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7AD3" w14:textId="77777777" w:rsidR="00D67E85" w:rsidRPr="001C216B" w:rsidRDefault="00D67E85" w:rsidP="00D67E85">
      <w:pPr>
        <w:jc w:val="center"/>
        <w:rPr>
          <w:b/>
          <w:sz w:val="24"/>
          <w:szCs w:val="24"/>
          <w:u w:val="single"/>
        </w:rPr>
      </w:pPr>
      <w:r w:rsidRPr="001C216B">
        <w:rPr>
          <w:b/>
          <w:sz w:val="24"/>
          <w:szCs w:val="24"/>
        </w:rPr>
        <w:t xml:space="preserve">Kierunek: </w:t>
      </w:r>
      <w:r w:rsidRPr="001C216B">
        <w:rPr>
          <w:b/>
          <w:i/>
          <w:sz w:val="24"/>
          <w:szCs w:val="24"/>
        </w:rPr>
        <w:t>Zielarstwo i fitoterapia</w:t>
      </w:r>
    </w:p>
    <w:p w14:paraId="61F7CBBE" w14:textId="6BE116E9" w:rsidR="0002507C" w:rsidRDefault="0002507C" w:rsidP="0002507C">
      <w:pPr>
        <w:jc w:val="center"/>
      </w:pPr>
      <w:r>
        <w:t>Przedmioty do wyboru (do planu nr IV)</w:t>
      </w:r>
    </w:p>
    <w:p w14:paraId="6D31984D" w14:textId="77777777" w:rsidR="0002507C" w:rsidRPr="00EF77C9" w:rsidRDefault="0002507C" w:rsidP="0002507C">
      <w:pPr>
        <w:rPr>
          <w:b/>
        </w:rPr>
      </w:pPr>
      <w:r w:rsidRPr="00EF77C9">
        <w:rPr>
          <w:b/>
        </w:rPr>
        <w:t>Przedmiot humanistyczny do wyboru:</w:t>
      </w:r>
    </w:p>
    <w:p w14:paraId="22ACA09C" w14:textId="77777777" w:rsidR="0002507C" w:rsidRPr="00EF77C9" w:rsidRDefault="0002507C" w:rsidP="0002507C">
      <w:pPr>
        <w:rPr>
          <w:b/>
          <w:u w:val="single"/>
        </w:rPr>
      </w:pPr>
      <w:r w:rsidRPr="00EF77C9">
        <w:rPr>
          <w:b/>
          <w:u w:val="single"/>
        </w:rPr>
        <w:t>semestr I</w:t>
      </w:r>
    </w:p>
    <w:p w14:paraId="539A4408" w14:textId="77777777" w:rsidR="0002507C" w:rsidRPr="00EF77C9" w:rsidRDefault="0002507C" w:rsidP="0002507C">
      <w:r w:rsidRPr="00EF77C9">
        <w:t>1. Etyka</w:t>
      </w:r>
    </w:p>
    <w:p w14:paraId="6030CC0F" w14:textId="77777777" w:rsidR="0002507C" w:rsidRPr="00EF77C9" w:rsidRDefault="0002507C" w:rsidP="0002507C">
      <w:r w:rsidRPr="00EF77C9">
        <w:t>2. Współczesne stosunki międzynarodowe</w:t>
      </w:r>
    </w:p>
    <w:p w14:paraId="4B113D88" w14:textId="77777777" w:rsidR="0002507C" w:rsidRPr="00EF77C9" w:rsidRDefault="0002507C" w:rsidP="0002507C">
      <w:pPr>
        <w:rPr>
          <w:b/>
          <w:u w:val="single"/>
        </w:rPr>
      </w:pPr>
      <w:r w:rsidRPr="00EF77C9">
        <w:rPr>
          <w:b/>
          <w:u w:val="single"/>
        </w:rPr>
        <w:t>semestr II</w:t>
      </w:r>
    </w:p>
    <w:p w14:paraId="6F725B54" w14:textId="77777777" w:rsidR="0002507C" w:rsidRPr="00EF77C9" w:rsidRDefault="0002507C" w:rsidP="0002507C">
      <w:r w:rsidRPr="00EF77C9">
        <w:t>1. Socjologia</w:t>
      </w:r>
    </w:p>
    <w:p w14:paraId="112685F4" w14:textId="77777777" w:rsidR="0002507C" w:rsidRPr="00EF77C9" w:rsidRDefault="0002507C" w:rsidP="0002507C">
      <w:r w:rsidRPr="00EF77C9">
        <w:t>2. Nauka o polityce</w:t>
      </w:r>
    </w:p>
    <w:p w14:paraId="0DED8C6E" w14:textId="77777777" w:rsidR="0002507C" w:rsidRDefault="0002507C" w:rsidP="0002507C">
      <w:pPr>
        <w:rPr>
          <w:b/>
        </w:rPr>
      </w:pPr>
    </w:p>
    <w:p w14:paraId="6D310092" w14:textId="77777777" w:rsidR="0002507C" w:rsidRPr="00EF77C9" w:rsidRDefault="0002507C" w:rsidP="0002507C">
      <w:pPr>
        <w:rPr>
          <w:b/>
          <w:u w:val="single"/>
        </w:rPr>
      </w:pPr>
      <w:r w:rsidRPr="00EF77C9">
        <w:rPr>
          <w:b/>
          <w:u w:val="single"/>
        </w:rPr>
        <w:t>Semestr VI</w:t>
      </w:r>
    </w:p>
    <w:p w14:paraId="0BEFCC1D" w14:textId="77777777" w:rsidR="0002507C" w:rsidRPr="005C4AD8" w:rsidRDefault="0002507C" w:rsidP="0002507C">
      <w:pPr>
        <w:rPr>
          <w:b/>
        </w:rPr>
      </w:pPr>
      <w:r w:rsidRPr="005C4AD8">
        <w:rPr>
          <w:b/>
        </w:rPr>
        <w:t>Specjalność 1. Technologia roślinnych substancji bioaktywnych</w:t>
      </w:r>
    </w:p>
    <w:p w14:paraId="09763DBE" w14:textId="77777777" w:rsidR="0002507C" w:rsidRDefault="0002507C" w:rsidP="0002507C">
      <w:r>
        <w:t>1. Rośliny jadalne dziko rosnące</w:t>
      </w:r>
    </w:p>
    <w:p w14:paraId="182B6743" w14:textId="77777777" w:rsidR="0002507C" w:rsidRDefault="0002507C" w:rsidP="0002507C">
      <w:r>
        <w:t>2. Biotechnologiczne metody produkcji roślin leczniczych</w:t>
      </w:r>
    </w:p>
    <w:p w14:paraId="54252285" w14:textId="77777777" w:rsidR="0002507C" w:rsidRDefault="0002507C" w:rsidP="0002507C">
      <w:r>
        <w:t>3. Zastosowanie glonów w medycynie i kosmetologii</w:t>
      </w:r>
    </w:p>
    <w:p w14:paraId="2FAA3676" w14:textId="77777777" w:rsidR="0002507C" w:rsidRDefault="0002507C" w:rsidP="0002507C"/>
    <w:p w14:paraId="2FF82728" w14:textId="0826FD72" w:rsidR="0002507C" w:rsidRDefault="0002507C" w:rsidP="0002507C">
      <w:pPr>
        <w:rPr>
          <w:b/>
        </w:rPr>
      </w:pPr>
      <w:r w:rsidRPr="005C4AD8">
        <w:rPr>
          <w:b/>
        </w:rPr>
        <w:t>Specjalność 2. Zastosowanie roślin leczniczych</w:t>
      </w:r>
    </w:p>
    <w:p w14:paraId="5AD5B7F5" w14:textId="4286F5F2" w:rsidR="00ED1DCA" w:rsidRPr="00ED1DCA" w:rsidRDefault="00ED1DCA" w:rsidP="0002507C">
      <w:pPr>
        <w:rPr>
          <w:bCs/>
        </w:rPr>
      </w:pPr>
      <w:r w:rsidRPr="00ED1DCA">
        <w:rPr>
          <w:bCs/>
        </w:rPr>
        <w:t>1. Zasady komponowania herbatek ziołowych</w:t>
      </w:r>
    </w:p>
    <w:p w14:paraId="5E02FEA6" w14:textId="77777777" w:rsidR="0002507C" w:rsidRDefault="0002507C" w:rsidP="0002507C">
      <w:r>
        <w:t>1. Enzymologia</w:t>
      </w:r>
    </w:p>
    <w:p w14:paraId="33F00D55" w14:textId="757D8695" w:rsidR="0002507C" w:rsidRDefault="0002507C" w:rsidP="0002507C">
      <w:r>
        <w:t>2. Metody molekularne w analizach roślin leczniczych</w:t>
      </w:r>
    </w:p>
    <w:p w14:paraId="1B3C465B" w14:textId="77777777" w:rsidR="0002507C" w:rsidRDefault="0002507C" w:rsidP="0002507C"/>
    <w:p w14:paraId="4156144D" w14:textId="6BA0E602" w:rsidR="0002507C" w:rsidRDefault="0002507C" w:rsidP="0002507C">
      <w:pPr>
        <w:jc w:val="center"/>
      </w:pPr>
    </w:p>
    <w:sectPr w:rsidR="0002507C" w:rsidSect="0085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7C"/>
    <w:rsid w:val="0002507C"/>
    <w:rsid w:val="001633FA"/>
    <w:rsid w:val="00D67E85"/>
    <w:rsid w:val="00E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906D"/>
  <w15:chartTrackingRefBased/>
  <w15:docId w15:val="{6A1D3367-EBBA-4D20-A9C7-761A332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Andrzejewska</dc:creator>
  <cp:keywords/>
  <dc:description/>
  <cp:lastModifiedBy>Jadwiga Andrzejewska</cp:lastModifiedBy>
  <cp:revision>3</cp:revision>
  <dcterms:created xsi:type="dcterms:W3CDTF">2022-02-28T17:59:00Z</dcterms:created>
  <dcterms:modified xsi:type="dcterms:W3CDTF">2022-02-28T18:34:00Z</dcterms:modified>
</cp:coreProperties>
</file>