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5E9BB"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2264AD03"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6902A111" w14:textId="77777777" w:rsidTr="00CD4841">
        <w:trPr>
          <w:trHeight w:val="454"/>
          <w:jc w:val="center"/>
        </w:trPr>
        <w:tc>
          <w:tcPr>
            <w:tcW w:w="2410" w:type="dxa"/>
            <w:vAlign w:val="center"/>
          </w:tcPr>
          <w:p w14:paraId="0B4E0C28"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4C35199F"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C24C05B"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18F42380"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A.1.</w:t>
            </w:r>
          </w:p>
        </w:tc>
      </w:tr>
    </w:tbl>
    <w:p w14:paraId="24E9F287" w14:textId="77777777" w:rsidR="00791765" w:rsidRPr="00791765" w:rsidRDefault="00791765" w:rsidP="00791765">
      <w:pPr>
        <w:numPr>
          <w:ilvl w:val="0"/>
          <w:numId w:val="3"/>
        </w:numPr>
        <w:tabs>
          <w:tab w:val="left" w:pos="284"/>
        </w:tabs>
        <w:spacing w:before="120" w:after="0" w:line="240" w:lineRule="auto"/>
        <w:ind w:left="284" w:hanging="284"/>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INFORMACJE O PRZEDMIOCIE</w:t>
      </w:r>
    </w:p>
    <w:p w14:paraId="3E09E75B" w14:textId="77777777" w:rsidR="00791765" w:rsidRPr="00791765" w:rsidRDefault="00791765" w:rsidP="00791765">
      <w:pPr>
        <w:numPr>
          <w:ilvl w:val="1"/>
          <w:numId w:val="3"/>
        </w:numPr>
        <w:tabs>
          <w:tab w:val="num" w:pos="567"/>
        </w:tabs>
        <w:spacing w:before="120" w:after="120" w:line="240" w:lineRule="auto"/>
        <w:ind w:left="567" w:hanging="283"/>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C2B6658" w14:textId="77777777" w:rsidTr="00CD4841">
        <w:trPr>
          <w:trHeight w:val="340"/>
          <w:jc w:val="center"/>
        </w:trPr>
        <w:tc>
          <w:tcPr>
            <w:tcW w:w="3775" w:type="dxa"/>
            <w:shd w:val="clear" w:color="auto" w:fill="F2F2F2"/>
            <w:vAlign w:val="center"/>
          </w:tcPr>
          <w:p w14:paraId="1CFD5E6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3F1AA4A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color w:val="000000"/>
                <w:sz w:val="24"/>
                <w:szCs w:val="24"/>
                <w:lang w:eastAsia="pl-PL"/>
              </w:rPr>
              <w:t>Język angielski kontynuowany</w:t>
            </w:r>
          </w:p>
        </w:tc>
      </w:tr>
      <w:tr w:rsidR="00791765" w:rsidRPr="00791765" w14:paraId="65DDBBAF" w14:textId="77777777" w:rsidTr="00CD4841">
        <w:trPr>
          <w:trHeight w:val="340"/>
          <w:jc w:val="center"/>
        </w:trPr>
        <w:tc>
          <w:tcPr>
            <w:tcW w:w="3775" w:type="dxa"/>
            <w:shd w:val="clear" w:color="auto" w:fill="F2F2F2"/>
            <w:vAlign w:val="center"/>
          </w:tcPr>
          <w:p w14:paraId="2802295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75F8D3A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6294031E" w14:textId="77777777" w:rsidTr="00CD4841">
        <w:trPr>
          <w:trHeight w:val="340"/>
          <w:jc w:val="center"/>
        </w:trPr>
        <w:tc>
          <w:tcPr>
            <w:tcW w:w="3775" w:type="dxa"/>
            <w:shd w:val="clear" w:color="auto" w:fill="F2F2F2"/>
            <w:vAlign w:val="center"/>
          </w:tcPr>
          <w:p w14:paraId="067623F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7D4F343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31A9891D" w14:textId="77777777" w:rsidTr="00CD4841">
        <w:trPr>
          <w:trHeight w:val="340"/>
          <w:jc w:val="center"/>
        </w:trPr>
        <w:tc>
          <w:tcPr>
            <w:tcW w:w="3775" w:type="dxa"/>
            <w:shd w:val="clear" w:color="auto" w:fill="F2F2F2"/>
            <w:vAlign w:val="center"/>
          </w:tcPr>
          <w:p w14:paraId="6348729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D60B26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6648B51" w14:textId="77777777" w:rsidTr="00CD4841">
        <w:trPr>
          <w:trHeight w:val="340"/>
          <w:jc w:val="center"/>
        </w:trPr>
        <w:tc>
          <w:tcPr>
            <w:tcW w:w="3775" w:type="dxa"/>
            <w:shd w:val="clear" w:color="auto" w:fill="F2F2F2"/>
            <w:vAlign w:val="center"/>
          </w:tcPr>
          <w:p w14:paraId="4FFDFA1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5D6F6AE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2869362F" w14:textId="77777777" w:rsidTr="00CD4841">
        <w:trPr>
          <w:trHeight w:val="340"/>
          <w:jc w:val="center"/>
        </w:trPr>
        <w:tc>
          <w:tcPr>
            <w:tcW w:w="3775" w:type="dxa"/>
            <w:shd w:val="clear" w:color="auto" w:fill="F2F2F2"/>
            <w:vAlign w:val="center"/>
          </w:tcPr>
          <w:p w14:paraId="2A4157C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27D12D5C" w14:textId="77777777" w:rsidR="00791765" w:rsidRPr="00791765" w:rsidRDefault="00791765" w:rsidP="00791765">
            <w:pPr>
              <w:widowControl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1. Technologia roślinnych substancji bioaktywnych </w:t>
            </w:r>
          </w:p>
          <w:p w14:paraId="1EC5E184"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Cs w:val="24"/>
                <w:lang w:eastAsia="pl-PL"/>
              </w:rPr>
              <w:t>2. Zastosowanie roślin leczniczych</w:t>
            </w:r>
          </w:p>
        </w:tc>
      </w:tr>
      <w:tr w:rsidR="00791765" w:rsidRPr="00791765" w14:paraId="1C09DFAB" w14:textId="77777777" w:rsidTr="00CD4841">
        <w:trPr>
          <w:trHeight w:val="340"/>
          <w:jc w:val="center"/>
        </w:trPr>
        <w:tc>
          <w:tcPr>
            <w:tcW w:w="3775" w:type="dxa"/>
            <w:shd w:val="clear" w:color="auto" w:fill="F2F2F2"/>
            <w:vAlign w:val="center"/>
          </w:tcPr>
          <w:p w14:paraId="6750698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12ECA886"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Wydział Rolnictwa i Biotechnologii</w:t>
            </w:r>
          </w:p>
        </w:tc>
      </w:tr>
      <w:tr w:rsidR="00791765" w:rsidRPr="00791765" w14:paraId="28AA665B" w14:textId="77777777" w:rsidTr="00CD4841">
        <w:trPr>
          <w:trHeight w:val="340"/>
          <w:jc w:val="center"/>
        </w:trPr>
        <w:tc>
          <w:tcPr>
            <w:tcW w:w="3775" w:type="dxa"/>
            <w:shd w:val="clear" w:color="auto" w:fill="F2F2F2"/>
            <w:vAlign w:val="center"/>
          </w:tcPr>
          <w:p w14:paraId="41D6656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8FE23A5"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mgr Marlena </w:t>
            </w:r>
            <w:proofErr w:type="spellStart"/>
            <w:r w:rsidRPr="00791765">
              <w:rPr>
                <w:rFonts w:ascii="Times New Roman" w:eastAsia="Times New Roman" w:hAnsi="Times New Roman" w:cs="Times New Roman"/>
                <w:color w:val="000000"/>
                <w:szCs w:val="24"/>
                <w:lang w:eastAsia="pl-PL"/>
              </w:rPr>
              <w:t>Stalkowska</w:t>
            </w:r>
            <w:proofErr w:type="spellEnd"/>
          </w:p>
        </w:tc>
      </w:tr>
      <w:tr w:rsidR="00791765" w:rsidRPr="00791765" w14:paraId="6C783C1F" w14:textId="77777777" w:rsidTr="00CD4841">
        <w:trPr>
          <w:trHeight w:val="340"/>
          <w:jc w:val="center"/>
        </w:trPr>
        <w:tc>
          <w:tcPr>
            <w:tcW w:w="3775" w:type="dxa"/>
            <w:shd w:val="clear" w:color="auto" w:fill="F2F2F2"/>
            <w:vAlign w:val="center"/>
          </w:tcPr>
          <w:p w14:paraId="2C257CB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52F23AC"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Język angielski</w:t>
            </w:r>
          </w:p>
        </w:tc>
      </w:tr>
      <w:tr w:rsidR="00791765" w:rsidRPr="00791765" w14:paraId="28F5EE7D" w14:textId="77777777" w:rsidTr="00CD4841">
        <w:trPr>
          <w:trHeight w:val="340"/>
          <w:jc w:val="center"/>
        </w:trPr>
        <w:tc>
          <w:tcPr>
            <w:tcW w:w="3775" w:type="dxa"/>
            <w:shd w:val="clear" w:color="auto" w:fill="F2F2F2"/>
            <w:vAlign w:val="center"/>
          </w:tcPr>
          <w:p w14:paraId="5BA76BC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0DE3DCE"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Znajomość języka na poziomie B1</w:t>
            </w:r>
          </w:p>
        </w:tc>
      </w:tr>
    </w:tbl>
    <w:p w14:paraId="7DCB0567" w14:textId="77777777" w:rsidR="00791765" w:rsidRPr="00791765" w:rsidRDefault="00791765" w:rsidP="00791765">
      <w:pPr>
        <w:numPr>
          <w:ilvl w:val="1"/>
          <w:numId w:val="3"/>
        </w:numPr>
        <w:tabs>
          <w:tab w:val="num" w:pos="567"/>
        </w:tabs>
        <w:spacing w:before="120" w:after="120" w:line="240" w:lineRule="auto"/>
        <w:ind w:left="567" w:hanging="283"/>
        <w:rPr>
          <w:rFonts w:ascii="Times New Roman" w:eastAsia="Times New Roman" w:hAnsi="Times New Roman" w:cs="Times New Roman"/>
          <w:b/>
          <w:bCs/>
          <w:iCs/>
          <w:lang w:eastAsia="pl-PL"/>
        </w:rPr>
      </w:pPr>
      <w:r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62CD45FF" w14:textId="77777777" w:rsidTr="00CD4841">
        <w:trPr>
          <w:trHeight w:val="371"/>
          <w:jc w:val="center"/>
        </w:trPr>
        <w:tc>
          <w:tcPr>
            <w:tcW w:w="956" w:type="dxa"/>
            <w:vMerge w:val="restart"/>
            <w:shd w:val="clear" w:color="auto" w:fill="F2F2F2"/>
            <w:vAlign w:val="center"/>
          </w:tcPr>
          <w:p w14:paraId="709B320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CDA5EA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06E041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7A07F0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336667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904E5A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BEB010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193165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2EBB9F5E" w14:textId="77777777" w:rsidTr="00CD4841">
        <w:trPr>
          <w:jc w:val="center"/>
        </w:trPr>
        <w:tc>
          <w:tcPr>
            <w:tcW w:w="956" w:type="dxa"/>
            <w:vMerge/>
            <w:shd w:val="clear" w:color="auto" w:fill="F2F2F2"/>
            <w:vAlign w:val="center"/>
          </w:tcPr>
          <w:p w14:paraId="7803368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E4FD2A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751230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EB91BD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E6D89E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B4F4BD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C1E2FE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D21A4C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2DB0587" w14:textId="77777777" w:rsidTr="00CD4841">
        <w:trPr>
          <w:trHeight w:val="340"/>
          <w:jc w:val="center"/>
        </w:trPr>
        <w:tc>
          <w:tcPr>
            <w:tcW w:w="956" w:type="dxa"/>
            <w:vAlign w:val="center"/>
          </w:tcPr>
          <w:p w14:paraId="6EDDA5A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035" w:type="dxa"/>
            <w:vAlign w:val="center"/>
          </w:tcPr>
          <w:p w14:paraId="4828BC9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0" w:type="dxa"/>
            <w:vAlign w:val="center"/>
          </w:tcPr>
          <w:p w14:paraId="5DD83DF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545" w:type="dxa"/>
          </w:tcPr>
          <w:p w14:paraId="4BCE9E7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0" w:type="dxa"/>
          </w:tcPr>
          <w:p w14:paraId="50A17A9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174" w:type="dxa"/>
          </w:tcPr>
          <w:p w14:paraId="5DE7EFE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147" w:type="dxa"/>
            <w:vAlign w:val="center"/>
          </w:tcPr>
          <w:p w14:paraId="25EA777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062" w:type="dxa"/>
            <w:vAlign w:val="center"/>
          </w:tcPr>
          <w:p w14:paraId="2EF5B2D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476FC596"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A371A8E" w14:textId="77777777" w:rsidTr="00CD4841">
        <w:trPr>
          <w:jc w:val="center"/>
        </w:trPr>
        <w:tc>
          <w:tcPr>
            <w:tcW w:w="1090" w:type="dxa"/>
            <w:shd w:val="clear" w:color="auto" w:fill="F2F2F2"/>
            <w:vAlign w:val="center"/>
          </w:tcPr>
          <w:p w14:paraId="25FBF88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4E799E7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AC041A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CA2522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01AAA517" w14:textId="77777777" w:rsidTr="00CD4841">
        <w:trPr>
          <w:jc w:val="center"/>
        </w:trPr>
        <w:tc>
          <w:tcPr>
            <w:tcW w:w="9657" w:type="dxa"/>
            <w:gridSpan w:val="4"/>
            <w:shd w:val="clear" w:color="auto" w:fill="F2F2F2"/>
            <w:vAlign w:val="center"/>
          </w:tcPr>
          <w:p w14:paraId="5F0298B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51E5641A" w14:textId="77777777" w:rsidTr="00CD4841">
        <w:trPr>
          <w:trHeight w:val="283"/>
          <w:jc w:val="center"/>
        </w:trPr>
        <w:tc>
          <w:tcPr>
            <w:tcW w:w="1090" w:type="dxa"/>
            <w:vAlign w:val="center"/>
          </w:tcPr>
          <w:p w14:paraId="0A8C24B2"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W1</w:t>
            </w:r>
          </w:p>
        </w:tc>
        <w:tc>
          <w:tcPr>
            <w:tcW w:w="5386" w:type="dxa"/>
          </w:tcPr>
          <w:p w14:paraId="3D688321"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Zna terminologię specjalistyczną z zakresu zagadnień wymienionych w treściach kształcenia.        </w:t>
            </w:r>
          </w:p>
        </w:tc>
        <w:tc>
          <w:tcPr>
            <w:tcW w:w="1585" w:type="dxa"/>
            <w:vAlign w:val="center"/>
          </w:tcPr>
          <w:p w14:paraId="6D7B57E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vAlign w:val="center"/>
          </w:tcPr>
          <w:p w14:paraId="2FE7278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P6S_WG</w:t>
            </w:r>
          </w:p>
        </w:tc>
      </w:tr>
      <w:tr w:rsidR="00791765" w:rsidRPr="00791765" w14:paraId="3187BCE8" w14:textId="77777777" w:rsidTr="00CD4841">
        <w:trPr>
          <w:trHeight w:val="283"/>
          <w:jc w:val="center"/>
        </w:trPr>
        <w:tc>
          <w:tcPr>
            <w:tcW w:w="9657" w:type="dxa"/>
            <w:gridSpan w:val="4"/>
            <w:shd w:val="clear" w:color="auto" w:fill="F2F2F2"/>
          </w:tcPr>
          <w:p w14:paraId="683E1A6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272E890D"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3F66E1C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Borders>
              <w:top w:val="single" w:sz="4" w:space="0" w:color="auto"/>
              <w:left w:val="single" w:sz="4" w:space="0" w:color="auto"/>
              <w:bottom w:val="single" w:sz="4" w:space="0" w:color="auto"/>
              <w:right w:val="single" w:sz="4" w:space="0" w:color="auto"/>
            </w:tcBorders>
          </w:tcPr>
          <w:p w14:paraId="68F1674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Student ma umiejętność rozumienia oraz formułowania wypowiedzi ustnych i pisemnych na poziomie B2.</w:t>
            </w:r>
          </w:p>
        </w:tc>
        <w:tc>
          <w:tcPr>
            <w:tcW w:w="1585" w:type="dxa"/>
            <w:tcBorders>
              <w:top w:val="single" w:sz="4" w:space="0" w:color="auto"/>
              <w:left w:val="single" w:sz="4" w:space="0" w:color="auto"/>
              <w:bottom w:val="single" w:sz="4" w:space="0" w:color="auto"/>
              <w:right w:val="single" w:sz="4" w:space="0" w:color="auto"/>
            </w:tcBorders>
            <w:vAlign w:val="center"/>
          </w:tcPr>
          <w:p w14:paraId="1014585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vAlign w:val="center"/>
          </w:tcPr>
          <w:p w14:paraId="778E3FB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3FAB44EA"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3F4C7517"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U2</w:t>
            </w:r>
          </w:p>
        </w:tc>
        <w:tc>
          <w:tcPr>
            <w:tcW w:w="5386" w:type="dxa"/>
            <w:tcBorders>
              <w:top w:val="single" w:sz="4" w:space="0" w:color="auto"/>
              <w:left w:val="single" w:sz="4" w:space="0" w:color="auto"/>
              <w:bottom w:val="single" w:sz="4" w:space="0" w:color="auto"/>
              <w:right w:val="single" w:sz="4" w:space="0" w:color="auto"/>
            </w:tcBorders>
          </w:tcPr>
          <w:p w14:paraId="7334C420"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czyta ze zrozumieniem, tłumaczy i streszcza teksty o tematyce ogólnej oraz specjalistycznej a także wyszukuje w nich szczegółowe informacje.</w:t>
            </w:r>
          </w:p>
        </w:tc>
        <w:tc>
          <w:tcPr>
            <w:tcW w:w="1585" w:type="dxa"/>
            <w:tcBorders>
              <w:top w:val="single" w:sz="4" w:space="0" w:color="auto"/>
              <w:left w:val="single" w:sz="4" w:space="0" w:color="auto"/>
              <w:bottom w:val="single" w:sz="4" w:space="0" w:color="auto"/>
              <w:right w:val="single" w:sz="4" w:space="0" w:color="auto"/>
            </w:tcBorders>
            <w:vAlign w:val="center"/>
          </w:tcPr>
          <w:p w14:paraId="4A54F87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38CD867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4AF0237D"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287F90C3"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U3</w:t>
            </w:r>
          </w:p>
        </w:tc>
        <w:tc>
          <w:tcPr>
            <w:tcW w:w="5386" w:type="dxa"/>
            <w:tcBorders>
              <w:top w:val="single" w:sz="4" w:space="0" w:color="auto"/>
              <w:left w:val="single" w:sz="4" w:space="0" w:color="auto"/>
              <w:bottom w:val="single" w:sz="4" w:space="0" w:color="auto"/>
              <w:right w:val="single" w:sz="4" w:space="0" w:color="auto"/>
            </w:tcBorders>
          </w:tcPr>
          <w:p w14:paraId="40E154D1"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Uczestniczy w rozmowach, dyskusjach oraz formułuje dłuższe wypowiedzi ustne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1F7FB6C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0194F7B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01915610"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798E3D7C"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U4</w:t>
            </w:r>
          </w:p>
        </w:tc>
        <w:tc>
          <w:tcPr>
            <w:tcW w:w="5386" w:type="dxa"/>
            <w:tcBorders>
              <w:top w:val="single" w:sz="4" w:space="0" w:color="auto"/>
              <w:left w:val="single" w:sz="4" w:space="0" w:color="auto"/>
              <w:bottom w:val="single" w:sz="4" w:space="0" w:color="auto"/>
              <w:right w:val="single" w:sz="4" w:space="0" w:color="auto"/>
            </w:tcBorders>
          </w:tcPr>
          <w:p w14:paraId="60D9C9DD"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Rozumie wypowiedzi ustne oraz dłuższe teksty słuchane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1E21FB0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18A809E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3235309B"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3F9F678C"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lastRenderedPageBreak/>
              <w:t>U5</w:t>
            </w:r>
          </w:p>
        </w:tc>
        <w:tc>
          <w:tcPr>
            <w:tcW w:w="5386" w:type="dxa"/>
            <w:tcBorders>
              <w:top w:val="single" w:sz="4" w:space="0" w:color="auto"/>
              <w:left w:val="single" w:sz="4" w:space="0" w:color="auto"/>
              <w:bottom w:val="single" w:sz="4" w:space="0" w:color="auto"/>
              <w:right w:val="single" w:sz="4" w:space="0" w:color="auto"/>
            </w:tcBorders>
          </w:tcPr>
          <w:p w14:paraId="6154477E"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Formułuje odpowiedzi na pytania, notatki i krótkie teksty pisemne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794785B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47E1884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5EE91605"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3D9681FA"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U6</w:t>
            </w:r>
          </w:p>
        </w:tc>
        <w:tc>
          <w:tcPr>
            <w:tcW w:w="5386" w:type="dxa"/>
            <w:tcBorders>
              <w:top w:val="single" w:sz="4" w:space="0" w:color="auto"/>
              <w:left w:val="single" w:sz="4" w:space="0" w:color="auto"/>
              <w:bottom w:val="single" w:sz="4" w:space="0" w:color="auto"/>
              <w:right w:val="single" w:sz="4" w:space="0" w:color="auto"/>
            </w:tcBorders>
          </w:tcPr>
          <w:p w14:paraId="52051B3A"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Korzysta z oryginalnych materiałów anglojęzycznych oraz słowników ogólnych i specjalistycznych.</w:t>
            </w:r>
          </w:p>
        </w:tc>
        <w:tc>
          <w:tcPr>
            <w:tcW w:w="1585" w:type="dxa"/>
            <w:tcBorders>
              <w:top w:val="single" w:sz="4" w:space="0" w:color="auto"/>
              <w:left w:val="single" w:sz="4" w:space="0" w:color="auto"/>
              <w:bottom w:val="single" w:sz="4" w:space="0" w:color="auto"/>
              <w:right w:val="single" w:sz="4" w:space="0" w:color="auto"/>
            </w:tcBorders>
            <w:vAlign w:val="center"/>
          </w:tcPr>
          <w:p w14:paraId="28F25DE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vAlign w:val="center"/>
          </w:tcPr>
          <w:p w14:paraId="75086A7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794ECB37" w14:textId="77777777" w:rsidTr="00CD4841">
        <w:trPr>
          <w:trHeight w:val="474"/>
          <w:jc w:val="center"/>
        </w:trPr>
        <w:tc>
          <w:tcPr>
            <w:tcW w:w="9657" w:type="dxa"/>
            <w:gridSpan w:val="4"/>
            <w:shd w:val="clear" w:color="auto" w:fill="F2F2F2"/>
          </w:tcPr>
          <w:p w14:paraId="2EFEA00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2490B928"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5ED6FB8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K1</w:t>
            </w:r>
          </w:p>
        </w:tc>
        <w:tc>
          <w:tcPr>
            <w:tcW w:w="5386" w:type="dxa"/>
            <w:tcBorders>
              <w:top w:val="single" w:sz="4" w:space="0" w:color="auto"/>
              <w:left w:val="single" w:sz="4" w:space="0" w:color="auto"/>
              <w:bottom w:val="single" w:sz="4" w:space="0" w:color="auto"/>
              <w:right w:val="single" w:sz="4" w:space="0" w:color="auto"/>
            </w:tcBorders>
          </w:tcPr>
          <w:p w14:paraId="787C88AA"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jest świadomy poziomu swoich kompetencji językowych i rozumie potrzebę ich rozwijania.</w:t>
            </w:r>
          </w:p>
        </w:tc>
        <w:tc>
          <w:tcPr>
            <w:tcW w:w="1585" w:type="dxa"/>
            <w:tcBorders>
              <w:top w:val="single" w:sz="4" w:space="0" w:color="auto"/>
              <w:left w:val="single" w:sz="4" w:space="0" w:color="auto"/>
              <w:bottom w:val="single" w:sz="4" w:space="0" w:color="auto"/>
              <w:right w:val="single" w:sz="4" w:space="0" w:color="auto"/>
            </w:tcBorders>
            <w:vAlign w:val="center"/>
          </w:tcPr>
          <w:p w14:paraId="5C93D00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Borders>
              <w:top w:val="single" w:sz="4" w:space="0" w:color="auto"/>
              <w:left w:val="single" w:sz="4" w:space="0" w:color="auto"/>
              <w:bottom w:val="single" w:sz="4" w:space="0" w:color="auto"/>
              <w:right w:val="single" w:sz="4" w:space="0" w:color="auto"/>
            </w:tcBorders>
            <w:vAlign w:val="center"/>
          </w:tcPr>
          <w:p w14:paraId="2DA16AF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P6S_KK</w:t>
            </w:r>
          </w:p>
        </w:tc>
      </w:tr>
      <w:tr w:rsidR="00791765" w:rsidRPr="00791765" w14:paraId="622A2FF6"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5F1BF4F1"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K2</w:t>
            </w:r>
          </w:p>
        </w:tc>
        <w:tc>
          <w:tcPr>
            <w:tcW w:w="5386" w:type="dxa"/>
            <w:tcBorders>
              <w:top w:val="single" w:sz="4" w:space="0" w:color="auto"/>
              <w:left w:val="single" w:sz="4" w:space="0" w:color="auto"/>
              <w:bottom w:val="single" w:sz="4" w:space="0" w:color="auto"/>
              <w:right w:val="single" w:sz="4" w:space="0" w:color="auto"/>
            </w:tcBorders>
          </w:tcPr>
          <w:p w14:paraId="4E90B15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Jest otwarty na komunikowanie się w języku angielskim i korzystanie z materiałów anglojęzycznych oraz </w:t>
            </w:r>
            <w:r w:rsidRPr="00791765">
              <w:rPr>
                <w:rFonts w:ascii="Times New Roman" w:eastAsia="Times New Roman" w:hAnsi="Times New Roman" w:cs="Times New Roman"/>
                <w:i/>
                <w:szCs w:val="24"/>
                <w:lang w:eastAsia="pl-PL"/>
              </w:rPr>
              <w:t>w</w:t>
            </w:r>
            <w:r w:rsidRPr="00791765">
              <w:rPr>
                <w:rFonts w:ascii="Times New Roman" w:eastAsia="Times New Roman" w:hAnsi="Times New Roman" w:cs="Times New Roman"/>
                <w:szCs w:val="24"/>
                <w:lang w:eastAsia="pl-PL"/>
              </w:rPr>
              <w:t xml:space="preserve">ykorzystuje umiejętności językowe w życiu społecznym i pracy zawodowej. </w:t>
            </w:r>
          </w:p>
        </w:tc>
        <w:tc>
          <w:tcPr>
            <w:tcW w:w="1585" w:type="dxa"/>
            <w:tcBorders>
              <w:top w:val="single" w:sz="4" w:space="0" w:color="auto"/>
              <w:left w:val="single" w:sz="4" w:space="0" w:color="auto"/>
              <w:bottom w:val="single" w:sz="4" w:space="0" w:color="auto"/>
              <w:right w:val="single" w:sz="4" w:space="0" w:color="auto"/>
            </w:tcBorders>
            <w:vAlign w:val="center"/>
          </w:tcPr>
          <w:p w14:paraId="1FF0571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Borders>
              <w:top w:val="single" w:sz="4" w:space="0" w:color="auto"/>
              <w:left w:val="single" w:sz="4" w:space="0" w:color="auto"/>
              <w:bottom w:val="single" w:sz="4" w:space="0" w:color="auto"/>
              <w:right w:val="single" w:sz="4" w:space="0" w:color="auto"/>
            </w:tcBorders>
            <w:vAlign w:val="center"/>
          </w:tcPr>
          <w:p w14:paraId="624A945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P6S_KK</w:t>
            </w:r>
          </w:p>
        </w:tc>
      </w:tr>
    </w:tbl>
    <w:p w14:paraId="077EE675"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FE76245" w14:textId="77777777" w:rsidTr="00CD4841">
        <w:trPr>
          <w:jc w:val="center"/>
        </w:trPr>
        <w:tc>
          <w:tcPr>
            <w:tcW w:w="9638" w:type="dxa"/>
          </w:tcPr>
          <w:p w14:paraId="2A5BD42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Ćwiczenia laboratoryjne: prezentacje, praca z podręcznikiem i materiałami oryginalnymi, tłumaczenia,  ćwiczenia konwersacyjne, metody aktywizujące</w:t>
            </w:r>
          </w:p>
        </w:tc>
      </w:tr>
    </w:tbl>
    <w:p w14:paraId="0AB1B315"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DDA9BCC" w14:textId="77777777" w:rsidTr="00CD4841">
        <w:trPr>
          <w:jc w:val="center"/>
        </w:trPr>
        <w:tc>
          <w:tcPr>
            <w:tcW w:w="9638" w:type="dxa"/>
          </w:tcPr>
          <w:p w14:paraId="5E2FE114"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szCs w:val="24"/>
                <w:lang w:eastAsia="pl-PL"/>
              </w:rPr>
              <w:t>Udział w ćwiczeniach, kolokwia, wypowiedzi pisemne i ustne, prezentacja</w:t>
            </w:r>
          </w:p>
        </w:tc>
      </w:tr>
    </w:tbl>
    <w:p w14:paraId="7697D1A6"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color w:val="000000"/>
          <w:lang w:eastAsia="pl-PL"/>
        </w:rPr>
      </w:pPr>
      <w:r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F5D5B6F" w14:textId="77777777" w:rsidTr="00CD4841">
        <w:trPr>
          <w:jc w:val="center"/>
        </w:trPr>
        <w:tc>
          <w:tcPr>
            <w:tcW w:w="2214" w:type="dxa"/>
            <w:shd w:val="clear" w:color="auto" w:fill="F2F2F2"/>
          </w:tcPr>
          <w:p w14:paraId="3952C6E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37A5D15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791765" w14:paraId="47BCDD6B" w14:textId="77777777" w:rsidTr="00CD4841">
        <w:trPr>
          <w:jc w:val="center"/>
        </w:trPr>
        <w:tc>
          <w:tcPr>
            <w:tcW w:w="2214" w:type="dxa"/>
            <w:shd w:val="clear" w:color="auto" w:fill="F2F2F2"/>
          </w:tcPr>
          <w:p w14:paraId="6B89A72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1ADFABA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Powtórzenie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angielskiego na poziomie  B1</w:t>
            </w:r>
          </w:p>
          <w:p w14:paraId="11C865E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Poszerzenie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angielskiego do poziomu B2 w następujących zakresach tematycznych:</w:t>
            </w:r>
          </w:p>
          <w:p w14:paraId="4FFA3904"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praca: CV, list motywacyjny, rozmowa kwalifikacyjna, życie zawodowe, korespondencja formalna</w:t>
            </w:r>
          </w:p>
          <w:p w14:paraId="4D6A3016"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biotechnologia</w:t>
            </w:r>
          </w:p>
          <w:p w14:paraId="7DC38977"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edukacja ogólna i specjalistyczna</w:t>
            </w:r>
          </w:p>
          <w:p w14:paraId="517D9364"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ekologia</w:t>
            </w:r>
          </w:p>
          <w:p w14:paraId="598C323A"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zdrowie i higiena</w:t>
            </w:r>
          </w:p>
          <w:p w14:paraId="726FBF2C"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zagrożenia współczesnego świata</w:t>
            </w:r>
          </w:p>
          <w:p w14:paraId="4405EE99"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pojęcia matematyczne</w:t>
            </w:r>
          </w:p>
          <w:p w14:paraId="329F47EA"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agronomia </w:t>
            </w:r>
          </w:p>
          <w:p w14:paraId="239697CD"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ogrodnictwo </w:t>
            </w:r>
          </w:p>
          <w:p w14:paraId="634A6B5D"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technologia żywności i żywienie</w:t>
            </w:r>
          </w:p>
          <w:p w14:paraId="3905AB19"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biotechnologia</w:t>
            </w:r>
          </w:p>
          <w:p w14:paraId="2981AF88"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medycyna</w:t>
            </w:r>
          </w:p>
          <w:p w14:paraId="6F37B8E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3871C93"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791765">
        <w:rPr>
          <w:rFonts w:ascii="Times New Roman" w:eastAsia="Times New Roman" w:hAnsi="Times New Roman" w:cs="Times New Roman"/>
          <w:b/>
          <w:color w:val="000000"/>
          <w:lang w:eastAsia="pl-PL"/>
        </w:rPr>
        <w:t>METODY (SPOSOBY) WERYFIKACJI I OCENY EFEKTÓW UCZENIA SIĘ OSIĄGNIĘTYCH PRZEZ STUDENTA</w:t>
      </w:r>
    </w:p>
    <w:p w14:paraId="616010E9"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B1B47BF" w14:textId="77777777" w:rsidTr="00CD4841">
        <w:trPr>
          <w:jc w:val="center"/>
        </w:trPr>
        <w:tc>
          <w:tcPr>
            <w:tcW w:w="1347" w:type="dxa"/>
            <w:vMerge w:val="restart"/>
            <w:shd w:val="clear" w:color="auto" w:fill="F2F2F2"/>
            <w:vAlign w:val="center"/>
          </w:tcPr>
          <w:p w14:paraId="3D75AED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6C1FD3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02BCEBE6" w14:textId="77777777" w:rsidTr="00CD4841">
        <w:trPr>
          <w:jc w:val="center"/>
        </w:trPr>
        <w:tc>
          <w:tcPr>
            <w:tcW w:w="1347" w:type="dxa"/>
            <w:vMerge/>
            <w:shd w:val="clear" w:color="auto" w:fill="F2F2F2"/>
            <w:vAlign w:val="center"/>
          </w:tcPr>
          <w:p w14:paraId="209C4966"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vAlign w:val="center"/>
          </w:tcPr>
          <w:p w14:paraId="26B88DD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11257AD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ustna</w:t>
            </w:r>
          </w:p>
        </w:tc>
        <w:tc>
          <w:tcPr>
            <w:tcW w:w="1360" w:type="dxa"/>
            <w:vAlign w:val="center"/>
          </w:tcPr>
          <w:p w14:paraId="65E77EB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7CF5648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pisemna</w:t>
            </w:r>
          </w:p>
        </w:tc>
        <w:tc>
          <w:tcPr>
            <w:tcW w:w="1394" w:type="dxa"/>
            <w:vAlign w:val="center"/>
          </w:tcPr>
          <w:p w14:paraId="6D1DBF3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Kolokwium</w:t>
            </w:r>
          </w:p>
        </w:tc>
        <w:tc>
          <w:tcPr>
            <w:tcW w:w="1342" w:type="dxa"/>
            <w:vAlign w:val="center"/>
          </w:tcPr>
          <w:p w14:paraId="293E9CA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Prezentacja</w:t>
            </w:r>
          </w:p>
        </w:tc>
        <w:tc>
          <w:tcPr>
            <w:tcW w:w="1463" w:type="dxa"/>
            <w:shd w:val="clear" w:color="auto" w:fill="F2F2F2"/>
            <w:vAlign w:val="center"/>
          </w:tcPr>
          <w:p w14:paraId="620C27C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shd w:val="clear" w:color="auto" w:fill="F2F2F2"/>
            <w:vAlign w:val="center"/>
          </w:tcPr>
          <w:p w14:paraId="075FD6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4081D8C" w14:textId="77777777" w:rsidTr="00CD4841">
        <w:trPr>
          <w:trHeight w:val="283"/>
          <w:jc w:val="center"/>
        </w:trPr>
        <w:tc>
          <w:tcPr>
            <w:tcW w:w="1347" w:type="dxa"/>
          </w:tcPr>
          <w:p w14:paraId="24B279A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lastRenderedPageBreak/>
              <w:t>W1</w:t>
            </w:r>
          </w:p>
        </w:tc>
        <w:tc>
          <w:tcPr>
            <w:tcW w:w="1360" w:type="dxa"/>
          </w:tcPr>
          <w:p w14:paraId="6DF0A2E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3A6561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5F4209B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037BD5B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0C2FA0A" w14:textId="77777777" w:rsidR="00791765" w:rsidRPr="00791765" w:rsidRDefault="00791765" w:rsidP="00791765">
            <w:pPr>
              <w:spacing w:after="0" w:line="240" w:lineRule="auto"/>
              <w:jc w:val="center"/>
              <w:rPr>
                <w:rFonts w:ascii="Times New Roman" w:eastAsia="Times New Roman" w:hAnsi="Times New Roman" w:cs="Times New Roman"/>
                <w:color w:val="FFFFFF"/>
                <w:sz w:val="24"/>
                <w:szCs w:val="24"/>
                <w:lang w:eastAsia="pl-PL"/>
              </w:rPr>
            </w:pPr>
          </w:p>
        </w:tc>
        <w:tc>
          <w:tcPr>
            <w:tcW w:w="1373" w:type="dxa"/>
          </w:tcPr>
          <w:p w14:paraId="12FF37B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56C9840" w14:textId="77777777" w:rsidTr="00CD4841">
        <w:trPr>
          <w:trHeight w:val="283"/>
          <w:jc w:val="center"/>
        </w:trPr>
        <w:tc>
          <w:tcPr>
            <w:tcW w:w="1347" w:type="dxa"/>
          </w:tcPr>
          <w:p w14:paraId="2662700F"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U1</w:t>
            </w:r>
          </w:p>
        </w:tc>
        <w:tc>
          <w:tcPr>
            <w:tcW w:w="1360" w:type="dxa"/>
          </w:tcPr>
          <w:p w14:paraId="2971AE0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60" w:type="dxa"/>
          </w:tcPr>
          <w:p w14:paraId="092D9CA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35DEA9C6"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A23F03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FC42FC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46A849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53A42DFB" w14:textId="77777777" w:rsidTr="00CD4841">
        <w:trPr>
          <w:trHeight w:val="283"/>
          <w:jc w:val="center"/>
        </w:trPr>
        <w:tc>
          <w:tcPr>
            <w:tcW w:w="1347" w:type="dxa"/>
          </w:tcPr>
          <w:p w14:paraId="2219A68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U2</w:t>
            </w:r>
          </w:p>
        </w:tc>
        <w:tc>
          <w:tcPr>
            <w:tcW w:w="1360" w:type="dxa"/>
          </w:tcPr>
          <w:p w14:paraId="4D16ED6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39F3AA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0E99DA2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F5300E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E57807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DE8B63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2F7CFE8" w14:textId="77777777" w:rsidTr="00CD4841">
        <w:trPr>
          <w:trHeight w:val="283"/>
          <w:jc w:val="center"/>
        </w:trPr>
        <w:tc>
          <w:tcPr>
            <w:tcW w:w="1347" w:type="dxa"/>
          </w:tcPr>
          <w:p w14:paraId="5C84DEA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U3</w:t>
            </w:r>
          </w:p>
        </w:tc>
        <w:tc>
          <w:tcPr>
            <w:tcW w:w="1360" w:type="dxa"/>
          </w:tcPr>
          <w:p w14:paraId="705DCEA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59CCF84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75D134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8B89A8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1D0DE95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9BC96F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08DB33F7" w14:textId="77777777" w:rsidTr="00CD4841">
        <w:trPr>
          <w:trHeight w:val="283"/>
          <w:jc w:val="center"/>
        </w:trPr>
        <w:tc>
          <w:tcPr>
            <w:tcW w:w="1347" w:type="dxa"/>
          </w:tcPr>
          <w:p w14:paraId="47EFB2C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U4</w:t>
            </w:r>
          </w:p>
        </w:tc>
        <w:tc>
          <w:tcPr>
            <w:tcW w:w="1360" w:type="dxa"/>
          </w:tcPr>
          <w:p w14:paraId="51AA384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A3F1B8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320EA71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772CC98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C3D799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D6EA5C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5693DD6" w14:textId="77777777" w:rsidTr="00CD4841">
        <w:trPr>
          <w:trHeight w:val="283"/>
          <w:jc w:val="center"/>
        </w:trPr>
        <w:tc>
          <w:tcPr>
            <w:tcW w:w="1347" w:type="dxa"/>
          </w:tcPr>
          <w:p w14:paraId="5C654EB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U5</w:t>
            </w:r>
          </w:p>
        </w:tc>
        <w:tc>
          <w:tcPr>
            <w:tcW w:w="1360" w:type="dxa"/>
          </w:tcPr>
          <w:p w14:paraId="3588AC7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74D856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5404C73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65C802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5ACF77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79F4D6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F7AAFAC" w14:textId="77777777" w:rsidTr="00CD4841">
        <w:trPr>
          <w:trHeight w:val="283"/>
          <w:jc w:val="center"/>
        </w:trPr>
        <w:tc>
          <w:tcPr>
            <w:tcW w:w="1347" w:type="dxa"/>
          </w:tcPr>
          <w:p w14:paraId="7176174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U6</w:t>
            </w:r>
          </w:p>
        </w:tc>
        <w:tc>
          <w:tcPr>
            <w:tcW w:w="1360" w:type="dxa"/>
          </w:tcPr>
          <w:p w14:paraId="5A67E52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ECE9B1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720118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44E2C6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260A77F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AA9CF1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AD1CB85" w14:textId="77777777" w:rsidTr="00CD4841">
        <w:trPr>
          <w:trHeight w:val="283"/>
          <w:jc w:val="center"/>
        </w:trPr>
        <w:tc>
          <w:tcPr>
            <w:tcW w:w="1347" w:type="dxa"/>
          </w:tcPr>
          <w:p w14:paraId="00B23F5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5133B42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47924E8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2DC402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69501B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D6F872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AA0831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EBF7EF4" w14:textId="77777777" w:rsidTr="00CD4841">
        <w:trPr>
          <w:trHeight w:val="283"/>
          <w:jc w:val="center"/>
        </w:trPr>
        <w:tc>
          <w:tcPr>
            <w:tcW w:w="1347" w:type="dxa"/>
          </w:tcPr>
          <w:p w14:paraId="1D796FB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K2</w:t>
            </w:r>
          </w:p>
        </w:tc>
        <w:tc>
          <w:tcPr>
            <w:tcW w:w="1360" w:type="dxa"/>
          </w:tcPr>
          <w:p w14:paraId="56BF23A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7DC8BB8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18CE0FE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4456BE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64A873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43134B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r>
    </w:tbl>
    <w:p w14:paraId="1376653B"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iCs/>
          <w:color w:val="000000"/>
          <w:lang w:eastAsia="pl-PL"/>
        </w:rPr>
      </w:pPr>
      <w:r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7BD40060" w14:textId="77777777" w:rsidTr="00CD4841">
        <w:trPr>
          <w:jc w:val="center"/>
        </w:trPr>
        <w:tc>
          <w:tcPr>
            <w:tcW w:w="1789" w:type="dxa"/>
            <w:shd w:val="clear" w:color="auto" w:fill="F2F2F2"/>
          </w:tcPr>
          <w:p w14:paraId="4016556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33D67F59" w14:textId="77777777" w:rsidR="00791765" w:rsidRPr="00791765" w:rsidRDefault="00791765" w:rsidP="00791765">
            <w:pPr>
              <w:autoSpaceDE w:val="0"/>
              <w:autoSpaceDN w:val="0"/>
              <w:spacing w:after="0" w:line="276" w:lineRule="auto"/>
              <w:rPr>
                <w:rFonts w:ascii="Times New Roman" w:eastAsia="Times New Roman" w:hAnsi="Times New Roman" w:cs="Times New Roman"/>
                <w:i/>
                <w:sz w:val="24"/>
                <w:szCs w:val="24"/>
                <w:lang w:eastAsia="pl-PL"/>
              </w:rPr>
            </w:pPr>
            <w:r w:rsidRPr="00791765">
              <w:rPr>
                <w:rFonts w:ascii="Times New Roman" w:eastAsia="Times New Roman" w:hAnsi="Times New Roman" w:cs="Times New Roman"/>
                <w:szCs w:val="24"/>
                <w:lang w:eastAsia="pl-PL"/>
              </w:rPr>
              <w:t xml:space="preserve">Borowska, M. 2010,  </w:t>
            </w:r>
            <w:proofErr w:type="spellStart"/>
            <w:r w:rsidRPr="00791765">
              <w:rPr>
                <w:rFonts w:ascii="Times New Roman" w:eastAsia="Times New Roman" w:hAnsi="Times New Roman" w:cs="Times New Roman"/>
                <w:i/>
                <w:szCs w:val="24"/>
                <w:lang w:eastAsia="pl-PL"/>
              </w:rPr>
              <w:t>AnimalBreeding</w:t>
            </w:r>
            <w:proofErr w:type="spellEnd"/>
            <w:r w:rsidRPr="00791765">
              <w:rPr>
                <w:rFonts w:ascii="Times New Roman" w:eastAsia="Times New Roman" w:hAnsi="Times New Roman" w:cs="Times New Roman"/>
                <w:i/>
                <w:szCs w:val="24"/>
                <w:lang w:eastAsia="pl-PL"/>
              </w:rPr>
              <w:t xml:space="preserve"> and </w:t>
            </w:r>
            <w:proofErr w:type="spellStart"/>
            <w:r w:rsidRPr="00791765">
              <w:rPr>
                <w:rFonts w:ascii="Times New Roman" w:eastAsia="Times New Roman" w:hAnsi="Times New Roman" w:cs="Times New Roman"/>
                <w:i/>
                <w:szCs w:val="24"/>
                <w:lang w:eastAsia="pl-PL"/>
              </w:rPr>
              <w:t>biology</w:t>
            </w:r>
            <w:proofErr w:type="spellEnd"/>
            <w:r w:rsidRPr="00791765">
              <w:rPr>
                <w:rFonts w:ascii="Times New Roman" w:eastAsia="Times New Roman" w:hAnsi="Times New Roman" w:cs="Times New Roman"/>
                <w:szCs w:val="24"/>
                <w:lang w:eastAsia="pl-PL"/>
              </w:rPr>
              <w:t xml:space="preserve">, Wydawnictwa Uczelniane </w:t>
            </w:r>
            <w:proofErr w:type="spellStart"/>
            <w:r w:rsidRPr="00791765">
              <w:rPr>
                <w:rFonts w:ascii="Times New Roman" w:eastAsia="Times New Roman" w:hAnsi="Times New Roman" w:cs="Times New Roman"/>
                <w:szCs w:val="24"/>
                <w:lang w:eastAsia="pl-PL"/>
              </w:rPr>
              <w:t>UniwersytetuTechnologiczno</w:t>
            </w:r>
            <w:proofErr w:type="spellEnd"/>
            <w:r w:rsidRPr="00791765">
              <w:rPr>
                <w:rFonts w:ascii="Times New Roman" w:eastAsia="Times New Roman" w:hAnsi="Times New Roman" w:cs="Times New Roman"/>
                <w:szCs w:val="24"/>
                <w:lang w:eastAsia="pl-PL"/>
              </w:rPr>
              <w:t xml:space="preserve">-Przyrodniczego </w:t>
            </w:r>
          </w:p>
          <w:p w14:paraId="46E03EA4" w14:textId="77777777" w:rsidR="00791765" w:rsidRPr="00791765" w:rsidRDefault="00791765" w:rsidP="00791765">
            <w:pPr>
              <w:autoSpaceDE w:val="0"/>
              <w:autoSpaceDN w:val="0"/>
              <w:spacing w:after="0" w:line="276"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Burczyk, K. 2008,  </w:t>
            </w:r>
            <w:proofErr w:type="spellStart"/>
            <w:r w:rsidRPr="00791765">
              <w:rPr>
                <w:rFonts w:ascii="Times New Roman" w:eastAsia="Times New Roman" w:hAnsi="Times New Roman" w:cs="Times New Roman"/>
                <w:i/>
                <w:szCs w:val="24"/>
                <w:lang w:eastAsia="pl-PL"/>
              </w:rPr>
              <w:t>Agriculture</w:t>
            </w:r>
            <w:proofErr w:type="spellEnd"/>
            <w:r w:rsidRPr="00791765">
              <w:rPr>
                <w:rFonts w:ascii="Times New Roman" w:eastAsia="Times New Roman" w:hAnsi="Times New Roman" w:cs="Times New Roman"/>
                <w:i/>
                <w:szCs w:val="24"/>
                <w:lang w:eastAsia="pl-PL"/>
              </w:rPr>
              <w:t xml:space="preserve"> and </w:t>
            </w:r>
            <w:proofErr w:type="spellStart"/>
            <w:r w:rsidRPr="00791765">
              <w:rPr>
                <w:rFonts w:ascii="Times New Roman" w:eastAsia="Times New Roman" w:hAnsi="Times New Roman" w:cs="Times New Roman"/>
                <w:i/>
                <w:szCs w:val="24"/>
                <w:lang w:eastAsia="pl-PL"/>
              </w:rPr>
              <w:t>AnimalBreeding</w:t>
            </w:r>
            <w:proofErr w:type="spellEnd"/>
            <w:r w:rsidRPr="00791765">
              <w:rPr>
                <w:rFonts w:ascii="Times New Roman" w:eastAsia="Times New Roman" w:hAnsi="Times New Roman" w:cs="Times New Roman"/>
                <w:i/>
                <w:szCs w:val="24"/>
                <w:lang w:eastAsia="pl-PL"/>
              </w:rPr>
              <w:t>,</w:t>
            </w:r>
            <w:r w:rsidRPr="00791765">
              <w:rPr>
                <w:rFonts w:ascii="Times New Roman" w:eastAsia="Times New Roman" w:hAnsi="Times New Roman" w:cs="Times New Roman"/>
                <w:szCs w:val="24"/>
                <w:lang w:eastAsia="pl-PL"/>
              </w:rPr>
              <w:t xml:space="preserve"> Wydawnictwa Uczelniane Uniwersytetu Technologiczno-Przyrodniczego w Bydgoszczy</w:t>
            </w:r>
          </w:p>
          <w:p w14:paraId="23CFF41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szCs w:val="24"/>
                <w:lang w:eastAsia="pl-PL"/>
              </w:rPr>
              <w:t xml:space="preserve">Kelly, K. 2008,  </w:t>
            </w:r>
            <w:r w:rsidRPr="00791765">
              <w:rPr>
                <w:rFonts w:ascii="Times New Roman" w:eastAsia="Times New Roman" w:hAnsi="Times New Roman" w:cs="Times New Roman"/>
                <w:i/>
                <w:szCs w:val="24"/>
                <w:lang w:eastAsia="pl-PL"/>
              </w:rPr>
              <w:t>Science,</w:t>
            </w:r>
            <w:r w:rsidRPr="00791765">
              <w:rPr>
                <w:rFonts w:ascii="Times New Roman" w:eastAsia="Times New Roman" w:hAnsi="Times New Roman" w:cs="Times New Roman"/>
                <w:szCs w:val="24"/>
                <w:lang w:eastAsia="pl-PL"/>
              </w:rPr>
              <w:t xml:space="preserve"> Macmillan</w:t>
            </w:r>
          </w:p>
        </w:tc>
      </w:tr>
      <w:tr w:rsidR="00791765" w:rsidRPr="00706307" w14:paraId="41821101" w14:textId="77777777" w:rsidTr="00CD4841">
        <w:trPr>
          <w:jc w:val="center"/>
        </w:trPr>
        <w:tc>
          <w:tcPr>
            <w:tcW w:w="1789" w:type="dxa"/>
            <w:shd w:val="clear" w:color="auto" w:fill="F2F2F2"/>
          </w:tcPr>
          <w:p w14:paraId="0F1F63E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424866AA" w14:textId="77777777" w:rsidR="00791765" w:rsidRPr="00791765" w:rsidRDefault="00791765" w:rsidP="00791765">
            <w:pPr>
              <w:autoSpaceDE w:val="0"/>
              <w:autoSpaceDN w:val="0"/>
              <w:spacing w:after="0" w:line="276" w:lineRule="auto"/>
              <w:rPr>
                <w:rFonts w:ascii="Times New Roman" w:eastAsia="Times New Roman" w:hAnsi="Times New Roman" w:cs="Times New Roman"/>
                <w:sz w:val="24"/>
                <w:szCs w:val="24"/>
                <w:lang w:val="en-US" w:eastAsia="pl-PL"/>
              </w:rPr>
            </w:pPr>
            <w:r w:rsidRPr="00791765">
              <w:rPr>
                <w:rFonts w:ascii="Times New Roman" w:eastAsia="Times New Roman" w:hAnsi="Times New Roman" w:cs="Times New Roman"/>
                <w:szCs w:val="24"/>
                <w:lang w:val="en-US" w:eastAsia="pl-PL"/>
              </w:rPr>
              <w:t xml:space="preserve">Williams, G.2002,  </w:t>
            </w:r>
            <w:r w:rsidRPr="00791765">
              <w:rPr>
                <w:rFonts w:ascii="Times New Roman" w:eastAsia="Times New Roman" w:hAnsi="Times New Roman" w:cs="Times New Roman"/>
                <w:i/>
                <w:szCs w:val="24"/>
                <w:lang w:val="en-US" w:eastAsia="pl-PL"/>
              </w:rPr>
              <w:t>Biology for you,</w:t>
            </w:r>
            <w:r w:rsidRPr="00791765">
              <w:rPr>
                <w:rFonts w:ascii="Times New Roman" w:eastAsia="Times New Roman" w:hAnsi="Times New Roman" w:cs="Times New Roman"/>
                <w:szCs w:val="24"/>
                <w:lang w:val="en-US" w:eastAsia="pl-PL"/>
              </w:rPr>
              <w:t xml:space="preserve"> Nelson Thornes Ltd</w:t>
            </w:r>
          </w:p>
          <w:p w14:paraId="6E97681D" w14:textId="77777777" w:rsidR="00791765" w:rsidRPr="008B6BF2"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val="en-US" w:eastAsia="pl-PL"/>
              </w:rPr>
            </w:pPr>
            <w:r w:rsidRPr="00791765">
              <w:rPr>
                <w:rFonts w:ascii="Times New Roman" w:eastAsia="Times New Roman" w:hAnsi="Times New Roman" w:cs="Times New Roman"/>
                <w:szCs w:val="24"/>
                <w:lang w:val="en-US" w:eastAsia="pl-PL"/>
              </w:rPr>
              <w:t xml:space="preserve">Otto, B. Otto, M. 2007, </w:t>
            </w:r>
            <w:r w:rsidRPr="00791765">
              <w:rPr>
                <w:rFonts w:ascii="Times New Roman" w:eastAsia="Times New Roman" w:hAnsi="Times New Roman" w:cs="Times New Roman"/>
                <w:i/>
                <w:szCs w:val="24"/>
                <w:lang w:val="en-US" w:eastAsia="pl-PL"/>
              </w:rPr>
              <w:t xml:space="preserve">Here is the </w:t>
            </w:r>
            <w:proofErr w:type="spellStart"/>
            <w:r w:rsidRPr="00791765">
              <w:rPr>
                <w:rFonts w:ascii="Times New Roman" w:eastAsia="Times New Roman" w:hAnsi="Times New Roman" w:cs="Times New Roman"/>
                <w:i/>
                <w:szCs w:val="24"/>
                <w:lang w:val="en-US" w:eastAsia="pl-PL"/>
              </w:rPr>
              <w:t>news,</w:t>
            </w:r>
            <w:r w:rsidRPr="00791765">
              <w:rPr>
                <w:rFonts w:ascii="Times New Roman" w:eastAsia="Times New Roman" w:hAnsi="Times New Roman" w:cs="Times New Roman"/>
                <w:szCs w:val="24"/>
                <w:lang w:val="en-US" w:eastAsia="pl-PL"/>
              </w:rPr>
              <w:t>Poltext</w:t>
            </w:r>
            <w:proofErr w:type="spellEnd"/>
            <w:r w:rsidRPr="00791765">
              <w:rPr>
                <w:rFonts w:ascii="Times New Roman" w:eastAsia="Times New Roman" w:hAnsi="Times New Roman" w:cs="Times New Roman"/>
                <w:szCs w:val="24"/>
                <w:lang w:val="en-US" w:eastAsia="pl-PL"/>
              </w:rPr>
              <w:t>, Warszawa</w:t>
            </w:r>
          </w:p>
        </w:tc>
      </w:tr>
    </w:tbl>
    <w:p w14:paraId="35D31F91" w14:textId="77777777" w:rsidR="00791765" w:rsidRPr="00791765" w:rsidRDefault="00791765" w:rsidP="00791765">
      <w:pPr>
        <w:numPr>
          <w:ilvl w:val="0"/>
          <w:numId w:val="3"/>
        </w:numPr>
        <w:tabs>
          <w:tab w:val="left" w:pos="284"/>
        </w:tabs>
        <w:spacing w:before="120" w:after="120" w:line="240" w:lineRule="auto"/>
        <w:ind w:left="284" w:hanging="284"/>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7315E4DD" w14:textId="77777777" w:rsidTr="00CD4841">
        <w:trPr>
          <w:trHeight w:val="769"/>
          <w:jc w:val="center"/>
        </w:trPr>
        <w:tc>
          <w:tcPr>
            <w:tcW w:w="7246" w:type="dxa"/>
            <w:gridSpan w:val="2"/>
            <w:shd w:val="clear" w:color="auto" w:fill="F2F2F2"/>
            <w:vAlign w:val="center"/>
          </w:tcPr>
          <w:p w14:paraId="7F6ECD1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58BF269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3838B8C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06B4B5E9" w14:textId="77777777" w:rsidTr="00CD4841">
        <w:tblPrEx>
          <w:tblLook w:val="0000" w:firstRow="0" w:lastRow="0" w:firstColumn="0" w:lastColumn="0" w:noHBand="0" w:noVBand="0"/>
        </w:tblPrEx>
        <w:trPr>
          <w:trHeight w:val="340"/>
          <w:jc w:val="center"/>
        </w:trPr>
        <w:tc>
          <w:tcPr>
            <w:tcW w:w="7177" w:type="dxa"/>
          </w:tcPr>
          <w:p w14:paraId="29F9D71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70BC667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120</w:t>
            </w:r>
          </w:p>
        </w:tc>
      </w:tr>
      <w:tr w:rsidR="00791765" w:rsidRPr="00791765" w14:paraId="5A386E56" w14:textId="77777777" w:rsidTr="00CD4841">
        <w:tblPrEx>
          <w:tblLook w:val="0000" w:firstRow="0" w:lastRow="0" w:firstColumn="0" w:lastColumn="0" w:noHBand="0" w:noVBand="0"/>
        </w:tblPrEx>
        <w:trPr>
          <w:trHeight w:val="177"/>
          <w:jc w:val="center"/>
        </w:trPr>
        <w:tc>
          <w:tcPr>
            <w:tcW w:w="7177" w:type="dxa"/>
          </w:tcPr>
          <w:p w14:paraId="5DB35FB8"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Konsultacje</w:t>
            </w:r>
          </w:p>
        </w:tc>
        <w:tc>
          <w:tcPr>
            <w:tcW w:w="2462" w:type="dxa"/>
            <w:gridSpan w:val="2"/>
          </w:tcPr>
          <w:p w14:paraId="456BF8E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w:t>
            </w:r>
          </w:p>
        </w:tc>
      </w:tr>
      <w:tr w:rsidR="00791765" w:rsidRPr="00791765" w14:paraId="1F89DFF5" w14:textId="77777777" w:rsidTr="00CD4841">
        <w:tblPrEx>
          <w:tblLook w:val="0000" w:firstRow="0" w:lastRow="0" w:firstColumn="0" w:lastColumn="0" w:noHBand="0" w:noVBand="0"/>
        </w:tblPrEx>
        <w:trPr>
          <w:trHeight w:val="177"/>
          <w:jc w:val="center"/>
        </w:trPr>
        <w:tc>
          <w:tcPr>
            <w:tcW w:w="7177" w:type="dxa"/>
          </w:tcPr>
          <w:p w14:paraId="41EDD0D4"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5B712AF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30</w:t>
            </w:r>
          </w:p>
        </w:tc>
      </w:tr>
      <w:tr w:rsidR="00791765" w:rsidRPr="00791765" w14:paraId="49C9ED4E" w14:textId="77777777" w:rsidTr="00CD4841">
        <w:tblPrEx>
          <w:tblLook w:val="0000" w:firstRow="0" w:lastRow="0" w:firstColumn="0" w:lastColumn="0" w:noHBand="0" w:noVBand="0"/>
        </w:tblPrEx>
        <w:trPr>
          <w:trHeight w:val="137"/>
          <w:jc w:val="center"/>
        </w:trPr>
        <w:tc>
          <w:tcPr>
            <w:tcW w:w="7177" w:type="dxa"/>
          </w:tcPr>
          <w:p w14:paraId="07618383"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42FEF35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20</w:t>
            </w:r>
          </w:p>
        </w:tc>
      </w:tr>
      <w:tr w:rsidR="00791765" w:rsidRPr="00791765" w14:paraId="08FF7A5F" w14:textId="77777777" w:rsidTr="00CD4841">
        <w:tblPrEx>
          <w:tblLook w:val="0000" w:firstRow="0" w:lastRow="0" w:firstColumn="0" w:lastColumn="0" w:noHBand="0" w:noVBand="0"/>
        </w:tblPrEx>
        <w:trPr>
          <w:trHeight w:val="340"/>
          <w:jc w:val="center"/>
        </w:trPr>
        <w:tc>
          <w:tcPr>
            <w:tcW w:w="7177" w:type="dxa"/>
          </w:tcPr>
          <w:p w14:paraId="62A1929D"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6B82839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50</w:t>
            </w:r>
          </w:p>
        </w:tc>
      </w:tr>
      <w:tr w:rsidR="00791765" w:rsidRPr="00791765" w14:paraId="36234F58" w14:textId="77777777" w:rsidTr="00CD4841">
        <w:tblPrEx>
          <w:tblLook w:val="0000" w:firstRow="0" w:lastRow="0" w:firstColumn="0" w:lastColumn="0" w:noHBand="0" w:noVBand="0"/>
        </w:tblPrEx>
        <w:trPr>
          <w:trHeight w:val="340"/>
          <w:jc w:val="center"/>
        </w:trPr>
        <w:tc>
          <w:tcPr>
            <w:tcW w:w="7177" w:type="dxa"/>
            <w:shd w:val="clear" w:color="auto" w:fill="FFFFFF"/>
          </w:tcPr>
          <w:p w14:paraId="4C0656AB"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2A37B4E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228</w:t>
            </w:r>
          </w:p>
        </w:tc>
      </w:tr>
      <w:tr w:rsidR="00791765" w:rsidRPr="00791765" w14:paraId="7CD2FA67"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03A7A582" w14:textId="77777777" w:rsidR="00791765" w:rsidRPr="00791765" w:rsidRDefault="00791765" w:rsidP="00791765">
            <w:pPr>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51852B17" w14:textId="77777777" w:rsidR="00791765" w:rsidRPr="00791765" w:rsidRDefault="00791765" w:rsidP="00791765">
            <w:pPr>
              <w:spacing w:after="0" w:line="240" w:lineRule="auto"/>
              <w:jc w:val="center"/>
              <w:rPr>
                <w:rFonts w:ascii="Times New Roman" w:eastAsia="Times New Roman" w:hAnsi="Times New Roman" w:cs="Times New Roman"/>
                <w:b/>
                <w:sz w:val="24"/>
                <w:szCs w:val="24"/>
                <w:lang w:eastAsia="pl-PL"/>
              </w:rPr>
            </w:pPr>
            <w:r w:rsidRPr="00791765">
              <w:rPr>
                <w:rFonts w:ascii="Times New Roman" w:eastAsia="Times New Roman" w:hAnsi="Times New Roman" w:cs="Times New Roman"/>
                <w:b/>
                <w:sz w:val="24"/>
                <w:szCs w:val="24"/>
                <w:lang w:eastAsia="pl-PL"/>
              </w:rPr>
              <w:t>8</w:t>
            </w:r>
          </w:p>
        </w:tc>
      </w:tr>
    </w:tbl>
    <w:p w14:paraId="44DD3495"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75371902"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5DC75C9C"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443D7FD" w14:textId="77777777" w:rsidTr="00CD4841">
        <w:trPr>
          <w:trHeight w:val="454"/>
          <w:jc w:val="center"/>
        </w:trPr>
        <w:tc>
          <w:tcPr>
            <w:tcW w:w="2410" w:type="dxa"/>
            <w:vAlign w:val="center"/>
          </w:tcPr>
          <w:p w14:paraId="4438A25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4BB7C881"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493D6DA"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16A648CF"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A.1.</w:t>
            </w:r>
          </w:p>
        </w:tc>
      </w:tr>
    </w:tbl>
    <w:p w14:paraId="39C1AD86" w14:textId="77777777" w:rsidR="00791765" w:rsidRPr="00791765"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562AB263" w14:textId="77777777" w:rsidR="00791765" w:rsidRPr="00791765" w:rsidRDefault="00791765" w:rsidP="00791765">
      <w:pPr>
        <w:numPr>
          <w:ilvl w:val="1"/>
          <w:numId w:val="3"/>
        </w:numPr>
        <w:tabs>
          <w:tab w:val="num" w:pos="567"/>
        </w:tabs>
        <w:spacing w:before="120" w:after="120" w:line="240" w:lineRule="auto"/>
        <w:ind w:left="567" w:hanging="283"/>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D71B004" w14:textId="77777777" w:rsidTr="00CD4841">
        <w:trPr>
          <w:trHeight w:val="340"/>
          <w:jc w:val="center"/>
        </w:trPr>
        <w:tc>
          <w:tcPr>
            <w:tcW w:w="3775" w:type="dxa"/>
            <w:shd w:val="clear" w:color="auto" w:fill="F2F2F2"/>
            <w:vAlign w:val="center"/>
          </w:tcPr>
          <w:p w14:paraId="3F0A6F7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0E62C02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sz w:val="24"/>
                <w:szCs w:val="24"/>
                <w:lang w:eastAsia="pl-PL"/>
              </w:rPr>
              <w:t>Język niemiecki kontynuowany</w:t>
            </w:r>
          </w:p>
        </w:tc>
      </w:tr>
      <w:tr w:rsidR="00791765" w:rsidRPr="00791765" w14:paraId="675CC88C" w14:textId="77777777" w:rsidTr="00CD4841">
        <w:trPr>
          <w:trHeight w:val="340"/>
          <w:jc w:val="center"/>
        </w:trPr>
        <w:tc>
          <w:tcPr>
            <w:tcW w:w="3775" w:type="dxa"/>
            <w:shd w:val="clear" w:color="auto" w:fill="F2F2F2"/>
            <w:vAlign w:val="center"/>
          </w:tcPr>
          <w:p w14:paraId="0D7A773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2E3CA39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1715213" w14:textId="77777777" w:rsidTr="00CD4841">
        <w:trPr>
          <w:trHeight w:val="340"/>
          <w:jc w:val="center"/>
        </w:trPr>
        <w:tc>
          <w:tcPr>
            <w:tcW w:w="3775" w:type="dxa"/>
            <w:shd w:val="clear" w:color="auto" w:fill="F2F2F2"/>
            <w:vAlign w:val="center"/>
          </w:tcPr>
          <w:p w14:paraId="6D8683E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C7EA44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80C9DC1" w14:textId="77777777" w:rsidTr="00CD4841">
        <w:trPr>
          <w:trHeight w:val="340"/>
          <w:jc w:val="center"/>
        </w:trPr>
        <w:tc>
          <w:tcPr>
            <w:tcW w:w="3775" w:type="dxa"/>
            <w:shd w:val="clear" w:color="auto" w:fill="F2F2F2"/>
            <w:vAlign w:val="center"/>
          </w:tcPr>
          <w:p w14:paraId="7366564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3809B90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68457553" w14:textId="77777777" w:rsidTr="00CD4841">
        <w:trPr>
          <w:trHeight w:val="340"/>
          <w:jc w:val="center"/>
        </w:trPr>
        <w:tc>
          <w:tcPr>
            <w:tcW w:w="3775" w:type="dxa"/>
            <w:shd w:val="clear" w:color="auto" w:fill="F2F2F2"/>
            <w:vAlign w:val="center"/>
          </w:tcPr>
          <w:p w14:paraId="470CEF3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5643209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0ED00A5" w14:textId="77777777" w:rsidTr="00CD4841">
        <w:trPr>
          <w:trHeight w:val="340"/>
          <w:jc w:val="center"/>
        </w:trPr>
        <w:tc>
          <w:tcPr>
            <w:tcW w:w="3775" w:type="dxa"/>
            <w:shd w:val="clear" w:color="auto" w:fill="F2F2F2"/>
            <w:vAlign w:val="center"/>
          </w:tcPr>
          <w:p w14:paraId="4BB2EDC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2A5807F1" w14:textId="77777777" w:rsidR="00791765" w:rsidRPr="00791765" w:rsidRDefault="00791765" w:rsidP="00791765">
            <w:pPr>
              <w:widowControl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1. Technologia roślinnych substancji bioaktywnych </w:t>
            </w:r>
          </w:p>
          <w:p w14:paraId="0E356193"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Cs w:val="24"/>
                <w:lang w:eastAsia="pl-PL"/>
              </w:rPr>
              <w:t>2. Zastosowanie roślin leczniczych</w:t>
            </w:r>
          </w:p>
        </w:tc>
      </w:tr>
      <w:tr w:rsidR="00791765" w:rsidRPr="00791765" w14:paraId="48C982B8" w14:textId="77777777" w:rsidTr="00CD4841">
        <w:trPr>
          <w:trHeight w:val="340"/>
          <w:jc w:val="center"/>
        </w:trPr>
        <w:tc>
          <w:tcPr>
            <w:tcW w:w="3775" w:type="dxa"/>
            <w:shd w:val="clear" w:color="auto" w:fill="F2F2F2"/>
            <w:vAlign w:val="center"/>
          </w:tcPr>
          <w:p w14:paraId="0F3E954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6EF1AEBD"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Wydział Rolnictwa i Biotechnologii</w:t>
            </w:r>
          </w:p>
        </w:tc>
      </w:tr>
      <w:tr w:rsidR="00791765" w:rsidRPr="00791765" w14:paraId="3F05492E" w14:textId="77777777" w:rsidTr="00CD4841">
        <w:trPr>
          <w:trHeight w:val="340"/>
          <w:jc w:val="center"/>
        </w:trPr>
        <w:tc>
          <w:tcPr>
            <w:tcW w:w="3775" w:type="dxa"/>
            <w:shd w:val="clear" w:color="auto" w:fill="F2F2F2"/>
            <w:vAlign w:val="center"/>
          </w:tcPr>
          <w:p w14:paraId="75A8A2A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Imię i nazwisko nauczyciela (li) i jego stopień lub tytuł naukowy osoby odpowiedzialnej za przygotowanie sylabusa</w:t>
            </w:r>
          </w:p>
        </w:tc>
        <w:tc>
          <w:tcPr>
            <w:tcW w:w="5864" w:type="dxa"/>
            <w:vAlign w:val="center"/>
          </w:tcPr>
          <w:p w14:paraId="6174203A"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mgr Barbara Matuszczak </w:t>
            </w:r>
          </w:p>
        </w:tc>
      </w:tr>
      <w:tr w:rsidR="00791765" w:rsidRPr="00791765" w14:paraId="1946AC12" w14:textId="77777777" w:rsidTr="00CD4841">
        <w:trPr>
          <w:trHeight w:val="340"/>
          <w:jc w:val="center"/>
        </w:trPr>
        <w:tc>
          <w:tcPr>
            <w:tcW w:w="3775" w:type="dxa"/>
            <w:shd w:val="clear" w:color="auto" w:fill="F2F2F2"/>
            <w:vAlign w:val="center"/>
          </w:tcPr>
          <w:p w14:paraId="48D54A1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9875EA5"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Język niemiecki</w:t>
            </w:r>
          </w:p>
        </w:tc>
      </w:tr>
      <w:tr w:rsidR="00791765" w:rsidRPr="00791765" w14:paraId="39FDC767" w14:textId="77777777" w:rsidTr="00CD4841">
        <w:trPr>
          <w:trHeight w:val="340"/>
          <w:jc w:val="center"/>
        </w:trPr>
        <w:tc>
          <w:tcPr>
            <w:tcW w:w="3775" w:type="dxa"/>
            <w:shd w:val="clear" w:color="auto" w:fill="F2F2F2"/>
            <w:vAlign w:val="center"/>
          </w:tcPr>
          <w:p w14:paraId="4743F6F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56760EB"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Znajomość języka na poziomie A2</w:t>
            </w:r>
          </w:p>
        </w:tc>
      </w:tr>
    </w:tbl>
    <w:p w14:paraId="57D77E74" w14:textId="77777777" w:rsidR="00791765" w:rsidRPr="00791765" w:rsidRDefault="00791765" w:rsidP="00791765">
      <w:pPr>
        <w:numPr>
          <w:ilvl w:val="1"/>
          <w:numId w:val="3"/>
        </w:numPr>
        <w:tabs>
          <w:tab w:val="num" w:pos="567"/>
        </w:tabs>
        <w:spacing w:before="120" w:after="120" w:line="240" w:lineRule="auto"/>
        <w:ind w:left="567" w:hanging="283"/>
        <w:rPr>
          <w:rFonts w:ascii="Times New Roman" w:eastAsia="Times New Roman" w:hAnsi="Times New Roman" w:cs="Times New Roman"/>
          <w:b/>
          <w:bCs/>
          <w:iCs/>
          <w:lang w:eastAsia="pl-PL"/>
        </w:rPr>
      </w:pPr>
      <w:r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0EE4F988" w14:textId="77777777" w:rsidTr="00CD4841">
        <w:trPr>
          <w:trHeight w:val="371"/>
          <w:jc w:val="center"/>
        </w:trPr>
        <w:tc>
          <w:tcPr>
            <w:tcW w:w="956" w:type="dxa"/>
            <w:vMerge w:val="restart"/>
            <w:shd w:val="clear" w:color="auto" w:fill="F2F2F2"/>
            <w:vAlign w:val="center"/>
          </w:tcPr>
          <w:p w14:paraId="011AFF4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3C0508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3DD85E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46621B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D27AE7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65DCD5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79BA44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8FAF71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0569E1C7" w14:textId="77777777" w:rsidTr="00CD4841">
        <w:trPr>
          <w:jc w:val="center"/>
        </w:trPr>
        <w:tc>
          <w:tcPr>
            <w:tcW w:w="956" w:type="dxa"/>
            <w:vMerge/>
            <w:shd w:val="clear" w:color="auto" w:fill="F2F2F2"/>
            <w:vAlign w:val="center"/>
          </w:tcPr>
          <w:p w14:paraId="01458C4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42370A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EA4E5D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7118EF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7A6863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A78398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143134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5478FF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3B932CC7" w14:textId="77777777" w:rsidTr="00CD4841">
        <w:trPr>
          <w:trHeight w:val="340"/>
          <w:jc w:val="center"/>
        </w:trPr>
        <w:tc>
          <w:tcPr>
            <w:tcW w:w="956" w:type="dxa"/>
            <w:vAlign w:val="center"/>
          </w:tcPr>
          <w:p w14:paraId="4A073ED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035" w:type="dxa"/>
            <w:vAlign w:val="center"/>
          </w:tcPr>
          <w:p w14:paraId="1303D7F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0" w:type="dxa"/>
            <w:vAlign w:val="center"/>
          </w:tcPr>
          <w:p w14:paraId="1580E83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545" w:type="dxa"/>
          </w:tcPr>
          <w:p w14:paraId="0D5A26E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0" w:type="dxa"/>
          </w:tcPr>
          <w:p w14:paraId="5693555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174" w:type="dxa"/>
          </w:tcPr>
          <w:p w14:paraId="6D3DDA3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147" w:type="dxa"/>
            <w:vAlign w:val="center"/>
          </w:tcPr>
          <w:p w14:paraId="78EA957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062" w:type="dxa"/>
            <w:vAlign w:val="center"/>
          </w:tcPr>
          <w:p w14:paraId="5A7452A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1829A7E9"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34ECBC3" w14:textId="77777777" w:rsidTr="00CD4841">
        <w:trPr>
          <w:jc w:val="center"/>
        </w:trPr>
        <w:tc>
          <w:tcPr>
            <w:tcW w:w="1090" w:type="dxa"/>
            <w:shd w:val="clear" w:color="auto" w:fill="F2F2F2"/>
            <w:vAlign w:val="center"/>
          </w:tcPr>
          <w:p w14:paraId="111B526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60356BE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C7923A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E59BA5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520E6F6D" w14:textId="77777777" w:rsidTr="00CD4841">
        <w:trPr>
          <w:jc w:val="center"/>
        </w:trPr>
        <w:tc>
          <w:tcPr>
            <w:tcW w:w="9657" w:type="dxa"/>
            <w:gridSpan w:val="4"/>
            <w:shd w:val="clear" w:color="auto" w:fill="F2F2F2"/>
            <w:vAlign w:val="center"/>
          </w:tcPr>
          <w:p w14:paraId="60EBD3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7728253F"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0ED5806B"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W1</w:t>
            </w:r>
          </w:p>
        </w:tc>
        <w:tc>
          <w:tcPr>
            <w:tcW w:w="5386" w:type="dxa"/>
            <w:tcBorders>
              <w:top w:val="single" w:sz="4" w:space="0" w:color="auto"/>
              <w:left w:val="single" w:sz="4" w:space="0" w:color="auto"/>
              <w:bottom w:val="single" w:sz="4" w:space="0" w:color="auto"/>
              <w:right w:val="single" w:sz="4" w:space="0" w:color="auto"/>
            </w:tcBorders>
          </w:tcPr>
          <w:p w14:paraId="2FAC37DA"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Zna terminologię specjalistyczną z zakresu zagadnień wymienionych w treściach kształcenia.        </w:t>
            </w:r>
          </w:p>
        </w:tc>
        <w:tc>
          <w:tcPr>
            <w:tcW w:w="1585" w:type="dxa"/>
            <w:tcBorders>
              <w:top w:val="single" w:sz="4" w:space="0" w:color="auto"/>
              <w:left w:val="single" w:sz="4" w:space="0" w:color="auto"/>
              <w:bottom w:val="single" w:sz="4" w:space="0" w:color="auto"/>
              <w:right w:val="single" w:sz="4" w:space="0" w:color="auto"/>
            </w:tcBorders>
            <w:vAlign w:val="center"/>
          </w:tcPr>
          <w:p w14:paraId="7CE77BC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tcBorders>
              <w:top w:val="single" w:sz="4" w:space="0" w:color="auto"/>
              <w:left w:val="single" w:sz="4" w:space="0" w:color="auto"/>
              <w:bottom w:val="single" w:sz="4" w:space="0" w:color="auto"/>
              <w:right w:val="single" w:sz="4" w:space="0" w:color="auto"/>
            </w:tcBorders>
            <w:vAlign w:val="center"/>
          </w:tcPr>
          <w:p w14:paraId="5783D25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P6S_WG </w:t>
            </w:r>
          </w:p>
        </w:tc>
      </w:tr>
      <w:tr w:rsidR="00791765" w:rsidRPr="00791765" w14:paraId="0FEDEAE8" w14:textId="77777777" w:rsidTr="00CD4841">
        <w:trPr>
          <w:trHeight w:val="283"/>
          <w:jc w:val="center"/>
        </w:trPr>
        <w:tc>
          <w:tcPr>
            <w:tcW w:w="9657" w:type="dxa"/>
            <w:gridSpan w:val="4"/>
            <w:shd w:val="clear" w:color="auto" w:fill="F2F2F2"/>
          </w:tcPr>
          <w:p w14:paraId="5A29C81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66F56E4" w14:textId="77777777" w:rsidTr="00CD4841">
        <w:trPr>
          <w:trHeight w:val="283"/>
          <w:jc w:val="center"/>
        </w:trPr>
        <w:tc>
          <w:tcPr>
            <w:tcW w:w="1090" w:type="dxa"/>
            <w:vAlign w:val="center"/>
          </w:tcPr>
          <w:p w14:paraId="355983E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Pr>
          <w:p w14:paraId="4624E7B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Student posiada umiejętność rozumienia oraz formułowania wypowiedzi ustnych i pisemnych na poziomie B1/B2.</w:t>
            </w:r>
          </w:p>
        </w:tc>
        <w:tc>
          <w:tcPr>
            <w:tcW w:w="1585" w:type="dxa"/>
            <w:vAlign w:val="center"/>
          </w:tcPr>
          <w:p w14:paraId="10D9377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vAlign w:val="center"/>
          </w:tcPr>
          <w:p w14:paraId="783077C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1366CB87" w14:textId="77777777" w:rsidTr="00CD4841">
        <w:trPr>
          <w:trHeight w:val="283"/>
          <w:jc w:val="center"/>
        </w:trPr>
        <w:tc>
          <w:tcPr>
            <w:tcW w:w="1090" w:type="dxa"/>
            <w:vAlign w:val="center"/>
          </w:tcPr>
          <w:p w14:paraId="28656E21"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U2</w:t>
            </w:r>
          </w:p>
        </w:tc>
        <w:tc>
          <w:tcPr>
            <w:tcW w:w="5386" w:type="dxa"/>
          </w:tcPr>
          <w:p w14:paraId="563EA0DC"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czyta ze zrozumieniem, tłumaczy i streszcza teksty o tematyce ogólnej oraz specjalistycznej a także wyszukuje w nich szczegółowe informacje.</w:t>
            </w:r>
          </w:p>
        </w:tc>
        <w:tc>
          <w:tcPr>
            <w:tcW w:w="1585" w:type="dxa"/>
            <w:vAlign w:val="center"/>
          </w:tcPr>
          <w:p w14:paraId="3BADEC9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1A5A407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4E197394" w14:textId="77777777" w:rsidTr="00CD4841">
        <w:trPr>
          <w:trHeight w:val="283"/>
          <w:jc w:val="center"/>
        </w:trPr>
        <w:tc>
          <w:tcPr>
            <w:tcW w:w="1090" w:type="dxa"/>
            <w:vAlign w:val="center"/>
          </w:tcPr>
          <w:p w14:paraId="699AAE6A"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U3</w:t>
            </w:r>
          </w:p>
        </w:tc>
        <w:tc>
          <w:tcPr>
            <w:tcW w:w="5386" w:type="dxa"/>
          </w:tcPr>
          <w:p w14:paraId="6E22176F"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Uczestniczy w rozmowach, dyskusjach oraz formułuje dłuższe wypowiedzi ustne na tematy ogólne i specjalistyczne.</w:t>
            </w:r>
          </w:p>
        </w:tc>
        <w:tc>
          <w:tcPr>
            <w:tcW w:w="1585" w:type="dxa"/>
            <w:vAlign w:val="center"/>
          </w:tcPr>
          <w:p w14:paraId="2CE9F1F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25F549B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74855C79" w14:textId="77777777" w:rsidTr="00CD4841">
        <w:trPr>
          <w:trHeight w:val="283"/>
          <w:jc w:val="center"/>
        </w:trPr>
        <w:tc>
          <w:tcPr>
            <w:tcW w:w="1090" w:type="dxa"/>
            <w:vAlign w:val="center"/>
          </w:tcPr>
          <w:p w14:paraId="4173D1E7"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U4</w:t>
            </w:r>
          </w:p>
        </w:tc>
        <w:tc>
          <w:tcPr>
            <w:tcW w:w="5386" w:type="dxa"/>
          </w:tcPr>
          <w:p w14:paraId="13485C4B"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Rozumie wypowiedzi ustne oraz dłuższe teksty słuchane na tematy ogólne i specjalistyczne.</w:t>
            </w:r>
          </w:p>
        </w:tc>
        <w:tc>
          <w:tcPr>
            <w:tcW w:w="1585" w:type="dxa"/>
            <w:vAlign w:val="center"/>
          </w:tcPr>
          <w:p w14:paraId="5A0966C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35B8258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6E9F03C1" w14:textId="77777777" w:rsidTr="00CD4841">
        <w:trPr>
          <w:trHeight w:val="283"/>
          <w:jc w:val="center"/>
        </w:trPr>
        <w:tc>
          <w:tcPr>
            <w:tcW w:w="1090" w:type="dxa"/>
            <w:vAlign w:val="center"/>
          </w:tcPr>
          <w:p w14:paraId="3B398E62"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U5</w:t>
            </w:r>
          </w:p>
        </w:tc>
        <w:tc>
          <w:tcPr>
            <w:tcW w:w="5386" w:type="dxa"/>
          </w:tcPr>
          <w:p w14:paraId="2A182C54"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Formułuje odpowiedzi na pytania, notatki i krótkie teksty pisemne na tematy ogólne i specjalistyczne.</w:t>
            </w:r>
          </w:p>
        </w:tc>
        <w:tc>
          <w:tcPr>
            <w:tcW w:w="1585" w:type="dxa"/>
            <w:vAlign w:val="center"/>
          </w:tcPr>
          <w:p w14:paraId="7C696D7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7399CEC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0FC4B233" w14:textId="77777777" w:rsidTr="00CD4841">
        <w:trPr>
          <w:trHeight w:val="283"/>
          <w:jc w:val="center"/>
        </w:trPr>
        <w:tc>
          <w:tcPr>
            <w:tcW w:w="1090" w:type="dxa"/>
            <w:vAlign w:val="center"/>
          </w:tcPr>
          <w:p w14:paraId="6560045D"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U6</w:t>
            </w:r>
          </w:p>
        </w:tc>
        <w:tc>
          <w:tcPr>
            <w:tcW w:w="5386" w:type="dxa"/>
          </w:tcPr>
          <w:p w14:paraId="2F944A5D"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Korzysta z oryginalnych materiałów niemieckojęzycznych oraz słowników ogólnych i specjalistycznych.</w:t>
            </w:r>
          </w:p>
        </w:tc>
        <w:tc>
          <w:tcPr>
            <w:tcW w:w="1585" w:type="dxa"/>
            <w:vAlign w:val="center"/>
          </w:tcPr>
          <w:p w14:paraId="66F59EC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Pr>
          <w:p w14:paraId="77DA60E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5D88AFF7" w14:textId="77777777" w:rsidTr="00CD4841">
        <w:trPr>
          <w:trHeight w:val="283"/>
          <w:jc w:val="center"/>
        </w:trPr>
        <w:tc>
          <w:tcPr>
            <w:tcW w:w="9657" w:type="dxa"/>
            <w:gridSpan w:val="4"/>
            <w:shd w:val="clear" w:color="auto" w:fill="F2F2F2"/>
          </w:tcPr>
          <w:p w14:paraId="07F5033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C320CF8" w14:textId="77777777" w:rsidTr="00CD4841">
        <w:trPr>
          <w:trHeight w:val="283"/>
          <w:jc w:val="center"/>
        </w:trPr>
        <w:tc>
          <w:tcPr>
            <w:tcW w:w="1090" w:type="dxa"/>
            <w:vAlign w:val="center"/>
          </w:tcPr>
          <w:p w14:paraId="5FD37AE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K1</w:t>
            </w:r>
          </w:p>
        </w:tc>
        <w:tc>
          <w:tcPr>
            <w:tcW w:w="5386" w:type="dxa"/>
          </w:tcPr>
          <w:p w14:paraId="4F1F10DD"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jest świadomy poziomu swoich kompetencji językowych i rozumie potrzebę ich rozwijania.</w:t>
            </w:r>
          </w:p>
        </w:tc>
        <w:tc>
          <w:tcPr>
            <w:tcW w:w="1585" w:type="dxa"/>
            <w:vAlign w:val="center"/>
          </w:tcPr>
          <w:p w14:paraId="75D6CE6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vAlign w:val="center"/>
          </w:tcPr>
          <w:p w14:paraId="4CB9BA6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P6S_KK</w:t>
            </w:r>
          </w:p>
        </w:tc>
      </w:tr>
      <w:tr w:rsidR="00791765" w:rsidRPr="00791765" w14:paraId="1C882547" w14:textId="77777777" w:rsidTr="00CD4841">
        <w:trPr>
          <w:trHeight w:val="283"/>
          <w:jc w:val="center"/>
        </w:trPr>
        <w:tc>
          <w:tcPr>
            <w:tcW w:w="1090" w:type="dxa"/>
            <w:vAlign w:val="center"/>
          </w:tcPr>
          <w:p w14:paraId="772834FF"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K2</w:t>
            </w:r>
          </w:p>
        </w:tc>
        <w:tc>
          <w:tcPr>
            <w:tcW w:w="5386" w:type="dxa"/>
          </w:tcPr>
          <w:p w14:paraId="5C860F99"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Jest otwarty na komunikowanie się w języku niemieckim i korzystanie z materiałów niemieckojęzycznych oraz </w:t>
            </w:r>
            <w:r w:rsidRPr="00791765">
              <w:rPr>
                <w:rFonts w:ascii="Times New Roman" w:eastAsia="Times New Roman" w:hAnsi="Times New Roman" w:cs="Times New Roman"/>
                <w:i/>
                <w:szCs w:val="24"/>
                <w:lang w:eastAsia="pl-PL"/>
              </w:rPr>
              <w:t>w</w:t>
            </w:r>
            <w:r w:rsidRPr="00791765">
              <w:rPr>
                <w:rFonts w:ascii="Times New Roman" w:eastAsia="Times New Roman" w:hAnsi="Times New Roman" w:cs="Times New Roman"/>
                <w:szCs w:val="24"/>
                <w:lang w:eastAsia="pl-PL"/>
              </w:rPr>
              <w:t xml:space="preserve">ykorzystuje umiejętności językowe w życiu społecznym i pracy zawodowej. </w:t>
            </w:r>
          </w:p>
        </w:tc>
        <w:tc>
          <w:tcPr>
            <w:tcW w:w="1585" w:type="dxa"/>
            <w:vAlign w:val="center"/>
          </w:tcPr>
          <w:p w14:paraId="1E114F4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vAlign w:val="center"/>
          </w:tcPr>
          <w:p w14:paraId="191A2EF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P6S_KK</w:t>
            </w:r>
          </w:p>
        </w:tc>
      </w:tr>
    </w:tbl>
    <w:p w14:paraId="2E0AD814"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AAB02FB" w14:textId="77777777" w:rsidTr="00CD4841">
        <w:trPr>
          <w:jc w:val="center"/>
        </w:trPr>
        <w:tc>
          <w:tcPr>
            <w:tcW w:w="9638" w:type="dxa"/>
          </w:tcPr>
          <w:p w14:paraId="7110557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Ćwiczenia laboratoryjne: prezentacje, praca z podręcznikiem i materiałami oryginalnymi, tłumaczenia,  ćwiczenia konwersacyjne, metody aktywizujące</w:t>
            </w:r>
          </w:p>
        </w:tc>
      </w:tr>
    </w:tbl>
    <w:p w14:paraId="2D9E27BC"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8992E25" w14:textId="77777777" w:rsidTr="00CD4841">
        <w:trPr>
          <w:jc w:val="center"/>
        </w:trPr>
        <w:tc>
          <w:tcPr>
            <w:tcW w:w="9638" w:type="dxa"/>
          </w:tcPr>
          <w:p w14:paraId="276714E4"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szCs w:val="24"/>
                <w:lang w:eastAsia="pl-PL"/>
              </w:rPr>
              <w:t>Udział w ćwiczeniach, kolokwia, wypowiedzi pisemne i ustne, prezentacja</w:t>
            </w:r>
          </w:p>
        </w:tc>
      </w:tr>
    </w:tbl>
    <w:p w14:paraId="678C0792" w14:textId="77777777" w:rsidR="00791765" w:rsidRPr="00791765" w:rsidRDefault="00CD4841" w:rsidP="00CD4841">
      <w:pPr>
        <w:tabs>
          <w:tab w:val="left" w:pos="0"/>
        </w:tabs>
        <w:spacing w:before="120" w:after="120" w:line="240" w:lineRule="auto"/>
        <w:ind w:left="142" w:hanging="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4A2B9EAE" w14:textId="77777777" w:rsidTr="00CD4841">
        <w:trPr>
          <w:jc w:val="center"/>
        </w:trPr>
        <w:tc>
          <w:tcPr>
            <w:tcW w:w="2214" w:type="dxa"/>
            <w:shd w:val="clear" w:color="auto" w:fill="F2F2F2"/>
          </w:tcPr>
          <w:p w14:paraId="020B6CD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0B5B572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791765" w14:paraId="4B791B5D" w14:textId="77777777" w:rsidTr="00CD4841">
        <w:trPr>
          <w:jc w:val="center"/>
        </w:trPr>
        <w:tc>
          <w:tcPr>
            <w:tcW w:w="2214" w:type="dxa"/>
            <w:shd w:val="clear" w:color="auto" w:fill="F2F2F2"/>
          </w:tcPr>
          <w:p w14:paraId="0673616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136D768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Powtórzenie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niemieckiego na poziomie  B1</w:t>
            </w:r>
          </w:p>
          <w:p w14:paraId="6969E4E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Poszerzenie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niemieckiego do poziomu B1/B2 w następujących zakresach tematycznych:</w:t>
            </w:r>
          </w:p>
          <w:p w14:paraId="1E7F380E"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praca: CV, list motywacyjny, rozmowa kwalifikacyjna, życie zawodowe, korespondencja formalna</w:t>
            </w:r>
          </w:p>
          <w:p w14:paraId="1196252A"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biotechnologia</w:t>
            </w:r>
          </w:p>
          <w:p w14:paraId="481C78F3"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edukacja ogólna i specjalistyczna</w:t>
            </w:r>
          </w:p>
          <w:p w14:paraId="0758E111"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ekologia</w:t>
            </w:r>
          </w:p>
          <w:p w14:paraId="77BEF408"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zdrowie i higiena</w:t>
            </w:r>
          </w:p>
          <w:p w14:paraId="73A4D336"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zagrożenia współczesnego świata</w:t>
            </w:r>
          </w:p>
          <w:p w14:paraId="1547A5A6"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pojęcia matematyczne</w:t>
            </w:r>
          </w:p>
          <w:p w14:paraId="78AA7B7C"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agronomia </w:t>
            </w:r>
          </w:p>
          <w:p w14:paraId="3F504E5D"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ogrodnictwo </w:t>
            </w:r>
          </w:p>
          <w:p w14:paraId="06DB2B9E"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technologia żywności i żywienie</w:t>
            </w:r>
          </w:p>
          <w:p w14:paraId="2124FA1B"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biotechnologia</w:t>
            </w:r>
          </w:p>
          <w:p w14:paraId="229BB002" w14:textId="77777777" w:rsidR="00791765" w:rsidRPr="00791765" w:rsidRDefault="00791765" w:rsidP="006C1A0A">
            <w:pPr>
              <w:numPr>
                <w:ilvl w:val="3"/>
                <w:numId w:val="15"/>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923"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medycyna</w:t>
            </w:r>
          </w:p>
          <w:p w14:paraId="49BBFA2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01B8D2A"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3C033796"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414B7909" w14:textId="77777777" w:rsidTr="00CD4841">
        <w:trPr>
          <w:jc w:val="center"/>
        </w:trPr>
        <w:tc>
          <w:tcPr>
            <w:tcW w:w="1347" w:type="dxa"/>
            <w:vMerge w:val="restart"/>
            <w:shd w:val="clear" w:color="auto" w:fill="F2F2F2"/>
            <w:vAlign w:val="center"/>
          </w:tcPr>
          <w:p w14:paraId="6278393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938561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0788020E" w14:textId="77777777" w:rsidTr="00CD4841">
        <w:trPr>
          <w:jc w:val="center"/>
        </w:trPr>
        <w:tc>
          <w:tcPr>
            <w:tcW w:w="1347" w:type="dxa"/>
            <w:vMerge/>
            <w:shd w:val="clear" w:color="auto" w:fill="F2F2F2"/>
            <w:vAlign w:val="center"/>
          </w:tcPr>
          <w:p w14:paraId="076F2F75"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vAlign w:val="center"/>
          </w:tcPr>
          <w:p w14:paraId="4F7C3F2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6C90402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Ustna</w:t>
            </w:r>
          </w:p>
        </w:tc>
        <w:tc>
          <w:tcPr>
            <w:tcW w:w="1360" w:type="dxa"/>
            <w:vAlign w:val="center"/>
          </w:tcPr>
          <w:p w14:paraId="74F9980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2649C3D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pisemna</w:t>
            </w:r>
          </w:p>
        </w:tc>
        <w:tc>
          <w:tcPr>
            <w:tcW w:w="1394" w:type="dxa"/>
            <w:vAlign w:val="center"/>
          </w:tcPr>
          <w:p w14:paraId="76EC039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Kolokwium</w:t>
            </w:r>
          </w:p>
        </w:tc>
        <w:tc>
          <w:tcPr>
            <w:tcW w:w="1342" w:type="dxa"/>
            <w:vAlign w:val="center"/>
          </w:tcPr>
          <w:p w14:paraId="5751F5C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Prezentacja</w:t>
            </w:r>
          </w:p>
        </w:tc>
        <w:tc>
          <w:tcPr>
            <w:tcW w:w="1463" w:type="dxa"/>
            <w:shd w:val="clear" w:color="auto" w:fill="F2F2F2"/>
            <w:vAlign w:val="center"/>
          </w:tcPr>
          <w:p w14:paraId="7E4E58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shd w:val="clear" w:color="auto" w:fill="F2F2F2"/>
            <w:vAlign w:val="center"/>
          </w:tcPr>
          <w:p w14:paraId="1EAA54E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9E93073" w14:textId="77777777" w:rsidTr="00CD4841">
        <w:trPr>
          <w:trHeight w:val="283"/>
          <w:jc w:val="center"/>
        </w:trPr>
        <w:tc>
          <w:tcPr>
            <w:tcW w:w="1347" w:type="dxa"/>
          </w:tcPr>
          <w:p w14:paraId="07C3884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W1</w:t>
            </w:r>
          </w:p>
        </w:tc>
        <w:tc>
          <w:tcPr>
            <w:tcW w:w="1360" w:type="dxa"/>
          </w:tcPr>
          <w:p w14:paraId="7350310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6675076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32AA911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48C73B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B414B2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2ED6FD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669DF60" w14:textId="77777777" w:rsidTr="00CD4841">
        <w:trPr>
          <w:trHeight w:val="283"/>
          <w:jc w:val="center"/>
        </w:trPr>
        <w:tc>
          <w:tcPr>
            <w:tcW w:w="1347" w:type="dxa"/>
          </w:tcPr>
          <w:p w14:paraId="31F48A5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U1</w:t>
            </w:r>
          </w:p>
        </w:tc>
        <w:tc>
          <w:tcPr>
            <w:tcW w:w="1360" w:type="dxa"/>
          </w:tcPr>
          <w:p w14:paraId="0D6BFEE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60" w:type="dxa"/>
          </w:tcPr>
          <w:p w14:paraId="031FA35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6FCA00E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391253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24C84A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2C8A72F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99899A4" w14:textId="77777777" w:rsidTr="00CD4841">
        <w:trPr>
          <w:trHeight w:val="283"/>
          <w:jc w:val="center"/>
        </w:trPr>
        <w:tc>
          <w:tcPr>
            <w:tcW w:w="1347" w:type="dxa"/>
          </w:tcPr>
          <w:p w14:paraId="36AB37B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U2</w:t>
            </w:r>
          </w:p>
        </w:tc>
        <w:tc>
          <w:tcPr>
            <w:tcW w:w="1360" w:type="dxa"/>
          </w:tcPr>
          <w:p w14:paraId="61848EF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56E6C4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683BEC7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DEBEF9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F545E6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2B7A09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2BDF01B" w14:textId="77777777" w:rsidTr="00CD4841">
        <w:trPr>
          <w:trHeight w:val="283"/>
          <w:jc w:val="center"/>
        </w:trPr>
        <w:tc>
          <w:tcPr>
            <w:tcW w:w="1347" w:type="dxa"/>
          </w:tcPr>
          <w:p w14:paraId="6E4B3225"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U3</w:t>
            </w:r>
          </w:p>
        </w:tc>
        <w:tc>
          <w:tcPr>
            <w:tcW w:w="1360" w:type="dxa"/>
          </w:tcPr>
          <w:p w14:paraId="55CFA22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198CEE5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E9F50B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0E8A4F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080E91A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1F72E7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3574D78" w14:textId="77777777" w:rsidTr="00CD4841">
        <w:trPr>
          <w:trHeight w:val="283"/>
          <w:jc w:val="center"/>
        </w:trPr>
        <w:tc>
          <w:tcPr>
            <w:tcW w:w="1347" w:type="dxa"/>
          </w:tcPr>
          <w:p w14:paraId="7BB11F1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U4</w:t>
            </w:r>
          </w:p>
        </w:tc>
        <w:tc>
          <w:tcPr>
            <w:tcW w:w="1360" w:type="dxa"/>
          </w:tcPr>
          <w:p w14:paraId="550282C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C5F186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47371B2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28197FC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548FD7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C30B33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1954F5C" w14:textId="77777777" w:rsidTr="00CD4841">
        <w:trPr>
          <w:trHeight w:val="283"/>
          <w:jc w:val="center"/>
        </w:trPr>
        <w:tc>
          <w:tcPr>
            <w:tcW w:w="1347" w:type="dxa"/>
          </w:tcPr>
          <w:p w14:paraId="0743D94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U5</w:t>
            </w:r>
          </w:p>
        </w:tc>
        <w:tc>
          <w:tcPr>
            <w:tcW w:w="1360" w:type="dxa"/>
          </w:tcPr>
          <w:p w14:paraId="50F4173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F2C8F2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2B7D692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5387CD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3197B3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398377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AD1FF9F" w14:textId="77777777" w:rsidTr="00CD4841">
        <w:trPr>
          <w:trHeight w:val="283"/>
          <w:jc w:val="center"/>
        </w:trPr>
        <w:tc>
          <w:tcPr>
            <w:tcW w:w="1347" w:type="dxa"/>
          </w:tcPr>
          <w:p w14:paraId="381268E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U6</w:t>
            </w:r>
          </w:p>
        </w:tc>
        <w:tc>
          <w:tcPr>
            <w:tcW w:w="1360" w:type="dxa"/>
          </w:tcPr>
          <w:p w14:paraId="354FD9C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363BD4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460456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C532B4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4DB018B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7B1CB5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1DEA170" w14:textId="77777777" w:rsidTr="00CD4841">
        <w:trPr>
          <w:trHeight w:val="283"/>
          <w:jc w:val="center"/>
        </w:trPr>
        <w:tc>
          <w:tcPr>
            <w:tcW w:w="1347" w:type="dxa"/>
          </w:tcPr>
          <w:p w14:paraId="65487A4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28872DC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64F462D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E81B93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1AC23C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3E5D2E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2D9A01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93C2685" w14:textId="77777777" w:rsidTr="00CD4841">
        <w:trPr>
          <w:trHeight w:val="283"/>
          <w:jc w:val="center"/>
        </w:trPr>
        <w:tc>
          <w:tcPr>
            <w:tcW w:w="1347" w:type="dxa"/>
          </w:tcPr>
          <w:p w14:paraId="04E429C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K2</w:t>
            </w:r>
          </w:p>
        </w:tc>
        <w:tc>
          <w:tcPr>
            <w:tcW w:w="1360" w:type="dxa"/>
          </w:tcPr>
          <w:p w14:paraId="4024351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4814FC0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6816A35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7851CE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8B334D1"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DFE20C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239E8706"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3F18D02" w14:textId="77777777" w:rsidTr="00CD4841">
        <w:trPr>
          <w:jc w:val="center"/>
        </w:trPr>
        <w:tc>
          <w:tcPr>
            <w:tcW w:w="1789" w:type="dxa"/>
            <w:shd w:val="clear" w:color="auto" w:fill="F2F2F2"/>
          </w:tcPr>
          <w:p w14:paraId="13AEA85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E7C6C5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val="de-DE" w:eastAsia="pl-PL"/>
              </w:rPr>
            </w:pPr>
            <w:r w:rsidRPr="00791765">
              <w:rPr>
                <w:rFonts w:ascii="Times New Roman" w:eastAsia="Times New Roman" w:hAnsi="Times New Roman" w:cs="Times New Roman"/>
                <w:color w:val="000000"/>
                <w:szCs w:val="24"/>
                <w:lang w:val="de-DE" w:eastAsia="pl-PL"/>
              </w:rPr>
              <w:t xml:space="preserve">1. </w:t>
            </w:r>
            <w:proofErr w:type="spellStart"/>
            <w:r w:rsidRPr="00791765">
              <w:rPr>
                <w:rFonts w:ascii="Times New Roman" w:eastAsia="Times New Roman" w:hAnsi="Times New Roman" w:cs="Times New Roman"/>
                <w:color w:val="000000"/>
                <w:szCs w:val="24"/>
                <w:lang w:val="de-DE" w:eastAsia="pl-PL"/>
              </w:rPr>
              <w:t>Conlin</w:t>
            </w:r>
            <w:proofErr w:type="spellEnd"/>
            <w:r w:rsidRPr="00791765">
              <w:rPr>
                <w:rFonts w:ascii="Times New Roman" w:eastAsia="Times New Roman" w:hAnsi="Times New Roman" w:cs="Times New Roman"/>
                <w:color w:val="000000"/>
                <w:szCs w:val="24"/>
                <w:lang w:val="de-DE" w:eastAsia="pl-PL"/>
              </w:rPr>
              <w:t xml:space="preserve">, C., 2003.Unternehmen Deutsch, Neubearbeitung, Lehrbuch und Arbeitsbuch. Poznań. </w:t>
            </w:r>
            <w:proofErr w:type="spellStart"/>
            <w:r w:rsidRPr="00791765">
              <w:rPr>
                <w:rFonts w:ascii="Times New Roman" w:eastAsia="Times New Roman" w:hAnsi="Times New Roman" w:cs="Times New Roman"/>
                <w:color w:val="000000"/>
                <w:szCs w:val="24"/>
                <w:lang w:val="de-DE" w:eastAsia="pl-PL"/>
              </w:rPr>
              <w:t>Wydawnictwo</w:t>
            </w:r>
            <w:proofErr w:type="spellEnd"/>
            <w:r w:rsidRPr="00791765">
              <w:rPr>
                <w:rFonts w:ascii="Times New Roman" w:eastAsia="Times New Roman" w:hAnsi="Times New Roman" w:cs="Times New Roman"/>
                <w:color w:val="000000"/>
                <w:szCs w:val="24"/>
                <w:lang w:val="de-DE" w:eastAsia="pl-PL"/>
              </w:rPr>
              <w:t xml:space="preserve"> </w:t>
            </w:r>
            <w:proofErr w:type="spellStart"/>
            <w:r w:rsidRPr="00791765">
              <w:rPr>
                <w:rFonts w:ascii="Times New Roman" w:eastAsia="Times New Roman" w:hAnsi="Times New Roman" w:cs="Times New Roman"/>
                <w:color w:val="000000"/>
                <w:szCs w:val="24"/>
                <w:lang w:val="de-DE" w:eastAsia="pl-PL"/>
              </w:rPr>
              <w:t>LektorKlett</w:t>
            </w:r>
            <w:proofErr w:type="spellEnd"/>
            <w:r w:rsidRPr="00791765">
              <w:rPr>
                <w:rFonts w:ascii="Times New Roman" w:eastAsia="Times New Roman" w:hAnsi="Times New Roman" w:cs="Times New Roman"/>
                <w:color w:val="000000"/>
                <w:szCs w:val="24"/>
                <w:lang w:val="de-DE" w:eastAsia="pl-PL"/>
              </w:rPr>
              <w:t xml:space="preserve">   </w:t>
            </w:r>
          </w:p>
          <w:p w14:paraId="7656216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val="en-US" w:eastAsia="pl-PL"/>
              </w:rPr>
            </w:pPr>
            <w:r w:rsidRPr="00791765">
              <w:rPr>
                <w:rFonts w:ascii="Times New Roman" w:eastAsia="Times New Roman" w:hAnsi="Times New Roman" w:cs="Times New Roman"/>
                <w:color w:val="000000"/>
                <w:szCs w:val="24"/>
                <w:lang w:val="en-US" w:eastAsia="pl-PL"/>
              </w:rPr>
              <w:t xml:space="preserve">2. </w:t>
            </w:r>
            <w:r w:rsidRPr="00791765">
              <w:rPr>
                <w:rFonts w:ascii="Times New Roman" w:eastAsia="Times New Roman" w:hAnsi="Times New Roman" w:cs="Times New Roman"/>
                <w:color w:val="000000"/>
                <w:szCs w:val="24"/>
                <w:lang w:val="de-DE" w:eastAsia="pl-PL"/>
              </w:rPr>
              <w:t xml:space="preserve">Lemcke, </w:t>
            </w:r>
            <w:proofErr w:type="spellStart"/>
            <w:r w:rsidRPr="00791765">
              <w:rPr>
                <w:rFonts w:ascii="Times New Roman" w:eastAsia="Times New Roman" w:hAnsi="Times New Roman" w:cs="Times New Roman"/>
                <w:color w:val="000000"/>
                <w:szCs w:val="24"/>
                <w:lang w:val="de-DE" w:eastAsia="pl-PL"/>
              </w:rPr>
              <w:t>Ch</w:t>
            </w:r>
            <w:proofErr w:type="spellEnd"/>
            <w:r w:rsidRPr="00791765">
              <w:rPr>
                <w:rFonts w:ascii="Times New Roman" w:eastAsia="Times New Roman" w:hAnsi="Times New Roman" w:cs="Times New Roman"/>
                <w:color w:val="000000"/>
                <w:szCs w:val="24"/>
                <w:lang w:val="de-DE" w:eastAsia="pl-PL"/>
              </w:rPr>
              <w:t xml:space="preserve">., </w:t>
            </w:r>
            <w:proofErr w:type="spellStart"/>
            <w:r w:rsidRPr="00791765">
              <w:rPr>
                <w:rFonts w:ascii="Times New Roman" w:eastAsia="Times New Roman" w:hAnsi="Times New Roman" w:cs="Times New Roman"/>
                <w:color w:val="000000"/>
                <w:szCs w:val="24"/>
                <w:lang w:val="de-DE" w:eastAsia="pl-PL"/>
              </w:rPr>
              <w:t>Rohman</w:t>
            </w:r>
            <w:proofErr w:type="spellEnd"/>
            <w:r w:rsidRPr="00791765">
              <w:rPr>
                <w:rFonts w:ascii="Times New Roman" w:eastAsia="Times New Roman" w:hAnsi="Times New Roman" w:cs="Times New Roman"/>
                <w:color w:val="000000"/>
                <w:szCs w:val="24"/>
                <w:lang w:val="de-DE" w:eastAsia="pl-PL"/>
              </w:rPr>
              <w:t>, L., Scherling, T., 2004. Berliner Platz 3, Zertifikatsband. Langenscheidt</w:t>
            </w:r>
          </w:p>
          <w:p w14:paraId="614D0CD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szCs w:val="24"/>
                <w:lang w:val="de-DE" w:eastAsia="pl-PL"/>
              </w:rPr>
              <w:t xml:space="preserve"> 3. </w:t>
            </w:r>
            <w:r w:rsidRPr="00791765">
              <w:rPr>
                <w:rFonts w:ascii="Times New Roman" w:eastAsia="Times New Roman" w:hAnsi="Times New Roman" w:cs="Times New Roman"/>
                <w:color w:val="000000"/>
                <w:szCs w:val="24"/>
                <w:lang w:val="en-US" w:eastAsia="pl-PL"/>
              </w:rPr>
              <w:t xml:space="preserve">Voigt, E.,1998. </w:t>
            </w:r>
            <w:proofErr w:type="spellStart"/>
            <w:r w:rsidRPr="00791765">
              <w:rPr>
                <w:rFonts w:ascii="Times New Roman" w:eastAsia="Times New Roman" w:hAnsi="Times New Roman" w:cs="Times New Roman"/>
                <w:color w:val="000000"/>
                <w:szCs w:val="24"/>
                <w:lang w:val="en-US" w:eastAsia="pl-PL"/>
              </w:rPr>
              <w:t>Biologie</w:t>
            </w:r>
            <w:proofErr w:type="spellEnd"/>
            <w:r w:rsidRPr="00791765">
              <w:rPr>
                <w:rFonts w:ascii="Times New Roman" w:eastAsia="Times New Roman" w:hAnsi="Times New Roman" w:cs="Times New Roman"/>
                <w:color w:val="000000"/>
                <w:szCs w:val="24"/>
                <w:lang w:val="en-US" w:eastAsia="pl-PL"/>
              </w:rPr>
              <w:t>. VEB Verlag Leipzig</w:t>
            </w:r>
          </w:p>
        </w:tc>
      </w:tr>
      <w:tr w:rsidR="00791765" w:rsidRPr="00791765" w14:paraId="709EE58A" w14:textId="77777777" w:rsidTr="00CD4841">
        <w:trPr>
          <w:jc w:val="center"/>
        </w:trPr>
        <w:tc>
          <w:tcPr>
            <w:tcW w:w="1789" w:type="dxa"/>
            <w:shd w:val="clear" w:color="auto" w:fill="F2F2F2"/>
          </w:tcPr>
          <w:p w14:paraId="44BB72D2" w14:textId="77777777" w:rsidR="00791765" w:rsidRPr="00791765" w:rsidRDefault="00CD4841"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lastRenderedPageBreak/>
              <w:t xml:space="preserve"> </w:t>
            </w:r>
          </w:p>
        </w:tc>
        <w:tc>
          <w:tcPr>
            <w:tcW w:w="7849" w:type="dxa"/>
          </w:tcPr>
          <w:p w14:paraId="6630CE1C" w14:textId="77777777" w:rsidR="00791765" w:rsidRPr="00791765" w:rsidRDefault="00791765" w:rsidP="00791765">
            <w:pPr>
              <w:autoSpaceDE w:val="0"/>
              <w:autoSpaceDN w:val="0"/>
              <w:spacing w:before="120" w:after="12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1.Bęza, S., 2005. Nowe repetytorium z gramatyki języka niemieckiego. Warszawa. Wydawnictwo Szkolne PWN</w:t>
            </w:r>
          </w:p>
          <w:p w14:paraId="795FF09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szCs w:val="24"/>
                <w:lang w:eastAsia="pl-PL"/>
              </w:rPr>
              <w:t xml:space="preserve">2.Natur </w:t>
            </w:r>
            <w:proofErr w:type="spellStart"/>
            <w:r w:rsidRPr="00791765">
              <w:rPr>
                <w:rFonts w:ascii="Times New Roman" w:eastAsia="Times New Roman" w:hAnsi="Times New Roman" w:cs="Times New Roman"/>
                <w:szCs w:val="24"/>
                <w:lang w:eastAsia="pl-PL"/>
              </w:rPr>
              <w:t>und</w:t>
            </w:r>
            <w:proofErr w:type="spellEnd"/>
            <w:r w:rsidRPr="00791765">
              <w:rPr>
                <w:rFonts w:ascii="Times New Roman" w:eastAsia="Times New Roman" w:hAnsi="Times New Roman" w:cs="Times New Roman"/>
                <w:szCs w:val="24"/>
                <w:lang w:eastAsia="pl-PL"/>
              </w:rPr>
              <w:t xml:space="preserve"> Technik Chemie. 1999. </w:t>
            </w:r>
            <w:proofErr w:type="spellStart"/>
            <w:r w:rsidRPr="00791765">
              <w:rPr>
                <w:rFonts w:ascii="Times New Roman" w:eastAsia="Times New Roman" w:hAnsi="Times New Roman" w:cs="Times New Roman"/>
                <w:szCs w:val="24"/>
                <w:lang w:eastAsia="pl-PL"/>
              </w:rPr>
              <w:t>Cornelsen</w:t>
            </w:r>
            <w:proofErr w:type="spellEnd"/>
            <w:r w:rsidRPr="00791765">
              <w:rPr>
                <w:rFonts w:ascii="Times New Roman" w:eastAsia="Times New Roman" w:hAnsi="Times New Roman" w:cs="Times New Roman"/>
                <w:szCs w:val="24"/>
                <w:lang w:eastAsia="pl-PL"/>
              </w:rPr>
              <w:t>. Berlin</w:t>
            </w:r>
          </w:p>
        </w:tc>
      </w:tr>
    </w:tbl>
    <w:p w14:paraId="1AD8E0FC"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8.</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081D103C" w14:textId="77777777" w:rsidTr="00CD4841">
        <w:trPr>
          <w:trHeight w:val="769"/>
          <w:jc w:val="center"/>
        </w:trPr>
        <w:tc>
          <w:tcPr>
            <w:tcW w:w="7246" w:type="dxa"/>
            <w:gridSpan w:val="2"/>
            <w:shd w:val="clear" w:color="auto" w:fill="F2F2F2"/>
            <w:vAlign w:val="center"/>
          </w:tcPr>
          <w:p w14:paraId="0D3BF52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50385ED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D9C16A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5A13A5EC" w14:textId="77777777" w:rsidTr="00CD4841">
        <w:tblPrEx>
          <w:tblLook w:val="0000" w:firstRow="0" w:lastRow="0" w:firstColumn="0" w:lastColumn="0" w:noHBand="0" w:noVBand="0"/>
        </w:tblPrEx>
        <w:trPr>
          <w:trHeight w:val="340"/>
          <w:jc w:val="center"/>
        </w:trPr>
        <w:tc>
          <w:tcPr>
            <w:tcW w:w="7177" w:type="dxa"/>
          </w:tcPr>
          <w:p w14:paraId="5E0476E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6C537DF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120</w:t>
            </w:r>
          </w:p>
        </w:tc>
      </w:tr>
      <w:tr w:rsidR="00791765" w:rsidRPr="00791765" w14:paraId="4131639D" w14:textId="77777777" w:rsidTr="00CD4841">
        <w:tblPrEx>
          <w:tblLook w:val="0000" w:firstRow="0" w:lastRow="0" w:firstColumn="0" w:lastColumn="0" w:noHBand="0" w:noVBand="0"/>
        </w:tblPrEx>
        <w:trPr>
          <w:trHeight w:val="177"/>
          <w:jc w:val="center"/>
        </w:trPr>
        <w:tc>
          <w:tcPr>
            <w:tcW w:w="7177" w:type="dxa"/>
          </w:tcPr>
          <w:p w14:paraId="3ED13610"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Konsultacje</w:t>
            </w:r>
          </w:p>
        </w:tc>
        <w:tc>
          <w:tcPr>
            <w:tcW w:w="2462" w:type="dxa"/>
            <w:gridSpan w:val="2"/>
          </w:tcPr>
          <w:p w14:paraId="7B13C9C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w:t>
            </w:r>
          </w:p>
        </w:tc>
      </w:tr>
      <w:tr w:rsidR="00791765" w:rsidRPr="00791765" w14:paraId="5BE1EE25" w14:textId="77777777" w:rsidTr="00CD4841">
        <w:tblPrEx>
          <w:tblLook w:val="0000" w:firstRow="0" w:lastRow="0" w:firstColumn="0" w:lastColumn="0" w:noHBand="0" w:noVBand="0"/>
        </w:tblPrEx>
        <w:trPr>
          <w:trHeight w:val="177"/>
          <w:jc w:val="center"/>
        </w:trPr>
        <w:tc>
          <w:tcPr>
            <w:tcW w:w="7177" w:type="dxa"/>
          </w:tcPr>
          <w:p w14:paraId="1EC7430C"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5D63E1F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30</w:t>
            </w:r>
          </w:p>
        </w:tc>
      </w:tr>
      <w:tr w:rsidR="00791765" w:rsidRPr="00791765" w14:paraId="3BA42764" w14:textId="77777777" w:rsidTr="00CD4841">
        <w:tblPrEx>
          <w:tblLook w:val="0000" w:firstRow="0" w:lastRow="0" w:firstColumn="0" w:lastColumn="0" w:noHBand="0" w:noVBand="0"/>
        </w:tblPrEx>
        <w:trPr>
          <w:trHeight w:val="137"/>
          <w:jc w:val="center"/>
        </w:trPr>
        <w:tc>
          <w:tcPr>
            <w:tcW w:w="7177" w:type="dxa"/>
          </w:tcPr>
          <w:p w14:paraId="0579DA9C"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2EC44BF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20</w:t>
            </w:r>
          </w:p>
        </w:tc>
      </w:tr>
      <w:tr w:rsidR="00791765" w:rsidRPr="00791765" w14:paraId="338C7C81" w14:textId="77777777" w:rsidTr="00CD4841">
        <w:tblPrEx>
          <w:tblLook w:val="0000" w:firstRow="0" w:lastRow="0" w:firstColumn="0" w:lastColumn="0" w:noHBand="0" w:noVBand="0"/>
        </w:tblPrEx>
        <w:trPr>
          <w:trHeight w:val="340"/>
          <w:jc w:val="center"/>
        </w:trPr>
        <w:tc>
          <w:tcPr>
            <w:tcW w:w="7177" w:type="dxa"/>
          </w:tcPr>
          <w:p w14:paraId="2387F22F"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3162BA2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50</w:t>
            </w:r>
          </w:p>
        </w:tc>
      </w:tr>
      <w:tr w:rsidR="00791765" w:rsidRPr="00791765" w14:paraId="49765886" w14:textId="77777777" w:rsidTr="00CD4841">
        <w:tblPrEx>
          <w:tblLook w:val="0000" w:firstRow="0" w:lastRow="0" w:firstColumn="0" w:lastColumn="0" w:noHBand="0" w:noVBand="0"/>
        </w:tblPrEx>
        <w:trPr>
          <w:trHeight w:val="340"/>
          <w:jc w:val="center"/>
        </w:trPr>
        <w:tc>
          <w:tcPr>
            <w:tcW w:w="7177" w:type="dxa"/>
            <w:shd w:val="clear" w:color="auto" w:fill="FFFFFF"/>
          </w:tcPr>
          <w:p w14:paraId="2F9130E3"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700D4E0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228</w:t>
            </w:r>
          </w:p>
        </w:tc>
      </w:tr>
      <w:tr w:rsidR="00791765" w:rsidRPr="00791765" w14:paraId="787C14AE"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C2EF6B4" w14:textId="77777777" w:rsidR="00791765" w:rsidRPr="00791765" w:rsidRDefault="00791765" w:rsidP="00791765">
            <w:pPr>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10BB320F" w14:textId="77777777" w:rsidR="00791765" w:rsidRPr="00791765" w:rsidRDefault="00791765" w:rsidP="00791765">
            <w:pPr>
              <w:spacing w:after="0" w:line="240" w:lineRule="auto"/>
              <w:jc w:val="center"/>
              <w:rPr>
                <w:rFonts w:ascii="Times New Roman" w:eastAsia="Times New Roman" w:hAnsi="Times New Roman" w:cs="Times New Roman"/>
                <w:b/>
                <w:sz w:val="24"/>
                <w:szCs w:val="24"/>
                <w:lang w:eastAsia="pl-PL"/>
              </w:rPr>
            </w:pPr>
            <w:r w:rsidRPr="00791765">
              <w:rPr>
                <w:rFonts w:ascii="Times New Roman" w:eastAsia="Times New Roman" w:hAnsi="Times New Roman" w:cs="Times New Roman"/>
                <w:b/>
                <w:sz w:val="24"/>
                <w:szCs w:val="24"/>
                <w:lang w:eastAsia="pl-PL"/>
              </w:rPr>
              <w:t>8</w:t>
            </w:r>
          </w:p>
        </w:tc>
      </w:tr>
    </w:tbl>
    <w:p w14:paraId="4B324FFF"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433BBFB"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2FBF7DED"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35FB2FB7" w14:textId="77777777" w:rsidTr="00CD4841">
        <w:trPr>
          <w:trHeight w:val="454"/>
          <w:jc w:val="center"/>
        </w:trPr>
        <w:tc>
          <w:tcPr>
            <w:tcW w:w="2410" w:type="dxa"/>
            <w:vAlign w:val="center"/>
          </w:tcPr>
          <w:p w14:paraId="604EBC98"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47A608B5"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7A8DA66"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3CF624F"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A.1.</w:t>
            </w:r>
          </w:p>
        </w:tc>
      </w:tr>
    </w:tbl>
    <w:p w14:paraId="0062501C" w14:textId="77777777" w:rsidR="00791765" w:rsidRPr="00791765"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56A7E05E" w14:textId="77777777" w:rsidR="00791765" w:rsidRPr="0079176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58AFA56D" w14:textId="77777777" w:rsidTr="00CD4841">
        <w:trPr>
          <w:trHeight w:val="340"/>
          <w:jc w:val="center"/>
        </w:trPr>
        <w:tc>
          <w:tcPr>
            <w:tcW w:w="3775" w:type="dxa"/>
            <w:shd w:val="clear" w:color="auto" w:fill="F2F2F2"/>
            <w:vAlign w:val="center"/>
          </w:tcPr>
          <w:p w14:paraId="015757B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0ECC8FA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color w:val="000000"/>
                <w:sz w:val="24"/>
                <w:szCs w:val="24"/>
                <w:lang w:eastAsia="pl-PL"/>
              </w:rPr>
              <w:t>Język rosyjski kontynuowany</w:t>
            </w:r>
          </w:p>
        </w:tc>
      </w:tr>
      <w:tr w:rsidR="00791765" w:rsidRPr="00791765" w14:paraId="0DE52E98" w14:textId="77777777" w:rsidTr="00CD4841">
        <w:trPr>
          <w:trHeight w:val="340"/>
          <w:jc w:val="center"/>
        </w:trPr>
        <w:tc>
          <w:tcPr>
            <w:tcW w:w="3775" w:type="dxa"/>
            <w:shd w:val="clear" w:color="auto" w:fill="F2F2F2"/>
            <w:vAlign w:val="center"/>
          </w:tcPr>
          <w:p w14:paraId="656A2EE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3597716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692A3AC5" w14:textId="77777777" w:rsidTr="00CD4841">
        <w:trPr>
          <w:trHeight w:val="340"/>
          <w:jc w:val="center"/>
        </w:trPr>
        <w:tc>
          <w:tcPr>
            <w:tcW w:w="3775" w:type="dxa"/>
            <w:shd w:val="clear" w:color="auto" w:fill="F2F2F2"/>
            <w:vAlign w:val="center"/>
          </w:tcPr>
          <w:p w14:paraId="2C3931F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293ECC2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7D73333" w14:textId="77777777" w:rsidTr="00CD4841">
        <w:trPr>
          <w:trHeight w:val="340"/>
          <w:jc w:val="center"/>
        </w:trPr>
        <w:tc>
          <w:tcPr>
            <w:tcW w:w="3775" w:type="dxa"/>
            <w:shd w:val="clear" w:color="auto" w:fill="F2F2F2"/>
            <w:vAlign w:val="center"/>
          </w:tcPr>
          <w:p w14:paraId="141D928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4D8AFB4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925D6EF" w14:textId="77777777" w:rsidTr="00CD4841">
        <w:trPr>
          <w:trHeight w:val="340"/>
          <w:jc w:val="center"/>
        </w:trPr>
        <w:tc>
          <w:tcPr>
            <w:tcW w:w="3775" w:type="dxa"/>
            <w:shd w:val="clear" w:color="auto" w:fill="F2F2F2"/>
            <w:vAlign w:val="center"/>
          </w:tcPr>
          <w:p w14:paraId="45D42C4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77B295B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7ACB7E96" w14:textId="77777777" w:rsidTr="00CD4841">
        <w:trPr>
          <w:trHeight w:val="340"/>
          <w:jc w:val="center"/>
        </w:trPr>
        <w:tc>
          <w:tcPr>
            <w:tcW w:w="3775" w:type="dxa"/>
            <w:shd w:val="clear" w:color="auto" w:fill="F2F2F2"/>
            <w:vAlign w:val="center"/>
          </w:tcPr>
          <w:p w14:paraId="5BB35FA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B6A22F4" w14:textId="77777777" w:rsidR="00791765" w:rsidRPr="00791765" w:rsidRDefault="00791765" w:rsidP="00791765">
            <w:pPr>
              <w:widowControl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1. Technologia roślinnych substancji bioaktywnych </w:t>
            </w:r>
          </w:p>
          <w:p w14:paraId="01CB997A"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Cs w:val="24"/>
                <w:lang w:eastAsia="pl-PL"/>
              </w:rPr>
              <w:t>2. Zastosowanie roślin leczniczych</w:t>
            </w:r>
          </w:p>
        </w:tc>
      </w:tr>
      <w:tr w:rsidR="00791765" w:rsidRPr="00791765" w14:paraId="0F6CC6B0" w14:textId="77777777" w:rsidTr="00CD4841">
        <w:trPr>
          <w:trHeight w:val="340"/>
          <w:jc w:val="center"/>
        </w:trPr>
        <w:tc>
          <w:tcPr>
            <w:tcW w:w="3775" w:type="dxa"/>
            <w:shd w:val="clear" w:color="auto" w:fill="F2F2F2"/>
            <w:vAlign w:val="center"/>
          </w:tcPr>
          <w:p w14:paraId="6BC4333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60ED6C9E"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Wydział Rolnictwa i Biotechnologii</w:t>
            </w:r>
          </w:p>
        </w:tc>
      </w:tr>
      <w:tr w:rsidR="00791765" w:rsidRPr="00791765" w14:paraId="7AD21D1E" w14:textId="77777777" w:rsidTr="00CD4841">
        <w:trPr>
          <w:trHeight w:val="340"/>
          <w:jc w:val="center"/>
        </w:trPr>
        <w:tc>
          <w:tcPr>
            <w:tcW w:w="3775" w:type="dxa"/>
            <w:shd w:val="clear" w:color="auto" w:fill="F2F2F2"/>
            <w:vAlign w:val="center"/>
          </w:tcPr>
          <w:p w14:paraId="5B0F06E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A87E7BD"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mgr Zofia Heliasz</w:t>
            </w:r>
          </w:p>
        </w:tc>
      </w:tr>
      <w:tr w:rsidR="00791765" w:rsidRPr="00791765" w14:paraId="3482102E" w14:textId="77777777" w:rsidTr="00CD4841">
        <w:trPr>
          <w:trHeight w:val="340"/>
          <w:jc w:val="center"/>
        </w:trPr>
        <w:tc>
          <w:tcPr>
            <w:tcW w:w="3775" w:type="dxa"/>
            <w:shd w:val="clear" w:color="auto" w:fill="F2F2F2"/>
            <w:vAlign w:val="center"/>
          </w:tcPr>
          <w:p w14:paraId="69B3F17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7438640"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Język rosyjski</w:t>
            </w:r>
          </w:p>
        </w:tc>
      </w:tr>
      <w:tr w:rsidR="00791765" w:rsidRPr="00791765" w14:paraId="28A476DA" w14:textId="77777777" w:rsidTr="00CD4841">
        <w:trPr>
          <w:trHeight w:val="340"/>
          <w:jc w:val="center"/>
        </w:trPr>
        <w:tc>
          <w:tcPr>
            <w:tcW w:w="3775" w:type="dxa"/>
            <w:shd w:val="clear" w:color="auto" w:fill="F2F2F2"/>
            <w:vAlign w:val="center"/>
          </w:tcPr>
          <w:p w14:paraId="7CB380C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0D5FA0B2" w14:textId="77777777" w:rsidR="00791765" w:rsidRPr="00791765" w:rsidRDefault="00791765" w:rsidP="00791765">
            <w:pPr>
              <w:widowControl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Znajomość języka na poziomie A2/B1</w:t>
            </w:r>
          </w:p>
        </w:tc>
      </w:tr>
    </w:tbl>
    <w:p w14:paraId="487046C9" w14:textId="77777777" w:rsidR="00791765" w:rsidRPr="0079176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3D482CD" w14:textId="77777777" w:rsidTr="00CD4841">
        <w:trPr>
          <w:trHeight w:val="371"/>
          <w:jc w:val="center"/>
        </w:trPr>
        <w:tc>
          <w:tcPr>
            <w:tcW w:w="956" w:type="dxa"/>
            <w:vMerge w:val="restart"/>
            <w:shd w:val="clear" w:color="auto" w:fill="F2F2F2"/>
            <w:vAlign w:val="center"/>
          </w:tcPr>
          <w:p w14:paraId="165872B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A35032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EC7165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6B09DE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0A7B89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D6209F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5254C1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2E4852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2C840826" w14:textId="77777777" w:rsidTr="00CD4841">
        <w:trPr>
          <w:jc w:val="center"/>
        </w:trPr>
        <w:tc>
          <w:tcPr>
            <w:tcW w:w="956" w:type="dxa"/>
            <w:vMerge/>
            <w:shd w:val="clear" w:color="auto" w:fill="F2F2F2"/>
            <w:vAlign w:val="center"/>
          </w:tcPr>
          <w:p w14:paraId="3AAAF2A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B2CA89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B4CAF9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7F88AD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4F4592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D0C828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3F88E0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716E38C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E0F4658" w14:textId="77777777" w:rsidTr="00CD4841">
        <w:trPr>
          <w:trHeight w:val="340"/>
          <w:jc w:val="center"/>
        </w:trPr>
        <w:tc>
          <w:tcPr>
            <w:tcW w:w="956" w:type="dxa"/>
            <w:vAlign w:val="center"/>
          </w:tcPr>
          <w:p w14:paraId="603970F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035" w:type="dxa"/>
            <w:vAlign w:val="center"/>
          </w:tcPr>
          <w:p w14:paraId="16AED74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0" w:type="dxa"/>
            <w:vAlign w:val="center"/>
          </w:tcPr>
          <w:p w14:paraId="4C85465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545" w:type="dxa"/>
          </w:tcPr>
          <w:p w14:paraId="2FE91E8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0" w:type="dxa"/>
          </w:tcPr>
          <w:p w14:paraId="1D44D22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174" w:type="dxa"/>
          </w:tcPr>
          <w:p w14:paraId="743DC82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147" w:type="dxa"/>
            <w:vAlign w:val="center"/>
          </w:tcPr>
          <w:p w14:paraId="01335DC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062" w:type="dxa"/>
            <w:vAlign w:val="center"/>
          </w:tcPr>
          <w:p w14:paraId="2AA243C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1B0A7886"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8EFFE16" w14:textId="77777777" w:rsidTr="00CD4841">
        <w:trPr>
          <w:jc w:val="center"/>
        </w:trPr>
        <w:tc>
          <w:tcPr>
            <w:tcW w:w="1090" w:type="dxa"/>
            <w:shd w:val="clear" w:color="auto" w:fill="F2F2F2"/>
            <w:vAlign w:val="center"/>
          </w:tcPr>
          <w:p w14:paraId="7BBE60A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Lp.</w:t>
            </w:r>
          </w:p>
        </w:tc>
        <w:tc>
          <w:tcPr>
            <w:tcW w:w="5386" w:type="dxa"/>
            <w:shd w:val="clear" w:color="auto" w:fill="F2F2F2"/>
            <w:vAlign w:val="center"/>
          </w:tcPr>
          <w:p w14:paraId="518E5F5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DED44A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270B58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6E4DF014" w14:textId="77777777" w:rsidTr="00CD4841">
        <w:trPr>
          <w:jc w:val="center"/>
        </w:trPr>
        <w:tc>
          <w:tcPr>
            <w:tcW w:w="9657" w:type="dxa"/>
            <w:gridSpan w:val="4"/>
            <w:shd w:val="clear" w:color="auto" w:fill="F2F2F2"/>
            <w:vAlign w:val="center"/>
          </w:tcPr>
          <w:p w14:paraId="59F3854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78BA3BC4"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3F001AF0"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W1</w:t>
            </w:r>
          </w:p>
        </w:tc>
        <w:tc>
          <w:tcPr>
            <w:tcW w:w="5386" w:type="dxa"/>
            <w:tcBorders>
              <w:top w:val="single" w:sz="4" w:space="0" w:color="auto"/>
              <w:left w:val="single" w:sz="4" w:space="0" w:color="auto"/>
              <w:bottom w:val="single" w:sz="4" w:space="0" w:color="auto"/>
              <w:right w:val="single" w:sz="4" w:space="0" w:color="auto"/>
            </w:tcBorders>
          </w:tcPr>
          <w:p w14:paraId="021643C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Zna terminologię specjalistyczną z zakresu zagadnień wymienionych w treściach kształcenia.        </w:t>
            </w:r>
          </w:p>
        </w:tc>
        <w:tc>
          <w:tcPr>
            <w:tcW w:w="1585" w:type="dxa"/>
            <w:tcBorders>
              <w:top w:val="single" w:sz="4" w:space="0" w:color="auto"/>
              <w:left w:val="single" w:sz="4" w:space="0" w:color="auto"/>
              <w:bottom w:val="single" w:sz="4" w:space="0" w:color="auto"/>
              <w:right w:val="single" w:sz="4" w:space="0" w:color="auto"/>
            </w:tcBorders>
            <w:vAlign w:val="center"/>
          </w:tcPr>
          <w:p w14:paraId="2B32F3E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tcBorders>
              <w:top w:val="single" w:sz="4" w:space="0" w:color="auto"/>
              <w:left w:val="single" w:sz="4" w:space="0" w:color="auto"/>
              <w:bottom w:val="single" w:sz="4" w:space="0" w:color="auto"/>
              <w:right w:val="single" w:sz="4" w:space="0" w:color="auto"/>
            </w:tcBorders>
            <w:vAlign w:val="center"/>
          </w:tcPr>
          <w:p w14:paraId="5CC47B4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P6S_WG</w:t>
            </w:r>
          </w:p>
        </w:tc>
      </w:tr>
      <w:tr w:rsidR="00791765" w:rsidRPr="00791765" w14:paraId="0D62BFFD" w14:textId="77777777" w:rsidTr="00CD4841">
        <w:trPr>
          <w:trHeight w:val="283"/>
          <w:jc w:val="center"/>
        </w:trPr>
        <w:tc>
          <w:tcPr>
            <w:tcW w:w="9657" w:type="dxa"/>
            <w:gridSpan w:val="4"/>
            <w:shd w:val="clear" w:color="auto" w:fill="F2F2F2"/>
          </w:tcPr>
          <w:p w14:paraId="1B93BA6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325A473D"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206BF3B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Borders>
              <w:top w:val="single" w:sz="4" w:space="0" w:color="auto"/>
              <w:left w:val="single" w:sz="4" w:space="0" w:color="auto"/>
              <w:bottom w:val="single" w:sz="4" w:space="0" w:color="auto"/>
              <w:right w:val="single" w:sz="4" w:space="0" w:color="auto"/>
            </w:tcBorders>
          </w:tcPr>
          <w:p w14:paraId="6871DD7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Student ma umiejętność rozumienia oraz formułowania wypowiedzi ustnych i pisemnych na poziomie B2.</w:t>
            </w:r>
          </w:p>
        </w:tc>
        <w:tc>
          <w:tcPr>
            <w:tcW w:w="1585" w:type="dxa"/>
            <w:tcBorders>
              <w:top w:val="single" w:sz="4" w:space="0" w:color="auto"/>
              <w:left w:val="single" w:sz="4" w:space="0" w:color="auto"/>
              <w:bottom w:val="single" w:sz="4" w:space="0" w:color="auto"/>
              <w:right w:val="single" w:sz="4" w:space="0" w:color="auto"/>
            </w:tcBorders>
            <w:vAlign w:val="center"/>
          </w:tcPr>
          <w:p w14:paraId="734B0A1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vAlign w:val="center"/>
          </w:tcPr>
          <w:p w14:paraId="20CEA34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18E29395"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4C6BB957"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U2</w:t>
            </w:r>
          </w:p>
        </w:tc>
        <w:tc>
          <w:tcPr>
            <w:tcW w:w="5386" w:type="dxa"/>
            <w:tcBorders>
              <w:top w:val="single" w:sz="4" w:space="0" w:color="auto"/>
              <w:left w:val="single" w:sz="4" w:space="0" w:color="auto"/>
              <w:bottom w:val="single" w:sz="4" w:space="0" w:color="auto"/>
              <w:right w:val="single" w:sz="4" w:space="0" w:color="auto"/>
            </w:tcBorders>
          </w:tcPr>
          <w:p w14:paraId="5BB211B3"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czyta ze zrozumieniem, tłumaczy i streszcza teksty o tematyce ogólnej oraz specjalistycznej a także wyszukuje w nich szczegółowe informacje.</w:t>
            </w:r>
          </w:p>
        </w:tc>
        <w:tc>
          <w:tcPr>
            <w:tcW w:w="1585" w:type="dxa"/>
            <w:tcBorders>
              <w:top w:val="single" w:sz="4" w:space="0" w:color="auto"/>
              <w:left w:val="single" w:sz="4" w:space="0" w:color="auto"/>
              <w:bottom w:val="single" w:sz="4" w:space="0" w:color="auto"/>
              <w:right w:val="single" w:sz="4" w:space="0" w:color="auto"/>
            </w:tcBorders>
            <w:vAlign w:val="center"/>
          </w:tcPr>
          <w:p w14:paraId="595DEAB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0302AE3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0F29B891"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47446A90"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U3</w:t>
            </w:r>
          </w:p>
        </w:tc>
        <w:tc>
          <w:tcPr>
            <w:tcW w:w="5386" w:type="dxa"/>
            <w:tcBorders>
              <w:top w:val="single" w:sz="4" w:space="0" w:color="auto"/>
              <w:left w:val="single" w:sz="4" w:space="0" w:color="auto"/>
              <w:bottom w:val="single" w:sz="4" w:space="0" w:color="auto"/>
              <w:right w:val="single" w:sz="4" w:space="0" w:color="auto"/>
            </w:tcBorders>
          </w:tcPr>
          <w:p w14:paraId="26B8DFF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Uczestniczy w rozmowach, dyskusjach oraz formułuje dłuższe wypowiedzi ustne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1D74F5C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2B058E1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7B27D09E"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4E9A57D6"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U4</w:t>
            </w:r>
          </w:p>
        </w:tc>
        <w:tc>
          <w:tcPr>
            <w:tcW w:w="5386" w:type="dxa"/>
            <w:tcBorders>
              <w:top w:val="single" w:sz="4" w:space="0" w:color="auto"/>
              <w:left w:val="single" w:sz="4" w:space="0" w:color="auto"/>
              <w:bottom w:val="single" w:sz="4" w:space="0" w:color="auto"/>
              <w:right w:val="single" w:sz="4" w:space="0" w:color="auto"/>
            </w:tcBorders>
          </w:tcPr>
          <w:p w14:paraId="12287952"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Rozumie wypowiedzi ustne oraz dłuższe teksty słuchane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35C30AB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167E023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0E3FDE66"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417B390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U5</w:t>
            </w:r>
          </w:p>
        </w:tc>
        <w:tc>
          <w:tcPr>
            <w:tcW w:w="5386" w:type="dxa"/>
            <w:tcBorders>
              <w:top w:val="single" w:sz="4" w:space="0" w:color="auto"/>
              <w:left w:val="single" w:sz="4" w:space="0" w:color="auto"/>
              <w:bottom w:val="single" w:sz="4" w:space="0" w:color="auto"/>
              <w:right w:val="single" w:sz="4" w:space="0" w:color="auto"/>
            </w:tcBorders>
          </w:tcPr>
          <w:p w14:paraId="2F47B6A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Formułuje odpowiedzi na pytania, notatki i krótkie teksty pisemne na tematy ogólne i specjalistyczne.</w:t>
            </w:r>
          </w:p>
        </w:tc>
        <w:tc>
          <w:tcPr>
            <w:tcW w:w="1585" w:type="dxa"/>
            <w:tcBorders>
              <w:top w:val="single" w:sz="4" w:space="0" w:color="auto"/>
              <w:left w:val="single" w:sz="4" w:space="0" w:color="auto"/>
              <w:bottom w:val="single" w:sz="4" w:space="0" w:color="auto"/>
              <w:right w:val="single" w:sz="4" w:space="0" w:color="auto"/>
            </w:tcBorders>
            <w:vAlign w:val="center"/>
          </w:tcPr>
          <w:p w14:paraId="6D37213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7701770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6B5E05BD"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4343B1F7"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U6</w:t>
            </w:r>
          </w:p>
        </w:tc>
        <w:tc>
          <w:tcPr>
            <w:tcW w:w="5386" w:type="dxa"/>
            <w:tcBorders>
              <w:top w:val="single" w:sz="4" w:space="0" w:color="auto"/>
              <w:left w:val="single" w:sz="4" w:space="0" w:color="auto"/>
              <w:bottom w:val="single" w:sz="4" w:space="0" w:color="auto"/>
              <w:right w:val="single" w:sz="4" w:space="0" w:color="auto"/>
            </w:tcBorders>
          </w:tcPr>
          <w:p w14:paraId="170F3271"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Korzysta z oryginalnych materiałów rosyjskojęzycznych oraz słowników ogólnych i specjalistycznych.</w:t>
            </w:r>
          </w:p>
        </w:tc>
        <w:tc>
          <w:tcPr>
            <w:tcW w:w="1585" w:type="dxa"/>
            <w:tcBorders>
              <w:top w:val="single" w:sz="4" w:space="0" w:color="auto"/>
              <w:left w:val="single" w:sz="4" w:space="0" w:color="auto"/>
              <w:bottom w:val="single" w:sz="4" w:space="0" w:color="auto"/>
              <w:right w:val="single" w:sz="4" w:space="0" w:color="auto"/>
            </w:tcBorders>
            <w:vAlign w:val="center"/>
          </w:tcPr>
          <w:p w14:paraId="3D0EC72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tcBorders>
              <w:top w:val="single" w:sz="4" w:space="0" w:color="auto"/>
              <w:left w:val="single" w:sz="4" w:space="0" w:color="auto"/>
              <w:bottom w:val="single" w:sz="4" w:space="0" w:color="auto"/>
              <w:right w:val="single" w:sz="4" w:space="0" w:color="auto"/>
            </w:tcBorders>
          </w:tcPr>
          <w:p w14:paraId="7AFA320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P6S_UW</w:t>
            </w:r>
          </w:p>
        </w:tc>
      </w:tr>
      <w:tr w:rsidR="00791765" w:rsidRPr="00791765" w14:paraId="0CD9E74B" w14:textId="77777777" w:rsidTr="00CD4841">
        <w:trPr>
          <w:trHeight w:val="283"/>
          <w:jc w:val="center"/>
        </w:trPr>
        <w:tc>
          <w:tcPr>
            <w:tcW w:w="9657" w:type="dxa"/>
            <w:gridSpan w:val="4"/>
            <w:shd w:val="clear" w:color="auto" w:fill="F2F2F2"/>
          </w:tcPr>
          <w:p w14:paraId="110F23B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337EDB6D"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1E8AEA7C"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K1</w:t>
            </w:r>
          </w:p>
        </w:tc>
        <w:tc>
          <w:tcPr>
            <w:tcW w:w="5386" w:type="dxa"/>
            <w:tcBorders>
              <w:top w:val="single" w:sz="4" w:space="0" w:color="auto"/>
              <w:left w:val="single" w:sz="4" w:space="0" w:color="auto"/>
              <w:bottom w:val="single" w:sz="4" w:space="0" w:color="auto"/>
              <w:right w:val="single" w:sz="4" w:space="0" w:color="auto"/>
            </w:tcBorders>
          </w:tcPr>
          <w:p w14:paraId="52526067"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W wyniku kształcenia student jest świadomy poziomu swoich kompetencji językowych i rozumie potrzebę ich rozwijania.</w:t>
            </w:r>
          </w:p>
        </w:tc>
        <w:tc>
          <w:tcPr>
            <w:tcW w:w="1585" w:type="dxa"/>
            <w:tcBorders>
              <w:top w:val="single" w:sz="4" w:space="0" w:color="auto"/>
              <w:left w:val="single" w:sz="4" w:space="0" w:color="auto"/>
              <w:bottom w:val="single" w:sz="4" w:space="0" w:color="auto"/>
              <w:right w:val="single" w:sz="4" w:space="0" w:color="auto"/>
            </w:tcBorders>
            <w:vAlign w:val="center"/>
          </w:tcPr>
          <w:p w14:paraId="3D49229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Borders>
              <w:top w:val="single" w:sz="4" w:space="0" w:color="auto"/>
              <w:left w:val="single" w:sz="4" w:space="0" w:color="auto"/>
              <w:bottom w:val="single" w:sz="4" w:space="0" w:color="auto"/>
              <w:right w:val="single" w:sz="4" w:space="0" w:color="auto"/>
            </w:tcBorders>
            <w:vAlign w:val="center"/>
          </w:tcPr>
          <w:p w14:paraId="39C0C62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P6U_KK</w:t>
            </w:r>
          </w:p>
        </w:tc>
      </w:tr>
      <w:tr w:rsidR="00791765" w:rsidRPr="00791765" w14:paraId="0F38CFAB" w14:textId="77777777" w:rsidTr="00CD4841">
        <w:trPr>
          <w:trHeight w:val="283"/>
          <w:jc w:val="center"/>
        </w:trPr>
        <w:tc>
          <w:tcPr>
            <w:tcW w:w="1090" w:type="dxa"/>
            <w:tcBorders>
              <w:top w:val="single" w:sz="4" w:space="0" w:color="auto"/>
              <w:left w:val="single" w:sz="4" w:space="0" w:color="auto"/>
              <w:bottom w:val="single" w:sz="4" w:space="0" w:color="auto"/>
              <w:right w:val="single" w:sz="4" w:space="0" w:color="auto"/>
            </w:tcBorders>
            <w:vAlign w:val="center"/>
          </w:tcPr>
          <w:p w14:paraId="24B4B7D8"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K2</w:t>
            </w:r>
          </w:p>
        </w:tc>
        <w:tc>
          <w:tcPr>
            <w:tcW w:w="5386" w:type="dxa"/>
            <w:tcBorders>
              <w:top w:val="single" w:sz="4" w:space="0" w:color="auto"/>
              <w:left w:val="single" w:sz="4" w:space="0" w:color="auto"/>
              <w:bottom w:val="single" w:sz="4" w:space="0" w:color="auto"/>
              <w:right w:val="single" w:sz="4" w:space="0" w:color="auto"/>
            </w:tcBorders>
          </w:tcPr>
          <w:p w14:paraId="43FDABBD" w14:textId="77777777" w:rsidR="00791765" w:rsidRPr="00791765" w:rsidRDefault="00791765" w:rsidP="00791765">
            <w:pPr>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 xml:space="preserve">Jest otwarty na komunikowanie się w języku rosyjskim i korzystanie z materiałów rosyjskojęzycznych oraz wykorzystuje umiejętności językowe w życiu społecznym i pracy zawodowej. </w:t>
            </w:r>
          </w:p>
        </w:tc>
        <w:tc>
          <w:tcPr>
            <w:tcW w:w="1585" w:type="dxa"/>
            <w:tcBorders>
              <w:top w:val="single" w:sz="4" w:space="0" w:color="auto"/>
              <w:left w:val="single" w:sz="4" w:space="0" w:color="auto"/>
              <w:bottom w:val="single" w:sz="4" w:space="0" w:color="auto"/>
              <w:right w:val="single" w:sz="4" w:space="0" w:color="auto"/>
            </w:tcBorders>
            <w:vAlign w:val="center"/>
          </w:tcPr>
          <w:p w14:paraId="75B25C6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Borders>
              <w:top w:val="single" w:sz="4" w:space="0" w:color="auto"/>
              <w:left w:val="single" w:sz="4" w:space="0" w:color="auto"/>
              <w:bottom w:val="single" w:sz="4" w:space="0" w:color="auto"/>
              <w:right w:val="single" w:sz="4" w:space="0" w:color="auto"/>
            </w:tcBorders>
            <w:vAlign w:val="center"/>
          </w:tcPr>
          <w:p w14:paraId="5690E1F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P6U_KK</w:t>
            </w:r>
          </w:p>
        </w:tc>
      </w:tr>
    </w:tbl>
    <w:p w14:paraId="118382EE"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E24EB5B" w14:textId="77777777" w:rsidTr="00CD4841">
        <w:trPr>
          <w:jc w:val="center"/>
        </w:trPr>
        <w:tc>
          <w:tcPr>
            <w:tcW w:w="9638" w:type="dxa"/>
          </w:tcPr>
          <w:p w14:paraId="7D42939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Ćwiczenia laboratoryjne: prezentacje, praca z podręcznikiem i materiałami oryginalnymi, tłumaczenia, ćwiczenia konwersacyjne, metody aktywizujące</w:t>
            </w:r>
          </w:p>
        </w:tc>
      </w:tr>
    </w:tbl>
    <w:p w14:paraId="69660AA7"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465FE1B" w14:textId="77777777" w:rsidTr="00CD4841">
        <w:trPr>
          <w:jc w:val="center"/>
        </w:trPr>
        <w:tc>
          <w:tcPr>
            <w:tcW w:w="9638" w:type="dxa"/>
          </w:tcPr>
          <w:p w14:paraId="0AB3879B"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szCs w:val="24"/>
                <w:lang w:eastAsia="pl-PL"/>
              </w:rPr>
              <w:t>Udział w ćwiczeniach, kolokwia, wypowiedzi pisemne i ustne, prezentacja</w:t>
            </w:r>
          </w:p>
        </w:tc>
      </w:tr>
    </w:tbl>
    <w:p w14:paraId="77D21F82"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0AE904FF" w14:textId="77777777" w:rsidTr="00CD4841">
        <w:trPr>
          <w:jc w:val="center"/>
        </w:trPr>
        <w:tc>
          <w:tcPr>
            <w:tcW w:w="2214" w:type="dxa"/>
            <w:shd w:val="clear" w:color="auto" w:fill="F2F2F2"/>
          </w:tcPr>
          <w:p w14:paraId="530FA5E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A5D5DE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791765" w14:paraId="6D58AB6C" w14:textId="77777777" w:rsidTr="00CD4841">
        <w:trPr>
          <w:jc w:val="center"/>
        </w:trPr>
        <w:tc>
          <w:tcPr>
            <w:tcW w:w="2214" w:type="dxa"/>
            <w:shd w:val="clear" w:color="auto" w:fill="F2F2F2"/>
          </w:tcPr>
          <w:p w14:paraId="2871717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2319EED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Powtórzenie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rosyjskiego na poziomie  B1</w:t>
            </w:r>
          </w:p>
          <w:p w14:paraId="34EC926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color w:val="000000"/>
                <w:szCs w:val="20"/>
                <w:lang w:eastAsia="pl-PL"/>
              </w:rPr>
            </w:pPr>
            <w:r w:rsidRPr="00791765">
              <w:rPr>
                <w:rFonts w:ascii="Times New Roman" w:eastAsia="Calibri" w:hAnsi="Times New Roman" w:cs="Times New Roman"/>
                <w:bCs/>
                <w:color w:val="000000"/>
                <w:szCs w:val="20"/>
                <w:lang w:eastAsia="pl-PL"/>
              </w:rPr>
              <w:t xml:space="preserve">Poszerzenie struktur </w:t>
            </w:r>
            <w:proofErr w:type="spellStart"/>
            <w:r w:rsidRPr="00791765">
              <w:rPr>
                <w:rFonts w:ascii="Times New Roman" w:eastAsia="Calibri" w:hAnsi="Times New Roman" w:cs="Times New Roman"/>
                <w:bCs/>
                <w:color w:val="000000"/>
                <w:szCs w:val="20"/>
                <w:lang w:eastAsia="pl-PL"/>
              </w:rPr>
              <w:t>leksykalno</w:t>
            </w:r>
            <w:proofErr w:type="spellEnd"/>
            <w:r w:rsidRPr="00791765">
              <w:rPr>
                <w:rFonts w:ascii="Times New Roman" w:eastAsia="Calibri" w:hAnsi="Times New Roman" w:cs="Times New Roman"/>
                <w:bCs/>
                <w:color w:val="000000"/>
                <w:szCs w:val="20"/>
                <w:lang w:eastAsia="pl-PL"/>
              </w:rPr>
              <w:t xml:space="preserve"> –gramatycznych  języka rosyjskiego do poziomu B2 w następujących zakresach tematycznych:</w:t>
            </w:r>
          </w:p>
          <w:p w14:paraId="72BA8E7A"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praca: CV, list motywacyjny, rozmowa kwalifikacyjna, życie zawodowe, korespondencja formalna</w:t>
            </w:r>
          </w:p>
          <w:p w14:paraId="79F8DC92"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biotechnologia</w:t>
            </w:r>
          </w:p>
          <w:p w14:paraId="5B32CFCA"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edukacja ogólna i specjalistyczna</w:t>
            </w:r>
          </w:p>
          <w:p w14:paraId="475A50DF"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ekologia</w:t>
            </w:r>
          </w:p>
          <w:p w14:paraId="6EDD68B4"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lastRenderedPageBreak/>
              <w:t>zdrowie i higiena</w:t>
            </w:r>
          </w:p>
          <w:p w14:paraId="3F06BE99"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zagrożenia współczesnego świata</w:t>
            </w:r>
          </w:p>
          <w:p w14:paraId="00CABB25"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 pojęcia matematyczne</w:t>
            </w:r>
          </w:p>
          <w:p w14:paraId="7C7A1975"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agronomia </w:t>
            </w:r>
          </w:p>
          <w:p w14:paraId="732FA559"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ogrodnictwo </w:t>
            </w:r>
          </w:p>
          <w:p w14:paraId="05E738DA"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technologia żywności i żywienie</w:t>
            </w:r>
          </w:p>
          <w:p w14:paraId="127CBDDE" w14:textId="77777777" w:rsidR="00791765" w:rsidRPr="00791765" w:rsidRDefault="00791765" w:rsidP="00791765">
            <w:pPr>
              <w:numPr>
                <w:ilvl w:val="3"/>
                <w:numId w:val="14"/>
              </w:numPr>
              <w:tabs>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508"/>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biotechnologia</w:t>
            </w:r>
          </w:p>
          <w:p w14:paraId="568CA9B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sz w:val="24"/>
                <w:szCs w:val="24"/>
                <w:lang w:eastAsia="pl-PL"/>
              </w:rPr>
              <w:t>12. medycyna</w:t>
            </w:r>
          </w:p>
        </w:tc>
      </w:tr>
    </w:tbl>
    <w:p w14:paraId="7DB5406C"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2D75688B"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50B18006" w14:textId="77777777" w:rsidTr="00CD4841">
        <w:trPr>
          <w:jc w:val="center"/>
        </w:trPr>
        <w:tc>
          <w:tcPr>
            <w:tcW w:w="1347" w:type="dxa"/>
            <w:vMerge w:val="restart"/>
            <w:shd w:val="clear" w:color="auto" w:fill="F2F2F2"/>
            <w:vAlign w:val="center"/>
          </w:tcPr>
          <w:p w14:paraId="0C3879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D938DB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7F88748E" w14:textId="77777777" w:rsidTr="00CD4841">
        <w:trPr>
          <w:jc w:val="center"/>
        </w:trPr>
        <w:tc>
          <w:tcPr>
            <w:tcW w:w="1347" w:type="dxa"/>
            <w:vMerge/>
            <w:shd w:val="clear" w:color="auto" w:fill="F2F2F2"/>
            <w:vAlign w:val="center"/>
          </w:tcPr>
          <w:p w14:paraId="44894377"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vAlign w:val="center"/>
          </w:tcPr>
          <w:p w14:paraId="60EE0B8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273D88C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ustna</w:t>
            </w:r>
          </w:p>
        </w:tc>
        <w:tc>
          <w:tcPr>
            <w:tcW w:w="1360" w:type="dxa"/>
            <w:vAlign w:val="center"/>
          </w:tcPr>
          <w:p w14:paraId="7EB4CD0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 xml:space="preserve">Wypowiedź </w:t>
            </w:r>
          </w:p>
          <w:p w14:paraId="792A48C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pisemna</w:t>
            </w:r>
          </w:p>
        </w:tc>
        <w:tc>
          <w:tcPr>
            <w:tcW w:w="1394" w:type="dxa"/>
            <w:vAlign w:val="center"/>
          </w:tcPr>
          <w:p w14:paraId="6635EB6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Kolokwium</w:t>
            </w:r>
          </w:p>
        </w:tc>
        <w:tc>
          <w:tcPr>
            <w:tcW w:w="1342" w:type="dxa"/>
            <w:vAlign w:val="center"/>
          </w:tcPr>
          <w:p w14:paraId="3D94BFC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Prezentacja</w:t>
            </w:r>
          </w:p>
        </w:tc>
        <w:tc>
          <w:tcPr>
            <w:tcW w:w="1463" w:type="dxa"/>
            <w:shd w:val="clear" w:color="auto" w:fill="F2F2F2"/>
            <w:vAlign w:val="center"/>
          </w:tcPr>
          <w:p w14:paraId="0E8E550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shd w:val="clear" w:color="auto" w:fill="F2F2F2"/>
            <w:vAlign w:val="center"/>
          </w:tcPr>
          <w:p w14:paraId="056144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24282A1" w14:textId="77777777" w:rsidTr="00CD4841">
        <w:trPr>
          <w:trHeight w:val="283"/>
          <w:jc w:val="center"/>
        </w:trPr>
        <w:tc>
          <w:tcPr>
            <w:tcW w:w="1347" w:type="dxa"/>
          </w:tcPr>
          <w:p w14:paraId="30EC647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W1</w:t>
            </w:r>
          </w:p>
        </w:tc>
        <w:tc>
          <w:tcPr>
            <w:tcW w:w="1360" w:type="dxa"/>
          </w:tcPr>
          <w:p w14:paraId="77D642C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71CDA70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798EDC9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78B072B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42E317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B2DAC9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05C0F6C" w14:textId="77777777" w:rsidTr="00CD4841">
        <w:trPr>
          <w:trHeight w:val="283"/>
          <w:jc w:val="center"/>
        </w:trPr>
        <w:tc>
          <w:tcPr>
            <w:tcW w:w="1347" w:type="dxa"/>
          </w:tcPr>
          <w:p w14:paraId="0C9A44A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U1</w:t>
            </w:r>
          </w:p>
        </w:tc>
        <w:tc>
          <w:tcPr>
            <w:tcW w:w="1360" w:type="dxa"/>
          </w:tcPr>
          <w:p w14:paraId="1548EFF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60" w:type="dxa"/>
          </w:tcPr>
          <w:p w14:paraId="2A2BD2F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6E4A2D7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2EBE39B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2B9107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0B8E5F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C7AC182" w14:textId="77777777" w:rsidTr="00CD4841">
        <w:trPr>
          <w:trHeight w:val="283"/>
          <w:jc w:val="center"/>
        </w:trPr>
        <w:tc>
          <w:tcPr>
            <w:tcW w:w="1347" w:type="dxa"/>
          </w:tcPr>
          <w:p w14:paraId="16C88D6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U2</w:t>
            </w:r>
          </w:p>
        </w:tc>
        <w:tc>
          <w:tcPr>
            <w:tcW w:w="1360" w:type="dxa"/>
          </w:tcPr>
          <w:p w14:paraId="26E4B8D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F944B4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6718B297"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398835D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986D4B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49B7F9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2777A60A" w14:textId="77777777" w:rsidTr="00CD4841">
        <w:trPr>
          <w:trHeight w:val="283"/>
          <w:jc w:val="center"/>
        </w:trPr>
        <w:tc>
          <w:tcPr>
            <w:tcW w:w="1347" w:type="dxa"/>
          </w:tcPr>
          <w:p w14:paraId="6C5E898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U3</w:t>
            </w:r>
          </w:p>
        </w:tc>
        <w:tc>
          <w:tcPr>
            <w:tcW w:w="1360" w:type="dxa"/>
          </w:tcPr>
          <w:p w14:paraId="01CE7F5F"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69F9211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576AD4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04E218F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70E4A0F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DFFC00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B96EE31" w14:textId="77777777" w:rsidTr="00CD4841">
        <w:trPr>
          <w:trHeight w:val="283"/>
          <w:jc w:val="center"/>
        </w:trPr>
        <w:tc>
          <w:tcPr>
            <w:tcW w:w="1347" w:type="dxa"/>
          </w:tcPr>
          <w:p w14:paraId="3429960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U4</w:t>
            </w:r>
          </w:p>
        </w:tc>
        <w:tc>
          <w:tcPr>
            <w:tcW w:w="1360" w:type="dxa"/>
          </w:tcPr>
          <w:p w14:paraId="3A6CDCC3"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D5DFF5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1A1A09B9"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73F3B29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716D6B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237391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21B3735" w14:textId="77777777" w:rsidTr="00CD4841">
        <w:trPr>
          <w:trHeight w:val="283"/>
          <w:jc w:val="center"/>
        </w:trPr>
        <w:tc>
          <w:tcPr>
            <w:tcW w:w="1347" w:type="dxa"/>
          </w:tcPr>
          <w:p w14:paraId="783CB3E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U5</w:t>
            </w:r>
          </w:p>
        </w:tc>
        <w:tc>
          <w:tcPr>
            <w:tcW w:w="1360" w:type="dxa"/>
          </w:tcPr>
          <w:p w14:paraId="4BCF7B0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1B016D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0B69C2C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362F40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638D4A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D42434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5A04FBDF" w14:textId="77777777" w:rsidTr="00CD4841">
        <w:trPr>
          <w:trHeight w:val="283"/>
          <w:jc w:val="center"/>
        </w:trPr>
        <w:tc>
          <w:tcPr>
            <w:tcW w:w="1347" w:type="dxa"/>
          </w:tcPr>
          <w:p w14:paraId="5921CC3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U6</w:t>
            </w:r>
          </w:p>
        </w:tc>
        <w:tc>
          <w:tcPr>
            <w:tcW w:w="1360" w:type="dxa"/>
          </w:tcPr>
          <w:p w14:paraId="00A50DCA"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70EB8C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AD28AB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A1FB804"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463" w:type="dxa"/>
          </w:tcPr>
          <w:p w14:paraId="1DE333E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04B764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7AD6E2B2" w14:textId="77777777" w:rsidTr="00CD4841">
        <w:trPr>
          <w:trHeight w:val="283"/>
          <w:jc w:val="center"/>
        </w:trPr>
        <w:tc>
          <w:tcPr>
            <w:tcW w:w="1347" w:type="dxa"/>
          </w:tcPr>
          <w:p w14:paraId="0C3F8CC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7D0978CC"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6F6C32A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4DF2288"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F3C7F5E"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EEF095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345764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446D479D" w14:textId="77777777" w:rsidTr="00CD4841">
        <w:trPr>
          <w:trHeight w:val="283"/>
          <w:jc w:val="center"/>
        </w:trPr>
        <w:tc>
          <w:tcPr>
            <w:tcW w:w="1347" w:type="dxa"/>
          </w:tcPr>
          <w:p w14:paraId="20C3B842"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K2</w:t>
            </w:r>
          </w:p>
        </w:tc>
        <w:tc>
          <w:tcPr>
            <w:tcW w:w="1360" w:type="dxa"/>
          </w:tcPr>
          <w:p w14:paraId="0F807D8B"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60" w:type="dxa"/>
          </w:tcPr>
          <w:p w14:paraId="4F5CEE80"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3B367666"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368EEFD" w14:textId="77777777" w:rsidR="00791765" w:rsidRPr="00791765" w:rsidRDefault="00791765" w:rsidP="00791765">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BA521C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90D75C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2F611B77"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04B17A93" w14:textId="77777777" w:rsidTr="00CD4841">
        <w:trPr>
          <w:jc w:val="center"/>
        </w:trPr>
        <w:tc>
          <w:tcPr>
            <w:tcW w:w="1789" w:type="dxa"/>
            <w:shd w:val="clear" w:color="auto" w:fill="F2F2F2"/>
          </w:tcPr>
          <w:p w14:paraId="3B677E5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0C67C9B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sz w:val="24"/>
                <w:szCs w:val="24"/>
                <w:lang w:val="ru-RU" w:eastAsia="pl-PL"/>
              </w:rPr>
              <w:t xml:space="preserve">1. </w:t>
            </w:r>
            <w:r w:rsidRPr="00791765">
              <w:rPr>
                <w:rFonts w:ascii="Times New Roman" w:eastAsia="Times New Roman" w:hAnsi="Times New Roman" w:cs="Times New Roman"/>
                <w:color w:val="000000"/>
                <w:sz w:val="24"/>
                <w:szCs w:val="24"/>
                <w:lang w:eastAsia="pl-PL"/>
              </w:rPr>
              <w:t>Machnacz A</w:t>
            </w:r>
            <w:r w:rsidRPr="00791765">
              <w:rPr>
                <w:rFonts w:ascii="Times New Roman" w:eastAsia="Times New Roman" w:hAnsi="Times New Roman" w:cs="Times New Roman"/>
                <w:color w:val="000000"/>
                <w:sz w:val="24"/>
                <w:szCs w:val="24"/>
                <w:lang w:val="ru-RU" w:eastAsia="pl-PL"/>
              </w:rPr>
              <w:t xml:space="preserve">., 2011. Из первых уст – русский язык для среднего уровня. </w:t>
            </w:r>
            <w:r w:rsidRPr="00791765">
              <w:rPr>
                <w:rFonts w:ascii="Times New Roman" w:eastAsia="Times New Roman" w:hAnsi="Times New Roman" w:cs="Times New Roman"/>
                <w:color w:val="000000"/>
                <w:sz w:val="24"/>
                <w:szCs w:val="24"/>
                <w:lang w:eastAsia="pl-PL"/>
              </w:rPr>
              <w:t>Wydawnictwo Kram, Kraków.</w:t>
            </w:r>
          </w:p>
        </w:tc>
      </w:tr>
      <w:tr w:rsidR="00791765" w:rsidRPr="00791765" w14:paraId="0035D4F1" w14:textId="77777777" w:rsidTr="00CD4841">
        <w:trPr>
          <w:jc w:val="center"/>
        </w:trPr>
        <w:tc>
          <w:tcPr>
            <w:tcW w:w="1789" w:type="dxa"/>
            <w:shd w:val="clear" w:color="auto" w:fill="F2F2F2"/>
          </w:tcPr>
          <w:p w14:paraId="27B802C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594ED6D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1. </w:t>
            </w:r>
            <w:proofErr w:type="spellStart"/>
            <w:r w:rsidRPr="00791765">
              <w:rPr>
                <w:rFonts w:ascii="Times New Roman" w:eastAsia="Times New Roman" w:hAnsi="Times New Roman" w:cs="Times New Roman"/>
                <w:color w:val="000000"/>
                <w:sz w:val="24"/>
                <w:szCs w:val="24"/>
                <w:lang w:eastAsia="pl-PL"/>
              </w:rPr>
              <w:t>Pado</w:t>
            </w:r>
            <w:proofErr w:type="spellEnd"/>
            <w:r w:rsidRPr="00791765">
              <w:rPr>
                <w:rFonts w:ascii="Times New Roman" w:eastAsia="Times New Roman" w:hAnsi="Times New Roman" w:cs="Times New Roman"/>
                <w:color w:val="000000"/>
                <w:sz w:val="24"/>
                <w:szCs w:val="24"/>
                <w:lang w:eastAsia="pl-PL"/>
              </w:rPr>
              <w:t xml:space="preserve"> A., 2006. </w:t>
            </w:r>
            <w:proofErr w:type="spellStart"/>
            <w:r w:rsidRPr="00791765">
              <w:rPr>
                <w:rFonts w:ascii="Times New Roman" w:eastAsia="Times New Roman" w:hAnsi="Times New Roman" w:cs="Times New Roman"/>
                <w:color w:val="000000"/>
                <w:sz w:val="24"/>
                <w:szCs w:val="24"/>
                <w:lang w:eastAsia="pl-PL"/>
              </w:rPr>
              <w:t>Start.Ru</w:t>
            </w:r>
            <w:proofErr w:type="spellEnd"/>
            <w:r w:rsidRPr="00791765">
              <w:rPr>
                <w:rFonts w:ascii="Times New Roman" w:eastAsia="Times New Roman" w:hAnsi="Times New Roman" w:cs="Times New Roman"/>
                <w:color w:val="000000"/>
                <w:sz w:val="24"/>
                <w:szCs w:val="24"/>
                <w:lang w:eastAsia="pl-PL"/>
              </w:rPr>
              <w:t xml:space="preserve"> Język Rosyjski dla Średniozaawansowanych. WSiP, Warszawa.</w:t>
            </w:r>
          </w:p>
          <w:p w14:paraId="4095EF4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2. </w:t>
            </w:r>
            <w:proofErr w:type="spellStart"/>
            <w:r w:rsidRPr="00791765">
              <w:rPr>
                <w:rFonts w:ascii="Times New Roman" w:eastAsia="Times New Roman" w:hAnsi="Times New Roman" w:cs="Times New Roman"/>
                <w:color w:val="000000"/>
                <w:sz w:val="24"/>
                <w:szCs w:val="24"/>
                <w:lang w:eastAsia="pl-PL"/>
              </w:rPr>
              <w:t>Gitner</w:t>
            </w:r>
            <w:proofErr w:type="spellEnd"/>
            <w:r w:rsidRPr="00791765">
              <w:rPr>
                <w:rFonts w:ascii="Times New Roman" w:eastAsia="Times New Roman" w:hAnsi="Times New Roman" w:cs="Times New Roman"/>
                <w:color w:val="000000"/>
                <w:sz w:val="24"/>
                <w:szCs w:val="24"/>
                <w:lang w:eastAsia="pl-PL"/>
              </w:rPr>
              <w:t xml:space="preserve"> A., </w:t>
            </w:r>
            <w:proofErr w:type="spellStart"/>
            <w:r w:rsidRPr="00791765">
              <w:rPr>
                <w:rFonts w:ascii="Times New Roman" w:eastAsia="Times New Roman" w:hAnsi="Times New Roman" w:cs="Times New Roman"/>
                <w:color w:val="000000"/>
                <w:sz w:val="24"/>
                <w:szCs w:val="24"/>
                <w:lang w:eastAsia="pl-PL"/>
              </w:rPr>
              <w:t>Tulina-Blumental</w:t>
            </w:r>
            <w:proofErr w:type="spellEnd"/>
            <w:r w:rsidRPr="00791765">
              <w:rPr>
                <w:rFonts w:ascii="Times New Roman" w:eastAsia="Times New Roman" w:hAnsi="Times New Roman" w:cs="Times New Roman"/>
                <w:color w:val="000000"/>
                <w:sz w:val="24"/>
                <w:szCs w:val="24"/>
                <w:lang w:eastAsia="pl-PL"/>
              </w:rPr>
              <w:t xml:space="preserve"> I., 2015. </w:t>
            </w:r>
            <w:r w:rsidRPr="00791765">
              <w:rPr>
                <w:rFonts w:ascii="Times New Roman" w:eastAsia="Times New Roman" w:hAnsi="Times New Roman" w:cs="Times New Roman"/>
                <w:color w:val="000000"/>
                <w:sz w:val="24"/>
                <w:szCs w:val="24"/>
                <w:lang w:val="ru-RU" w:eastAsia="pl-PL"/>
              </w:rPr>
              <w:t>Вотлексика</w:t>
            </w:r>
            <w:r w:rsidRPr="00791765">
              <w:rPr>
                <w:rFonts w:ascii="Times New Roman" w:eastAsia="Times New Roman" w:hAnsi="Times New Roman" w:cs="Times New Roman"/>
                <w:color w:val="000000"/>
                <w:sz w:val="24"/>
                <w:szCs w:val="24"/>
                <w:lang w:eastAsia="pl-PL"/>
              </w:rPr>
              <w:t>! Repetytorium leksykalne z języka rosyjskiego z ćwiczeniami. Wydawnictwo Szkolne PWN, Warszawa.</w:t>
            </w:r>
          </w:p>
          <w:p w14:paraId="5309F89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3. </w:t>
            </w:r>
            <w:proofErr w:type="spellStart"/>
            <w:r w:rsidRPr="00791765">
              <w:rPr>
                <w:rFonts w:ascii="Times New Roman" w:eastAsia="Times New Roman" w:hAnsi="Times New Roman" w:cs="Times New Roman"/>
                <w:color w:val="000000"/>
                <w:sz w:val="24"/>
                <w:szCs w:val="24"/>
                <w:lang w:eastAsia="pl-PL"/>
              </w:rPr>
              <w:t>Rodimkina</w:t>
            </w:r>
            <w:proofErr w:type="spellEnd"/>
            <w:r w:rsidRPr="00791765">
              <w:rPr>
                <w:rFonts w:ascii="Times New Roman" w:eastAsia="Times New Roman" w:hAnsi="Times New Roman" w:cs="Times New Roman"/>
                <w:color w:val="000000"/>
                <w:sz w:val="24"/>
                <w:szCs w:val="24"/>
                <w:lang w:eastAsia="pl-PL"/>
              </w:rPr>
              <w:t xml:space="preserve"> A., </w:t>
            </w:r>
            <w:proofErr w:type="spellStart"/>
            <w:r w:rsidRPr="00791765">
              <w:rPr>
                <w:rFonts w:ascii="Times New Roman" w:eastAsia="Times New Roman" w:hAnsi="Times New Roman" w:cs="Times New Roman"/>
                <w:color w:val="000000"/>
                <w:sz w:val="24"/>
                <w:szCs w:val="24"/>
                <w:lang w:eastAsia="pl-PL"/>
              </w:rPr>
              <w:t>Landsman</w:t>
            </w:r>
            <w:proofErr w:type="spellEnd"/>
            <w:r w:rsidRPr="00791765">
              <w:rPr>
                <w:rFonts w:ascii="Times New Roman" w:eastAsia="Times New Roman" w:hAnsi="Times New Roman" w:cs="Times New Roman"/>
                <w:color w:val="000000"/>
                <w:sz w:val="24"/>
                <w:szCs w:val="24"/>
                <w:lang w:eastAsia="pl-PL"/>
              </w:rPr>
              <w:t xml:space="preserve"> N., 2005. Rosja- Dzień Dzisiejszy- teksty i ćwiczenia. Wydawnictwo REA, Warszawa.</w:t>
            </w:r>
          </w:p>
          <w:p w14:paraId="4093C69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sz w:val="24"/>
                <w:szCs w:val="24"/>
                <w:lang w:eastAsia="pl-PL"/>
              </w:rPr>
              <w:t xml:space="preserve">4. </w:t>
            </w:r>
            <w:proofErr w:type="spellStart"/>
            <w:r w:rsidRPr="00791765">
              <w:rPr>
                <w:rFonts w:ascii="Times New Roman" w:eastAsia="Times New Roman" w:hAnsi="Times New Roman" w:cs="Times New Roman"/>
                <w:color w:val="000000"/>
                <w:sz w:val="24"/>
                <w:szCs w:val="24"/>
                <w:lang w:eastAsia="pl-PL"/>
              </w:rPr>
              <w:t>Telepnev</w:t>
            </w:r>
            <w:proofErr w:type="spellEnd"/>
            <w:r w:rsidRPr="00791765">
              <w:rPr>
                <w:rFonts w:ascii="Times New Roman" w:eastAsia="Times New Roman" w:hAnsi="Times New Roman" w:cs="Times New Roman"/>
                <w:color w:val="000000"/>
                <w:sz w:val="24"/>
                <w:szCs w:val="24"/>
                <w:lang w:eastAsia="pl-PL"/>
              </w:rPr>
              <w:t xml:space="preserve"> A., Ziomek M., 2011. </w:t>
            </w:r>
            <w:r w:rsidRPr="00791765">
              <w:rPr>
                <w:rFonts w:ascii="Times New Roman" w:eastAsia="Times New Roman" w:hAnsi="Times New Roman" w:cs="Times New Roman"/>
                <w:color w:val="000000"/>
                <w:sz w:val="24"/>
                <w:szCs w:val="24"/>
                <w:lang w:val="ru-RU" w:eastAsia="pl-PL"/>
              </w:rPr>
              <w:t>ВлюбитьсявРоссию</w:t>
            </w:r>
            <w:r w:rsidRPr="00791765">
              <w:rPr>
                <w:rFonts w:ascii="Times New Roman" w:eastAsia="Times New Roman" w:hAnsi="Times New Roman" w:cs="Times New Roman"/>
                <w:color w:val="000000"/>
                <w:sz w:val="24"/>
                <w:szCs w:val="24"/>
                <w:lang w:eastAsia="pl-PL"/>
              </w:rPr>
              <w:t>. Wydawnictwo Szkolne PWN, Warszawa.</w:t>
            </w:r>
          </w:p>
        </w:tc>
      </w:tr>
    </w:tbl>
    <w:p w14:paraId="2C36C55E" w14:textId="77777777" w:rsidR="00791765" w:rsidRPr="00791765"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60ADA14C" w14:textId="77777777" w:rsidTr="00CD4841">
        <w:trPr>
          <w:trHeight w:val="769"/>
          <w:jc w:val="center"/>
        </w:trPr>
        <w:tc>
          <w:tcPr>
            <w:tcW w:w="7246" w:type="dxa"/>
            <w:gridSpan w:val="2"/>
            <w:shd w:val="clear" w:color="auto" w:fill="F2F2F2"/>
            <w:vAlign w:val="center"/>
          </w:tcPr>
          <w:p w14:paraId="4C3E7A3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3E4959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434C498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0D92D118" w14:textId="77777777" w:rsidTr="00CD4841">
        <w:tblPrEx>
          <w:tblLook w:val="0000" w:firstRow="0" w:lastRow="0" w:firstColumn="0" w:lastColumn="0" w:noHBand="0" w:noVBand="0"/>
        </w:tblPrEx>
        <w:trPr>
          <w:trHeight w:val="340"/>
          <w:jc w:val="center"/>
        </w:trPr>
        <w:tc>
          <w:tcPr>
            <w:tcW w:w="7177" w:type="dxa"/>
          </w:tcPr>
          <w:p w14:paraId="0011D7F9"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47972C7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120</w:t>
            </w:r>
          </w:p>
        </w:tc>
      </w:tr>
      <w:tr w:rsidR="00791765" w:rsidRPr="00791765" w14:paraId="334E46B5" w14:textId="77777777" w:rsidTr="00CD4841">
        <w:tblPrEx>
          <w:tblLook w:val="0000" w:firstRow="0" w:lastRow="0" w:firstColumn="0" w:lastColumn="0" w:noHBand="0" w:noVBand="0"/>
        </w:tblPrEx>
        <w:trPr>
          <w:trHeight w:val="177"/>
          <w:jc w:val="center"/>
        </w:trPr>
        <w:tc>
          <w:tcPr>
            <w:tcW w:w="7177" w:type="dxa"/>
          </w:tcPr>
          <w:p w14:paraId="546C355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Konsultacje</w:t>
            </w:r>
          </w:p>
        </w:tc>
        <w:tc>
          <w:tcPr>
            <w:tcW w:w="2462" w:type="dxa"/>
            <w:gridSpan w:val="2"/>
          </w:tcPr>
          <w:p w14:paraId="56486B6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w:t>
            </w:r>
          </w:p>
        </w:tc>
      </w:tr>
      <w:tr w:rsidR="00791765" w:rsidRPr="00791765" w14:paraId="252A4C11" w14:textId="77777777" w:rsidTr="00CD4841">
        <w:tblPrEx>
          <w:tblLook w:val="0000" w:firstRow="0" w:lastRow="0" w:firstColumn="0" w:lastColumn="0" w:noHBand="0" w:noVBand="0"/>
        </w:tblPrEx>
        <w:trPr>
          <w:trHeight w:val="177"/>
          <w:jc w:val="center"/>
        </w:trPr>
        <w:tc>
          <w:tcPr>
            <w:tcW w:w="7177" w:type="dxa"/>
          </w:tcPr>
          <w:p w14:paraId="5CFB6F3C"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34E736B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30</w:t>
            </w:r>
          </w:p>
        </w:tc>
      </w:tr>
      <w:tr w:rsidR="00791765" w:rsidRPr="00791765" w14:paraId="6C3D252E" w14:textId="77777777" w:rsidTr="00CD4841">
        <w:tblPrEx>
          <w:tblLook w:val="0000" w:firstRow="0" w:lastRow="0" w:firstColumn="0" w:lastColumn="0" w:noHBand="0" w:noVBand="0"/>
        </w:tblPrEx>
        <w:trPr>
          <w:trHeight w:val="137"/>
          <w:jc w:val="center"/>
        </w:trPr>
        <w:tc>
          <w:tcPr>
            <w:tcW w:w="7177" w:type="dxa"/>
          </w:tcPr>
          <w:p w14:paraId="62B4F640"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5357D96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20</w:t>
            </w:r>
          </w:p>
        </w:tc>
      </w:tr>
      <w:tr w:rsidR="00791765" w:rsidRPr="00791765" w14:paraId="286D9A45" w14:textId="77777777" w:rsidTr="00CD4841">
        <w:tblPrEx>
          <w:tblLook w:val="0000" w:firstRow="0" w:lastRow="0" w:firstColumn="0" w:lastColumn="0" w:noHBand="0" w:noVBand="0"/>
        </w:tblPrEx>
        <w:trPr>
          <w:trHeight w:val="340"/>
          <w:jc w:val="center"/>
        </w:trPr>
        <w:tc>
          <w:tcPr>
            <w:tcW w:w="7177" w:type="dxa"/>
          </w:tcPr>
          <w:p w14:paraId="00C835D9"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lastRenderedPageBreak/>
              <w:t>Inne (przygotowanie do egzaminu, zaliczeń, przygotowanie projektu itd.)</w:t>
            </w:r>
          </w:p>
        </w:tc>
        <w:tc>
          <w:tcPr>
            <w:tcW w:w="2462" w:type="dxa"/>
            <w:gridSpan w:val="2"/>
          </w:tcPr>
          <w:p w14:paraId="1BC67B1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50</w:t>
            </w:r>
          </w:p>
        </w:tc>
      </w:tr>
      <w:tr w:rsidR="00791765" w:rsidRPr="00791765" w14:paraId="1FD8D045" w14:textId="77777777" w:rsidTr="00CD4841">
        <w:tblPrEx>
          <w:tblLook w:val="0000" w:firstRow="0" w:lastRow="0" w:firstColumn="0" w:lastColumn="0" w:noHBand="0" w:noVBand="0"/>
        </w:tblPrEx>
        <w:trPr>
          <w:trHeight w:val="340"/>
          <w:jc w:val="center"/>
        </w:trPr>
        <w:tc>
          <w:tcPr>
            <w:tcW w:w="7177" w:type="dxa"/>
            <w:shd w:val="clear" w:color="auto" w:fill="FFFFFF"/>
          </w:tcPr>
          <w:p w14:paraId="0FC417C8"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70D1132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228</w:t>
            </w:r>
          </w:p>
        </w:tc>
      </w:tr>
      <w:tr w:rsidR="00791765" w:rsidRPr="00791765" w14:paraId="475A7504"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BBAA422"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2237879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b/>
                <w:sz w:val="24"/>
                <w:szCs w:val="24"/>
                <w:lang w:eastAsia="pl-PL"/>
              </w:rPr>
            </w:pPr>
            <w:r w:rsidRPr="00791765">
              <w:rPr>
                <w:rFonts w:ascii="Times New Roman" w:eastAsia="Times New Roman" w:hAnsi="Times New Roman" w:cs="Times New Roman"/>
                <w:b/>
                <w:sz w:val="24"/>
                <w:szCs w:val="24"/>
                <w:lang w:eastAsia="pl-PL"/>
              </w:rPr>
              <w:t>8</w:t>
            </w:r>
          </w:p>
        </w:tc>
      </w:tr>
    </w:tbl>
    <w:p w14:paraId="7447F244" w14:textId="77777777" w:rsidR="00791765" w:rsidRPr="00791765" w:rsidRDefault="00791765" w:rsidP="00791765">
      <w:pPr>
        <w:autoSpaceDE w:val="0"/>
        <w:autoSpaceDN w:val="0"/>
        <w:spacing w:after="0" w:line="240" w:lineRule="auto"/>
        <w:rPr>
          <w:rFonts w:ascii="Times New Roman" w:eastAsia="Times New Roman" w:hAnsi="Times New Roman" w:cs="Times New Roman"/>
          <w:b/>
          <w:sz w:val="20"/>
          <w:szCs w:val="24"/>
          <w:lang w:eastAsia="pl-PL"/>
        </w:rPr>
      </w:pPr>
    </w:p>
    <w:p w14:paraId="0726166A"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5B368FC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57370376" w14:textId="77777777" w:rsidR="00791765" w:rsidRDefault="00791765"/>
    <w:p w14:paraId="748C9FDA" w14:textId="77777777" w:rsidR="00791765" w:rsidRDefault="00791765"/>
    <w:tbl>
      <w:tblPr>
        <w:tblW w:w="9639" w:type="dxa"/>
        <w:jc w:val="center"/>
        <w:tblLayout w:type="fixed"/>
        <w:tblLook w:val="00A0" w:firstRow="1" w:lastRow="0" w:firstColumn="1" w:lastColumn="0" w:noHBand="0" w:noVBand="0"/>
      </w:tblPr>
      <w:tblGrid>
        <w:gridCol w:w="2410"/>
        <w:gridCol w:w="1958"/>
        <w:gridCol w:w="3464"/>
        <w:gridCol w:w="1807"/>
      </w:tblGrid>
      <w:tr w:rsidR="00791765" w:rsidRPr="005E7B58" w14:paraId="1BA74163" w14:textId="77777777" w:rsidTr="00CD4841">
        <w:trPr>
          <w:trHeight w:val="454"/>
          <w:jc w:val="center"/>
        </w:trPr>
        <w:tc>
          <w:tcPr>
            <w:tcW w:w="2410" w:type="dxa"/>
            <w:vAlign w:val="center"/>
          </w:tcPr>
          <w:p w14:paraId="51DD742B" w14:textId="77777777" w:rsidR="00791765" w:rsidRPr="005E7B58" w:rsidRDefault="00791765" w:rsidP="00CD4841">
            <w:pPr>
              <w:spacing w:after="0" w:line="276" w:lineRule="auto"/>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Kod przedmiotu:</w:t>
            </w:r>
          </w:p>
        </w:tc>
        <w:tc>
          <w:tcPr>
            <w:tcW w:w="1958" w:type="dxa"/>
            <w:vAlign w:val="center"/>
          </w:tcPr>
          <w:p w14:paraId="37BE66C5" w14:textId="77777777" w:rsidR="00791765" w:rsidRPr="005E7B58"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E79628B" w14:textId="77777777" w:rsidR="00791765" w:rsidRPr="005E7B58"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Pozycja planu:</w:t>
            </w:r>
          </w:p>
        </w:tc>
        <w:tc>
          <w:tcPr>
            <w:tcW w:w="1807" w:type="dxa"/>
            <w:vAlign w:val="center"/>
          </w:tcPr>
          <w:p w14:paraId="31C63335" w14:textId="77777777" w:rsidR="00791765" w:rsidRPr="005E7B58"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5E7B58">
              <w:rPr>
                <w:rFonts w:ascii="Times New Roman" w:eastAsia="Times New Roman" w:hAnsi="Times New Roman" w:cs="Times New Roman"/>
                <w:b/>
                <w:bCs/>
                <w:sz w:val="28"/>
                <w:szCs w:val="28"/>
                <w:lang w:eastAsia="pl-PL"/>
              </w:rPr>
              <w:t>A.2.</w:t>
            </w:r>
          </w:p>
        </w:tc>
      </w:tr>
    </w:tbl>
    <w:p w14:paraId="7A84313A" w14:textId="77777777" w:rsidR="00791765" w:rsidRPr="005E7B58" w:rsidRDefault="00791765" w:rsidP="00791765">
      <w:pPr>
        <w:numPr>
          <w:ilvl w:val="0"/>
          <w:numId w:val="2"/>
        </w:numPr>
        <w:tabs>
          <w:tab w:val="left" w:pos="284"/>
        </w:tabs>
        <w:spacing w:before="120" w:after="0" w:line="240" w:lineRule="auto"/>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INFORMACJE O PRZEDMIOCIE</w:t>
      </w:r>
    </w:p>
    <w:p w14:paraId="3C617C1A" w14:textId="77777777" w:rsidR="00791765" w:rsidRPr="005E7B58" w:rsidRDefault="00791765" w:rsidP="00791765">
      <w:pPr>
        <w:numPr>
          <w:ilvl w:val="1"/>
          <w:numId w:val="2"/>
        </w:numPr>
        <w:tabs>
          <w:tab w:val="num" w:pos="567"/>
        </w:tabs>
        <w:spacing w:before="120" w:after="120" w:line="240" w:lineRule="auto"/>
        <w:ind w:left="567" w:hanging="283"/>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5E7B58" w14:paraId="075520E0" w14:textId="77777777" w:rsidTr="00CD4841">
        <w:trPr>
          <w:trHeight w:val="340"/>
          <w:jc w:val="center"/>
        </w:trPr>
        <w:tc>
          <w:tcPr>
            <w:tcW w:w="3775" w:type="dxa"/>
            <w:shd w:val="clear" w:color="auto" w:fill="F2F2F2"/>
            <w:vAlign w:val="center"/>
          </w:tcPr>
          <w:p w14:paraId="02E2B902"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lang w:eastAsia="pl-PL"/>
              </w:rPr>
              <w:t xml:space="preserve">Nazwa przedmiotu / zajęć </w:t>
            </w:r>
          </w:p>
        </w:tc>
        <w:tc>
          <w:tcPr>
            <w:tcW w:w="5864" w:type="dxa"/>
            <w:vAlign w:val="center"/>
          </w:tcPr>
          <w:p w14:paraId="4EE020BF"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sz w:val="24"/>
                <w:szCs w:val="24"/>
                <w:lang w:eastAsia="pl-PL"/>
              </w:rPr>
            </w:pPr>
            <w:r w:rsidRPr="005E7B58">
              <w:rPr>
                <w:rFonts w:ascii="Times New Roman" w:eastAsia="Times New Roman" w:hAnsi="Times New Roman" w:cs="Times New Roman"/>
                <w:b/>
                <w:iCs/>
                <w:color w:val="000000"/>
                <w:sz w:val="24"/>
                <w:szCs w:val="24"/>
                <w:lang w:eastAsia="pl-PL"/>
              </w:rPr>
              <w:t>Etyka</w:t>
            </w:r>
          </w:p>
        </w:tc>
      </w:tr>
      <w:tr w:rsidR="00791765" w:rsidRPr="005E7B58" w14:paraId="0832FADA" w14:textId="77777777" w:rsidTr="00CD4841">
        <w:trPr>
          <w:trHeight w:val="340"/>
          <w:jc w:val="center"/>
        </w:trPr>
        <w:tc>
          <w:tcPr>
            <w:tcW w:w="3775" w:type="dxa"/>
            <w:shd w:val="clear" w:color="auto" w:fill="F2F2F2"/>
            <w:vAlign w:val="center"/>
          </w:tcPr>
          <w:p w14:paraId="67DAE18D"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Kierunek studiów</w:t>
            </w:r>
          </w:p>
        </w:tc>
        <w:tc>
          <w:tcPr>
            <w:tcW w:w="5864" w:type="dxa"/>
            <w:vAlign w:val="center"/>
          </w:tcPr>
          <w:p w14:paraId="530BD68F"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Zielarstwo i fitoterapia </w:t>
            </w:r>
          </w:p>
        </w:tc>
      </w:tr>
      <w:tr w:rsidR="00791765" w:rsidRPr="005E7B58" w14:paraId="37AA6AF1" w14:textId="77777777" w:rsidTr="00CD4841">
        <w:trPr>
          <w:trHeight w:val="340"/>
          <w:jc w:val="center"/>
        </w:trPr>
        <w:tc>
          <w:tcPr>
            <w:tcW w:w="3775" w:type="dxa"/>
            <w:shd w:val="clear" w:color="auto" w:fill="F2F2F2"/>
            <w:vAlign w:val="center"/>
          </w:tcPr>
          <w:p w14:paraId="26CE3AF0"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Poziom studiów</w:t>
            </w:r>
          </w:p>
        </w:tc>
        <w:tc>
          <w:tcPr>
            <w:tcW w:w="5864" w:type="dxa"/>
            <w:vAlign w:val="center"/>
          </w:tcPr>
          <w:p w14:paraId="50B7D670"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I stopień (inż.)</w:t>
            </w:r>
          </w:p>
        </w:tc>
      </w:tr>
      <w:tr w:rsidR="00791765" w:rsidRPr="005E7B58" w14:paraId="359F226C" w14:textId="77777777" w:rsidTr="00CD4841">
        <w:trPr>
          <w:trHeight w:val="340"/>
          <w:jc w:val="center"/>
        </w:trPr>
        <w:tc>
          <w:tcPr>
            <w:tcW w:w="3775" w:type="dxa"/>
            <w:shd w:val="clear" w:color="auto" w:fill="F2F2F2"/>
            <w:vAlign w:val="center"/>
          </w:tcPr>
          <w:p w14:paraId="1FD57ABE"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Profil </w:t>
            </w:r>
          </w:p>
        </w:tc>
        <w:tc>
          <w:tcPr>
            <w:tcW w:w="5864" w:type="dxa"/>
            <w:vAlign w:val="center"/>
          </w:tcPr>
          <w:p w14:paraId="5BD280AC"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5E7B58">
              <w:rPr>
                <w:rFonts w:ascii="Times New Roman" w:eastAsia="Times New Roman" w:hAnsi="Times New Roman" w:cs="Times New Roman"/>
                <w:color w:val="000000"/>
                <w:sz w:val="24"/>
                <w:szCs w:val="24"/>
                <w:lang w:eastAsia="pl-PL"/>
              </w:rPr>
              <w:t>ogólnoakademicki</w:t>
            </w:r>
            <w:proofErr w:type="spellEnd"/>
            <w:r w:rsidRPr="005E7B58">
              <w:rPr>
                <w:rFonts w:ascii="Times New Roman" w:eastAsia="Times New Roman" w:hAnsi="Times New Roman" w:cs="Times New Roman"/>
                <w:color w:val="000000"/>
                <w:sz w:val="24"/>
                <w:szCs w:val="24"/>
                <w:lang w:eastAsia="pl-PL"/>
              </w:rPr>
              <w:t xml:space="preserve"> </w:t>
            </w:r>
          </w:p>
        </w:tc>
      </w:tr>
      <w:tr w:rsidR="00791765" w:rsidRPr="005E7B58" w14:paraId="184B7AE7" w14:textId="77777777" w:rsidTr="00CD4841">
        <w:trPr>
          <w:trHeight w:val="340"/>
          <w:jc w:val="center"/>
        </w:trPr>
        <w:tc>
          <w:tcPr>
            <w:tcW w:w="3775" w:type="dxa"/>
            <w:shd w:val="clear" w:color="auto" w:fill="F2F2F2"/>
            <w:vAlign w:val="center"/>
          </w:tcPr>
          <w:p w14:paraId="34F85E34"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Forma studiów</w:t>
            </w:r>
          </w:p>
        </w:tc>
        <w:tc>
          <w:tcPr>
            <w:tcW w:w="5864" w:type="dxa"/>
            <w:vAlign w:val="center"/>
          </w:tcPr>
          <w:p w14:paraId="3742C9FB"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 xml:space="preserve">stacjonarne </w:t>
            </w:r>
          </w:p>
        </w:tc>
      </w:tr>
      <w:tr w:rsidR="00791765" w:rsidRPr="005E7B58" w14:paraId="052E5B11" w14:textId="77777777" w:rsidTr="00CD4841">
        <w:trPr>
          <w:trHeight w:val="340"/>
          <w:jc w:val="center"/>
        </w:trPr>
        <w:tc>
          <w:tcPr>
            <w:tcW w:w="3775" w:type="dxa"/>
            <w:shd w:val="clear" w:color="auto" w:fill="F2F2F2"/>
            <w:vAlign w:val="center"/>
          </w:tcPr>
          <w:p w14:paraId="22B6A5CB"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Specjalność</w:t>
            </w:r>
          </w:p>
        </w:tc>
        <w:tc>
          <w:tcPr>
            <w:tcW w:w="5864" w:type="dxa"/>
            <w:vAlign w:val="center"/>
          </w:tcPr>
          <w:p w14:paraId="54032739" w14:textId="77777777" w:rsidR="00791765" w:rsidRPr="005E7B58" w:rsidRDefault="00791765" w:rsidP="00CD4841">
            <w:pPr>
              <w:widowControl w:val="0"/>
              <w:spacing w:after="0" w:line="240"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 xml:space="preserve">1. Technologia roślinnych substancji bioaktywnych </w:t>
            </w:r>
          </w:p>
          <w:p w14:paraId="1804A4AE" w14:textId="77777777" w:rsidR="00791765" w:rsidRPr="005E7B58"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szCs w:val="24"/>
                <w:lang w:eastAsia="pl-PL"/>
              </w:rPr>
              <w:t>2. Zastosowanie roślin leczniczych</w:t>
            </w:r>
          </w:p>
        </w:tc>
      </w:tr>
      <w:tr w:rsidR="00791765" w:rsidRPr="005E7B58" w14:paraId="367C120D" w14:textId="77777777" w:rsidTr="00CD4841">
        <w:trPr>
          <w:trHeight w:val="340"/>
          <w:jc w:val="center"/>
        </w:trPr>
        <w:tc>
          <w:tcPr>
            <w:tcW w:w="3775" w:type="dxa"/>
            <w:shd w:val="clear" w:color="auto" w:fill="F2F2F2"/>
            <w:vAlign w:val="center"/>
          </w:tcPr>
          <w:p w14:paraId="5E6842F6"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Jednostka prowadząca kierunek studiów</w:t>
            </w:r>
          </w:p>
        </w:tc>
        <w:tc>
          <w:tcPr>
            <w:tcW w:w="5864" w:type="dxa"/>
            <w:vAlign w:val="center"/>
          </w:tcPr>
          <w:p w14:paraId="60DDC283" w14:textId="77777777" w:rsidR="00791765" w:rsidRPr="005E7B58"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Wydział Rolnictwa i Biotechnologii, Katedra/Zakład</w:t>
            </w:r>
          </w:p>
        </w:tc>
      </w:tr>
      <w:tr w:rsidR="00791765" w:rsidRPr="005E7B58" w14:paraId="1BE0A435" w14:textId="77777777" w:rsidTr="00CD4841">
        <w:trPr>
          <w:trHeight w:val="340"/>
          <w:jc w:val="center"/>
        </w:trPr>
        <w:tc>
          <w:tcPr>
            <w:tcW w:w="3775" w:type="dxa"/>
            <w:shd w:val="clear" w:color="auto" w:fill="F2F2F2"/>
            <w:vAlign w:val="center"/>
          </w:tcPr>
          <w:p w14:paraId="50CD5D3B"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17E7879" w14:textId="77777777" w:rsidR="00791765" w:rsidRPr="005E7B58" w:rsidRDefault="00791765" w:rsidP="00CD4841">
            <w:pPr>
              <w:widowControl w:val="0"/>
              <w:spacing w:after="0" w:line="240" w:lineRule="auto"/>
              <w:rPr>
                <w:rFonts w:ascii="Times New Roman" w:eastAsia="Times New Roman" w:hAnsi="Times New Roman" w:cs="Times New Roman"/>
                <w:color w:val="000000"/>
                <w:szCs w:val="24"/>
                <w:lang w:eastAsia="pl-PL"/>
              </w:rPr>
            </w:pPr>
            <w:r w:rsidRPr="005E7B58">
              <w:rPr>
                <w:rFonts w:ascii="Times New Roman" w:eastAsia="Times New Roman" w:hAnsi="Times New Roman" w:cs="Times New Roman"/>
                <w:color w:val="000000"/>
                <w:szCs w:val="24"/>
                <w:lang w:eastAsia="pl-PL"/>
              </w:rPr>
              <w:t>Dr Zofia Zgoda, dr D. Sobota</w:t>
            </w:r>
          </w:p>
        </w:tc>
      </w:tr>
      <w:tr w:rsidR="00791765" w:rsidRPr="005E7B58" w14:paraId="6500EEC5" w14:textId="77777777" w:rsidTr="00CD4841">
        <w:trPr>
          <w:trHeight w:val="340"/>
          <w:jc w:val="center"/>
        </w:trPr>
        <w:tc>
          <w:tcPr>
            <w:tcW w:w="3775" w:type="dxa"/>
            <w:shd w:val="clear" w:color="auto" w:fill="F2F2F2"/>
            <w:vAlign w:val="center"/>
          </w:tcPr>
          <w:p w14:paraId="14084E9D"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Przedmioty wprowadzające</w:t>
            </w:r>
          </w:p>
        </w:tc>
        <w:tc>
          <w:tcPr>
            <w:tcW w:w="5864" w:type="dxa"/>
            <w:vAlign w:val="center"/>
          </w:tcPr>
          <w:p w14:paraId="1DBC89D8" w14:textId="77777777" w:rsidR="00791765" w:rsidRPr="005E7B58"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brak </w:t>
            </w:r>
          </w:p>
        </w:tc>
      </w:tr>
      <w:tr w:rsidR="00791765" w:rsidRPr="005E7B58" w14:paraId="11601EE2" w14:textId="77777777" w:rsidTr="00CD4841">
        <w:trPr>
          <w:trHeight w:val="340"/>
          <w:jc w:val="center"/>
        </w:trPr>
        <w:tc>
          <w:tcPr>
            <w:tcW w:w="3775" w:type="dxa"/>
            <w:shd w:val="clear" w:color="auto" w:fill="F2F2F2"/>
            <w:vAlign w:val="center"/>
          </w:tcPr>
          <w:p w14:paraId="6FD4EA75"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Wymagania wstępne</w:t>
            </w:r>
          </w:p>
        </w:tc>
        <w:tc>
          <w:tcPr>
            <w:tcW w:w="5864" w:type="dxa"/>
            <w:vAlign w:val="center"/>
          </w:tcPr>
          <w:p w14:paraId="5633841D" w14:textId="77777777" w:rsidR="00791765" w:rsidRPr="005E7B58"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brak wymagań</w:t>
            </w:r>
          </w:p>
        </w:tc>
      </w:tr>
    </w:tbl>
    <w:p w14:paraId="2F8D8F7B" w14:textId="77777777" w:rsidR="00791765" w:rsidRPr="005E7B58" w:rsidRDefault="00791765" w:rsidP="00791765">
      <w:pPr>
        <w:numPr>
          <w:ilvl w:val="1"/>
          <w:numId w:val="2"/>
        </w:numPr>
        <w:tabs>
          <w:tab w:val="num" w:pos="567"/>
        </w:tabs>
        <w:spacing w:before="120" w:after="120" w:line="240" w:lineRule="auto"/>
        <w:ind w:left="567" w:hanging="283"/>
        <w:rPr>
          <w:rFonts w:ascii="Times New Roman" w:eastAsia="Times New Roman" w:hAnsi="Times New Roman" w:cs="Times New Roman"/>
          <w:b/>
          <w:bCs/>
          <w:iCs/>
          <w:lang w:eastAsia="pl-PL"/>
        </w:rPr>
      </w:pPr>
      <w:r w:rsidRPr="005E7B58">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5E7B58" w14:paraId="5A7163BF" w14:textId="77777777" w:rsidTr="00CD4841">
        <w:trPr>
          <w:trHeight w:val="371"/>
          <w:jc w:val="center"/>
        </w:trPr>
        <w:tc>
          <w:tcPr>
            <w:tcW w:w="956" w:type="dxa"/>
            <w:vMerge w:val="restart"/>
            <w:shd w:val="clear" w:color="auto" w:fill="F2F2F2"/>
            <w:vAlign w:val="center"/>
          </w:tcPr>
          <w:p w14:paraId="64C6312E"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b/>
                <w:bCs/>
                <w:i/>
                <w:iCs/>
                <w:lang w:eastAsia="pl-PL"/>
              </w:rPr>
              <w:t> </w:t>
            </w:r>
            <w:r w:rsidRPr="005E7B58">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259A733"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470222C"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CDBD93C"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929B82C"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08B66F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EFA2304"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D1E3203"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Liczba punktów </w:t>
            </w:r>
          </w:p>
        </w:tc>
      </w:tr>
      <w:tr w:rsidR="00791765" w:rsidRPr="005E7B58" w14:paraId="27103D2F" w14:textId="77777777" w:rsidTr="00CD4841">
        <w:trPr>
          <w:jc w:val="center"/>
        </w:trPr>
        <w:tc>
          <w:tcPr>
            <w:tcW w:w="956" w:type="dxa"/>
            <w:vMerge/>
            <w:shd w:val="clear" w:color="auto" w:fill="F2F2F2"/>
            <w:vAlign w:val="center"/>
          </w:tcPr>
          <w:p w14:paraId="4B0C7B3D"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8E0BFB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1284A58"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1B8CA8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93EEF4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E6EDDF3"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E45749D"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(T)</w:t>
            </w:r>
          </w:p>
        </w:tc>
        <w:tc>
          <w:tcPr>
            <w:tcW w:w="1062" w:type="dxa"/>
            <w:tcBorders>
              <w:top w:val="nil"/>
            </w:tcBorders>
            <w:shd w:val="clear" w:color="auto" w:fill="F2F2F2"/>
          </w:tcPr>
          <w:p w14:paraId="599793DC"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ECTS*</w:t>
            </w:r>
          </w:p>
        </w:tc>
      </w:tr>
      <w:tr w:rsidR="00791765" w:rsidRPr="005E7B58" w14:paraId="2148A2AE" w14:textId="77777777" w:rsidTr="00CD4841">
        <w:trPr>
          <w:trHeight w:val="340"/>
          <w:jc w:val="center"/>
        </w:trPr>
        <w:tc>
          <w:tcPr>
            <w:tcW w:w="956" w:type="dxa"/>
          </w:tcPr>
          <w:p w14:paraId="3507FAE2"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I</w:t>
            </w:r>
          </w:p>
        </w:tc>
        <w:tc>
          <w:tcPr>
            <w:tcW w:w="1035" w:type="dxa"/>
          </w:tcPr>
          <w:p w14:paraId="0E307C88"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1</w:t>
            </w:r>
          </w:p>
        </w:tc>
        <w:tc>
          <w:tcPr>
            <w:tcW w:w="1390" w:type="dxa"/>
          </w:tcPr>
          <w:p w14:paraId="75262B5E"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545" w:type="dxa"/>
          </w:tcPr>
          <w:p w14:paraId="545ABDAB"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330" w:type="dxa"/>
          </w:tcPr>
          <w:p w14:paraId="382B212A"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174" w:type="dxa"/>
          </w:tcPr>
          <w:p w14:paraId="69A40C24"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147" w:type="dxa"/>
          </w:tcPr>
          <w:p w14:paraId="5572B0A5"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w:t>
            </w:r>
          </w:p>
        </w:tc>
        <w:tc>
          <w:tcPr>
            <w:tcW w:w="1062" w:type="dxa"/>
          </w:tcPr>
          <w:p w14:paraId="2BEF958A" w14:textId="77777777" w:rsidR="00791765" w:rsidRPr="005E7B58" w:rsidRDefault="00791765" w:rsidP="00CD4841">
            <w:pPr>
              <w:spacing w:after="0" w:line="276"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1</w:t>
            </w:r>
          </w:p>
        </w:tc>
      </w:tr>
    </w:tbl>
    <w:p w14:paraId="7A95B4FD"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5E7B58" w14:paraId="4B101BCA" w14:textId="77777777" w:rsidTr="00CD4841">
        <w:trPr>
          <w:jc w:val="center"/>
        </w:trPr>
        <w:tc>
          <w:tcPr>
            <w:tcW w:w="1090" w:type="dxa"/>
            <w:shd w:val="clear" w:color="auto" w:fill="F2F2F2"/>
            <w:vAlign w:val="center"/>
          </w:tcPr>
          <w:p w14:paraId="5C4D4E90"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Lp.</w:t>
            </w:r>
          </w:p>
        </w:tc>
        <w:tc>
          <w:tcPr>
            <w:tcW w:w="5386" w:type="dxa"/>
            <w:shd w:val="clear" w:color="auto" w:fill="F2F2F2"/>
            <w:vAlign w:val="center"/>
          </w:tcPr>
          <w:p w14:paraId="1CCBBF82"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F7EA5DB"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8ADB54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Odniesienie do </w:t>
            </w:r>
            <w:r w:rsidRPr="005E7B58">
              <w:rPr>
                <w:rFonts w:ascii="Times New Roman" w:eastAsia="Times New Roman" w:hAnsi="Times New Roman" w:cs="Times New Roman"/>
                <w:strike/>
                <w:color w:val="000000"/>
                <w:lang w:eastAsia="pl-PL"/>
              </w:rPr>
              <w:br/>
            </w:r>
            <w:r w:rsidRPr="005E7B58">
              <w:rPr>
                <w:rFonts w:ascii="Times New Roman" w:eastAsia="Times New Roman" w:hAnsi="Times New Roman" w:cs="Times New Roman"/>
                <w:color w:val="000000"/>
                <w:lang w:eastAsia="pl-PL"/>
              </w:rPr>
              <w:t xml:space="preserve">charakterystyk II stopnia </w:t>
            </w:r>
            <w:r w:rsidRPr="005E7B58">
              <w:rPr>
                <w:rFonts w:ascii="Times New Roman" w:eastAsia="Times New Roman" w:hAnsi="Times New Roman" w:cs="Times New Roman"/>
                <w:color w:val="000000"/>
                <w:lang w:eastAsia="pl-PL"/>
              </w:rPr>
              <w:br/>
              <w:t xml:space="preserve">(kod składnika opisu) </w:t>
            </w:r>
          </w:p>
        </w:tc>
      </w:tr>
      <w:tr w:rsidR="00791765" w:rsidRPr="005E7B58" w14:paraId="5ACAFCE9" w14:textId="77777777" w:rsidTr="00CD4841">
        <w:trPr>
          <w:jc w:val="center"/>
        </w:trPr>
        <w:tc>
          <w:tcPr>
            <w:tcW w:w="9657" w:type="dxa"/>
            <w:gridSpan w:val="4"/>
            <w:shd w:val="clear" w:color="auto" w:fill="F2F2F2"/>
            <w:vAlign w:val="center"/>
          </w:tcPr>
          <w:p w14:paraId="4406FAA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WIEDZA</w:t>
            </w:r>
          </w:p>
        </w:tc>
      </w:tr>
      <w:tr w:rsidR="00791765" w:rsidRPr="005E7B58" w14:paraId="71203573" w14:textId="77777777" w:rsidTr="00CD4841">
        <w:trPr>
          <w:trHeight w:val="616"/>
          <w:jc w:val="center"/>
        </w:trPr>
        <w:tc>
          <w:tcPr>
            <w:tcW w:w="1090" w:type="dxa"/>
          </w:tcPr>
          <w:p w14:paraId="3855567B"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W1</w:t>
            </w:r>
          </w:p>
        </w:tc>
        <w:tc>
          <w:tcPr>
            <w:tcW w:w="5386" w:type="dxa"/>
          </w:tcPr>
          <w:p w14:paraId="3CE36C60"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Student uzyskuje wiedzę z zakresu głównych pojęć, terminów etyki teoretycznej, jej kierunków i szkół oraz zna podstawowe zagadnienia etyki normatywnej.</w:t>
            </w:r>
          </w:p>
        </w:tc>
        <w:tc>
          <w:tcPr>
            <w:tcW w:w="1585" w:type="dxa"/>
          </w:tcPr>
          <w:p w14:paraId="7BC1617C"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K_W04</w:t>
            </w:r>
          </w:p>
        </w:tc>
        <w:tc>
          <w:tcPr>
            <w:tcW w:w="1596" w:type="dxa"/>
          </w:tcPr>
          <w:p w14:paraId="44C5BE3E" w14:textId="77777777" w:rsidR="00791765" w:rsidRPr="005E7B58" w:rsidRDefault="00791765" w:rsidP="00CD4841">
            <w:pPr>
              <w:spacing w:after="0" w:line="240" w:lineRule="auto"/>
              <w:jc w:val="both"/>
              <w:rPr>
                <w:rFonts w:ascii="Times New Roman" w:eastAsia="Times New Roman" w:hAnsi="Times New Roman" w:cs="Times New Roman"/>
                <w:color w:val="000000"/>
                <w:szCs w:val="24"/>
                <w:lang w:eastAsia="pl-PL"/>
              </w:rPr>
            </w:pPr>
            <w:r w:rsidRPr="005E7B58">
              <w:rPr>
                <w:rFonts w:ascii="Times New Roman" w:eastAsia="Times New Roman" w:hAnsi="Times New Roman" w:cs="Times New Roman"/>
                <w:color w:val="000000"/>
                <w:szCs w:val="24"/>
                <w:lang w:eastAsia="pl-PL"/>
              </w:rPr>
              <w:t xml:space="preserve">P6S_WK </w:t>
            </w:r>
          </w:p>
        </w:tc>
      </w:tr>
      <w:tr w:rsidR="00791765" w:rsidRPr="005E7B58" w14:paraId="6F73318D" w14:textId="77777777" w:rsidTr="00CD4841">
        <w:trPr>
          <w:trHeight w:val="283"/>
          <w:jc w:val="center"/>
        </w:trPr>
        <w:tc>
          <w:tcPr>
            <w:tcW w:w="1090" w:type="dxa"/>
          </w:tcPr>
          <w:p w14:paraId="7BAF7050"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W2</w:t>
            </w:r>
          </w:p>
        </w:tc>
        <w:tc>
          <w:tcPr>
            <w:tcW w:w="5386" w:type="dxa"/>
          </w:tcPr>
          <w:p w14:paraId="1474B0DD"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Zna specyfikę problemów moralnych właściwych dyscyplinie oraz podstawy deontologii etycznej.</w:t>
            </w:r>
          </w:p>
        </w:tc>
        <w:tc>
          <w:tcPr>
            <w:tcW w:w="1585" w:type="dxa"/>
          </w:tcPr>
          <w:p w14:paraId="5BB1D53E"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K_W04</w:t>
            </w:r>
          </w:p>
        </w:tc>
        <w:tc>
          <w:tcPr>
            <w:tcW w:w="1596" w:type="dxa"/>
          </w:tcPr>
          <w:p w14:paraId="504E85E3"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color w:val="000000"/>
                <w:szCs w:val="24"/>
                <w:lang w:eastAsia="pl-PL"/>
              </w:rPr>
              <w:t xml:space="preserve">P6S_WK </w:t>
            </w:r>
          </w:p>
        </w:tc>
      </w:tr>
      <w:tr w:rsidR="00791765" w:rsidRPr="005E7B58" w14:paraId="1EA3AFD7" w14:textId="77777777" w:rsidTr="00CD4841">
        <w:trPr>
          <w:trHeight w:val="283"/>
          <w:jc w:val="center"/>
        </w:trPr>
        <w:tc>
          <w:tcPr>
            <w:tcW w:w="9657" w:type="dxa"/>
            <w:gridSpan w:val="4"/>
            <w:shd w:val="clear" w:color="auto" w:fill="F2F2F2"/>
          </w:tcPr>
          <w:p w14:paraId="3140D121"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lastRenderedPageBreak/>
              <w:t>UMIEJĘTNOŚCI</w:t>
            </w:r>
          </w:p>
        </w:tc>
      </w:tr>
      <w:tr w:rsidR="00791765" w:rsidRPr="005E7B58" w14:paraId="7AD2647E" w14:textId="77777777" w:rsidTr="00CD4841">
        <w:trPr>
          <w:trHeight w:val="283"/>
          <w:jc w:val="center"/>
        </w:trPr>
        <w:tc>
          <w:tcPr>
            <w:tcW w:w="1090" w:type="dxa"/>
          </w:tcPr>
          <w:p w14:paraId="089D7E36"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U1</w:t>
            </w:r>
          </w:p>
        </w:tc>
        <w:tc>
          <w:tcPr>
            <w:tcW w:w="5386" w:type="dxa"/>
          </w:tcPr>
          <w:p w14:paraId="1CFF8C73"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Potrafi zdefiniować problemy etyczne występujące w obszarze dyscypliny oraz poszukiwać w zespole konsensualnych rozwiązań etycznych </w:t>
            </w:r>
          </w:p>
        </w:tc>
        <w:tc>
          <w:tcPr>
            <w:tcW w:w="1585" w:type="dxa"/>
          </w:tcPr>
          <w:p w14:paraId="12BBDF69"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K_U07</w:t>
            </w:r>
          </w:p>
        </w:tc>
        <w:tc>
          <w:tcPr>
            <w:tcW w:w="1596" w:type="dxa"/>
          </w:tcPr>
          <w:p w14:paraId="4C768B7F"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P6S_UW </w:t>
            </w:r>
          </w:p>
        </w:tc>
      </w:tr>
      <w:tr w:rsidR="00791765" w:rsidRPr="005E7B58" w14:paraId="319C5726" w14:textId="77777777" w:rsidTr="00CD4841">
        <w:trPr>
          <w:trHeight w:val="283"/>
          <w:jc w:val="center"/>
        </w:trPr>
        <w:tc>
          <w:tcPr>
            <w:tcW w:w="1090" w:type="dxa"/>
          </w:tcPr>
          <w:p w14:paraId="74664269"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U2</w:t>
            </w:r>
          </w:p>
        </w:tc>
        <w:tc>
          <w:tcPr>
            <w:tcW w:w="5386" w:type="dxa"/>
          </w:tcPr>
          <w:p w14:paraId="120EB41A"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Nabywa umiejętności rzetelnego i odpowiedzialnego formułowania i uzasadniania własnych przekonań moralnych. </w:t>
            </w:r>
          </w:p>
        </w:tc>
        <w:tc>
          <w:tcPr>
            <w:tcW w:w="1585" w:type="dxa"/>
          </w:tcPr>
          <w:p w14:paraId="592009F5"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K_U07</w:t>
            </w:r>
          </w:p>
        </w:tc>
        <w:tc>
          <w:tcPr>
            <w:tcW w:w="1596" w:type="dxa"/>
          </w:tcPr>
          <w:p w14:paraId="3D2AE4E7"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P6S_UW </w:t>
            </w:r>
          </w:p>
        </w:tc>
      </w:tr>
      <w:tr w:rsidR="00791765" w:rsidRPr="005E7B58" w14:paraId="4F444962" w14:textId="77777777" w:rsidTr="00CD4841">
        <w:trPr>
          <w:trHeight w:val="283"/>
          <w:jc w:val="center"/>
        </w:trPr>
        <w:tc>
          <w:tcPr>
            <w:tcW w:w="1090" w:type="dxa"/>
          </w:tcPr>
          <w:p w14:paraId="55C80F7D"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c>
          <w:tcPr>
            <w:tcW w:w="5386" w:type="dxa"/>
          </w:tcPr>
          <w:p w14:paraId="77072192"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679FE535"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7C29162A"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r>
      <w:tr w:rsidR="00791765" w:rsidRPr="005E7B58" w14:paraId="2B77AE60" w14:textId="77777777" w:rsidTr="00CD4841">
        <w:trPr>
          <w:trHeight w:val="283"/>
          <w:jc w:val="center"/>
        </w:trPr>
        <w:tc>
          <w:tcPr>
            <w:tcW w:w="9657" w:type="dxa"/>
            <w:gridSpan w:val="4"/>
            <w:shd w:val="clear" w:color="auto" w:fill="F2F2F2"/>
          </w:tcPr>
          <w:p w14:paraId="09C025D2"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KOMPETENCJE SPOŁECZNE</w:t>
            </w:r>
          </w:p>
        </w:tc>
      </w:tr>
      <w:tr w:rsidR="00791765" w:rsidRPr="005E7B58" w14:paraId="394F7179" w14:textId="77777777" w:rsidTr="00CD4841">
        <w:trPr>
          <w:trHeight w:val="283"/>
          <w:jc w:val="center"/>
        </w:trPr>
        <w:tc>
          <w:tcPr>
            <w:tcW w:w="1090" w:type="dxa"/>
          </w:tcPr>
          <w:p w14:paraId="29695E7C"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K1</w:t>
            </w:r>
          </w:p>
        </w:tc>
        <w:tc>
          <w:tcPr>
            <w:tcW w:w="5386" w:type="dxa"/>
          </w:tcPr>
          <w:p w14:paraId="4A5A8B12"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Posiada pogłębioną świadomość znaczenia refleksji na tematy etyczne oraz konieczności przestrzegania zasad etycznych w relacjach społecznych i w  przestrzeni zawodowej. </w:t>
            </w:r>
          </w:p>
        </w:tc>
        <w:tc>
          <w:tcPr>
            <w:tcW w:w="1585" w:type="dxa"/>
          </w:tcPr>
          <w:p w14:paraId="0E960B15"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K_K02</w:t>
            </w:r>
          </w:p>
        </w:tc>
        <w:tc>
          <w:tcPr>
            <w:tcW w:w="1596" w:type="dxa"/>
          </w:tcPr>
          <w:p w14:paraId="2D33DA6E" w14:textId="77777777" w:rsidR="00791765" w:rsidRPr="005E7B58" w:rsidRDefault="00791765" w:rsidP="00CD4841">
            <w:pPr>
              <w:spacing w:after="0" w:line="240" w:lineRule="auto"/>
              <w:jc w:val="both"/>
              <w:rPr>
                <w:rFonts w:ascii="Times New Roman" w:eastAsia="Times New Roman" w:hAnsi="Times New Roman" w:cs="Times New Roman"/>
                <w:szCs w:val="24"/>
                <w:lang w:eastAsia="pl-PL"/>
              </w:rPr>
            </w:pPr>
            <w:r w:rsidRPr="005E7B58">
              <w:rPr>
                <w:rFonts w:ascii="Times New Roman" w:eastAsia="Times New Roman" w:hAnsi="Times New Roman" w:cs="Times New Roman"/>
                <w:szCs w:val="24"/>
                <w:lang w:eastAsia="pl-PL"/>
              </w:rPr>
              <w:t xml:space="preserve">P6S_KR </w:t>
            </w:r>
          </w:p>
        </w:tc>
      </w:tr>
    </w:tbl>
    <w:p w14:paraId="37C0FBAF"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49F4AE2E" w14:textId="77777777" w:rsidTr="00CD4841">
        <w:trPr>
          <w:jc w:val="center"/>
        </w:trPr>
        <w:tc>
          <w:tcPr>
            <w:tcW w:w="9638" w:type="dxa"/>
          </w:tcPr>
          <w:p w14:paraId="0184426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wykład multimedialny</w:t>
            </w:r>
          </w:p>
        </w:tc>
      </w:tr>
    </w:tbl>
    <w:p w14:paraId="4ACAF41A"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5E7B58">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07FEF974" w14:textId="77777777" w:rsidTr="00CD4841">
        <w:trPr>
          <w:jc w:val="center"/>
        </w:trPr>
        <w:tc>
          <w:tcPr>
            <w:tcW w:w="9638" w:type="dxa"/>
          </w:tcPr>
          <w:p w14:paraId="67036322" w14:textId="77777777" w:rsidR="00791765" w:rsidRPr="005E7B58" w:rsidRDefault="00791765" w:rsidP="00CD4841">
            <w:pPr>
              <w:spacing w:after="0" w:line="240" w:lineRule="auto"/>
              <w:ind w:left="34"/>
              <w:jc w:val="both"/>
              <w:rPr>
                <w:rFonts w:ascii="Times New Roman" w:eastAsia="Times New Roman" w:hAnsi="Times New Roman" w:cs="Times New Roman"/>
                <w:b/>
                <w:lang w:eastAsia="pl-PL"/>
              </w:rPr>
            </w:pPr>
            <w:r w:rsidRPr="005E7B58">
              <w:rPr>
                <w:rFonts w:ascii="Times New Roman" w:eastAsia="Times New Roman" w:hAnsi="Times New Roman" w:cs="Times New Roman"/>
                <w:szCs w:val="24"/>
                <w:lang w:eastAsia="pl-PL"/>
              </w:rPr>
              <w:t>zaliczenie pisemne, udział w dyskusji</w:t>
            </w:r>
          </w:p>
        </w:tc>
      </w:tr>
    </w:tbl>
    <w:p w14:paraId="5BB49268"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color w:val="000000"/>
          <w:lang w:eastAsia="pl-PL"/>
        </w:rPr>
      </w:pPr>
      <w:r w:rsidRPr="005E7B58">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5E7B58" w14:paraId="28369CC4" w14:textId="77777777" w:rsidTr="00CD4841">
        <w:trPr>
          <w:jc w:val="center"/>
        </w:trPr>
        <w:tc>
          <w:tcPr>
            <w:tcW w:w="2214" w:type="dxa"/>
            <w:shd w:val="clear" w:color="auto" w:fill="F2F2F2"/>
          </w:tcPr>
          <w:p w14:paraId="3961939F"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WYKŁADY</w:t>
            </w:r>
          </w:p>
        </w:tc>
        <w:tc>
          <w:tcPr>
            <w:tcW w:w="7424" w:type="dxa"/>
          </w:tcPr>
          <w:p w14:paraId="6F690D8E"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 xml:space="preserve">Pojęcie i przedmiot etyki. Etyka a moralność, działy etyki. Podstawowe pojęcia etyczne: wartość, norma ocena, </w:t>
            </w:r>
            <w:proofErr w:type="spellStart"/>
            <w:r w:rsidRPr="005E7B58">
              <w:rPr>
                <w:rFonts w:ascii="Times New Roman" w:eastAsia="Times New Roman" w:hAnsi="Times New Roman" w:cs="Times New Roman"/>
                <w:sz w:val="24"/>
                <w:szCs w:val="24"/>
                <w:lang w:eastAsia="pl-PL"/>
              </w:rPr>
              <w:t>powinnoś</w:t>
            </w:r>
            <w:proofErr w:type="spellEnd"/>
            <w:r w:rsidRPr="005E7B58">
              <w:rPr>
                <w:rFonts w:ascii="Times New Roman" w:eastAsia="Times New Roman" w:hAnsi="Times New Roman" w:cs="Times New Roman"/>
                <w:sz w:val="24"/>
                <w:szCs w:val="24"/>
                <w:lang w:eastAsia="pl-PL"/>
              </w:rPr>
              <w:t xml:space="preserve"> moralna, cnota moralna, sumienie, sankcja. Znaczenie etyki w rozstrzyganiu problemów natury moralnej. Ukazanie relacji człowieka do środowiska przyrodniczego  i świata zwierząt w perspektywie historycznej:</w:t>
            </w:r>
          </w:p>
          <w:p w14:paraId="2C39F5C6"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 xml:space="preserve">-Główne kierunki i systemy etyczne- nurt refleksyjny etyki starożytnej (Sokrates, Platon, Arystoteles), hedonizm Epikura, psychologizm Stoików. </w:t>
            </w:r>
          </w:p>
          <w:p w14:paraId="46968A11"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 xml:space="preserve">-Etyka chrześcijańska średniowiecza (Św. Augustyn, Św. Franciszek, Św. Tomasz). </w:t>
            </w:r>
          </w:p>
          <w:p w14:paraId="183B7F8D"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-Główne stanowiska w etyce nowożytnej i współczesnej-naturalizm Th. Hobbesa, teoria zmysłu moralnego D. Hume`a, utylitaryzm, formalizm I Kanta.</w:t>
            </w:r>
          </w:p>
          <w:p w14:paraId="3D9901BD" w14:textId="77777777" w:rsidR="00791765" w:rsidRPr="005E7B58" w:rsidRDefault="00791765" w:rsidP="00CD4841">
            <w:pPr>
              <w:autoSpaceDE w:val="0"/>
              <w:autoSpaceDN w:val="0"/>
              <w:spacing w:after="0" w:line="276"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-Etyka protestancka i katolicka, etyka niezależna T. Kotarbińskiego, etyka czci dla życia A. Schweitzera. Nurty ekologiczne we współczesnej etyce.</w:t>
            </w:r>
          </w:p>
          <w:p w14:paraId="31E48E5F"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Moralne implikacje odkryć nauk biologicznych i medycznych.. Bioetyka  i jej szczegółowe problemy. Etyka odpowiedzialności.</w:t>
            </w:r>
          </w:p>
        </w:tc>
      </w:tr>
      <w:tr w:rsidR="00791765" w:rsidRPr="005E7B58" w14:paraId="6E11BF2E" w14:textId="77777777" w:rsidTr="00CD4841">
        <w:trPr>
          <w:jc w:val="center"/>
        </w:trPr>
        <w:tc>
          <w:tcPr>
            <w:tcW w:w="2214" w:type="dxa"/>
            <w:shd w:val="clear" w:color="auto" w:fill="F2F2F2"/>
          </w:tcPr>
          <w:p w14:paraId="5228E544"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ĆWICZENIA</w:t>
            </w:r>
          </w:p>
        </w:tc>
        <w:tc>
          <w:tcPr>
            <w:tcW w:w="7424" w:type="dxa"/>
          </w:tcPr>
          <w:p w14:paraId="05F04849"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9E03D6D"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5E7B58">
        <w:rPr>
          <w:rFonts w:ascii="Times New Roman" w:eastAsia="Times New Roman" w:hAnsi="Times New Roman" w:cs="Times New Roman"/>
          <w:b/>
          <w:color w:val="000000"/>
          <w:lang w:eastAsia="pl-PL"/>
        </w:rPr>
        <w:t>METODY (SPOSOBY) WERYFIKACJI I OCENY EFEKTÓW UCZENIA SIĘ OSIĄGNIĘTYCH PRZEZ STUDENTA</w:t>
      </w:r>
    </w:p>
    <w:p w14:paraId="6AA13FDC" w14:textId="77777777" w:rsidR="00791765" w:rsidRPr="005E7B58" w:rsidRDefault="00791765" w:rsidP="00791765">
      <w:pPr>
        <w:spacing w:before="120" w:after="12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5E7B58" w14:paraId="62F4B347" w14:textId="77777777" w:rsidTr="00CD4841">
        <w:trPr>
          <w:jc w:val="center"/>
        </w:trPr>
        <w:tc>
          <w:tcPr>
            <w:tcW w:w="1347" w:type="dxa"/>
            <w:vMerge w:val="restart"/>
            <w:shd w:val="clear" w:color="auto" w:fill="F2F2F2"/>
            <w:vAlign w:val="center"/>
          </w:tcPr>
          <w:p w14:paraId="471BBCC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E2600A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Forma oceny (podano przykładowe)</w:t>
            </w:r>
          </w:p>
        </w:tc>
      </w:tr>
      <w:tr w:rsidR="00791765" w:rsidRPr="005E7B58" w14:paraId="6ED3BB79" w14:textId="77777777" w:rsidTr="00CD4841">
        <w:trPr>
          <w:jc w:val="center"/>
        </w:trPr>
        <w:tc>
          <w:tcPr>
            <w:tcW w:w="1347" w:type="dxa"/>
            <w:vMerge/>
            <w:shd w:val="clear" w:color="auto" w:fill="F2F2F2"/>
            <w:vAlign w:val="center"/>
          </w:tcPr>
          <w:p w14:paraId="608EA11A" w14:textId="77777777" w:rsidR="00791765" w:rsidRPr="005E7B58"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AC75B6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D09788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F616FD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Kolokwium</w:t>
            </w:r>
          </w:p>
        </w:tc>
        <w:tc>
          <w:tcPr>
            <w:tcW w:w="1342" w:type="dxa"/>
            <w:shd w:val="clear" w:color="auto" w:fill="F2F2F2"/>
            <w:vAlign w:val="center"/>
          </w:tcPr>
          <w:p w14:paraId="380B752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Projekt</w:t>
            </w:r>
          </w:p>
        </w:tc>
        <w:tc>
          <w:tcPr>
            <w:tcW w:w="1463" w:type="dxa"/>
            <w:shd w:val="clear" w:color="auto" w:fill="F2F2F2"/>
            <w:vAlign w:val="center"/>
          </w:tcPr>
          <w:p w14:paraId="2A9B076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Sprawozdanie</w:t>
            </w:r>
          </w:p>
        </w:tc>
        <w:tc>
          <w:tcPr>
            <w:tcW w:w="1373" w:type="dxa"/>
            <w:shd w:val="clear" w:color="auto" w:fill="F2F2F2"/>
            <w:vAlign w:val="center"/>
          </w:tcPr>
          <w:p w14:paraId="1878D6C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Dyskusja</w:t>
            </w:r>
          </w:p>
        </w:tc>
      </w:tr>
      <w:tr w:rsidR="00791765" w:rsidRPr="005E7B58" w14:paraId="14C29F2B" w14:textId="77777777" w:rsidTr="00CD4841">
        <w:trPr>
          <w:trHeight w:val="283"/>
          <w:jc w:val="center"/>
        </w:trPr>
        <w:tc>
          <w:tcPr>
            <w:tcW w:w="1347" w:type="dxa"/>
          </w:tcPr>
          <w:p w14:paraId="4BCBF97B"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W1</w:t>
            </w:r>
          </w:p>
        </w:tc>
        <w:tc>
          <w:tcPr>
            <w:tcW w:w="1360" w:type="dxa"/>
          </w:tcPr>
          <w:p w14:paraId="6B2ECC82"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D68757C"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x</w:t>
            </w:r>
          </w:p>
        </w:tc>
        <w:tc>
          <w:tcPr>
            <w:tcW w:w="1394" w:type="dxa"/>
          </w:tcPr>
          <w:p w14:paraId="2B70035E"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33E0797"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DB5E88B"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6A721A5"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r>
      <w:tr w:rsidR="00791765" w:rsidRPr="005E7B58" w14:paraId="7D16FB54" w14:textId="77777777" w:rsidTr="00CD4841">
        <w:trPr>
          <w:trHeight w:val="283"/>
          <w:jc w:val="center"/>
        </w:trPr>
        <w:tc>
          <w:tcPr>
            <w:tcW w:w="1347" w:type="dxa"/>
          </w:tcPr>
          <w:p w14:paraId="09610180"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W2</w:t>
            </w:r>
          </w:p>
        </w:tc>
        <w:tc>
          <w:tcPr>
            <w:tcW w:w="1360" w:type="dxa"/>
          </w:tcPr>
          <w:p w14:paraId="69834CE9"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D2A766F"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x</w:t>
            </w:r>
          </w:p>
        </w:tc>
        <w:tc>
          <w:tcPr>
            <w:tcW w:w="1394" w:type="dxa"/>
          </w:tcPr>
          <w:p w14:paraId="110E80D4"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4710C45"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FF0A94E"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E9BE117"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r>
      <w:tr w:rsidR="00791765" w:rsidRPr="005E7B58" w14:paraId="7204AF54" w14:textId="77777777" w:rsidTr="00CD4841">
        <w:trPr>
          <w:trHeight w:val="283"/>
          <w:jc w:val="center"/>
        </w:trPr>
        <w:tc>
          <w:tcPr>
            <w:tcW w:w="1347" w:type="dxa"/>
          </w:tcPr>
          <w:p w14:paraId="75B4CCC2"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lastRenderedPageBreak/>
              <w:t>U1</w:t>
            </w:r>
          </w:p>
        </w:tc>
        <w:tc>
          <w:tcPr>
            <w:tcW w:w="1360" w:type="dxa"/>
          </w:tcPr>
          <w:p w14:paraId="3420296F"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0E26403"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x</w:t>
            </w:r>
          </w:p>
        </w:tc>
        <w:tc>
          <w:tcPr>
            <w:tcW w:w="1394" w:type="dxa"/>
          </w:tcPr>
          <w:p w14:paraId="18239505"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81890B3"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173D920"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45D8002"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r>
      <w:tr w:rsidR="00791765" w:rsidRPr="005E7B58" w14:paraId="24778410" w14:textId="77777777" w:rsidTr="00CD4841">
        <w:trPr>
          <w:trHeight w:val="283"/>
          <w:jc w:val="center"/>
        </w:trPr>
        <w:tc>
          <w:tcPr>
            <w:tcW w:w="1347" w:type="dxa"/>
          </w:tcPr>
          <w:p w14:paraId="38C72B38"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U2</w:t>
            </w:r>
          </w:p>
        </w:tc>
        <w:tc>
          <w:tcPr>
            <w:tcW w:w="1360" w:type="dxa"/>
          </w:tcPr>
          <w:p w14:paraId="4BD1C701"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9CC4C07"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D8D7A24"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793897F"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20EC5D8"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BC8E149"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x</w:t>
            </w:r>
          </w:p>
        </w:tc>
      </w:tr>
      <w:tr w:rsidR="00791765" w:rsidRPr="005E7B58" w14:paraId="3A71062E" w14:textId="77777777" w:rsidTr="00CD4841">
        <w:trPr>
          <w:trHeight w:val="283"/>
          <w:jc w:val="center"/>
        </w:trPr>
        <w:tc>
          <w:tcPr>
            <w:tcW w:w="1347" w:type="dxa"/>
          </w:tcPr>
          <w:p w14:paraId="18122BC9"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K1</w:t>
            </w:r>
          </w:p>
        </w:tc>
        <w:tc>
          <w:tcPr>
            <w:tcW w:w="1360" w:type="dxa"/>
          </w:tcPr>
          <w:p w14:paraId="0C268CEC"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DF8F77A"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33AD093"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260554B"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4B4F96F"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DD1F356"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x</w:t>
            </w:r>
          </w:p>
        </w:tc>
      </w:tr>
    </w:tbl>
    <w:p w14:paraId="1D06E7AF"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iCs/>
          <w:color w:val="000000"/>
          <w:lang w:eastAsia="pl-PL"/>
        </w:rPr>
      </w:pPr>
      <w:r w:rsidRPr="005E7B58">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5E7B58" w14:paraId="7D7179E6" w14:textId="77777777" w:rsidTr="00CD4841">
        <w:trPr>
          <w:jc w:val="center"/>
        </w:trPr>
        <w:tc>
          <w:tcPr>
            <w:tcW w:w="1789" w:type="dxa"/>
            <w:shd w:val="clear" w:color="auto" w:fill="F2F2F2"/>
          </w:tcPr>
          <w:p w14:paraId="2CF2D74D"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podstawowa</w:t>
            </w:r>
          </w:p>
        </w:tc>
        <w:tc>
          <w:tcPr>
            <w:tcW w:w="7849" w:type="dxa"/>
          </w:tcPr>
          <w:p w14:paraId="7B3A7DAF"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1.Mac </w:t>
            </w:r>
            <w:proofErr w:type="spellStart"/>
            <w:r w:rsidRPr="005E7B58">
              <w:rPr>
                <w:rFonts w:ascii="Times New Roman" w:eastAsia="Times New Roman" w:hAnsi="Times New Roman" w:cs="Times New Roman"/>
                <w:color w:val="000000"/>
                <w:szCs w:val="24"/>
                <w:lang w:eastAsia="pl-PL"/>
              </w:rPr>
              <w:t>Intyre</w:t>
            </w:r>
            <w:proofErr w:type="spellEnd"/>
            <w:r w:rsidRPr="005E7B58">
              <w:rPr>
                <w:rFonts w:ascii="Times New Roman" w:eastAsia="Times New Roman" w:hAnsi="Times New Roman" w:cs="Times New Roman"/>
                <w:color w:val="000000"/>
                <w:szCs w:val="24"/>
                <w:lang w:eastAsia="pl-PL"/>
              </w:rPr>
              <w:t xml:space="preserve"> A., (2012), Krótka historia etyki, PWN Warszawa.</w:t>
            </w:r>
          </w:p>
          <w:p w14:paraId="0DF4A52D"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2.Vardy P., </w:t>
            </w:r>
            <w:proofErr w:type="spellStart"/>
            <w:r w:rsidRPr="005E7B58">
              <w:rPr>
                <w:rFonts w:ascii="Times New Roman" w:eastAsia="Times New Roman" w:hAnsi="Times New Roman" w:cs="Times New Roman"/>
                <w:color w:val="000000"/>
                <w:szCs w:val="24"/>
                <w:lang w:eastAsia="pl-PL"/>
              </w:rPr>
              <w:t>Grosch</w:t>
            </w:r>
            <w:proofErr w:type="spellEnd"/>
            <w:r w:rsidRPr="005E7B58">
              <w:rPr>
                <w:rFonts w:ascii="Times New Roman" w:eastAsia="Times New Roman" w:hAnsi="Times New Roman" w:cs="Times New Roman"/>
                <w:color w:val="000000"/>
                <w:szCs w:val="24"/>
                <w:lang w:eastAsia="pl-PL"/>
              </w:rPr>
              <w:t xml:space="preserve"> P., (2010), Etyka Poglądy i problemy, Zysk i S-ka Poznań.</w:t>
            </w:r>
          </w:p>
        </w:tc>
      </w:tr>
      <w:tr w:rsidR="00791765" w:rsidRPr="005E7B58" w14:paraId="23F285F0" w14:textId="77777777" w:rsidTr="00CD4841">
        <w:trPr>
          <w:jc w:val="center"/>
        </w:trPr>
        <w:tc>
          <w:tcPr>
            <w:tcW w:w="1789" w:type="dxa"/>
            <w:shd w:val="clear" w:color="auto" w:fill="F2F2F2"/>
          </w:tcPr>
          <w:p w14:paraId="055E627F"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uzupełniająca</w:t>
            </w:r>
          </w:p>
        </w:tc>
        <w:tc>
          <w:tcPr>
            <w:tcW w:w="7849" w:type="dxa"/>
          </w:tcPr>
          <w:p w14:paraId="10F55205"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3. </w:t>
            </w:r>
            <w:proofErr w:type="spellStart"/>
            <w:r w:rsidRPr="005E7B58">
              <w:rPr>
                <w:rFonts w:ascii="Times New Roman" w:eastAsia="Times New Roman" w:hAnsi="Times New Roman" w:cs="Times New Roman"/>
                <w:color w:val="000000"/>
                <w:szCs w:val="24"/>
                <w:lang w:eastAsia="pl-PL"/>
              </w:rPr>
              <w:t>Hołówka</w:t>
            </w:r>
            <w:proofErr w:type="spellEnd"/>
            <w:r w:rsidRPr="005E7B58">
              <w:rPr>
                <w:rFonts w:ascii="Times New Roman" w:eastAsia="Times New Roman" w:hAnsi="Times New Roman" w:cs="Times New Roman"/>
                <w:color w:val="000000"/>
                <w:szCs w:val="24"/>
                <w:lang w:eastAsia="pl-PL"/>
              </w:rPr>
              <w:t xml:space="preserve"> J., (2004), Etyka w działaniu, Pruszyński i S-ka Warszawa.</w:t>
            </w:r>
          </w:p>
          <w:p w14:paraId="2E583FEB"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4. Singer P.(red.),(2000), Przewodnik po etyce,  KIW Warszawa.</w:t>
            </w:r>
          </w:p>
          <w:p w14:paraId="0A98D365"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5. Woleński J, </w:t>
            </w:r>
            <w:proofErr w:type="spellStart"/>
            <w:r w:rsidRPr="005E7B58">
              <w:rPr>
                <w:rFonts w:ascii="Times New Roman" w:eastAsia="Times New Roman" w:hAnsi="Times New Roman" w:cs="Times New Roman"/>
                <w:color w:val="000000"/>
                <w:szCs w:val="24"/>
                <w:lang w:eastAsia="pl-PL"/>
              </w:rPr>
              <w:t>Hartman</w:t>
            </w:r>
            <w:proofErr w:type="spellEnd"/>
            <w:r w:rsidRPr="005E7B58">
              <w:rPr>
                <w:rFonts w:ascii="Times New Roman" w:eastAsia="Times New Roman" w:hAnsi="Times New Roman" w:cs="Times New Roman"/>
                <w:color w:val="000000"/>
                <w:szCs w:val="24"/>
                <w:lang w:eastAsia="pl-PL"/>
              </w:rPr>
              <w:t xml:space="preserve"> J., (2009), Wiedza o etyce, Park Edukacja Toruń.</w:t>
            </w:r>
          </w:p>
        </w:tc>
      </w:tr>
    </w:tbl>
    <w:p w14:paraId="2A08FD2A" w14:textId="77777777" w:rsidR="00791765" w:rsidRPr="005E7B58" w:rsidRDefault="00791765" w:rsidP="00791765">
      <w:pPr>
        <w:numPr>
          <w:ilvl w:val="0"/>
          <w:numId w:val="2"/>
        </w:numPr>
        <w:tabs>
          <w:tab w:val="left" w:pos="284"/>
        </w:tabs>
        <w:spacing w:before="120" w:after="120" w:line="240" w:lineRule="auto"/>
        <w:ind w:left="284" w:hanging="284"/>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5E7B58" w14:paraId="4DBBFDDE" w14:textId="77777777" w:rsidTr="00CD4841">
        <w:trPr>
          <w:trHeight w:val="769"/>
          <w:jc w:val="center"/>
        </w:trPr>
        <w:tc>
          <w:tcPr>
            <w:tcW w:w="7246" w:type="dxa"/>
            <w:gridSpan w:val="2"/>
            <w:shd w:val="clear" w:color="auto" w:fill="F2F2F2"/>
            <w:vAlign w:val="center"/>
          </w:tcPr>
          <w:p w14:paraId="35E4F7D8"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Aktywność studenta</w:t>
            </w:r>
          </w:p>
        </w:tc>
        <w:tc>
          <w:tcPr>
            <w:tcW w:w="2393" w:type="dxa"/>
            <w:shd w:val="clear" w:color="auto" w:fill="F2F2F2"/>
            <w:vAlign w:val="center"/>
          </w:tcPr>
          <w:p w14:paraId="2C04ED2A"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Obciążenie studenta – Liczba godzin</w:t>
            </w:r>
          </w:p>
          <w:p w14:paraId="540B39FA"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(podano przykładowe)</w:t>
            </w:r>
          </w:p>
        </w:tc>
      </w:tr>
      <w:tr w:rsidR="00791765" w:rsidRPr="005E7B58" w14:paraId="7E8FCACF" w14:textId="77777777" w:rsidTr="00CD4841">
        <w:tblPrEx>
          <w:tblLook w:val="0000" w:firstRow="0" w:lastRow="0" w:firstColumn="0" w:lastColumn="0" w:noHBand="0" w:noVBand="0"/>
        </w:tblPrEx>
        <w:trPr>
          <w:trHeight w:val="340"/>
          <w:jc w:val="center"/>
        </w:trPr>
        <w:tc>
          <w:tcPr>
            <w:tcW w:w="7177" w:type="dxa"/>
          </w:tcPr>
          <w:p w14:paraId="40070384" w14:textId="77777777" w:rsidR="00791765" w:rsidRPr="005E7B58" w:rsidRDefault="00791765" w:rsidP="00CD4841">
            <w:pPr>
              <w:spacing w:after="0" w:line="240"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Udział w zajęciach dydaktycznych wskazanych w pkt. 2.2</w:t>
            </w:r>
          </w:p>
        </w:tc>
        <w:tc>
          <w:tcPr>
            <w:tcW w:w="2462" w:type="dxa"/>
            <w:gridSpan w:val="2"/>
          </w:tcPr>
          <w:p w14:paraId="681EBEEF" w14:textId="77777777" w:rsidR="00791765" w:rsidRPr="005E7B58" w:rsidRDefault="00791765" w:rsidP="00CD4841">
            <w:pPr>
              <w:spacing w:after="0" w:line="240" w:lineRule="auto"/>
              <w:jc w:val="center"/>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Cs w:val="24"/>
                <w:lang w:eastAsia="pl-PL"/>
              </w:rPr>
              <w:t>15</w:t>
            </w:r>
          </w:p>
        </w:tc>
      </w:tr>
      <w:tr w:rsidR="00791765" w:rsidRPr="005E7B58" w14:paraId="242AB5A2" w14:textId="77777777" w:rsidTr="00CD4841">
        <w:tblPrEx>
          <w:tblLook w:val="0000" w:firstRow="0" w:lastRow="0" w:firstColumn="0" w:lastColumn="0" w:noHBand="0" w:noVBand="0"/>
        </w:tblPrEx>
        <w:trPr>
          <w:trHeight w:val="271"/>
          <w:jc w:val="center"/>
        </w:trPr>
        <w:tc>
          <w:tcPr>
            <w:tcW w:w="7177" w:type="dxa"/>
          </w:tcPr>
          <w:p w14:paraId="6D646E4B"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 xml:space="preserve">Konsultacje </w:t>
            </w:r>
          </w:p>
        </w:tc>
        <w:tc>
          <w:tcPr>
            <w:tcW w:w="2462" w:type="dxa"/>
            <w:gridSpan w:val="2"/>
          </w:tcPr>
          <w:p w14:paraId="40E82044"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4</w:t>
            </w:r>
          </w:p>
        </w:tc>
      </w:tr>
      <w:tr w:rsidR="00791765" w:rsidRPr="005E7B58" w14:paraId="5CEE8653" w14:textId="77777777" w:rsidTr="00CD4841">
        <w:tblPrEx>
          <w:tblLook w:val="0000" w:firstRow="0" w:lastRow="0" w:firstColumn="0" w:lastColumn="0" w:noHBand="0" w:noVBand="0"/>
        </w:tblPrEx>
        <w:trPr>
          <w:trHeight w:val="177"/>
          <w:jc w:val="center"/>
        </w:trPr>
        <w:tc>
          <w:tcPr>
            <w:tcW w:w="7177" w:type="dxa"/>
          </w:tcPr>
          <w:p w14:paraId="1586D508"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Przygotowanie do zajęć</w:t>
            </w:r>
          </w:p>
        </w:tc>
        <w:tc>
          <w:tcPr>
            <w:tcW w:w="2462" w:type="dxa"/>
            <w:gridSpan w:val="2"/>
          </w:tcPr>
          <w:p w14:paraId="70A74AD3"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2</w:t>
            </w:r>
          </w:p>
        </w:tc>
      </w:tr>
      <w:tr w:rsidR="00791765" w:rsidRPr="005E7B58" w14:paraId="64C4B6AD" w14:textId="77777777" w:rsidTr="00CD4841">
        <w:tblPrEx>
          <w:tblLook w:val="0000" w:firstRow="0" w:lastRow="0" w:firstColumn="0" w:lastColumn="0" w:noHBand="0" w:noVBand="0"/>
        </w:tblPrEx>
        <w:trPr>
          <w:trHeight w:val="137"/>
          <w:jc w:val="center"/>
        </w:trPr>
        <w:tc>
          <w:tcPr>
            <w:tcW w:w="7177" w:type="dxa"/>
          </w:tcPr>
          <w:p w14:paraId="45A3F9CA"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Studiowanie literatury</w:t>
            </w:r>
          </w:p>
        </w:tc>
        <w:tc>
          <w:tcPr>
            <w:tcW w:w="2462" w:type="dxa"/>
            <w:gridSpan w:val="2"/>
          </w:tcPr>
          <w:p w14:paraId="3EB299D8"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5</w:t>
            </w:r>
          </w:p>
        </w:tc>
      </w:tr>
      <w:tr w:rsidR="00791765" w:rsidRPr="005E7B58" w14:paraId="168158E9" w14:textId="77777777" w:rsidTr="00CD4841">
        <w:tblPrEx>
          <w:tblLook w:val="0000" w:firstRow="0" w:lastRow="0" w:firstColumn="0" w:lastColumn="0" w:noHBand="0" w:noVBand="0"/>
        </w:tblPrEx>
        <w:trPr>
          <w:trHeight w:val="340"/>
          <w:jc w:val="center"/>
        </w:trPr>
        <w:tc>
          <w:tcPr>
            <w:tcW w:w="7177" w:type="dxa"/>
          </w:tcPr>
          <w:p w14:paraId="69A1086D"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Przygotowanie do zaliczenia</w:t>
            </w:r>
          </w:p>
        </w:tc>
        <w:tc>
          <w:tcPr>
            <w:tcW w:w="2462" w:type="dxa"/>
            <w:gridSpan w:val="2"/>
          </w:tcPr>
          <w:p w14:paraId="61CD27EB"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10</w:t>
            </w:r>
          </w:p>
        </w:tc>
      </w:tr>
      <w:tr w:rsidR="00791765" w:rsidRPr="005E7B58" w14:paraId="556B9650" w14:textId="77777777" w:rsidTr="00CD4841">
        <w:tblPrEx>
          <w:tblLook w:val="0000" w:firstRow="0" w:lastRow="0" w:firstColumn="0" w:lastColumn="0" w:noHBand="0" w:noVBand="0"/>
        </w:tblPrEx>
        <w:trPr>
          <w:trHeight w:val="340"/>
          <w:jc w:val="center"/>
        </w:trPr>
        <w:tc>
          <w:tcPr>
            <w:tcW w:w="7177" w:type="dxa"/>
            <w:shd w:val="clear" w:color="auto" w:fill="FFFFFF"/>
          </w:tcPr>
          <w:p w14:paraId="7B3CA3C1" w14:textId="77777777" w:rsidR="00791765" w:rsidRPr="005E7B58" w:rsidRDefault="00791765" w:rsidP="00CD4841">
            <w:pPr>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60631D65"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Cs w:val="24"/>
                <w:lang w:eastAsia="pl-PL"/>
              </w:rPr>
              <w:t>36</w:t>
            </w:r>
          </w:p>
        </w:tc>
      </w:tr>
      <w:tr w:rsidR="00791765" w:rsidRPr="005E7B58" w14:paraId="537744AD"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B72671D" w14:textId="77777777" w:rsidR="00791765" w:rsidRPr="005E7B58" w:rsidRDefault="00791765" w:rsidP="00CD4841">
            <w:pPr>
              <w:spacing w:after="0" w:line="240" w:lineRule="auto"/>
              <w:jc w:val="right"/>
              <w:rPr>
                <w:rFonts w:ascii="Times New Roman" w:eastAsia="Times New Roman" w:hAnsi="Times New Roman" w:cs="Times New Roman"/>
                <w:b/>
                <w:color w:val="000000"/>
                <w:sz w:val="24"/>
                <w:szCs w:val="24"/>
                <w:lang w:eastAsia="pl-PL"/>
              </w:rPr>
            </w:pPr>
            <w:r w:rsidRPr="005E7B58">
              <w:rPr>
                <w:rFonts w:ascii="Times New Roman" w:eastAsia="Times New Roman" w:hAnsi="Times New Roman" w:cs="Times New Roman"/>
                <w:color w:val="000000"/>
                <w:szCs w:val="24"/>
                <w:lang w:eastAsia="pl-PL"/>
              </w:rPr>
              <w:t xml:space="preserve"> </w:t>
            </w:r>
            <w:r w:rsidRPr="005E7B58">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0EEA742B" w14:textId="77777777" w:rsidR="00791765" w:rsidRPr="005E7B58"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1</w:t>
            </w:r>
          </w:p>
        </w:tc>
      </w:tr>
    </w:tbl>
    <w:p w14:paraId="21927D63" w14:textId="77777777" w:rsidR="00791765" w:rsidRPr="005E7B58" w:rsidRDefault="00791765" w:rsidP="00791765">
      <w:pPr>
        <w:spacing w:after="0" w:line="240" w:lineRule="auto"/>
        <w:rPr>
          <w:rFonts w:ascii="Times New Roman" w:eastAsia="Times New Roman" w:hAnsi="Times New Roman" w:cs="Times New Roman"/>
          <w:b/>
          <w:sz w:val="20"/>
          <w:szCs w:val="20"/>
          <w:lang w:eastAsia="pl-PL"/>
        </w:rPr>
      </w:pPr>
    </w:p>
    <w:p w14:paraId="0BE0FEF5"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r w:rsidRPr="005E7B58">
        <w:rPr>
          <w:rFonts w:ascii="Times New Roman" w:eastAsia="Times New Roman" w:hAnsi="Times New Roman" w:cs="Times New Roman"/>
          <w:color w:val="000000"/>
          <w:sz w:val="24"/>
          <w:szCs w:val="24"/>
          <w:vertAlign w:val="superscript"/>
          <w:lang w:eastAsia="pl-PL"/>
        </w:rPr>
        <w:footnoteRef/>
      </w:r>
      <w:r w:rsidRPr="005E7B58">
        <w:rPr>
          <w:rFonts w:ascii="Times New Roman" w:eastAsia="Times New Roman" w:hAnsi="Times New Roman" w:cs="Times New Roman"/>
          <w:color w:val="000000"/>
          <w:sz w:val="24"/>
          <w:szCs w:val="24"/>
          <w:lang w:eastAsia="pl-PL"/>
        </w:rPr>
        <w:t xml:space="preserve"> </w:t>
      </w:r>
      <w:r w:rsidRPr="005E7B58">
        <w:rPr>
          <w:rFonts w:ascii="Times New Roman" w:eastAsia="Times New Roman" w:hAnsi="Times New Roman" w:cs="Times New Roman"/>
          <w:color w:val="000000"/>
          <w:sz w:val="20"/>
          <w:szCs w:val="20"/>
          <w:lang w:eastAsia="pl-PL"/>
        </w:rPr>
        <w:t>ostateczna liczba punktów ECTS</w:t>
      </w:r>
      <w:r w:rsidRPr="005E7B58">
        <w:rPr>
          <w:rFonts w:ascii="Times New Roman" w:eastAsia="Times New Roman" w:hAnsi="Times New Roman" w:cs="Times New Roman"/>
          <w:color w:val="000000"/>
          <w:sz w:val="20"/>
          <w:szCs w:val="20"/>
          <w:lang w:eastAsia="pl-PL"/>
        </w:rPr>
        <w:br/>
      </w:r>
    </w:p>
    <w:p w14:paraId="51A1B520"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p>
    <w:p w14:paraId="43AE6856"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p>
    <w:p w14:paraId="14E591AC" w14:textId="77777777" w:rsidR="00791765" w:rsidRPr="005E7B58"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5E7B58" w14:paraId="0FF57DBB" w14:textId="77777777" w:rsidTr="00CD4841">
        <w:trPr>
          <w:trHeight w:val="454"/>
          <w:jc w:val="center"/>
        </w:trPr>
        <w:tc>
          <w:tcPr>
            <w:tcW w:w="2410" w:type="dxa"/>
            <w:vAlign w:val="center"/>
          </w:tcPr>
          <w:p w14:paraId="46123293" w14:textId="77777777" w:rsidR="00791765" w:rsidRPr="005E7B58" w:rsidRDefault="00791765" w:rsidP="00CD4841">
            <w:pPr>
              <w:spacing w:after="0" w:line="276" w:lineRule="auto"/>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Kod przedmiotu:</w:t>
            </w:r>
          </w:p>
        </w:tc>
        <w:tc>
          <w:tcPr>
            <w:tcW w:w="1958" w:type="dxa"/>
            <w:vAlign w:val="center"/>
          </w:tcPr>
          <w:p w14:paraId="432B08FE" w14:textId="77777777" w:rsidR="00791765" w:rsidRPr="005E7B58"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504DF13" w14:textId="77777777" w:rsidR="00791765" w:rsidRPr="005E7B58"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Pozycja planu:</w:t>
            </w:r>
          </w:p>
        </w:tc>
        <w:tc>
          <w:tcPr>
            <w:tcW w:w="1807" w:type="dxa"/>
            <w:vAlign w:val="center"/>
          </w:tcPr>
          <w:p w14:paraId="06EEBDD6" w14:textId="77777777" w:rsidR="00791765" w:rsidRPr="005E7B58"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5E7B58">
              <w:rPr>
                <w:rFonts w:ascii="Times New Roman" w:eastAsia="Times New Roman" w:hAnsi="Times New Roman" w:cs="Times New Roman"/>
                <w:b/>
                <w:bCs/>
                <w:sz w:val="28"/>
                <w:szCs w:val="28"/>
                <w:lang w:eastAsia="pl-PL"/>
              </w:rPr>
              <w:t>A.2.</w:t>
            </w:r>
          </w:p>
        </w:tc>
      </w:tr>
    </w:tbl>
    <w:p w14:paraId="57E5313E" w14:textId="77777777" w:rsidR="00791765" w:rsidRPr="005E7B58" w:rsidRDefault="00CD4841" w:rsidP="00CD4841">
      <w:pPr>
        <w:tabs>
          <w:tab w:val="left" w:pos="284"/>
        </w:tabs>
        <w:spacing w:before="120" w:after="0" w:line="240" w:lineRule="auto"/>
        <w:ind w:left="1080" w:hanging="1080"/>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5E7B58">
        <w:rPr>
          <w:rFonts w:ascii="Times New Roman" w:eastAsia="Times New Roman" w:hAnsi="Times New Roman" w:cs="Times New Roman"/>
          <w:b/>
          <w:lang w:eastAsia="pl-PL"/>
        </w:rPr>
        <w:t>INFORMACJE O PRZEDMIOCIE</w:t>
      </w:r>
    </w:p>
    <w:p w14:paraId="0E9F0E37" w14:textId="77777777" w:rsidR="00791765" w:rsidRPr="005E7B58" w:rsidRDefault="00791765" w:rsidP="00791765">
      <w:pPr>
        <w:numPr>
          <w:ilvl w:val="1"/>
          <w:numId w:val="2"/>
        </w:numPr>
        <w:tabs>
          <w:tab w:val="num" w:pos="567"/>
        </w:tabs>
        <w:spacing w:before="120" w:after="120" w:line="240" w:lineRule="auto"/>
        <w:ind w:left="567" w:hanging="283"/>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5E7B58" w14:paraId="0D44387C" w14:textId="77777777" w:rsidTr="00CD4841">
        <w:trPr>
          <w:trHeight w:val="340"/>
          <w:jc w:val="center"/>
        </w:trPr>
        <w:tc>
          <w:tcPr>
            <w:tcW w:w="3775" w:type="dxa"/>
            <w:shd w:val="clear" w:color="auto" w:fill="F2F2F2"/>
            <w:vAlign w:val="center"/>
          </w:tcPr>
          <w:p w14:paraId="06F0FCAC"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lang w:eastAsia="pl-PL"/>
              </w:rPr>
              <w:t xml:space="preserve">Nazwa przedmiotu / zajęć </w:t>
            </w:r>
          </w:p>
        </w:tc>
        <w:tc>
          <w:tcPr>
            <w:tcW w:w="5864" w:type="dxa"/>
            <w:vAlign w:val="center"/>
          </w:tcPr>
          <w:p w14:paraId="6619F7CC"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5E7B58">
              <w:rPr>
                <w:rFonts w:ascii="Times New Roman" w:eastAsia="Times New Roman" w:hAnsi="Times New Roman" w:cs="Times New Roman"/>
                <w:b/>
                <w:sz w:val="24"/>
                <w:szCs w:val="24"/>
                <w:lang w:eastAsia="pl-PL"/>
              </w:rPr>
              <w:t>Nauka o polityce</w:t>
            </w:r>
          </w:p>
        </w:tc>
      </w:tr>
      <w:tr w:rsidR="00791765" w:rsidRPr="005E7B58" w14:paraId="58FA25CB" w14:textId="77777777" w:rsidTr="00CD4841">
        <w:trPr>
          <w:trHeight w:val="340"/>
          <w:jc w:val="center"/>
        </w:trPr>
        <w:tc>
          <w:tcPr>
            <w:tcW w:w="3775" w:type="dxa"/>
            <w:shd w:val="clear" w:color="auto" w:fill="F2F2F2"/>
            <w:vAlign w:val="center"/>
          </w:tcPr>
          <w:p w14:paraId="0D37ABB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Kierunek studiów</w:t>
            </w:r>
          </w:p>
        </w:tc>
        <w:tc>
          <w:tcPr>
            <w:tcW w:w="5864" w:type="dxa"/>
            <w:vAlign w:val="center"/>
          </w:tcPr>
          <w:p w14:paraId="2BC25315"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Zielarstwo i fitoterapia </w:t>
            </w:r>
          </w:p>
        </w:tc>
      </w:tr>
      <w:tr w:rsidR="00791765" w:rsidRPr="005E7B58" w14:paraId="3856EA1F" w14:textId="77777777" w:rsidTr="00CD4841">
        <w:trPr>
          <w:trHeight w:val="340"/>
          <w:jc w:val="center"/>
        </w:trPr>
        <w:tc>
          <w:tcPr>
            <w:tcW w:w="3775" w:type="dxa"/>
            <w:shd w:val="clear" w:color="auto" w:fill="F2F2F2"/>
            <w:vAlign w:val="center"/>
          </w:tcPr>
          <w:p w14:paraId="0F88BC6F"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Poziom studiów</w:t>
            </w:r>
          </w:p>
        </w:tc>
        <w:tc>
          <w:tcPr>
            <w:tcW w:w="5864" w:type="dxa"/>
            <w:vAlign w:val="center"/>
          </w:tcPr>
          <w:p w14:paraId="0BB1A015"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I stopień (inż.)</w:t>
            </w:r>
          </w:p>
        </w:tc>
      </w:tr>
      <w:tr w:rsidR="00791765" w:rsidRPr="005E7B58" w14:paraId="641F88A6" w14:textId="77777777" w:rsidTr="00CD4841">
        <w:trPr>
          <w:trHeight w:val="340"/>
          <w:jc w:val="center"/>
        </w:trPr>
        <w:tc>
          <w:tcPr>
            <w:tcW w:w="3775" w:type="dxa"/>
            <w:shd w:val="clear" w:color="auto" w:fill="F2F2F2"/>
            <w:vAlign w:val="center"/>
          </w:tcPr>
          <w:p w14:paraId="79606C58"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Profil </w:t>
            </w:r>
          </w:p>
        </w:tc>
        <w:tc>
          <w:tcPr>
            <w:tcW w:w="5864" w:type="dxa"/>
            <w:vAlign w:val="center"/>
          </w:tcPr>
          <w:p w14:paraId="032957F2"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5E7B58">
              <w:rPr>
                <w:rFonts w:ascii="Times New Roman" w:eastAsia="Times New Roman" w:hAnsi="Times New Roman" w:cs="Times New Roman"/>
                <w:color w:val="000000"/>
                <w:sz w:val="24"/>
                <w:szCs w:val="24"/>
                <w:lang w:eastAsia="pl-PL"/>
              </w:rPr>
              <w:t>ogólnoakademicki</w:t>
            </w:r>
            <w:proofErr w:type="spellEnd"/>
            <w:r w:rsidRPr="005E7B58">
              <w:rPr>
                <w:rFonts w:ascii="Times New Roman" w:eastAsia="Times New Roman" w:hAnsi="Times New Roman" w:cs="Times New Roman"/>
                <w:color w:val="000000"/>
                <w:sz w:val="24"/>
                <w:szCs w:val="24"/>
                <w:lang w:eastAsia="pl-PL"/>
              </w:rPr>
              <w:t xml:space="preserve"> </w:t>
            </w:r>
          </w:p>
        </w:tc>
      </w:tr>
      <w:tr w:rsidR="00791765" w:rsidRPr="005E7B58" w14:paraId="2446F57E" w14:textId="77777777" w:rsidTr="00CD4841">
        <w:trPr>
          <w:trHeight w:val="340"/>
          <w:jc w:val="center"/>
        </w:trPr>
        <w:tc>
          <w:tcPr>
            <w:tcW w:w="3775" w:type="dxa"/>
            <w:shd w:val="clear" w:color="auto" w:fill="F2F2F2"/>
            <w:vAlign w:val="center"/>
          </w:tcPr>
          <w:p w14:paraId="28CA28D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Forma studiów</w:t>
            </w:r>
          </w:p>
        </w:tc>
        <w:tc>
          <w:tcPr>
            <w:tcW w:w="5864" w:type="dxa"/>
            <w:vAlign w:val="center"/>
          </w:tcPr>
          <w:p w14:paraId="6E8CA29B"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 xml:space="preserve">stacjonarne </w:t>
            </w:r>
          </w:p>
        </w:tc>
      </w:tr>
      <w:tr w:rsidR="00791765" w:rsidRPr="005E7B58" w14:paraId="3CACC816" w14:textId="77777777" w:rsidTr="00CD4841">
        <w:trPr>
          <w:trHeight w:val="340"/>
          <w:jc w:val="center"/>
        </w:trPr>
        <w:tc>
          <w:tcPr>
            <w:tcW w:w="3775" w:type="dxa"/>
            <w:shd w:val="clear" w:color="auto" w:fill="F2F2F2"/>
            <w:vAlign w:val="center"/>
          </w:tcPr>
          <w:p w14:paraId="5144ACE0"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Specjalność</w:t>
            </w:r>
          </w:p>
        </w:tc>
        <w:tc>
          <w:tcPr>
            <w:tcW w:w="5864" w:type="dxa"/>
            <w:tcBorders>
              <w:top w:val="nil"/>
              <w:left w:val="nil"/>
              <w:bottom w:val="nil"/>
            </w:tcBorders>
            <w:vAlign w:val="center"/>
          </w:tcPr>
          <w:p w14:paraId="52A8FFDD" w14:textId="77777777" w:rsidR="00791765" w:rsidRPr="005E7B58" w:rsidRDefault="00791765" w:rsidP="00CD4841">
            <w:pPr>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1. Technologia roślinnych substancji bioaktywnych </w:t>
            </w:r>
          </w:p>
          <w:p w14:paraId="386CB01B"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lang w:eastAsia="pl-PL"/>
              </w:rPr>
              <w:t>2. Zastosowanie roślin leczniczych</w:t>
            </w:r>
          </w:p>
        </w:tc>
      </w:tr>
      <w:tr w:rsidR="00791765" w:rsidRPr="005E7B58" w14:paraId="17546325" w14:textId="77777777" w:rsidTr="00CD4841">
        <w:trPr>
          <w:trHeight w:val="340"/>
          <w:jc w:val="center"/>
        </w:trPr>
        <w:tc>
          <w:tcPr>
            <w:tcW w:w="3775" w:type="dxa"/>
            <w:shd w:val="clear" w:color="auto" w:fill="F2F2F2"/>
            <w:vAlign w:val="center"/>
          </w:tcPr>
          <w:p w14:paraId="4B84CA62"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Jednostka prowadząca kierunek studiów</w:t>
            </w:r>
          </w:p>
        </w:tc>
        <w:tc>
          <w:tcPr>
            <w:tcW w:w="5864" w:type="dxa"/>
            <w:tcBorders>
              <w:top w:val="nil"/>
              <w:left w:val="nil"/>
              <w:bottom w:val="nil"/>
            </w:tcBorders>
            <w:vAlign w:val="center"/>
          </w:tcPr>
          <w:p w14:paraId="4054FC00"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Wydział Rolnictwa i Biotechnologii, Katedra/Zakład</w:t>
            </w:r>
          </w:p>
        </w:tc>
      </w:tr>
      <w:tr w:rsidR="00791765" w:rsidRPr="005E7B58" w14:paraId="47DCE980" w14:textId="77777777" w:rsidTr="00CD4841">
        <w:trPr>
          <w:trHeight w:val="340"/>
          <w:jc w:val="center"/>
        </w:trPr>
        <w:tc>
          <w:tcPr>
            <w:tcW w:w="3775" w:type="dxa"/>
            <w:shd w:val="clear" w:color="auto" w:fill="F2F2F2"/>
            <w:vAlign w:val="center"/>
          </w:tcPr>
          <w:p w14:paraId="1B6C3F70"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tcBorders>
              <w:top w:val="nil"/>
              <w:left w:val="nil"/>
              <w:bottom w:val="nil"/>
            </w:tcBorders>
            <w:vAlign w:val="center"/>
          </w:tcPr>
          <w:p w14:paraId="22CA599F"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dr Lidia Nowakowska</w:t>
            </w:r>
          </w:p>
        </w:tc>
      </w:tr>
      <w:tr w:rsidR="00791765" w:rsidRPr="005E7B58" w14:paraId="7397A4AE" w14:textId="77777777" w:rsidTr="00CD4841">
        <w:trPr>
          <w:trHeight w:val="340"/>
          <w:jc w:val="center"/>
        </w:trPr>
        <w:tc>
          <w:tcPr>
            <w:tcW w:w="3775" w:type="dxa"/>
            <w:shd w:val="clear" w:color="auto" w:fill="F2F2F2"/>
            <w:vAlign w:val="center"/>
          </w:tcPr>
          <w:p w14:paraId="00F6AAF2"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Przedmioty wprowadzające</w:t>
            </w:r>
          </w:p>
        </w:tc>
        <w:tc>
          <w:tcPr>
            <w:tcW w:w="5864" w:type="dxa"/>
            <w:tcBorders>
              <w:top w:val="nil"/>
              <w:left w:val="nil"/>
              <w:bottom w:val="nil"/>
            </w:tcBorders>
            <w:vAlign w:val="center"/>
          </w:tcPr>
          <w:p w14:paraId="1208B86B"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bez wymagań</w:t>
            </w:r>
          </w:p>
        </w:tc>
      </w:tr>
      <w:tr w:rsidR="00791765" w:rsidRPr="005E7B58" w14:paraId="6399E3B1" w14:textId="77777777" w:rsidTr="00CD4841">
        <w:trPr>
          <w:trHeight w:val="340"/>
          <w:jc w:val="center"/>
        </w:trPr>
        <w:tc>
          <w:tcPr>
            <w:tcW w:w="3775" w:type="dxa"/>
            <w:shd w:val="clear" w:color="auto" w:fill="F2F2F2"/>
            <w:vAlign w:val="center"/>
          </w:tcPr>
          <w:p w14:paraId="1B959B51"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Wymagania wstępne</w:t>
            </w:r>
          </w:p>
        </w:tc>
        <w:tc>
          <w:tcPr>
            <w:tcW w:w="5864" w:type="dxa"/>
            <w:tcBorders>
              <w:top w:val="nil"/>
              <w:left w:val="nil"/>
              <w:bottom w:val="single" w:sz="4" w:space="0" w:color="auto"/>
            </w:tcBorders>
            <w:vAlign w:val="center"/>
          </w:tcPr>
          <w:p w14:paraId="5574241A"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brak wymagań</w:t>
            </w:r>
          </w:p>
        </w:tc>
      </w:tr>
    </w:tbl>
    <w:p w14:paraId="21C0ECDF" w14:textId="77777777" w:rsidR="00791765" w:rsidRPr="005E7B58" w:rsidRDefault="00791765" w:rsidP="00791765">
      <w:pPr>
        <w:numPr>
          <w:ilvl w:val="1"/>
          <w:numId w:val="2"/>
        </w:numPr>
        <w:tabs>
          <w:tab w:val="num" w:pos="567"/>
        </w:tabs>
        <w:spacing w:before="120" w:after="120" w:line="240" w:lineRule="auto"/>
        <w:ind w:left="567" w:hanging="283"/>
        <w:rPr>
          <w:rFonts w:ascii="Times New Roman" w:eastAsia="Times New Roman" w:hAnsi="Times New Roman" w:cs="Times New Roman"/>
          <w:b/>
          <w:bCs/>
          <w:iCs/>
          <w:lang w:eastAsia="pl-PL"/>
        </w:rPr>
      </w:pPr>
      <w:r w:rsidRPr="005E7B58">
        <w:rPr>
          <w:rFonts w:ascii="Times New Roman" w:eastAsia="Times New Roman" w:hAnsi="Times New Roman" w:cs="Times New Roman"/>
          <w:b/>
          <w:bCs/>
          <w:iCs/>
          <w:lang w:eastAsia="pl-PL"/>
        </w:rPr>
        <w:lastRenderedPageBreak/>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5E7B58" w14:paraId="2AAF3FC1" w14:textId="77777777" w:rsidTr="00CD4841">
        <w:trPr>
          <w:trHeight w:val="371"/>
          <w:jc w:val="center"/>
        </w:trPr>
        <w:tc>
          <w:tcPr>
            <w:tcW w:w="956" w:type="dxa"/>
            <w:vMerge w:val="restart"/>
            <w:shd w:val="clear" w:color="auto" w:fill="F2F2F2"/>
            <w:vAlign w:val="center"/>
          </w:tcPr>
          <w:p w14:paraId="014BEC40"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b/>
                <w:bCs/>
                <w:i/>
                <w:iCs/>
                <w:lang w:eastAsia="pl-PL"/>
              </w:rPr>
              <w:t> </w:t>
            </w:r>
            <w:r w:rsidRPr="005E7B58">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8B3006E"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6246A1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E077390"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EE9286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1C040D3"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783C214"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4B97AF8"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Liczba punktów </w:t>
            </w:r>
          </w:p>
        </w:tc>
      </w:tr>
      <w:tr w:rsidR="00791765" w:rsidRPr="005E7B58" w14:paraId="0CBA6610" w14:textId="77777777" w:rsidTr="00CD4841">
        <w:trPr>
          <w:jc w:val="center"/>
        </w:trPr>
        <w:tc>
          <w:tcPr>
            <w:tcW w:w="956" w:type="dxa"/>
            <w:vMerge/>
            <w:shd w:val="clear" w:color="auto" w:fill="F2F2F2"/>
            <w:vAlign w:val="center"/>
          </w:tcPr>
          <w:p w14:paraId="202DA9C7"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2D708E5"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E7CE53F"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8739A98"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5FEAAF7"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5F16F05"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A3CC983"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(T)</w:t>
            </w:r>
          </w:p>
        </w:tc>
        <w:tc>
          <w:tcPr>
            <w:tcW w:w="1062" w:type="dxa"/>
            <w:tcBorders>
              <w:top w:val="nil"/>
            </w:tcBorders>
            <w:shd w:val="clear" w:color="auto" w:fill="F2F2F2"/>
          </w:tcPr>
          <w:p w14:paraId="390B975C"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ECTS*</w:t>
            </w:r>
          </w:p>
        </w:tc>
      </w:tr>
      <w:tr w:rsidR="00791765" w:rsidRPr="005E7B58" w14:paraId="6BF3C5D5" w14:textId="77777777" w:rsidTr="00CD4841">
        <w:tblPrEx>
          <w:tblBorders>
            <w:insideH w:val="none" w:sz="0" w:space="0" w:color="auto"/>
            <w:insideV w:val="none" w:sz="0" w:space="0" w:color="auto"/>
          </w:tblBorders>
        </w:tblPrEx>
        <w:trPr>
          <w:trHeight w:val="340"/>
          <w:jc w:val="center"/>
        </w:trPr>
        <w:tc>
          <w:tcPr>
            <w:tcW w:w="956" w:type="dxa"/>
            <w:tcBorders>
              <w:top w:val="single" w:sz="4" w:space="0" w:color="auto"/>
              <w:bottom w:val="single" w:sz="4" w:space="0" w:color="auto"/>
              <w:right w:val="single" w:sz="4" w:space="0" w:color="auto"/>
            </w:tcBorders>
          </w:tcPr>
          <w:p w14:paraId="65EA2BC8"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II</w:t>
            </w:r>
          </w:p>
        </w:tc>
        <w:tc>
          <w:tcPr>
            <w:tcW w:w="1035" w:type="dxa"/>
            <w:tcBorders>
              <w:top w:val="single" w:sz="4" w:space="0" w:color="auto"/>
              <w:left w:val="single" w:sz="4" w:space="0" w:color="auto"/>
              <w:bottom w:val="single" w:sz="4" w:space="0" w:color="auto"/>
              <w:right w:val="single" w:sz="4" w:space="0" w:color="auto"/>
            </w:tcBorders>
          </w:tcPr>
          <w:p w14:paraId="639E8BCB"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15</w:t>
            </w:r>
          </w:p>
        </w:tc>
        <w:tc>
          <w:tcPr>
            <w:tcW w:w="1390" w:type="dxa"/>
            <w:tcBorders>
              <w:top w:val="single" w:sz="4" w:space="0" w:color="auto"/>
              <w:left w:val="single" w:sz="4" w:space="0" w:color="auto"/>
              <w:bottom w:val="single" w:sz="4" w:space="0" w:color="auto"/>
              <w:right w:val="single" w:sz="4" w:space="0" w:color="auto"/>
            </w:tcBorders>
          </w:tcPr>
          <w:p w14:paraId="5465D96A"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545" w:type="dxa"/>
            <w:tcBorders>
              <w:top w:val="single" w:sz="4" w:space="0" w:color="auto"/>
              <w:left w:val="single" w:sz="4" w:space="0" w:color="auto"/>
              <w:bottom w:val="single" w:sz="4" w:space="0" w:color="auto"/>
              <w:right w:val="single" w:sz="4" w:space="0" w:color="auto"/>
            </w:tcBorders>
          </w:tcPr>
          <w:p w14:paraId="62529C36"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330" w:type="dxa"/>
            <w:tcBorders>
              <w:top w:val="single" w:sz="4" w:space="0" w:color="auto"/>
              <w:left w:val="single" w:sz="4" w:space="0" w:color="auto"/>
              <w:bottom w:val="single" w:sz="4" w:space="0" w:color="auto"/>
              <w:right w:val="single" w:sz="4" w:space="0" w:color="auto"/>
            </w:tcBorders>
          </w:tcPr>
          <w:p w14:paraId="163FA241"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174" w:type="dxa"/>
            <w:tcBorders>
              <w:top w:val="single" w:sz="4" w:space="0" w:color="auto"/>
              <w:left w:val="single" w:sz="4" w:space="0" w:color="auto"/>
              <w:bottom w:val="single" w:sz="4" w:space="0" w:color="auto"/>
              <w:right w:val="single" w:sz="4" w:space="0" w:color="auto"/>
            </w:tcBorders>
          </w:tcPr>
          <w:p w14:paraId="22405AE7"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147" w:type="dxa"/>
            <w:tcBorders>
              <w:top w:val="single" w:sz="4" w:space="0" w:color="auto"/>
              <w:left w:val="single" w:sz="4" w:space="0" w:color="auto"/>
              <w:bottom w:val="single" w:sz="4" w:space="0" w:color="auto"/>
              <w:right w:val="single" w:sz="4" w:space="0" w:color="auto"/>
            </w:tcBorders>
          </w:tcPr>
          <w:p w14:paraId="19EC07BE"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062" w:type="dxa"/>
            <w:tcBorders>
              <w:top w:val="single" w:sz="4" w:space="0" w:color="auto"/>
              <w:left w:val="single" w:sz="4" w:space="0" w:color="auto"/>
              <w:bottom w:val="single" w:sz="4" w:space="0" w:color="auto"/>
            </w:tcBorders>
          </w:tcPr>
          <w:p w14:paraId="0EF1C3DE"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w:t>
            </w:r>
          </w:p>
        </w:tc>
      </w:tr>
    </w:tbl>
    <w:p w14:paraId="01F96056" w14:textId="77777777" w:rsidR="00791765" w:rsidRPr="005E7B58" w:rsidRDefault="00CD4841" w:rsidP="00CD4841">
      <w:pPr>
        <w:tabs>
          <w:tab w:val="left" w:pos="284"/>
        </w:tabs>
        <w:spacing w:before="120" w:after="120" w:line="240" w:lineRule="auto"/>
        <w:ind w:left="1080" w:hanging="1080"/>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5E7B58">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5E7B58" w14:paraId="1831DA78" w14:textId="77777777" w:rsidTr="00CD4841">
        <w:trPr>
          <w:jc w:val="center"/>
        </w:trPr>
        <w:tc>
          <w:tcPr>
            <w:tcW w:w="1090" w:type="dxa"/>
            <w:shd w:val="clear" w:color="auto" w:fill="F2F2F2"/>
            <w:vAlign w:val="center"/>
          </w:tcPr>
          <w:p w14:paraId="56F182B5"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Lp.</w:t>
            </w:r>
          </w:p>
        </w:tc>
        <w:tc>
          <w:tcPr>
            <w:tcW w:w="5386" w:type="dxa"/>
            <w:shd w:val="clear" w:color="auto" w:fill="F2F2F2"/>
            <w:vAlign w:val="center"/>
          </w:tcPr>
          <w:p w14:paraId="0A302DD4"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55AE0D9"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A70E5EF"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Odniesienie do </w:t>
            </w:r>
            <w:r w:rsidRPr="005E7B58">
              <w:rPr>
                <w:rFonts w:ascii="Times New Roman" w:eastAsia="Times New Roman" w:hAnsi="Times New Roman" w:cs="Times New Roman"/>
                <w:strike/>
                <w:color w:val="000000"/>
                <w:lang w:eastAsia="pl-PL"/>
              </w:rPr>
              <w:br/>
            </w:r>
            <w:r w:rsidRPr="005E7B58">
              <w:rPr>
                <w:rFonts w:ascii="Times New Roman" w:eastAsia="Times New Roman" w:hAnsi="Times New Roman" w:cs="Times New Roman"/>
                <w:color w:val="000000"/>
                <w:lang w:eastAsia="pl-PL"/>
              </w:rPr>
              <w:t xml:space="preserve">charakterystyk II stopnia </w:t>
            </w:r>
            <w:r w:rsidRPr="005E7B58">
              <w:rPr>
                <w:rFonts w:ascii="Times New Roman" w:eastAsia="Times New Roman" w:hAnsi="Times New Roman" w:cs="Times New Roman"/>
                <w:color w:val="000000"/>
                <w:lang w:eastAsia="pl-PL"/>
              </w:rPr>
              <w:br/>
              <w:t xml:space="preserve">(kod składnika opisu) </w:t>
            </w:r>
          </w:p>
        </w:tc>
      </w:tr>
      <w:tr w:rsidR="00791765" w:rsidRPr="005E7B58" w14:paraId="7595E919" w14:textId="77777777" w:rsidTr="00CD4841">
        <w:trPr>
          <w:jc w:val="center"/>
        </w:trPr>
        <w:tc>
          <w:tcPr>
            <w:tcW w:w="9657" w:type="dxa"/>
            <w:gridSpan w:val="4"/>
            <w:shd w:val="clear" w:color="auto" w:fill="F2F2F2"/>
            <w:vAlign w:val="center"/>
          </w:tcPr>
          <w:p w14:paraId="4B96DC8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WIEDZA</w:t>
            </w:r>
          </w:p>
        </w:tc>
      </w:tr>
      <w:tr w:rsidR="00791765" w:rsidRPr="005E7B58" w14:paraId="16D5D996" w14:textId="77777777" w:rsidTr="00CD4841">
        <w:trPr>
          <w:trHeight w:val="283"/>
          <w:jc w:val="center"/>
        </w:trPr>
        <w:tc>
          <w:tcPr>
            <w:tcW w:w="1090" w:type="dxa"/>
            <w:tcBorders>
              <w:top w:val="single" w:sz="4" w:space="0" w:color="auto"/>
              <w:bottom w:val="single" w:sz="4" w:space="0" w:color="auto"/>
              <w:right w:val="single" w:sz="4" w:space="0" w:color="auto"/>
            </w:tcBorders>
          </w:tcPr>
          <w:p w14:paraId="131C52AE"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W1</w:t>
            </w:r>
          </w:p>
        </w:tc>
        <w:tc>
          <w:tcPr>
            <w:tcW w:w="5386" w:type="dxa"/>
            <w:tcBorders>
              <w:top w:val="single" w:sz="4" w:space="0" w:color="auto"/>
              <w:left w:val="single" w:sz="4" w:space="0" w:color="auto"/>
              <w:bottom w:val="single" w:sz="4" w:space="0" w:color="auto"/>
              <w:right w:val="single" w:sz="4" w:space="0" w:color="auto"/>
            </w:tcBorders>
          </w:tcPr>
          <w:p w14:paraId="409C949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Posiada elementarną wiedzę o zasadach organizacji i funkcjonowania współczesnych państw oraz najistotniejszych problemach życia politycznego.</w:t>
            </w:r>
          </w:p>
        </w:tc>
        <w:tc>
          <w:tcPr>
            <w:tcW w:w="1585" w:type="dxa"/>
            <w:tcBorders>
              <w:top w:val="single" w:sz="4" w:space="0" w:color="auto"/>
              <w:left w:val="single" w:sz="4" w:space="0" w:color="auto"/>
              <w:bottom w:val="single" w:sz="4" w:space="0" w:color="auto"/>
              <w:right w:val="single" w:sz="4" w:space="0" w:color="auto"/>
            </w:tcBorders>
          </w:tcPr>
          <w:p w14:paraId="51FCFAE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K_W01 </w:t>
            </w:r>
          </w:p>
        </w:tc>
        <w:tc>
          <w:tcPr>
            <w:tcW w:w="1596" w:type="dxa"/>
            <w:tcBorders>
              <w:top w:val="single" w:sz="4" w:space="0" w:color="auto"/>
              <w:left w:val="single" w:sz="4" w:space="0" w:color="auto"/>
              <w:bottom w:val="single" w:sz="4" w:space="0" w:color="auto"/>
            </w:tcBorders>
          </w:tcPr>
          <w:p w14:paraId="71319960" w14:textId="77777777" w:rsidR="00791765" w:rsidRPr="005E7B58" w:rsidRDefault="00791765" w:rsidP="00CD4841">
            <w:pPr>
              <w:spacing w:after="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P6S_WG </w:t>
            </w:r>
          </w:p>
        </w:tc>
      </w:tr>
      <w:tr w:rsidR="00791765" w:rsidRPr="005E7B58" w14:paraId="3AA4F099" w14:textId="77777777" w:rsidTr="00CD4841">
        <w:trPr>
          <w:trHeight w:val="283"/>
          <w:jc w:val="center"/>
        </w:trPr>
        <w:tc>
          <w:tcPr>
            <w:tcW w:w="1090" w:type="dxa"/>
            <w:tcBorders>
              <w:top w:val="single" w:sz="4" w:space="0" w:color="auto"/>
              <w:bottom w:val="single" w:sz="4" w:space="0" w:color="auto"/>
              <w:right w:val="single" w:sz="4" w:space="0" w:color="auto"/>
            </w:tcBorders>
          </w:tcPr>
          <w:p w14:paraId="2508FD9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W2</w:t>
            </w:r>
          </w:p>
        </w:tc>
        <w:tc>
          <w:tcPr>
            <w:tcW w:w="5386" w:type="dxa"/>
            <w:tcBorders>
              <w:top w:val="single" w:sz="4" w:space="0" w:color="auto"/>
              <w:left w:val="single" w:sz="4" w:space="0" w:color="auto"/>
              <w:bottom w:val="single" w:sz="4" w:space="0" w:color="auto"/>
              <w:right w:val="single" w:sz="4" w:space="0" w:color="auto"/>
            </w:tcBorders>
          </w:tcPr>
          <w:p w14:paraId="64F4BF1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Zna formy i tendencje rozwojowe dojrzałych demokracji oraz uwarunkowania </w:t>
            </w:r>
            <w:proofErr w:type="spellStart"/>
            <w:r w:rsidRPr="005E7B58">
              <w:rPr>
                <w:rFonts w:ascii="Times New Roman" w:eastAsia="Times New Roman" w:hAnsi="Times New Roman" w:cs="Times New Roman"/>
                <w:lang w:eastAsia="pl-PL"/>
              </w:rPr>
              <w:t>partycypcji</w:t>
            </w:r>
            <w:proofErr w:type="spellEnd"/>
            <w:r w:rsidRPr="005E7B58">
              <w:rPr>
                <w:rFonts w:ascii="Times New Roman" w:eastAsia="Times New Roman" w:hAnsi="Times New Roman" w:cs="Times New Roman"/>
                <w:lang w:eastAsia="pl-PL"/>
              </w:rPr>
              <w:t xml:space="preserve"> politycznej.</w:t>
            </w:r>
          </w:p>
        </w:tc>
        <w:tc>
          <w:tcPr>
            <w:tcW w:w="1585" w:type="dxa"/>
            <w:tcBorders>
              <w:top w:val="single" w:sz="4" w:space="0" w:color="auto"/>
              <w:left w:val="single" w:sz="4" w:space="0" w:color="auto"/>
              <w:bottom w:val="single" w:sz="4" w:space="0" w:color="auto"/>
              <w:right w:val="single" w:sz="4" w:space="0" w:color="auto"/>
            </w:tcBorders>
          </w:tcPr>
          <w:p w14:paraId="1C53317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K_W01</w:t>
            </w:r>
          </w:p>
        </w:tc>
        <w:tc>
          <w:tcPr>
            <w:tcW w:w="1596" w:type="dxa"/>
            <w:tcBorders>
              <w:top w:val="single" w:sz="4" w:space="0" w:color="auto"/>
              <w:left w:val="single" w:sz="4" w:space="0" w:color="auto"/>
              <w:bottom w:val="single" w:sz="4" w:space="0" w:color="auto"/>
            </w:tcBorders>
          </w:tcPr>
          <w:p w14:paraId="3E9D7BD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P6S_WG </w:t>
            </w:r>
          </w:p>
        </w:tc>
      </w:tr>
      <w:tr w:rsidR="00791765" w:rsidRPr="005E7B58" w14:paraId="291FC758" w14:textId="77777777" w:rsidTr="00CD4841">
        <w:trPr>
          <w:trHeight w:val="283"/>
          <w:jc w:val="center"/>
        </w:trPr>
        <w:tc>
          <w:tcPr>
            <w:tcW w:w="9657" w:type="dxa"/>
            <w:gridSpan w:val="4"/>
            <w:shd w:val="clear" w:color="auto" w:fill="F2F2F2"/>
          </w:tcPr>
          <w:p w14:paraId="64AF0355"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UMIEJĘTNOŚCI</w:t>
            </w:r>
          </w:p>
        </w:tc>
      </w:tr>
      <w:tr w:rsidR="00791765" w:rsidRPr="005E7B58" w14:paraId="36F04A5A" w14:textId="77777777" w:rsidTr="00CD4841">
        <w:trPr>
          <w:trHeight w:val="283"/>
          <w:jc w:val="center"/>
        </w:trPr>
        <w:tc>
          <w:tcPr>
            <w:tcW w:w="1090" w:type="dxa"/>
            <w:tcBorders>
              <w:top w:val="single" w:sz="4" w:space="0" w:color="auto"/>
              <w:bottom w:val="single" w:sz="4" w:space="0" w:color="auto"/>
              <w:right w:val="single" w:sz="4" w:space="0" w:color="auto"/>
            </w:tcBorders>
          </w:tcPr>
          <w:p w14:paraId="432F514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U1</w:t>
            </w:r>
          </w:p>
        </w:tc>
        <w:tc>
          <w:tcPr>
            <w:tcW w:w="5386" w:type="dxa"/>
            <w:tcBorders>
              <w:top w:val="single" w:sz="4" w:space="0" w:color="auto"/>
              <w:left w:val="single" w:sz="4" w:space="0" w:color="auto"/>
              <w:bottom w:val="single" w:sz="4" w:space="0" w:color="auto"/>
              <w:right w:val="single" w:sz="4" w:space="0" w:color="auto"/>
            </w:tcBorders>
          </w:tcPr>
          <w:p w14:paraId="094E40F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Potrafi wyodrębniać i wyjaśniać fakty polityczne, złożone zjawiska współczesnego życia politycznego. </w:t>
            </w:r>
          </w:p>
        </w:tc>
        <w:tc>
          <w:tcPr>
            <w:tcW w:w="1585" w:type="dxa"/>
            <w:tcBorders>
              <w:top w:val="single" w:sz="4" w:space="0" w:color="auto"/>
              <w:left w:val="single" w:sz="4" w:space="0" w:color="auto"/>
              <w:bottom w:val="single" w:sz="4" w:space="0" w:color="auto"/>
              <w:right w:val="single" w:sz="4" w:space="0" w:color="auto"/>
            </w:tcBorders>
          </w:tcPr>
          <w:p w14:paraId="1A1E858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K_U01</w:t>
            </w:r>
          </w:p>
        </w:tc>
        <w:tc>
          <w:tcPr>
            <w:tcW w:w="1596" w:type="dxa"/>
            <w:tcBorders>
              <w:top w:val="single" w:sz="4" w:space="0" w:color="auto"/>
              <w:left w:val="single" w:sz="4" w:space="0" w:color="auto"/>
              <w:bottom w:val="single" w:sz="4" w:space="0" w:color="auto"/>
            </w:tcBorders>
          </w:tcPr>
          <w:p w14:paraId="1FF5E21E"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P6S_UW </w:t>
            </w:r>
          </w:p>
        </w:tc>
      </w:tr>
      <w:tr w:rsidR="00791765" w:rsidRPr="005E7B58" w14:paraId="58601B68" w14:textId="77777777" w:rsidTr="00CD4841">
        <w:trPr>
          <w:trHeight w:val="283"/>
          <w:jc w:val="center"/>
        </w:trPr>
        <w:tc>
          <w:tcPr>
            <w:tcW w:w="1090" w:type="dxa"/>
            <w:tcBorders>
              <w:top w:val="single" w:sz="4" w:space="0" w:color="auto"/>
              <w:bottom w:val="single" w:sz="4" w:space="0" w:color="auto"/>
              <w:right w:val="single" w:sz="4" w:space="0" w:color="auto"/>
            </w:tcBorders>
          </w:tcPr>
          <w:p w14:paraId="3B61340A"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U2</w:t>
            </w:r>
          </w:p>
        </w:tc>
        <w:tc>
          <w:tcPr>
            <w:tcW w:w="5386" w:type="dxa"/>
            <w:tcBorders>
              <w:top w:val="single" w:sz="4" w:space="0" w:color="auto"/>
              <w:left w:val="single" w:sz="4" w:space="0" w:color="auto"/>
              <w:bottom w:val="single" w:sz="4" w:space="0" w:color="auto"/>
              <w:right w:val="single" w:sz="4" w:space="0" w:color="auto"/>
            </w:tcBorders>
          </w:tcPr>
          <w:p w14:paraId="1B16393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Ma umiejętność diagnozowania newralgicznych problemów politycznych oraz ich przedstawiania.</w:t>
            </w:r>
          </w:p>
        </w:tc>
        <w:tc>
          <w:tcPr>
            <w:tcW w:w="1585" w:type="dxa"/>
            <w:tcBorders>
              <w:top w:val="single" w:sz="4" w:space="0" w:color="auto"/>
              <w:left w:val="single" w:sz="4" w:space="0" w:color="auto"/>
              <w:bottom w:val="single" w:sz="4" w:space="0" w:color="auto"/>
              <w:right w:val="single" w:sz="4" w:space="0" w:color="auto"/>
            </w:tcBorders>
          </w:tcPr>
          <w:p w14:paraId="3E9D4400"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K_U01</w:t>
            </w:r>
          </w:p>
        </w:tc>
        <w:tc>
          <w:tcPr>
            <w:tcW w:w="1596" w:type="dxa"/>
            <w:tcBorders>
              <w:top w:val="single" w:sz="4" w:space="0" w:color="auto"/>
              <w:left w:val="single" w:sz="4" w:space="0" w:color="auto"/>
              <w:bottom w:val="single" w:sz="4" w:space="0" w:color="auto"/>
            </w:tcBorders>
          </w:tcPr>
          <w:p w14:paraId="3246921C"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P6S_UW </w:t>
            </w:r>
          </w:p>
        </w:tc>
      </w:tr>
      <w:tr w:rsidR="00791765" w:rsidRPr="005E7B58" w14:paraId="2890D45C" w14:textId="77777777" w:rsidTr="00CD4841">
        <w:trPr>
          <w:trHeight w:val="283"/>
          <w:jc w:val="center"/>
        </w:trPr>
        <w:tc>
          <w:tcPr>
            <w:tcW w:w="9657" w:type="dxa"/>
            <w:gridSpan w:val="4"/>
            <w:shd w:val="clear" w:color="auto" w:fill="F2F2F2"/>
          </w:tcPr>
          <w:p w14:paraId="7A083972"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KOMPETENCJE SPOŁECZNE</w:t>
            </w:r>
          </w:p>
        </w:tc>
      </w:tr>
      <w:tr w:rsidR="00791765" w:rsidRPr="005E7B58" w14:paraId="6026627C" w14:textId="77777777" w:rsidTr="00CD4841">
        <w:trPr>
          <w:trHeight w:val="283"/>
          <w:jc w:val="center"/>
        </w:trPr>
        <w:tc>
          <w:tcPr>
            <w:tcW w:w="1090" w:type="dxa"/>
            <w:tcBorders>
              <w:top w:val="single" w:sz="4" w:space="0" w:color="auto"/>
              <w:bottom w:val="single" w:sz="4" w:space="0" w:color="auto"/>
              <w:right w:val="single" w:sz="4" w:space="0" w:color="auto"/>
            </w:tcBorders>
          </w:tcPr>
          <w:p w14:paraId="572F905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K1</w:t>
            </w:r>
          </w:p>
        </w:tc>
        <w:tc>
          <w:tcPr>
            <w:tcW w:w="5386" w:type="dxa"/>
            <w:tcBorders>
              <w:top w:val="single" w:sz="4" w:space="0" w:color="auto"/>
              <w:left w:val="single" w:sz="4" w:space="0" w:color="auto"/>
              <w:bottom w:val="single" w:sz="4" w:space="0" w:color="auto"/>
              <w:right w:val="single" w:sz="4" w:space="0" w:color="auto"/>
            </w:tcBorders>
          </w:tcPr>
          <w:p w14:paraId="56C0EE96"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Przyjmuje postawę otwartości i jest przygotowany do aktywnego uczestnictwa w sferze działań publicznych. </w:t>
            </w:r>
          </w:p>
        </w:tc>
        <w:tc>
          <w:tcPr>
            <w:tcW w:w="1585" w:type="dxa"/>
            <w:tcBorders>
              <w:top w:val="single" w:sz="4" w:space="0" w:color="auto"/>
              <w:left w:val="single" w:sz="4" w:space="0" w:color="auto"/>
              <w:bottom w:val="single" w:sz="4" w:space="0" w:color="auto"/>
              <w:right w:val="single" w:sz="4" w:space="0" w:color="auto"/>
            </w:tcBorders>
          </w:tcPr>
          <w:p w14:paraId="428DC4F0"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Borders>
              <w:top w:val="single" w:sz="4" w:space="0" w:color="auto"/>
              <w:left w:val="single" w:sz="4" w:space="0" w:color="auto"/>
              <w:bottom w:val="single" w:sz="4" w:space="0" w:color="auto"/>
            </w:tcBorders>
          </w:tcPr>
          <w:p w14:paraId="53C8F9DC"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P6S_KK</w:t>
            </w:r>
          </w:p>
        </w:tc>
      </w:tr>
      <w:tr w:rsidR="00791765" w:rsidRPr="005E7B58" w14:paraId="3C195EEA" w14:textId="77777777" w:rsidTr="00CD4841">
        <w:trPr>
          <w:trHeight w:val="283"/>
          <w:jc w:val="center"/>
        </w:trPr>
        <w:tc>
          <w:tcPr>
            <w:tcW w:w="1090" w:type="dxa"/>
            <w:tcBorders>
              <w:top w:val="single" w:sz="4" w:space="0" w:color="auto"/>
              <w:bottom w:val="single" w:sz="4" w:space="0" w:color="auto"/>
              <w:right w:val="single" w:sz="4" w:space="0" w:color="auto"/>
            </w:tcBorders>
          </w:tcPr>
          <w:p w14:paraId="3B9D08A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K2</w:t>
            </w:r>
          </w:p>
        </w:tc>
        <w:tc>
          <w:tcPr>
            <w:tcW w:w="5386" w:type="dxa"/>
            <w:tcBorders>
              <w:top w:val="single" w:sz="4" w:space="0" w:color="auto"/>
              <w:left w:val="single" w:sz="4" w:space="0" w:color="auto"/>
              <w:bottom w:val="single" w:sz="4" w:space="0" w:color="auto"/>
              <w:right w:val="single" w:sz="4" w:space="0" w:color="auto"/>
            </w:tcBorders>
          </w:tcPr>
          <w:p w14:paraId="12621E87"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Rozumie potrzebę śledzenia zmian uwarunkowań społeczno- politycznych i wykorzystywania swoich kompetencji społecznych w pracy zawodowej.</w:t>
            </w:r>
          </w:p>
        </w:tc>
        <w:tc>
          <w:tcPr>
            <w:tcW w:w="1585" w:type="dxa"/>
            <w:tcBorders>
              <w:top w:val="single" w:sz="4" w:space="0" w:color="auto"/>
              <w:left w:val="single" w:sz="4" w:space="0" w:color="auto"/>
              <w:bottom w:val="single" w:sz="4" w:space="0" w:color="auto"/>
              <w:right w:val="single" w:sz="4" w:space="0" w:color="auto"/>
            </w:tcBorders>
          </w:tcPr>
          <w:p w14:paraId="5939E06E"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Borders>
              <w:top w:val="single" w:sz="4" w:space="0" w:color="auto"/>
              <w:left w:val="single" w:sz="4" w:space="0" w:color="auto"/>
              <w:bottom w:val="single" w:sz="4" w:space="0" w:color="auto"/>
            </w:tcBorders>
          </w:tcPr>
          <w:p w14:paraId="1C63CF6E"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P6S_KK </w:t>
            </w:r>
          </w:p>
        </w:tc>
      </w:tr>
      <w:tr w:rsidR="00791765" w:rsidRPr="005E7B58" w14:paraId="32800E17" w14:textId="77777777" w:rsidTr="00CD4841">
        <w:trPr>
          <w:trHeight w:val="283"/>
          <w:jc w:val="center"/>
        </w:trPr>
        <w:tc>
          <w:tcPr>
            <w:tcW w:w="1090" w:type="dxa"/>
            <w:tcBorders>
              <w:top w:val="single" w:sz="4" w:space="0" w:color="auto"/>
              <w:bottom w:val="single" w:sz="4" w:space="0" w:color="auto"/>
              <w:right w:val="single" w:sz="4" w:space="0" w:color="auto"/>
            </w:tcBorders>
          </w:tcPr>
          <w:p w14:paraId="345B1A70"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K3</w:t>
            </w:r>
          </w:p>
        </w:tc>
        <w:tc>
          <w:tcPr>
            <w:tcW w:w="5386" w:type="dxa"/>
            <w:tcBorders>
              <w:top w:val="single" w:sz="4" w:space="0" w:color="auto"/>
              <w:left w:val="single" w:sz="4" w:space="0" w:color="auto"/>
              <w:bottom w:val="single" w:sz="4" w:space="0" w:color="auto"/>
              <w:right w:val="single" w:sz="4" w:space="0" w:color="auto"/>
            </w:tcBorders>
          </w:tcPr>
          <w:p w14:paraId="261215F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Ma świadomość odpowiedzialności za realizowanie zadań dla dobra wspólnego.</w:t>
            </w:r>
          </w:p>
        </w:tc>
        <w:tc>
          <w:tcPr>
            <w:tcW w:w="1585" w:type="dxa"/>
            <w:tcBorders>
              <w:top w:val="single" w:sz="4" w:space="0" w:color="auto"/>
              <w:left w:val="single" w:sz="4" w:space="0" w:color="auto"/>
              <w:bottom w:val="single" w:sz="4" w:space="0" w:color="auto"/>
              <w:right w:val="single" w:sz="4" w:space="0" w:color="auto"/>
            </w:tcBorders>
          </w:tcPr>
          <w:p w14:paraId="1EE0EE4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Borders>
              <w:top w:val="single" w:sz="4" w:space="0" w:color="auto"/>
              <w:left w:val="single" w:sz="4" w:space="0" w:color="auto"/>
              <w:bottom w:val="single" w:sz="4" w:space="0" w:color="auto"/>
            </w:tcBorders>
          </w:tcPr>
          <w:p w14:paraId="362131C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P6S_KK</w:t>
            </w:r>
          </w:p>
        </w:tc>
      </w:tr>
    </w:tbl>
    <w:p w14:paraId="75A95DEC"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5E7B58">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74F1FC70" w14:textId="77777777" w:rsidTr="00CD4841">
        <w:trPr>
          <w:jc w:val="center"/>
        </w:trPr>
        <w:tc>
          <w:tcPr>
            <w:tcW w:w="9638" w:type="dxa"/>
          </w:tcPr>
          <w:p w14:paraId="7D85113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wykład interaktywny, dyskusja</w:t>
            </w:r>
          </w:p>
        </w:tc>
      </w:tr>
    </w:tbl>
    <w:p w14:paraId="026E3AF8"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5E7B58">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72154997" w14:textId="77777777" w:rsidTr="00CD4841">
        <w:trPr>
          <w:jc w:val="center"/>
        </w:trPr>
        <w:tc>
          <w:tcPr>
            <w:tcW w:w="9638" w:type="dxa"/>
          </w:tcPr>
          <w:p w14:paraId="59D8ED52" w14:textId="77777777" w:rsidR="00791765" w:rsidRPr="005E7B58" w:rsidRDefault="00791765" w:rsidP="00CD4841">
            <w:pPr>
              <w:spacing w:after="0" w:line="240" w:lineRule="auto"/>
              <w:ind w:left="34"/>
              <w:jc w:val="both"/>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kolokwium</w:t>
            </w:r>
          </w:p>
        </w:tc>
      </w:tr>
    </w:tbl>
    <w:p w14:paraId="35B51ECA"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5E7B58">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5E7B58" w14:paraId="17722203" w14:textId="77777777" w:rsidTr="00CD4841">
        <w:trPr>
          <w:jc w:val="center"/>
        </w:trPr>
        <w:tc>
          <w:tcPr>
            <w:tcW w:w="2214" w:type="dxa"/>
            <w:shd w:val="clear" w:color="auto" w:fill="F2F2F2"/>
          </w:tcPr>
          <w:p w14:paraId="006B0BD2"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WYKŁADY</w:t>
            </w:r>
          </w:p>
        </w:tc>
        <w:tc>
          <w:tcPr>
            <w:tcW w:w="7424" w:type="dxa"/>
          </w:tcPr>
          <w:p w14:paraId="25B12200"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Podstawowe kategorie politologiczne. Podmioty współczesnej polityki. Konkurencyjne teorie państwa. Władza, przywództwo i legitymizacja. Idee nowoczesnych społeczeństw: neoliberalizm, neokonserwatyzm, socjaldemokracja europejska, politycznie relewantne idee religijne (fundamentalizm religijny), ekologia jako radykalizm polityczny i alternatywny. Naród jako wspólnota kulturowa i polityczna. Wielokulturowość i polityczne paradygmaty integracji imigrantów. Modele i mechanizmy demokracji przedstawicielskiej. Systemy polityczne: prezydencki (USA), gabinetowo- parlamentarny (Niemcy), prezydencko- parlamentarny (Francja). Polski system polityczny i jego zmiany. Partie polityczne i systemy partyjne – transformacja modelu partii politycznej, koncepcja party </w:t>
            </w:r>
            <w:proofErr w:type="spellStart"/>
            <w:r w:rsidRPr="005E7B58">
              <w:rPr>
                <w:rFonts w:ascii="Times New Roman" w:eastAsia="Times New Roman" w:hAnsi="Times New Roman" w:cs="Times New Roman"/>
                <w:lang w:eastAsia="pl-PL"/>
              </w:rPr>
              <w:t>government</w:t>
            </w:r>
            <w:proofErr w:type="spellEnd"/>
            <w:r w:rsidRPr="005E7B58">
              <w:rPr>
                <w:rFonts w:ascii="Times New Roman" w:eastAsia="Times New Roman" w:hAnsi="Times New Roman" w:cs="Times New Roman"/>
                <w:lang w:eastAsia="pl-PL"/>
              </w:rPr>
              <w:t xml:space="preserve">, pomiar dystansu między partiami. Systemy wyborcze i ich polityczne konsekwencje. Zachowania wyborcze (stabilne zachowania wyborcze, przeniesienie preferencji wyborczych i </w:t>
            </w:r>
            <w:r w:rsidRPr="005E7B58">
              <w:rPr>
                <w:rFonts w:ascii="Times New Roman" w:eastAsia="Times New Roman" w:hAnsi="Times New Roman" w:cs="Times New Roman"/>
                <w:lang w:eastAsia="pl-PL"/>
              </w:rPr>
              <w:lastRenderedPageBreak/>
              <w:t xml:space="preserve">zanik lojalności partyjnej). Marketing polityczny. Kultura polityczna i jej determinanty. Porównanie kultury politycznej współczesnych społeczeństw. Społeczeństwo obywatelskie. Podziały </w:t>
            </w:r>
            <w:proofErr w:type="spellStart"/>
            <w:r w:rsidRPr="005E7B58">
              <w:rPr>
                <w:rFonts w:ascii="Times New Roman" w:eastAsia="Times New Roman" w:hAnsi="Times New Roman" w:cs="Times New Roman"/>
                <w:lang w:eastAsia="pl-PL"/>
              </w:rPr>
              <w:t>socjopolityczne</w:t>
            </w:r>
            <w:proofErr w:type="spellEnd"/>
            <w:r w:rsidRPr="005E7B58">
              <w:rPr>
                <w:rFonts w:ascii="Times New Roman" w:eastAsia="Times New Roman" w:hAnsi="Times New Roman" w:cs="Times New Roman"/>
                <w:lang w:eastAsia="pl-PL"/>
              </w:rPr>
              <w:t xml:space="preserve"> w Europie. Mass media i komunikacja polityczna. Populizm jako fenomen polityczny. Stan i perspektywy rozwoju Unii Europejskiej. Zarządzanie </w:t>
            </w:r>
            <w:proofErr w:type="spellStart"/>
            <w:r w:rsidRPr="005E7B58">
              <w:rPr>
                <w:rFonts w:ascii="Times New Roman" w:eastAsia="Times New Roman" w:hAnsi="Times New Roman" w:cs="Times New Roman"/>
                <w:lang w:eastAsia="pl-PL"/>
              </w:rPr>
              <w:t>subpaństwowe</w:t>
            </w:r>
            <w:proofErr w:type="spellEnd"/>
            <w:r w:rsidRPr="005E7B58">
              <w:rPr>
                <w:rFonts w:ascii="Times New Roman" w:eastAsia="Times New Roman" w:hAnsi="Times New Roman" w:cs="Times New Roman"/>
                <w:lang w:eastAsia="pl-PL"/>
              </w:rPr>
              <w:t>. Procesy dezintegracyjne (nacjonalizm, separatyzm) oraz wybrane problemy globalizacji (mobilność przestrzenna i polityki imigracyjne).</w:t>
            </w:r>
          </w:p>
        </w:tc>
      </w:tr>
      <w:tr w:rsidR="00791765" w:rsidRPr="005E7B58" w14:paraId="606324C2" w14:textId="77777777" w:rsidTr="00CD4841">
        <w:trPr>
          <w:jc w:val="center"/>
        </w:trPr>
        <w:tc>
          <w:tcPr>
            <w:tcW w:w="2214" w:type="dxa"/>
            <w:shd w:val="clear" w:color="auto" w:fill="F2F2F2"/>
          </w:tcPr>
          <w:p w14:paraId="108F7B10"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lastRenderedPageBreak/>
              <w:t>ĆWICZENIA</w:t>
            </w:r>
          </w:p>
        </w:tc>
        <w:tc>
          <w:tcPr>
            <w:tcW w:w="7424" w:type="dxa"/>
          </w:tcPr>
          <w:p w14:paraId="6B70C5DA"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w:t>
            </w:r>
          </w:p>
        </w:tc>
      </w:tr>
    </w:tbl>
    <w:p w14:paraId="5685FF91"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5E7B58">
        <w:rPr>
          <w:rFonts w:ascii="Times New Roman" w:eastAsia="Times New Roman" w:hAnsi="Times New Roman" w:cs="Times New Roman"/>
          <w:b/>
          <w:color w:val="000000"/>
          <w:lang w:eastAsia="pl-PL"/>
        </w:rPr>
        <w:t>METODY (SPOSOBY) WERYFIKACJI I OCENY EFEKTÓW UCZENIA SIĘ OSIĄGNIĘTYCH PRZEZ STUDENTA</w:t>
      </w:r>
    </w:p>
    <w:p w14:paraId="6DAA3663" w14:textId="77777777" w:rsidR="00791765" w:rsidRPr="005E7B58" w:rsidRDefault="00791765" w:rsidP="00791765">
      <w:pPr>
        <w:spacing w:before="120" w:after="12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5E7B58" w14:paraId="36359E02" w14:textId="77777777" w:rsidTr="00CD4841">
        <w:trPr>
          <w:jc w:val="center"/>
        </w:trPr>
        <w:tc>
          <w:tcPr>
            <w:tcW w:w="1347" w:type="dxa"/>
            <w:vMerge w:val="restart"/>
            <w:shd w:val="clear" w:color="auto" w:fill="F2F2F2"/>
            <w:vAlign w:val="center"/>
          </w:tcPr>
          <w:p w14:paraId="35F5769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4D2633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Forma oceny (podano przykładowe)</w:t>
            </w:r>
          </w:p>
        </w:tc>
      </w:tr>
      <w:tr w:rsidR="00791765" w:rsidRPr="005E7B58" w14:paraId="3C63AE25" w14:textId="77777777" w:rsidTr="00CD4841">
        <w:trPr>
          <w:jc w:val="center"/>
        </w:trPr>
        <w:tc>
          <w:tcPr>
            <w:tcW w:w="1347" w:type="dxa"/>
            <w:vMerge/>
            <w:shd w:val="clear" w:color="auto" w:fill="F2F2F2"/>
            <w:vAlign w:val="center"/>
          </w:tcPr>
          <w:p w14:paraId="41FB88D2" w14:textId="77777777" w:rsidR="00791765" w:rsidRPr="005E7B58"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9BCAED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68B493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883984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Kolokwium</w:t>
            </w:r>
          </w:p>
        </w:tc>
        <w:tc>
          <w:tcPr>
            <w:tcW w:w="1342" w:type="dxa"/>
            <w:shd w:val="clear" w:color="auto" w:fill="F2F2F2"/>
            <w:vAlign w:val="center"/>
          </w:tcPr>
          <w:p w14:paraId="5B7657A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Projekt</w:t>
            </w:r>
          </w:p>
        </w:tc>
        <w:tc>
          <w:tcPr>
            <w:tcW w:w="1463" w:type="dxa"/>
            <w:shd w:val="clear" w:color="auto" w:fill="F2F2F2"/>
            <w:vAlign w:val="center"/>
          </w:tcPr>
          <w:p w14:paraId="660C81E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Sprawozdanie</w:t>
            </w:r>
          </w:p>
        </w:tc>
        <w:tc>
          <w:tcPr>
            <w:tcW w:w="1373" w:type="dxa"/>
            <w:shd w:val="clear" w:color="auto" w:fill="F2F2F2"/>
            <w:vAlign w:val="center"/>
          </w:tcPr>
          <w:p w14:paraId="08E10AB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Dyskusja</w:t>
            </w:r>
          </w:p>
        </w:tc>
      </w:tr>
      <w:tr w:rsidR="00791765" w:rsidRPr="005E7B58" w14:paraId="27DD85C5" w14:textId="77777777" w:rsidTr="00CD4841">
        <w:trPr>
          <w:trHeight w:val="283"/>
          <w:jc w:val="center"/>
        </w:trPr>
        <w:tc>
          <w:tcPr>
            <w:tcW w:w="1347" w:type="dxa"/>
            <w:tcBorders>
              <w:top w:val="single" w:sz="2" w:space="0" w:color="000000"/>
              <w:left w:val="single" w:sz="2" w:space="0" w:color="000000"/>
              <w:bottom w:val="single" w:sz="2" w:space="0" w:color="000000"/>
              <w:right w:val="nil"/>
            </w:tcBorders>
          </w:tcPr>
          <w:p w14:paraId="571CA1B9"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W1</w:t>
            </w:r>
          </w:p>
        </w:tc>
        <w:tc>
          <w:tcPr>
            <w:tcW w:w="1360" w:type="dxa"/>
            <w:tcBorders>
              <w:top w:val="single" w:sz="2" w:space="0" w:color="000000"/>
              <w:left w:val="single" w:sz="2" w:space="0" w:color="000000"/>
              <w:bottom w:val="single" w:sz="2" w:space="0" w:color="000000"/>
              <w:right w:val="nil"/>
            </w:tcBorders>
          </w:tcPr>
          <w:p w14:paraId="00751FB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2" w:space="0" w:color="000000"/>
              <w:left w:val="single" w:sz="2" w:space="0" w:color="000000"/>
              <w:bottom w:val="single" w:sz="2" w:space="0" w:color="000000"/>
              <w:right w:val="nil"/>
            </w:tcBorders>
          </w:tcPr>
          <w:p w14:paraId="284E3301"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2" w:space="0" w:color="000000"/>
              <w:left w:val="single" w:sz="2" w:space="0" w:color="000000"/>
              <w:bottom w:val="single" w:sz="2" w:space="0" w:color="000000"/>
              <w:right w:val="nil"/>
            </w:tcBorders>
          </w:tcPr>
          <w:p w14:paraId="5B077572"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c>
          <w:tcPr>
            <w:tcW w:w="1342" w:type="dxa"/>
            <w:tcBorders>
              <w:top w:val="single" w:sz="2" w:space="0" w:color="000000"/>
              <w:left w:val="single" w:sz="2" w:space="0" w:color="000000"/>
              <w:bottom w:val="single" w:sz="2" w:space="0" w:color="000000"/>
              <w:right w:val="nil"/>
            </w:tcBorders>
          </w:tcPr>
          <w:p w14:paraId="483171B7"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2" w:space="0" w:color="000000"/>
              <w:left w:val="single" w:sz="2" w:space="0" w:color="000000"/>
              <w:bottom w:val="single" w:sz="2" w:space="0" w:color="000000"/>
              <w:right w:val="nil"/>
            </w:tcBorders>
          </w:tcPr>
          <w:p w14:paraId="2BE44CCD"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2" w:space="0" w:color="000000"/>
              <w:left w:val="single" w:sz="2" w:space="0" w:color="000000"/>
              <w:bottom w:val="single" w:sz="2" w:space="0" w:color="000000"/>
              <w:right w:val="single" w:sz="2" w:space="0" w:color="000000"/>
            </w:tcBorders>
          </w:tcPr>
          <w:p w14:paraId="70632DB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r>
      <w:tr w:rsidR="00791765" w:rsidRPr="005E7B58" w14:paraId="0388ED99" w14:textId="77777777" w:rsidTr="00CD4841">
        <w:trPr>
          <w:trHeight w:val="283"/>
          <w:jc w:val="center"/>
        </w:trPr>
        <w:tc>
          <w:tcPr>
            <w:tcW w:w="1347" w:type="dxa"/>
            <w:tcBorders>
              <w:top w:val="single" w:sz="2" w:space="0" w:color="000000"/>
              <w:left w:val="single" w:sz="2" w:space="0" w:color="000000"/>
              <w:bottom w:val="single" w:sz="2" w:space="0" w:color="000000"/>
              <w:right w:val="nil"/>
            </w:tcBorders>
          </w:tcPr>
          <w:p w14:paraId="7861AAB5"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W2</w:t>
            </w:r>
          </w:p>
        </w:tc>
        <w:tc>
          <w:tcPr>
            <w:tcW w:w="1360" w:type="dxa"/>
            <w:tcBorders>
              <w:top w:val="single" w:sz="2" w:space="0" w:color="000000"/>
              <w:left w:val="single" w:sz="2" w:space="0" w:color="000000"/>
              <w:bottom w:val="single" w:sz="2" w:space="0" w:color="000000"/>
              <w:right w:val="nil"/>
            </w:tcBorders>
          </w:tcPr>
          <w:p w14:paraId="55DEE14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2" w:space="0" w:color="000000"/>
              <w:left w:val="single" w:sz="2" w:space="0" w:color="000000"/>
              <w:bottom w:val="single" w:sz="2" w:space="0" w:color="000000"/>
              <w:right w:val="nil"/>
            </w:tcBorders>
          </w:tcPr>
          <w:p w14:paraId="627566FD"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2" w:space="0" w:color="000000"/>
              <w:left w:val="single" w:sz="2" w:space="0" w:color="000000"/>
              <w:bottom w:val="single" w:sz="2" w:space="0" w:color="000000"/>
              <w:right w:val="nil"/>
            </w:tcBorders>
          </w:tcPr>
          <w:p w14:paraId="4CFCDDF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c>
          <w:tcPr>
            <w:tcW w:w="1342" w:type="dxa"/>
            <w:tcBorders>
              <w:top w:val="single" w:sz="2" w:space="0" w:color="000000"/>
              <w:left w:val="single" w:sz="2" w:space="0" w:color="000000"/>
              <w:bottom w:val="single" w:sz="2" w:space="0" w:color="000000"/>
              <w:right w:val="nil"/>
            </w:tcBorders>
          </w:tcPr>
          <w:p w14:paraId="1BDC0F5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2" w:space="0" w:color="000000"/>
              <w:left w:val="single" w:sz="2" w:space="0" w:color="000000"/>
              <w:bottom w:val="single" w:sz="2" w:space="0" w:color="000000"/>
              <w:right w:val="nil"/>
            </w:tcBorders>
          </w:tcPr>
          <w:p w14:paraId="644568CD"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2" w:space="0" w:color="000000"/>
              <w:left w:val="single" w:sz="2" w:space="0" w:color="000000"/>
              <w:bottom w:val="single" w:sz="2" w:space="0" w:color="000000"/>
              <w:right w:val="single" w:sz="2" w:space="0" w:color="000000"/>
            </w:tcBorders>
          </w:tcPr>
          <w:p w14:paraId="55D2656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r>
      <w:tr w:rsidR="00791765" w:rsidRPr="005E7B58" w14:paraId="2A96FB78" w14:textId="77777777" w:rsidTr="00CD4841">
        <w:trPr>
          <w:trHeight w:val="283"/>
          <w:jc w:val="center"/>
        </w:trPr>
        <w:tc>
          <w:tcPr>
            <w:tcW w:w="1347" w:type="dxa"/>
            <w:tcBorders>
              <w:top w:val="nil"/>
              <w:left w:val="single" w:sz="2" w:space="0" w:color="000000"/>
              <w:bottom w:val="single" w:sz="2" w:space="0" w:color="000000"/>
              <w:right w:val="nil"/>
            </w:tcBorders>
          </w:tcPr>
          <w:p w14:paraId="370FBD81"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U1</w:t>
            </w:r>
          </w:p>
        </w:tc>
        <w:tc>
          <w:tcPr>
            <w:tcW w:w="1360" w:type="dxa"/>
            <w:tcBorders>
              <w:top w:val="nil"/>
              <w:left w:val="single" w:sz="2" w:space="0" w:color="000000"/>
              <w:bottom w:val="single" w:sz="2" w:space="0" w:color="000000"/>
              <w:right w:val="nil"/>
            </w:tcBorders>
          </w:tcPr>
          <w:p w14:paraId="71E5DD2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nil"/>
              <w:left w:val="single" w:sz="2" w:space="0" w:color="000000"/>
              <w:bottom w:val="single" w:sz="2" w:space="0" w:color="000000"/>
              <w:right w:val="nil"/>
            </w:tcBorders>
          </w:tcPr>
          <w:p w14:paraId="1A62BCA0"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nil"/>
              <w:left w:val="single" w:sz="2" w:space="0" w:color="000000"/>
              <w:bottom w:val="single" w:sz="2" w:space="0" w:color="000000"/>
              <w:right w:val="nil"/>
            </w:tcBorders>
          </w:tcPr>
          <w:p w14:paraId="58EAFF4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c>
          <w:tcPr>
            <w:tcW w:w="1342" w:type="dxa"/>
            <w:tcBorders>
              <w:top w:val="nil"/>
              <w:left w:val="single" w:sz="2" w:space="0" w:color="000000"/>
              <w:bottom w:val="single" w:sz="2" w:space="0" w:color="000000"/>
              <w:right w:val="nil"/>
            </w:tcBorders>
          </w:tcPr>
          <w:p w14:paraId="4A50D0CA"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nil"/>
              <w:left w:val="single" w:sz="2" w:space="0" w:color="000000"/>
              <w:bottom w:val="single" w:sz="2" w:space="0" w:color="000000"/>
              <w:right w:val="nil"/>
            </w:tcBorders>
          </w:tcPr>
          <w:p w14:paraId="1966A87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nil"/>
              <w:left w:val="single" w:sz="2" w:space="0" w:color="000000"/>
              <w:bottom w:val="single" w:sz="2" w:space="0" w:color="000000"/>
              <w:right w:val="single" w:sz="2" w:space="0" w:color="000000"/>
            </w:tcBorders>
          </w:tcPr>
          <w:p w14:paraId="125A3B05"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r>
      <w:tr w:rsidR="00791765" w:rsidRPr="005E7B58" w14:paraId="09453C93" w14:textId="77777777" w:rsidTr="00CD4841">
        <w:trPr>
          <w:trHeight w:val="283"/>
          <w:jc w:val="center"/>
        </w:trPr>
        <w:tc>
          <w:tcPr>
            <w:tcW w:w="1347" w:type="dxa"/>
            <w:tcBorders>
              <w:top w:val="nil"/>
              <w:left w:val="single" w:sz="2" w:space="0" w:color="000000"/>
              <w:bottom w:val="single" w:sz="2" w:space="0" w:color="000000"/>
              <w:right w:val="nil"/>
            </w:tcBorders>
          </w:tcPr>
          <w:p w14:paraId="7D39FD76"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U2</w:t>
            </w:r>
          </w:p>
        </w:tc>
        <w:tc>
          <w:tcPr>
            <w:tcW w:w="1360" w:type="dxa"/>
            <w:tcBorders>
              <w:top w:val="nil"/>
              <w:left w:val="single" w:sz="2" w:space="0" w:color="000000"/>
              <w:bottom w:val="single" w:sz="2" w:space="0" w:color="000000"/>
              <w:right w:val="nil"/>
            </w:tcBorders>
          </w:tcPr>
          <w:p w14:paraId="34BD940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nil"/>
              <w:left w:val="single" w:sz="2" w:space="0" w:color="000000"/>
              <w:bottom w:val="single" w:sz="2" w:space="0" w:color="000000"/>
              <w:right w:val="nil"/>
            </w:tcBorders>
          </w:tcPr>
          <w:p w14:paraId="67E48344"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nil"/>
              <w:left w:val="single" w:sz="2" w:space="0" w:color="000000"/>
              <w:bottom w:val="single" w:sz="2" w:space="0" w:color="000000"/>
              <w:right w:val="nil"/>
            </w:tcBorders>
          </w:tcPr>
          <w:p w14:paraId="448CC6C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c>
          <w:tcPr>
            <w:tcW w:w="1342" w:type="dxa"/>
            <w:tcBorders>
              <w:top w:val="nil"/>
              <w:left w:val="single" w:sz="2" w:space="0" w:color="000000"/>
              <w:bottom w:val="single" w:sz="2" w:space="0" w:color="000000"/>
              <w:right w:val="nil"/>
            </w:tcBorders>
          </w:tcPr>
          <w:p w14:paraId="67B2C2E4"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nil"/>
              <w:left w:val="single" w:sz="2" w:space="0" w:color="000000"/>
              <w:bottom w:val="single" w:sz="2" w:space="0" w:color="000000"/>
              <w:right w:val="nil"/>
            </w:tcBorders>
          </w:tcPr>
          <w:p w14:paraId="4FEB95A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nil"/>
              <w:left w:val="single" w:sz="2" w:space="0" w:color="000000"/>
              <w:bottom w:val="single" w:sz="2" w:space="0" w:color="000000"/>
              <w:right w:val="single" w:sz="2" w:space="0" w:color="000000"/>
            </w:tcBorders>
          </w:tcPr>
          <w:p w14:paraId="1BD9B01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r>
      <w:tr w:rsidR="00791765" w:rsidRPr="005E7B58" w14:paraId="10D8B6C1" w14:textId="77777777" w:rsidTr="00CD4841">
        <w:trPr>
          <w:trHeight w:val="283"/>
          <w:jc w:val="center"/>
        </w:trPr>
        <w:tc>
          <w:tcPr>
            <w:tcW w:w="1347" w:type="dxa"/>
            <w:tcBorders>
              <w:top w:val="single" w:sz="2" w:space="0" w:color="000000"/>
              <w:left w:val="single" w:sz="2" w:space="0" w:color="000000"/>
              <w:bottom w:val="single" w:sz="4" w:space="0" w:color="auto"/>
              <w:right w:val="nil"/>
            </w:tcBorders>
          </w:tcPr>
          <w:p w14:paraId="40317B31"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K1</w:t>
            </w:r>
          </w:p>
        </w:tc>
        <w:tc>
          <w:tcPr>
            <w:tcW w:w="1360" w:type="dxa"/>
            <w:tcBorders>
              <w:top w:val="single" w:sz="2" w:space="0" w:color="000000"/>
              <w:left w:val="single" w:sz="2" w:space="0" w:color="000000"/>
              <w:bottom w:val="single" w:sz="4" w:space="0" w:color="auto"/>
              <w:right w:val="nil"/>
            </w:tcBorders>
          </w:tcPr>
          <w:p w14:paraId="454FCB9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2" w:space="0" w:color="000000"/>
              <w:left w:val="single" w:sz="2" w:space="0" w:color="000000"/>
              <w:bottom w:val="single" w:sz="4" w:space="0" w:color="auto"/>
              <w:right w:val="nil"/>
            </w:tcBorders>
          </w:tcPr>
          <w:p w14:paraId="2142099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2" w:space="0" w:color="000000"/>
              <w:left w:val="single" w:sz="2" w:space="0" w:color="000000"/>
              <w:bottom w:val="single" w:sz="4" w:space="0" w:color="auto"/>
              <w:right w:val="nil"/>
            </w:tcBorders>
          </w:tcPr>
          <w:p w14:paraId="7D76C65C"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42" w:type="dxa"/>
            <w:tcBorders>
              <w:top w:val="single" w:sz="2" w:space="0" w:color="000000"/>
              <w:left w:val="single" w:sz="2" w:space="0" w:color="000000"/>
              <w:bottom w:val="single" w:sz="4" w:space="0" w:color="auto"/>
              <w:right w:val="nil"/>
            </w:tcBorders>
          </w:tcPr>
          <w:p w14:paraId="50A4B5D3"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2" w:space="0" w:color="000000"/>
              <w:left w:val="single" w:sz="2" w:space="0" w:color="000000"/>
              <w:bottom w:val="single" w:sz="4" w:space="0" w:color="auto"/>
              <w:right w:val="nil"/>
            </w:tcBorders>
          </w:tcPr>
          <w:p w14:paraId="59E049F9"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2" w:space="0" w:color="000000"/>
              <w:left w:val="single" w:sz="2" w:space="0" w:color="000000"/>
              <w:bottom w:val="single" w:sz="4" w:space="0" w:color="auto"/>
              <w:right w:val="single" w:sz="2" w:space="0" w:color="000000"/>
            </w:tcBorders>
          </w:tcPr>
          <w:p w14:paraId="0C82CBFF"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r>
      <w:tr w:rsidR="00791765" w:rsidRPr="005E7B58" w14:paraId="751DF6DD" w14:textId="77777777" w:rsidTr="00CD4841">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64E7B7A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K2</w:t>
            </w:r>
          </w:p>
        </w:tc>
        <w:tc>
          <w:tcPr>
            <w:tcW w:w="1360" w:type="dxa"/>
            <w:tcBorders>
              <w:top w:val="single" w:sz="4" w:space="0" w:color="auto"/>
              <w:left w:val="single" w:sz="4" w:space="0" w:color="auto"/>
              <w:bottom w:val="single" w:sz="4" w:space="0" w:color="auto"/>
              <w:right w:val="single" w:sz="4" w:space="0" w:color="auto"/>
            </w:tcBorders>
          </w:tcPr>
          <w:p w14:paraId="287E05BF"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4" w:space="0" w:color="auto"/>
              <w:left w:val="single" w:sz="4" w:space="0" w:color="auto"/>
              <w:bottom w:val="single" w:sz="4" w:space="0" w:color="auto"/>
              <w:right w:val="single" w:sz="4" w:space="0" w:color="auto"/>
            </w:tcBorders>
          </w:tcPr>
          <w:p w14:paraId="05AF3613"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4" w:space="0" w:color="auto"/>
              <w:left w:val="single" w:sz="4" w:space="0" w:color="auto"/>
              <w:bottom w:val="single" w:sz="4" w:space="0" w:color="auto"/>
              <w:right w:val="single" w:sz="4" w:space="0" w:color="auto"/>
            </w:tcBorders>
          </w:tcPr>
          <w:p w14:paraId="2DBA2788"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42" w:type="dxa"/>
            <w:tcBorders>
              <w:top w:val="single" w:sz="4" w:space="0" w:color="auto"/>
              <w:left w:val="single" w:sz="4" w:space="0" w:color="auto"/>
              <w:bottom w:val="single" w:sz="4" w:space="0" w:color="auto"/>
              <w:right w:val="single" w:sz="4" w:space="0" w:color="auto"/>
            </w:tcBorders>
          </w:tcPr>
          <w:p w14:paraId="598B61D3"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4" w:space="0" w:color="auto"/>
              <w:left w:val="single" w:sz="4" w:space="0" w:color="auto"/>
              <w:bottom w:val="single" w:sz="4" w:space="0" w:color="auto"/>
              <w:right w:val="single" w:sz="4" w:space="0" w:color="auto"/>
            </w:tcBorders>
          </w:tcPr>
          <w:p w14:paraId="5334B830"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4" w:space="0" w:color="auto"/>
              <w:left w:val="single" w:sz="4" w:space="0" w:color="auto"/>
              <w:bottom w:val="single" w:sz="4" w:space="0" w:color="auto"/>
              <w:right w:val="single" w:sz="4" w:space="0" w:color="auto"/>
            </w:tcBorders>
          </w:tcPr>
          <w:p w14:paraId="288AEFC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r>
      <w:tr w:rsidR="00791765" w:rsidRPr="005E7B58" w14:paraId="6AD56858" w14:textId="77777777" w:rsidTr="00CD4841">
        <w:trPr>
          <w:trHeight w:val="283"/>
          <w:jc w:val="center"/>
        </w:trPr>
        <w:tc>
          <w:tcPr>
            <w:tcW w:w="1347" w:type="dxa"/>
            <w:tcBorders>
              <w:top w:val="single" w:sz="2" w:space="0" w:color="000000"/>
              <w:left w:val="single" w:sz="2" w:space="0" w:color="000000"/>
              <w:bottom w:val="single" w:sz="2" w:space="0" w:color="000000"/>
              <w:right w:val="nil"/>
            </w:tcBorders>
          </w:tcPr>
          <w:p w14:paraId="19947E5D"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sz w:val="20"/>
                <w:szCs w:val="20"/>
                <w:lang w:eastAsia="pl-PL"/>
              </w:rPr>
              <w:t>K3</w:t>
            </w:r>
          </w:p>
        </w:tc>
        <w:tc>
          <w:tcPr>
            <w:tcW w:w="1360" w:type="dxa"/>
            <w:tcBorders>
              <w:top w:val="single" w:sz="2" w:space="0" w:color="000000"/>
              <w:left w:val="single" w:sz="2" w:space="0" w:color="000000"/>
              <w:bottom w:val="single" w:sz="2" w:space="0" w:color="000000"/>
              <w:right w:val="nil"/>
            </w:tcBorders>
          </w:tcPr>
          <w:p w14:paraId="70C075D9"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60" w:type="dxa"/>
            <w:tcBorders>
              <w:top w:val="single" w:sz="2" w:space="0" w:color="000000"/>
              <w:left w:val="single" w:sz="2" w:space="0" w:color="000000"/>
              <w:bottom w:val="single" w:sz="2" w:space="0" w:color="000000"/>
              <w:right w:val="nil"/>
            </w:tcBorders>
          </w:tcPr>
          <w:p w14:paraId="2275EB49"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94" w:type="dxa"/>
            <w:tcBorders>
              <w:top w:val="single" w:sz="2" w:space="0" w:color="000000"/>
              <w:left w:val="single" w:sz="2" w:space="0" w:color="000000"/>
              <w:bottom w:val="single" w:sz="2" w:space="0" w:color="000000"/>
              <w:right w:val="nil"/>
            </w:tcBorders>
          </w:tcPr>
          <w:p w14:paraId="20D02743"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42" w:type="dxa"/>
            <w:tcBorders>
              <w:top w:val="single" w:sz="2" w:space="0" w:color="000000"/>
              <w:left w:val="single" w:sz="2" w:space="0" w:color="000000"/>
              <w:bottom w:val="single" w:sz="2" w:space="0" w:color="000000"/>
              <w:right w:val="nil"/>
            </w:tcBorders>
          </w:tcPr>
          <w:p w14:paraId="6C7F03B6"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463" w:type="dxa"/>
            <w:tcBorders>
              <w:top w:val="single" w:sz="2" w:space="0" w:color="000000"/>
              <w:left w:val="single" w:sz="2" w:space="0" w:color="000000"/>
              <w:bottom w:val="single" w:sz="2" w:space="0" w:color="000000"/>
              <w:right w:val="nil"/>
            </w:tcBorders>
          </w:tcPr>
          <w:p w14:paraId="5FBE5D2B"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p>
        </w:tc>
        <w:tc>
          <w:tcPr>
            <w:tcW w:w="1373" w:type="dxa"/>
            <w:tcBorders>
              <w:top w:val="single" w:sz="2" w:space="0" w:color="000000"/>
              <w:left w:val="single" w:sz="2" w:space="0" w:color="000000"/>
              <w:bottom w:val="single" w:sz="2" w:space="0" w:color="000000"/>
              <w:right w:val="single" w:sz="2" w:space="0" w:color="000000"/>
            </w:tcBorders>
          </w:tcPr>
          <w:p w14:paraId="250924CC" w14:textId="77777777" w:rsidR="00791765" w:rsidRPr="005E7B58" w:rsidRDefault="00791765" w:rsidP="00CD4841">
            <w:pPr>
              <w:spacing w:after="0" w:line="240" w:lineRule="auto"/>
              <w:jc w:val="center"/>
              <w:rPr>
                <w:rFonts w:ascii="Times New Roman" w:eastAsia="Times New Roman" w:hAnsi="Times New Roman" w:cs="Times New Roman"/>
                <w:sz w:val="20"/>
                <w:szCs w:val="20"/>
                <w:lang w:eastAsia="pl-PL"/>
              </w:rPr>
            </w:pPr>
            <w:r w:rsidRPr="005E7B58">
              <w:rPr>
                <w:rFonts w:ascii="Times New Roman" w:eastAsia="Times New Roman" w:hAnsi="Times New Roman" w:cs="Times New Roman"/>
                <w:sz w:val="20"/>
                <w:szCs w:val="20"/>
                <w:lang w:eastAsia="pl-PL"/>
              </w:rPr>
              <w:t>X</w:t>
            </w:r>
          </w:p>
        </w:tc>
      </w:tr>
    </w:tbl>
    <w:p w14:paraId="1810E7B1"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5E7B58">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5E7B58" w14:paraId="43F974B2" w14:textId="77777777" w:rsidTr="00CD4841">
        <w:trPr>
          <w:jc w:val="center"/>
        </w:trPr>
        <w:tc>
          <w:tcPr>
            <w:tcW w:w="1789" w:type="dxa"/>
            <w:shd w:val="clear" w:color="auto" w:fill="F2F2F2"/>
          </w:tcPr>
          <w:p w14:paraId="5B951E2E"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podstawowa</w:t>
            </w:r>
          </w:p>
        </w:tc>
        <w:tc>
          <w:tcPr>
            <w:tcW w:w="7849" w:type="dxa"/>
          </w:tcPr>
          <w:p w14:paraId="02B3C359"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lang w:eastAsia="pl-PL"/>
              </w:rPr>
            </w:pPr>
            <w:proofErr w:type="spellStart"/>
            <w:r w:rsidRPr="005E7B58">
              <w:rPr>
                <w:rFonts w:ascii="Times New Roman" w:eastAsia="Times New Roman" w:hAnsi="Times New Roman" w:cs="Times New Roman"/>
                <w:lang w:eastAsia="pl-PL"/>
              </w:rPr>
              <w:t>Heywood</w:t>
            </w:r>
            <w:proofErr w:type="spellEnd"/>
            <w:r w:rsidRPr="005E7B58">
              <w:rPr>
                <w:rFonts w:ascii="Times New Roman" w:eastAsia="Times New Roman" w:hAnsi="Times New Roman" w:cs="Times New Roman"/>
                <w:lang w:eastAsia="pl-PL"/>
              </w:rPr>
              <w:t xml:space="preserve"> A., 2008, Politologia, PWN.</w:t>
            </w:r>
          </w:p>
          <w:p w14:paraId="4559F1BE"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von </w:t>
            </w:r>
            <w:proofErr w:type="spellStart"/>
            <w:r w:rsidRPr="005E7B58">
              <w:rPr>
                <w:rFonts w:ascii="Times New Roman" w:eastAsia="Times New Roman" w:hAnsi="Times New Roman" w:cs="Times New Roman"/>
                <w:lang w:eastAsia="pl-PL"/>
              </w:rPr>
              <w:t>Beyme</w:t>
            </w:r>
            <w:proofErr w:type="spellEnd"/>
            <w:r w:rsidRPr="005E7B58">
              <w:rPr>
                <w:rFonts w:ascii="Times New Roman" w:eastAsia="Times New Roman" w:hAnsi="Times New Roman" w:cs="Times New Roman"/>
                <w:lang w:eastAsia="pl-PL"/>
              </w:rPr>
              <w:t xml:space="preserve"> K., 2005, Współczesne teorie polityczne, Wyd. Scholar.</w:t>
            </w:r>
          </w:p>
          <w:p w14:paraId="269BD9A6"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5E7B58">
              <w:rPr>
                <w:rFonts w:ascii="Times New Roman" w:eastAsia="Times New Roman" w:hAnsi="Times New Roman" w:cs="Times New Roman"/>
                <w:lang w:eastAsia="pl-PL"/>
              </w:rPr>
              <w:t>Antoszewski A., Herbut R., 2007, Systemy polityczne współczesnej Europy, PWN.</w:t>
            </w:r>
          </w:p>
        </w:tc>
      </w:tr>
      <w:tr w:rsidR="00791765" w:rsidRPr="005E7B58" w14:paraId="530115A6" w14:textId="77777777" w:rsidTr="00CD4841">
        <w:trPr>
          <w:jc w:val="center"/>
        </w:trPr>
        <w:tc>
          <w:tcPr>
            <w:tcW w:w="1789" w:type="dxa"/>
            <w:shd w:val="clear" w:color="auto" w:fill="F2F2F2"/>
          </w:tcPr>
          <w:p w14:paraId="53FE9DC4"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uzupełniająca</w:t>
            </w:r>
          </w:p>
        </w:tc>
        <w:tc>
          <w:tcPr>
            <w:tcW w:w="7849" w:type="dxa"/>
          </w:tcPr>
          <w:p w14:paraId="69F73E85"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Dalton R. J., </w:t>
            </w:r>
            <w:proofErr w:type="spellStart"/>
            <w:r w:rsidRPr="005E7B58">
              <w:rPr>
                <w:rFonts w:ascii="Times New Roman" w:eastAsia="Times New Roman" w:hAnsi="Times New Roman" w:cs="Times New Roman"/>
                <w:lang w:eastAsia="pl-PL"/>
              </w:rPr>
              <w:t>Klingemann</w:t>
            </w:r>
            <w:proofErr w:type="spellEnd"/>
            <w:r w:rsidRPr="005E7B58">
              <w:rPr>
                <w:rFonts w:ascii="Times New Roman" w:eastAsia="Times New Roman" w:hAnsi="Times New Roman" w:cs="Times New Roman"/>
                <w:lang w:eastAsia="pl-PL"/>
              </w:rPr>
              <w:t xml:space="preserve"> H-D, Markowski R. (red.), 2010, Zachowania polityczne, t. 1, Wydawnictwo Naukowe PWN. </w:t>
            </w:r>
          </w:p>
          <w:p w14:paraId="4D2657BF"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5E7B58">
              <w:rPr>
                <w:rFonts w:ascii="Times New Roman" w:eastAsia="Times New Roman" w:hAnsi="Times New Roman" w:cs="Times New Roman"/>
                <w:lang w:eastAsia="pl-PL"/>
              </w:rPr>
              <w:t xml:space="preserve"> Sokół W., Żmigrodzki M., (red.) 2008, Współczesne partie i systemy partyjne. Zagadnienia teorii praktyki politycznej, Wyd. UMCS</w:t>
            </w:r>
            <w:r w:rsidRPr="005E7B58">
              <w:rPr>
                <w:rFonts w:ascii="Times New Roman" w:eastAsia="Times New Roman" w:hAnsi="Times New Roman" w:cs="Times New Roman"/>
                <w:sz w:val="24"/>
                <w:szCs w:val="24"/>
                <w:lang w:eastAsia="pl-PL"/>
              </w:rPr>
              <w:t>.</w:t>
            </w:r>
          </w:p>
        </w:tc>
      </w:tr>
    </w:tbl>
    <w:p w14:paraId="6BA86448"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5E7B58">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5E7B58" w14:paraId="59393E12" w14:textId="77777777" w:rsidTr="00CD4841">
        <w:trPr>
          <w:trHeight w:val="769"/>
          <w:jc w:val="center"/>
        </w:trPr>
        <w:tc>
          <w:tcPr>
            <w:tcW w:w="7246" w:type="dxa"/>
            <w:gridSpan w:val="2"/>
            <w:shd w:val="clear" w:color="auto" w:fill="F2F2F2"/>
            <w:vAlign w:val="center"/>
          </w:tcPr>
          <w:p w14:paraId="361C1C56"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Aktywność studenta</w:t>
            </w:r>
          </w:p>
        </w:tc>
        <w:tc>
          <w:tcPr>
            <w:tcW w:w="2393" w:type="dxa"/>
            <w:shd w:val="clear" w:color="auto" w:fill="F2F2F2"/>
            <w:vAlign w:val="center"/>
          </w:tcPr>
          <w:p w14:paraId="6F77E495"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Obciążenie studenta – Liczba godzin</w:t>
            </w:r>
          </w:p>
          <w:p w14:paraId="6589240F"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(podano przykładowe)</w:t>
            </w:r>
          </w:p>
        </w:tc>
      </w:tr>
      <w:tr w:rsidR="00791765" w:rsidRPr="005E7B58" w14:paraId="043780C5" w14:textId="77777777" w:rsidTr="00CD4841">
        <w:tblPrEx>
          <w:tblLook w:val="0000" w:firstRow="0" w:lastRow="0" w:firstColumn="0" w:lastColumn="0" w:noHBand="0" w:noVBand="0"/>
        </w:tblPrEx>
        <w:trPr>
          <w:trHeight w:val="769"/>
          <w:jc w:val="center"/>
        </w:trPr>
        <w:tc>
          <w:tcPr>
            <w:tcW w:w="7177" w:type="dxa"/>
            <w:shd w:val="clear" w:color="auto" w:fill="FFFFFF"/>
            <w:vAlign w:val="center"/>
          </w:tcPr>
          <w:p w14:paraId="040F2497"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Aktywność studenta</w:t>
            </w:r>
          </w:p>
        </w:tc>
        <w:tc>
          <w:tcPr>
            <w:tcW w:w="2462" w:type="dxa"/>
            <w:gridSpan w:val="2"/>
            <w:shd w:val="clear" w:color="auto" w:fill="FFFFFF"/>
            <w:vAlign w:val="center"/>
          </w:tcPr>
          <w:p w14:paraId="53FB657C"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Obciążenie studenta – Liczba godzin</w:t>
            </w:r>
          </w:p>
          <w:p w14:paraId="6E711B76"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(podano przykładowe)</w:t>
            </w:r>
          </w:p>
        </w:tc>
      </w:tr>
      <w:tr w:rsidR="00791765" w:rsidRPr="005E7B58" w14:paraId="6B987324" w14:textId="77777777" w:rsidTr="00CD4841">
        <w:tblPrEx>
          <w:tblLook w:val="0000" w:firstRow="0" w:lastRow="0" w:firstColumn="0" w:lastColumn="0" w:noHBand="0" w:noVBand="0"/>
        </w:tblPrEx>
        <w:trPr>
          <w:trHeight w:val="340"/>
          <w:jc w:val="center"/>
        </w:trPr>
        <w:tc>
          <w:tcPr>
            <w:tcW w:w="7177" w:type="dxa"/>
          </w:tcPr>
          <w:p w14:paraId="6053C5A1" w14:textId="77777777" w:rsidR="00791765" w:rsidRPr="005E7B58" w:rsidRDefault="00791765" w:rsidP="00CD4841">
            <w:pPr>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Udział w zajęciach dydaktycznych wskazanych w pkt. 2.2</w:t>
            </w:r>
          </w:p>
        </w:tc>
        <w:tc>
          <w:tcPr>
            <w:tcW w:w="2462" w:type="dxa"/>
            <w:gridSpan w:val="2"/>
          </w:tcPr>
          <w:p w14:paraId="08D196F2"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15</w:t>
            </w:r>
          </w:p>
        </w:tc>
      </w:tr>
      <w:tr w:rsidR="00791765" w:rsidRPr="005E7B58" w14:paraId="1A584079" w14:textId="77777777" w:rsidTr="00CD4841">
        <w:tblPrEx>
          <w:tblLook w:val="0000" w:firstRow="0" w:lastRow="0" w:firstColumn="0" w:lastColumn="0" w:noHBand="0" w:noVBand="0"/>
        </w:tblPrEx>
        <w:trPr>
          <w:trHeight w:val="271"/>
          <w:jc w:val="center"/>
        </w:trPr>
        <w:tc>
          <w:tcPr>
            <w:tcW w:w="7177" w:type="dxa"/>
          </w:tcPr>
          <w:p w14:paraId="528612E1"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Konsultacje </w:t>
            </w:r>
          </w:p>
        </w:tc>
        <w:tc>
          <w:tcPr>
            <w:tcW w:w="2462" w:type="dxa"/>
            <w:gridSpan w:val="2"/>
          </w:tcPr>
          <w:p w14:paraId="7C8F23A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4</w:t>
            </w:r>
          </w:p>
        </w:tc>
      </w:tr>
      <w:tr w:rsidR="00791765" w:rsidRPr="005E7B58" w14:paraId="2A2A0E29" w14:textId="77777777" w:rsidTr="00CD4841">
        <w:tblPrEx>
          <w:tblLook w:val="0000" w:firstRow="0" w:lastRow="0" w:firstColumn="0" w:lastColumn="0" w:noHBand="0" w:noVBand="0"/>
        </w:tblPrEx>
        <w:trPr>
          <w:trHeight w:val="177"/>
          <w:jc w:val="center"/>
        </w:trPr>
        <w:tc>
          <w:tcPr>
            <w:tcW w:w="7177" w:type="dxa"/>
          </w:tcPr>
          <w:p w14:paraId="46AE246B"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Przygotowanie do zajęć</w:t>
            </w:r>
          </w:p>
        </w:tc>
        <w:tc>
          <w:tcPr>
            <w:tcW w:w="2462" w:type="dxa"/>
            <w:gridSpan w:val="2"/>
          </w:tcPr>
          <w:p w14:paraId="21B7FB2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2</w:t>
            </w:r>
          </w:p>
        </w:tc>
      </w:tr>
      <w:tr w:rsidR="00791765" w:rsidRPr="005E7B58" w14:paraId="7499960D" w14:textId="77777777" w:rsidTr="00CD4841">
        <w:tblPrEx>
          <w:tblLook w:val="0000" w:firstRow="0" w:lastRow="0" w:firstColumn="0" w:lastColumn="0" w:noHBand="0" w:noVBand="0"/>
        </w:tblPrEx>
        <w:trPr>
          <w:trHeight w:val="137"/>
          <w:jc w:val="center"/>
        </w:trPr>
        <w:tc>
          <w:tcPr>
            <w:tcW w:w="7177" w:type="dxa"/>
          </w:tcPr>
          <w:p w14:paraId="2A6E0753"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Studiowanie literatury</w:t>
            </w:r>
          </w:p>
        </w:tc>
        <w:tc>
          <w:tcPr>
            <w:tcW w:w="2462" w:type="dxa"/>
            <w:gridSpan w:val="2"/>
          </w:tcPr>
          <w:p w14:paraId="5A1BB91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5</w:t>
            </w:r>
          </w:p>
        </w:tc>
      </w:tr>
      <w:tr w:rsidR="00791765" w:rsidRPr="005E7B58" w14:paraId="30C94EAC" w14:textId="77777777" w:rsidTr="00CD4841">
        <w:tblPrEx>
          <w:tblLook w:val="0000" w:firstRow="0" w:lastRow="0" w:firstColumn="0" w:lastColumn="0" w:noHBand="0" w:noVBand="0"/>
        </w:tblPrEx>
        <w:trPr>
          <w:trHeight w:val="340"/>
          <w:jc w:val="center"/>
        </w:trPr>
        <w:tc>
          <w:tcPr>
            <w:tcW w:w="7177" w:type="dxa"/>
          </w:tcPr>
          <w:p w14:paraId="431E6EFA"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194493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10</w:t>
            </w:r>
          </w:p>
        </w:tc>
      </w:tr>
      <w:tr w:rsidR="00791765" w:rsidRPr="005E7B58" w14:paraId="7785D453" w14:textId="77777777" w:rsidTr="00CD4841">
        <w:tblPrEx>
          <w:tblLook w:val="0000" w:firstRow="0" w:lastRow="0" w:firstColumn="0" w:lastColumn="0" w:noHBand="0" w:noVBand="0"/>
        </w:tblPrEx>
        <w:trPr>
          <w:trHeight w:val="340"/>
          <w:jc w:val="center"/>
        </w:trPr>
        <w:tc>
          <w:tcPr>
            <w:tcW w:w="7177" w:type="dxa"/>
            <w:shd w:val="clear" w:color="auto" w:fill="FFFFFF"/>
          </w:tcPr>
          <w:p w14:paraId="35DBDCDA"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EB4574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36</w:t>
            </w:r>
          </w:p>
        </w:tc>
      </w:tr>
      <w:tr w:rsidR="00791765" w:rsidRPr="005E7B58" w14:paraId="524AF290"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642F6C8F" w14:textId="77777777" w:rsidR="00791765" w:rsidRPr="005E7B58" w:rsidRDefault="00791765" w:rsidP="00CD4841">
            <w:pPr>
              <w:spacing w:after="0" w:line="240" w:lineRule="auto"/>
              <w:jc w:val="right"/>
              <w:rPr>
                <w:rFonts w:ascii="Times New Roman" w:eastAsia="Times New Roman" w:hAnsi="Times New Roman" w:cs="Times New Roman"/>
                <w:b/>
                <w:bCs/>
                <w:color w:val="000000"/>
                <w:lang w:eastAsia="pl-PL"/>
              </w:rPr>
            </w:pPr>
            <w:r w:rsidRPr="005E7B58">
              <w:rPr>
                <w:rFonts w:ascii="Times New Roman" w:eastAsia="Times New Roman" w:hAnsi="Times New Roman" w:cs="Times New Roman"/>
                <w:color w:val="000000"/>
                <w:lang w:eastAsia="pl-PL"/>
              </w:rPr>
              <w:t xml:space="preserve"> </w:t>
            </w:r>
            <w:r w:rsidRPr="005E7B58">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A64A64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w:t>
            </w:r>
          </w:p>
        </w:tc>
      </w:tr>
    </w:tbl>
    <w:p w14:paraId="20486E2F" w14:textId="77777777" w:rsidR="00791765" w:rsidRPr="005E7B58" w:rsidRDefault="00791765" w:rsidP="00791765">
      <w:pPr>
        <w:spacing w:after="0" w:line="240" w:lineRule="auto"/>
        <w:rPr>
          <w:rFonts w:ascii="Times New Roman" w:eastAsia="Times New Roman" w:hAnsi="Times New Roman" w:cs="Times New Roman"/>
          <w:b/>
          <w:sz w:val="20"/>
          <w:szCs w:val="20"/>
          <w:lang w:eastAsia="pl-PL"/>
        </w:rPr>
      </w:pPr>
    </w:p>
    <w:p w14:paraId="15B7BBD2"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r w:rsidRPr="005E7B58">
        <w:rPr>
          <w:rFonts w:ascii="Times New Roman" w:eastAsia="Times New Roman" w:hAnsi="Times New Roman" w:cs="Times New Roman"/>
          <w:color w:val="000000"/>
          <w:sz w:val="24"/>
          <w:szCs w:val="24"/>
          <w:vertAlign w:val="superscript"/>
          <w:lang w:eastAsia="pl-PL"/>
        </w:rPr>
        <w:footnoteRef/>
      </w:r>
      <w:r w:rsidRPr="005E7B58">
        <w:rPr>
          <w:rFonts w:ascii="Times New Roman" w:eastAsia="Times New Roman" w:hAnsi="Times New Roman" w:cs="Times New Roman"/>
          <w:color w:val="000000"/>
          <w:sz w:val="24"/>
          <w:szCs w:val="24"/>
          <w:lang w:eastAsia="pl-PL"/>
        </w:rPr>
        <w:t xml:space="preserve"> </w:t>
      </w:r>
      <w:r w:rsidRPr="005E7B58">
        <w:rPr>
          <w:rFonts w:ascii="Times New Roman" w:eastAsia="Times New Roman" w:hAnsi="Times New Roman" w:cs="Times New Roman"/>
          <w:color w:val="000000"/>
          <w:sz w:val="20"/>
          <w:szCs w:val="20"/>
          <w:lang w:eastAsia="pl-PL"/>
        </w:rPr>
        <w:t>ostateczna liczba punktów ECTS</w:t>
      </w:r>
      <w:r w:rsidRPr="005E7B58">
        <w:rPr>
          <w:rFonts w:ascii="Times New Roman" w:eastAsia="Times New Roman" w:hAnsi="Times New Roman" w:cs="Times New Roman"/>
          <w:color w:val="000000"/>
          <w:sz w:val="20"/>
          <w:szCs w:val="20"/>
          <w:lang w:eastAsia="pl-PL"/>
        </w:rPr>
        <w:br/>
      </w:r>
    </w:p>
    <w:p w14:paraId="44AD2A5A" w14:textId="77777777" w:rsidR="00791765" w:rsidRPr="005E7B58"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5E7B58" w14:paraId="599408FF" w14:textId="77777777" w:rsidTr="00CD4841">
        <w:trPr>
          <w:trHeight w:val="454"/>
          <w:jc w:val="center"/>
        </w:trPr>
        <w:tc>
          <w:tcPr>
            <w:tcW w:w="2410" w:type="dxa"/>
            <w:vAlign w:val="center"/>
          </w:tcPr>
          <w:p w14:paraId="423E87FA" w14:textId="77777777" w:rsidR="00791765" w:rsidRPr="005E7B58" w:rsidRDefault="00791765" w:rsidP="00CD4841">
            <w:pPr>
              <w:spacing w:after="0" w:line="276" w:lineRule="auto"/>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Kod przedmiotu:</w:t>
            </w:r>
          </w:p>
        </w:tc>
        <w:tc>
          <w:tcPr>
            <w:tcW w:w="1958" w:type="dxa"/>
            <w:vAlign w:val="center"/>
          </w:tcPr>
          <w:p w14:paraId="73F34E05" w14:textId="77777777" w:rsidR="00791765" w:rsidRPr="005E7B58"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8050B9A" w14:textId="77777777" w:rsidR="00791765" w:rsidRPr="005E7B58"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5E7B58">
              <w:rPr>
                <w:rFonts w:ascii="Times New Roman" w:eastAsia="Times New Roman" w:hAnsi="Times New Roman" w:cs="Times New Roman"/>
                <w:b/>
                <w:bCs/>
                <w:sz w:val="20"/>
                <w:szCs w:val="20"/>
                <w:lang w:eastAsia="pl-PL"/>
              </w:rPr>
              <w:t>Pozycja planu:</w:t>
            </w:r>
          </w:p>
        </w:tc>
        <w:tc>
          <w:tcPr>
            <w:tcW w:w="1807" w:type="dxa"/>
            <w:vAlign w:val="center"/>
          </w:tcPr>
          <w:p w14:paraId="549B0177" w14:textId="77777777" w:rsidR="00791765" w:rsidRPr="005E7B58"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5E7B58">
              <w:rPr>
                <w:rFonts w:ascii="Times New Roman" w:eastAsia="Times New Roman" w:hAnsi="Times New Roman" w:cs="Times New Roman"/>
                <w:b/>
                <w:bCs/>
                <w:sz w:val="28"/>
                <w:szCs w:val="28"/>
                <w:lang w:eastAsia="pl-PL"/>
              </w:rPr>
              <w:t>A.2.</w:t>
            </w:r>
          </w:p>
        </w:tc>
      </w:tr>
    </w:tbl>
    <w:p w14:paraId="1F2A0584" w14:textId="77777777" w:rsidR="00791765" w:rsidRPr="005E7B58"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5E7B58">
        <w:rPr>
          <w:rFonts w:ascii="Times New Roman" w:eastAsia="Times New Roman" w:hAnsi="Times New Roman" w:cs="Times New Roman"/>
          <w:b/>
          <w:lang w:eastAsia="pl-PL"/>
        </w:rPr>
        <w:t>INFORMACJE O PRZEDMIOCIE</w:t>
      </w:r>
    </w:p>
    <w:p w14:paraId="2A225B7E" w14:textId="77777777" w:rsidR="00791765" w:rsidRPr="005E7B58" w:rsidRDefault="00F704A8" w:rsidP="00F704A8">
      <w:pPr>
        <w:tabs>
          <w:tab w:val="num" w:pos="567"/>
        </w:tabs>
        <w:spacing w:before="120" w:after="120" w:line="240" w:lineRule="auto"/>
        <w:ind w:left="1080"/>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5E7B58">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5E7B58" w14:paraId="3223A282" w14:textId="77777777" w:rsidTr="00CD4841">
        <w:trPr>
          <w:trHeight w:val="340"/>
          <w:jc w:val="center"/>
        </w:trPr>
        <w:tc>
          <w:tcPr>
            <w:tcW w:w="3775" w:type="dxa"/>
            <w:shd w:val="clear" w:color="auto" w:fill="F2F2F2"/>
            <w:vAlign w:val="center"/>
          </w:tcPr>
          <w:p w14:paraId="031CAFA4"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lang w:eastAsia="pl-PL"/>
              </w:rPr>
              <w:t xml:space="preserve">Nazwa przedmiotu / zajęć </w:t>
            </w:r>
          </w:p>
        </w:tc>
        <w:tc>
          <w:tcPr>
            <w:tcW w:w="5864" w:type="dxa"/>
            <w:vAlign w:val="center"/>
          </w:tcPr>
          <w:p w14:paraId="7E8AE943"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5E7B58">
              <w:rPr>
                <w:rFonts w:ascii="Times New Roman" w:eastAsia="Times New Roman" w:hAnsi="Times New Roman" w:cs="Times New Roman"/>
                <w:b/>
                <w:iCs/>
                <w:color w:val="000000"/>
                <w:lang w:eastAsia="pl-PL"/>
              </w:rPr>
              <w:t>Socjologia</w:t>
            </w:r>
          </w:p>
        </w:tc>
      </w:tr>
      <w:tr w:rsidR="00791765" w:rsidRPr="005E7B58" w14:paraId="6627BA77" w14:textId="77777777" w:rsidTr="00CD4841">
        <w:trPr>
          <w:trHeight w:val="340"/>
          <w:jc w:val="center"/>
        </w:trPr>
        <w:tc>
          <w:tcPr>
            <w:tcW w:w="3775" w:type="dxa"/>
            <w:shd w:val="clear" w:color="auto" w:fill="F2F2F2"/>
            <w:vAlign w:val="center"/>
          </w:tcPr>
          <w:p w14:paraId="1C1E26AD"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Kierunek studiów</w:t>
            </w:r>
          </w:p>
        </w:tc>
        <w:tc>
          <w:tcPr>
            <w:tcW w:w="5864" w:type="dxa"/>
            <w:vAlign w:val="center"/>
          </w:tcPr>
          <w:p w14:paraId="4BBE7F55"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Zielarstwo i fitoterapia </w:t>
            </w:r>
          </w:p>
        </w:tc>
      </w:tr>
      <w:tr w:rsidR="00791765" w:rsidRPr="005E7B58" w14:paraId="31AEBE39" w14:textId="77777777" w:rsidTr="00CD4841">
        <w:trPr>
          <w:trHeight w:val="340"/>
          <w:jc w:val="center"/>
        </w:trPr>
        <w:tc>
          <w:tcPr>
            <w:tcW w:w="3775" w:type="dxa"/>
            <w:shd w:val="clear" w:color="auto" w:fill="F2F2F2"/>
            <w:vAlign w:val="center"/>
          </w:tcPr>
          <w:p w14:paraId="1D29583A"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Poziom studiów</w:t>
            </w:r>
          </w:p>
        </w:tc>
        <w:tc>
          <w:tcPr>
            <w:tcW w:w="5864" w:type="dxa"/>
            <w:vAlign w:val="center"/>
          </w:tcPr>
          <w:p w14:paraId="562A5940"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I stopień (inż.)</w:t>
            </w:r>
          </w:p>
        </w:tc>
      </w:tr>
      <w:tr w:rsidR="00791765" w:rsidRPr="005E7B58" w14:paraId="58012CC2" w14:textId="77777777" w:rsidTr="00CD4841">
        <w:trPr>
          <w:trHeight w:val="340"/>
          <w:jc w:val="center"/>
        </w:trPr>
        <w:tc>
          <w:tcPr>
            <w:tcW w:w="3775" w:type="dxa"/>
            <w:shd w:val="clear" w:color="auto" w:fill="F2F2F2"/>
            <w:vAlign w:val="center"/>
          </w:tcPr>
          <w:p w14:paraId="17C45F9C"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 xml:space="preserve">Profil </w:t>
            </w:r>
          </w:p>
        </w:tc>
        <w:tc>
          <w:tcPr>
            <w:tcW w:w="5864" w:type="dxa"/>
            <w:vAlign w:val="center"/>
          </w:tcPr>
          <w:p w14:paraId="6394A169"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5E7B58">
              <w:rPr>
                <w:rFonts w:ascii="Times New Roman" w:eastAsia="Times New Roman" w:hAnsi="Times New Roman" w:cs="Times New Roman"/>
                <w:color w:val="000000"/>
                <w:sz w:val="24"/>
                <w:szCs w:val="24"/>
                <w:lang w:eastAsia="pl-PL"/>
              </w:rPr>
              <w:t>ogólnoakademicki</w:t>
            </w:r>
            <w:proofErr w:type="spellEnd"/>
            <w:r w:rsidRPr="005E7B58">
              <w:rPr>
                <w:rFonts w:ascii="Times New Roman" w:eastAsia="Times New Roman" w:hAnsi="Times New Roman" w:cs="Times New Roman"/>
                <w:color w:val="000000"/>
                <w:sz w:val="24"/>
                <w:szCs w:val="24"/>
                <w:lang w:eastAsia="pl-PL"/>
              </w:rPr>
              <w:t xml:space="preserve"> </w:t>
            </w:r>
          </w:p>
        </w:tc>
      </w:tr>
      <w:tr w:rsidR="00791765" w:rsidRPr="005E7B58" w14:paraId="49474046" w14:textId="77777777" w:rsidTr="00CD4841">
        <w:trPr>
          <w:trHeight w:val="340"/>
          <w:jc w:val="center"/>
        </w:trPr>
        <w:tc>
          <w:tcPr>
            <w:tcW w:w="3775" w:type="dxa"/>
            <w:shd w:val="clear" w:color="auto" w:fill="F2F2F2"/>
            <w:vAlign w:val="center"/>
          </w:tcPr>
          <w:p w14:paraId="401EF2BB"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Forma studiów</w:t>
            </w:r>
          </w:p>
        </w:tc>
        <w:tc>
          <w:tcPr>
            <w:tcW w:w="5864" w:type="dxa"/>
            <w:vAlign w:val="center"/>
          </w:tcPr>
          <w:p w14:paraId="7E52CB1E"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5E7B58">
              <w:rPr>
                <w:rFonts w:ascii="Times New Roman" w:eastAsia="Times New Roman" w:hAnsi="Times New Roman" w:cs="Times New Roman"/>
                <w:color w:val="000000"/>
                <w:sz w:val="24"/>
                <w:szCs w:val="24"/>
                <w:lang w:eastAsia="pl-PL"/>
              </w:rPr>
              <w:t xml:space="preserve">stacjonarne </w:t>
            </w:r>
          </w:p>
        </w:tc>
      </w:tr>
      <w:tr w:rsidR="00791765" w:rsidRPr="005E7B58" w14:paraId="1DF2DDA1" w14:textId="77777777" w:rsidTr="00CD4841">
        <w:trPr>
          <w:trHeight w:val="340"/>
          <w:jc w:val="center"/>
        </w:trPr>
        <w:tc>
          <w:tcPr>
            <w:tcW w:w="3775" w:type="dxa"/>
            <w:shd w:val="clear" w:color="auto" w:fill="F2F2F2"/>
            <w:vAlign w:val="center"/>
          </w:tcPr>
          <w:p w14:paraId="4D79995E"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Specjalność</w:t>
            </w:r>
          </w:p>
        </w:tc>
        <w:tc>
          <w:tcPr>
            <w:tcW w:w="5864" w:type="dxa"/>
            <w:vAlign w:val="center"/>
          </w:tcPr>
          <w:p w14:paraId="4CFD801E" w14:textId="77777777" w:rsidR="00791765" w:rsidRPr="005E7B58" w:rsidRDefault="00791765" w:rsidP="00CD4841">
            <w:pPr>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1. Technologia roślinnych substancji bioaktywnych </w:t>
            </w:r>
          </w:p>
          <w:p w14:paraId="3428D7FD"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lang w:eastAsia="pl-PL"/>
              </w:rPr>
              <w:t>2. Zastosowanie roślin leczniczych</w:t>
            </w:r>
          </w:p>
        </w:tc>
      </w:tr>
      <w:tr w:rsidR="00791765" w:rsidRPr="005E7B58" w14:paraId="10B8E250" w14:textId="77777777" w:rsidTr="00CD4841">
        <w:trPr>
          <w:trHeight w:val="340"/>
          <w:jc w:val="center"/>
        </w:trPr>
        <w:tc>
          <w:tcPr>
            <w:tcW w:w="3775" w:type="dxa"/>
            <w:shd w:val="clear" w:color="auto" w:fill="F2F2F2"/>
            <w:vAlign w:val="center"/>
          </w:tcPr>
          <w:p w14:paraId="092D1F5E"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Jednostka prowadząca kierunek studiów</w:t>
            </w:r>
          </w:p>
        </w:tc>
        <w:tc>
          <w:tcPr>
            <w:tcW w:w="5864" w:type="dxa"/>
            <w:vAlign w:val="center"/>
          </w:tcPr>
          <w:p w14:paraId="2318FD44"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Wydział Rolnictwa i Biotechnologii, Katedra/Zakład</w:t>
            </w:r>
          </w:p>
        </w:tc>
      </w:tr>
      <w:tr w:rsidR="00791765" w:rsidRPr="005E7B58" w14:paraId="710F86AD" w14:textId="77777777" w:rsidTr="00CD4841">
        <w:trPr>
          <w:trHeight w:val="340"/>
          <w:jc w:val="center"/>
        </w:trPr>
        <w:tc>
          <w:tcPr>
            <w:tcW w:w="3775" w:type="dxa"/>
            <w:shd w:val="clear" w:color="auto" w:fill="F2F2F2"/>
            <w:vAlign w:val="center"/>
          </w:tcPr>
          <w:p w14:paraId="1FCECAEA"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B4B4128"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dr Lidia Nowakowska</w:t>
            </w:r>
          </w:p>
        </w:tc>
      </w:tr>
      <w:tr w:rsidR="00791765" w:rsidRPr="005E7B58" w14:paraId="4A58FD3D" w14:textId="77777777" w:rsidTr="00CD4841">
        <w:trPr>
          <w:trHeight w:val="340"/>
          <w:jc w:val="center"/>
        </w:trPr>
        <w:tc>
          <w:tcPr>
            <w:tcW w:w="3775" w:type="dxa"/>
            <w:shd w:val="clear" w:color="auto" w:fill="F2F2F2"/>
            <w:vAlign w:val="center"/>
          </w:tcPr>
          <w:p w14:paraId="7BAE914E"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Przedmioty wprowadzające</w:t>
            </w:r>
          </w:p>
        </w:tc>
        <w:tc>
          <w:tcPr>
            <w:tcW w:w="5864" w:type="dxa"/>
            <w:vAlign w:val="center"/>
          </w:tcPr>
          <w:p w14:paraId="73096447"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brak wymagań</w:t>
            </w:r>
          </w:p>
        </w:tc>
      </w:tr>
      <w:tr w:rsidR="00791765" w:rsidRPr="005E7B58" w14:paraId="7BFAA3A9" w14:textId="77777777" w:rsidTr="00CD4841">
        <w:trPr>
          <w:trHeight w:val="340"/>
          <w:jc w:val="center"/>
        </w:trPr>
        <w:tc>
          <w:tcPr>
            <w:tcW w:w="3775" w:type="dxa"/>
            <w:shd w:val="clear" w:color="auto" w:fill="F2F2F2"/>
            <w:vAlign w:val="center"/>
          </w:tcPr>
          <w:p w14:paraId="52F7FA54" w14:textId="77777777" w:rsidR="00791765" w:rsidRPr="005E7B58"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Wymagania wstępne</w:t>
            </w:r>
          </w:p>
        </w:tc>
        <w:tc>
          <w:tcPr>
            <w:tcW w:w="5864" w:type="dxa"/>
            <w:vAlign w:val="center"/>
          </w:tcPr>
          <w:p w14:paraId="0E4B5B4F"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brak wymagań</w:t>
            </w:r>
          </w:p>
        </w:tc>
      </w:tr>
    </w:tbl>
    <w:p w14:paraId="596592EA" w14:textId="77777777" w:rsidR="00791765" w:rsidRPr="005E7B58"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5E7B58">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5E7B58" w14:paraId="54584DC0" w14:textId="77777777" w:rsidTr="00CD4841">
        <w:trPr>
          <w:trHeight w:val="371"/>
          <w:jc w:val="center"/>
        </w:trPr>
        <w:tc>
          <w:tcPr>
            <w:tcW w:w="956" w:type="dxa"/>
            <w:vMerge w:val="restart"/>
            <w:shd w:val="clear" w:color="auto" w:fill="F2F2F2"/>
            <w:vAlign w:val="center"/>
          </w:tcPr>
          <w:p w14:paraId="28C1F30D"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b/>
                <w:bCs/>
                <w:i/>
                <w:iCs/>
                <w:lang w:eastAsia="pl-PL"/>
              </w:rPr>
              <w:t> </w:t>
            </w:r>
            <w:r w:rsidRPr="005E7B58">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395FD9C"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C2F12E1"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4F406F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0BC5201"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3A2B825"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47F3DB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070040E"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 xml:space="preserve">Liczba punktów </w:t>
            </w:r>
          </w:p>
        </w:tc>
      </w:tr>
      <w:tr w:rsidR="00791765" w:rsidRPr="005E7B58" w14:paraId="1FBA34F2" w14:textId="77777777" w:rsidTr="00CD4841">
        <w:trPr>
          <w:jc w:val="center"/>
        </w:trPr>
        <w:tc>
          <w:tcPr>
            <w:tcW w:w="956" w:type="dxa"/>
            <w:vMerge/>
            <w:shd w:val="clear" w:color="auto" w:fill="F2F2F2"/>
            <w:vAlign w:val="center"/>
          </w:tcPr>
          <w:p w14:paraId="5AAB8F39"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2A25AB2"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97E221A"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6EF0534"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AA790DA"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96CE9CB"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251C81F"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(T)</w:t>
            </w:r>
          </w:p>
        </w:tc>
        <w:tc>
          <w:tcPr>
            <w:tcW w:w="1062" w:type="dxa"/>
            <w:tcBorders>
              <w:top w:val="nil"/>
            </w:tcBorders>
            <w:shd w:val="clear" w:color="auto" w:fill="F2F2F2"/>
          </w:tcPr>
          <w:p w14:paraId="067709A8" w14:textId="77777777" w:rsidR="00791765" w:rsidRPr="005E7B58" w:rsidRDefault="00791765" w:rsidP="00CD4841">
            <w:pPr>
              <w:spacing w:after="0" w:line="240" w:lineRule="auto"/>
              <w:jc w:val="center"/>
              <w:rPr>
                <w:rFonts w:ascii="Times New Roman" w:eastAsia="Times New Roman" w:hAnsi="Times New Roman" w:cs="Times New Roman"/>
                <w:iCs/>
                <w:lang w:eastAsia="pl-PL"/>
              </w:rPr>
            </w:pPr>
            <w:r w:rsidRPr="005E7B58">
              <w:rPr>
                <w:rFonts w:ascii="Times New Roman" w:eastAsia="Times New Roman" w:hAnsi="Times New Roman" w:cs="Times New Roman"/>
                <w:iCs/>
                <w:lang w:eastAsia="pl-PL"/>
              </w:rPr>
              <w:t>ECTS*</w:t>
            </w:r>
          </w:p>
        </w:tc>
      </w:tr>
      <w:tr w:rsidR="00791765" w:rsidRPr="005E7B58" w14:paraId="4E08E4E6" w14:textId="77777777" w:rsidTr="00CD4841">
        <w:trPr>
          <w:trHeight w:val="340"/>
          <w:jc w:val="center"/>
        </w:trPr>
        <w:tc>
          <w:tcPr>
            <w:tcW w:w="956" w:type="dxa"/>
          </w:tcPr>
          <w:p w14:paraId="458DE342"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II</w:t>
            </w:r>
          </w:p>
        </w:tc>
        <w:tc>
          <w:tcPr>
            <w:tcW w:w="1035" w:type="dxa"/>
          </w:tcPr>
          <w:p w14:paraId="6F542F6B"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15</w:t>
            </w:r>
          </w:p>
        </w:tc>
        <w:tc>
          <w:tcPr>
            <w:tcW w:w="1390" w:type="dxa"/>
          </w:tcPr>
          <w:p w14:paraId="0BAC10EA"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545" w:type="dxa"/>
          </w:tcPr>
          <w:p w14:paraId="631189FE"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330" w:type="dxa"/>
          </w:tcPr>
          <w:p w14:paraId="32E7BCD3"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174" w:type="dxa"/>
          </w:tcPr>
          <w:p w14:paraId="7F43C589"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147" w:type="dxa"/>
          </w:tcPr>
          <w:p w14:paraId="65FE25A2"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t>
            </w:r>
          </w:p>
        </w:tc>
        <w:tc>
          <w:tcPr>
            <w:tcW w:w="1062" w:type="dxa"/>
          </w:tcPr>
          <w:p w14:paraId="61F6A445" w14:textId="77777777" w:rsidR="00791765" w:rsidRPr="005E7B58" w:rsidRDefault="00791765" w:rsidP="00CD4841">
            <w:pPr>
              <w:spacing w:after="0" w:line="276"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w:t>
            </w:r>
          </w:p>
        </w:tc>
      </w:tr>
    </w:tbl>
    <w:p w14:paraId="464232BB"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5E7B58">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5E7B58" w14:paraId="5115AEBF" w14:textId="77777777" w:rsidTr="00CD4841">
        <w:trPr>
          <w:jc w:val="center"/>
        </w:trPr>
        <w:tc>
          <w:tcPr>
            <w:tcW w:w="1090" w:type="dxa"/>
            <w:shd w:val="clear" w:color="auto" w:fill="F2F2F2"/>
            <w:vAlign w:val="center"/>
          </w:tcPr>
          <w:p w14:paraId="74A10E57"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Lp.</w:t>
            </w:r>
          </w:p>
        </w:tc>
        <w:tc>
          <w:tcPr>
            <w:tcW w:w="5386" w:type="dxa"/>
            <w:shd w:val="clear" w:color="auto" w:fill="F2F2F2"/>
            <w:vAlign w:val="center"/>
          </w:tcPr>
          <w:p w14:paraId="61B01AB6"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BFDA2BE"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C5918B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Odniesienie do </w:t>
            </w:r>
            <w:r w:rsidRPr="005E7B58">
              <w:rPr>
                <w:rFonts w:ascii="Times New Roman" w:eastAsia="Times New Roman" w:hAnsi="Times New Roman" w:cs="Times New Roman"/>
                <w:strike/>
                <w:color w:val="000000"/>
                <w:lang w:eastAsia="pl-PL"/>
              </w:rPr>
              <w:br/>
            </w:r>
            <w:r w:rsidRPr="005E7B58">
              <w:rPr>
                <w:rFonts w:ascii="Times New Roman" w:eastAsia="Times New Roman" w:hAnsi="Times New Roman" w:cs="Times New Roman"/>
                <w:color w:val="000000"/>
                <w:lang w:eastAsia="pl-PL"/>
              </w:rPr>
              <w:t xml:space="preserve">charakterystyk II stopnia </w:t>
            </w:r>
            <w:r w:rsidRPr="005E7B58">
              <w:rPr>
                <w:rFonts w:ascii="Times New Roman" w:eastAsia="Times New Roman" w:hAnsi="Times New Roman" w:cs="Times New Roman"/>
                <w:color w:val="000000"/>
                <w:lang w:eastAsia="pl-PL"/>
              </w:rPr>
              <w:br/>
              <w:t xml:space="preserve">(kod składnika opisu) </w:t>
            </w:r>
          </w:p>
        </w:tc>
      </w:tr>
      <w:tr w:rsidR="00791765" w:rsidRPr="005E7B58" w14:paraId="1DEE7D60" w14:textId="77777777" w:rsidTr="00CD4841">
        <w:trPr>
          <w:jc w:val="center"/>
        </w:trPr>
        <w:tc>
          <w:tcPr>
            <w:tcW w:w="9657" w:type="dxa"/>
            <w:gridSpan w:val="4"/>
            <w:shd w:val="clear" w:color="auto" w:fill="F2F2F2"/>
            <w:vAlign w:val="center"/>
          </w:tcPr>
          <w:p w14:paraId="47DDAAC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WIEDZA</w:t>
            </w:r>
          </w:p>
        </w:tc>
      </w:tr>
      <w:tr w:rsidR="00791765" w:rsidRPr="005E7B58" w14:paraId="3231FBDF" w14:textId="77777777" w:rsidTr="00CD4841">
        <w:trPr>
          <w:trHeight w:val="283"/>
          <w:jc w:val="center"/>
        </w:trPr>
        <w:tc>
          <w:tcPr>
            <w:tcW w:w="1090" w:type="dxa"/>
          </w:tcPr>
          <w:p w14:paraId="614C8BDD"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W1</w:t>
            </w:r>
          </w:p>
        </w:tc>
        <w:tc>
          <w:tcPr>
            <w:tcW w:w="5386" w:type="dxa"/>
          </w:tcPr>
          <w:p w14:paraId="509E7BC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 xml:space="preserve">Ma elementarną wiedzę dotyczącą struktury, zasad organizacji i funkcjonowania społeczeństwa oraz determinantów życia społecznego. Zna najistotniejsze problemy współczesnej rzeczywistości społecznej. </w:t>
            </w:r>
          </w:p>
        </w:tc>
        <w:tc>
          <w:tcPr>
            <w:tcW w:w="1585" w:type="dxa"/>
          </w:tcPr>
          <w:p w14:paraId="6AFF1047"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K_W01 </w:t>
            </w:r>
          </w:p>
        </w:tc>
        <w:tc>
          <w:tcPr>
            <w:tcW w:w="1596" w:type="dxa"/>
          </w:tcPr>
          <w:p w14:paraId="56205A38" w14:textId="77777777" w:rsidR="00791765" w:rsidRPr="005E7B58" w:rsidRDefault="00791765" w:rsidP="00CD4841">
            <w:pPr>
              <w:spacing w:after="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P6S_WG </w:t>
            </w:r>
          </w:p>
        </w:tc>
      </w:tr>
      <w:tr w:rsidR="00791765" w:rsidRPr="005E7B58" w14:paraId="4F3C99EC" w14:textId="77777777" w:rsidTr="00CD4841">
        <w:trPr>
          <w:trHeight w:val="283"/>
          <w:jc w:val="center"/>
        </w:trPr>
        <w:tc>
          <w:tcPr>
            <w:tcW w:w="1090" w:type="dxa"/>
          </w:tcPr>
          <w:p w14:paraId="4298789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W2</w:t>
            </w:r>
          </w:p>
        </w:tc>
        <w:tc>
          <w:tcPr>
            <w:tcW w:w="5386" w:type="dxa"/>
          </w:tcPr>
          <w:p w14:paraId="6E565BB8"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 xml:space="preserve">Zna systemy </w:t>
            </w:r>
            <w:proofErr w:type="spellStart"/>
            <w:r w:rsidRPr="005E7B58">
              <w:rPr>
                <w:rFonts w:ascii="Times New Roman" w:eastAsia="Times New Roman" w:hAnsi="Times New Roman" w:cs="Times New Roman"/>
                <w:sz w:val="24"/>
                <w:szCs w:val="24"/>
                <w:lang w:eastAsia="pl-PL"/>
              </w:rPr>
              <w:t>aksjo</w:t>
            </w:r>
            <w:proofErr w:type="spellEnd"/>
            <w:r w:rsidRPr="005E7B58">
              <w:rPr>
                <w:rFonts w:ascii="Times New Roman" w:eastAsia="Times New Roman" w:hAnsi="Times New Roman" w:cs="Times New Roman"/>
                <w:sz w:val="24"/>
                <w:szCs w:val="24"/>
                <w:lang w:eastAsia="pl-PL"/>
              </w:rPr>
              <w:t xml:space="preserve">-normatywne, reguły zmienności społecznej oraz zależności między </w:t>
            </w:r>
            <w:proofErr w:type="spellStart"/>
            <w:r w:rsidRPr="005E7B58">
              <w:rPr>
                <w:rFonts w:ascii="Times New Roman" w:eastAsia="Times New Roman" w:hAnsi="Times New Roman" w:cs="Times New Roman"/>
                <w:sz w:val="24"/>
                <w:szCs w:val="24"/>
                <w:lang w:eastAsia="pl-PL"/>
              </w:rPr>
              <w:t>techologią</w:t>
            </w:r>
            <w:proofErr w:type="spellEnd"/>
            <w:r w:rsidRPr="005E7B58">
              <w:rPr>
                <w:rFonts w:ascii="Times New Roman" w:eastAsia="Times New Roman" w:hAnsi="Times New Roman" w:cs="Times New Roman"/>
                <w:sz w:val="24"/>
                <w:szCs w:val="24"/>
                <w:lang w:eastAsia="pl-PL"/>
              </w:rPr>
              <w:t xml:space="preserve"> a zmianą społeczną. </w:t>
            </w:r>
          </w:p>
        </w:tc>
        <w:tc>
          <w:tcPr>
            <w:tcW w:w="1585" w:type="dxa"/>
          </w:tcPr>
          <w:p w14:paraId="02098427"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K_W01</w:t>
            </w:r>
          </w:p>
        </w:tc>
        <w:tc>
          <w:tcPr>
            <w:tcW w:w="1596" w:type="dxa"/>
          </w:tcPr>
          <w:p w14:paraId="421F8BA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P6S_WG </w:t>
            </w:r>
          </w:p>
        </w:tc>
      </w:tr>
      <w:tr w:rsidR="00791765" w:rsidRPr="005E7B58" w14:paraId="52DF11B1" w14:textId="77777777" w:rsidTr="00CD4841">
        <w:trPr>
          <w:trHeight w:val="283"/>
          <w:jc w:val="center"/>
        </w:trPr>
        <w:tc>
          <w:tcPr>
            <w:tcW w:w="1090" w:type="dxa"/>
          </w:tcPr>
          <w:p w14:paraId="62E9DBEF"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W3</w:t>
            </w:r>
          </w:p>
        </w:tc>
        <w:tc>
          <w:tcPr>
            <w:tcW w:w="5386" w:type="dxa"/>
          </w:tcPr>
          <w:p w14:paraId="40A73A90"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Posiada podstawową wiedzę na temat społecznych aspektów ochrony środowiska naturalnego i zdrowia.</w:t>
            </w:r>
          </w:p>
          <w:p w14:paraId="6A7E7EE0"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Zna zasady skutecznej komunikacji interpersonalnej.</w:t>
            </w:r>
          </w:p>
        </w:tc>
        <w:tc>
          <w:tcPr>
            <w:tcW w:w="1585" w:type="dxa"/>
          </w:tcPr>
          <w:p w14:paraId="11D64C0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K_W01</w:t>
            </w:r>
          </w:p>
          <w:p w14:paraId="652FEE5A"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p w14:paraId="7AD7E0E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K_W04</w:t>
            </w:r>
          </w:p>
        </w:tc>
        <w:tc>
          <w:tcPr>
            <w:tcW w:w="1596" w:type="dxa"/>
          </w:tcPr>
          <w:p w14:paraId="46DC524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P6S_WG </w:t>
            </w:r>
          </w:p>
          <w:p w14:paraId="0D4CCBDB"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p w14:paraId="5635392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P6S_WK </w:t>
            </w:r>
          </w:p>
        </w:tc>
      </w:tr>
      <w:tr w:rsidR="00791765" w:rsidRPr="005E7B58" w14:paraId="43902A60" w14:textId="77777777" w:rsidTr="00CD4841">
        <w:trPr>
          <w:trHeight w:val="283"/>
          <w:jc w:val="center"/>
        </w:trPr>
        <w:tc>
          <w:tcPr>
            <w:tcW w:w="9657" w:type="dxa"/>
            <w:gridSpan w:val="4"/>
            <w:shd w:val="clear" w:color="auto" w:fill="F2F2F2"/>
          </w:tcPr>
          <w:p w14:paraId="52B6A2CB"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UMIEJĘTNOŚCI</w:t>
            </w:r>
          </w:p>
        </w:tc>
      </w:tr>
      <w:tr w:rsidR="00791765" w:rsidRPr="005E7B58" w14:paraId="0874FD67" w14:textId="77777777" w:rsidTr="00CD4841">
        <w:trPr>
          <w:trHeight w:val="283"/>
          <w:jc w:val="center"/>
        </w:trPr>
        <w:tc>
          <w:tcPr>
            <w:tcW w:w="1090" w:type="dxa"/>
          </w:tcPr>
          <w:p w14:paraId="0CB67C8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U1</w:t>
            </w:r>
          </w:p>
        </w:tc>
        <w:tc>
          <w:tcPr>
            <w:tcW w:w="5386" w:type="dxa"/>
          </w:tcPr>
          <w:p w14:paraId="4FD4A7E7"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Posiada umiejętność zdobywania i zastosowania informacji o naturze społecznej w różnych formach działalności zawodowej.</w:t>
            </w:r>
          </w:p>
        </w:tc>
        <w:tc>
          <w:tcPr>
            <w:tcW w:w="1585" w:type="dxa"/>
          </w:tcPr>
          <w:p w14:paraId="2C3A26B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K_U01</w:t>
            </w:r>
          </w:p>
        </w:tc>
        <w:tc>
          <w:tcPr>
            <w:tcW w:w="1596" w:type="dxa"/>
          </w:tcPr>
          <w:p w14:paraId="4DEC974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P6S_UW </w:t>
            </w:r>
          </w:p>
        </w:tc>
      </w:tr>
      <w:tr w:rsidR="00791765" w:rsidRPr="005E7B58" w14:paraId="430D355B" w14:textId="77777777" w:rsidTr="00CD4841">
        <w:trPr>
          <w:trHeight w:val="283"/>
          <w:jc w:val="center"/>
        </w:trPr>
        <w:tc>
          <w:tcPr>
            <w:tcW w:w="1090" w:type="dxa"/>
          </w:tcPr>
          <w:p w14:paraId="0B2A1424"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lastRenderedPageBreak/>
              <w:t>U2</w:t>
            </w:r>
          </w:p>
        </w:tc>
        <w:tc>
          <w:tcPr>
            <w:tcW w:w="5386" w:type="dxa"/>
          </w:tcPr>
          <w:p w14:paraId="685353A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Potrafi przeprowadzić krytyczną analizę zjawisk społecznych. Posiada umiejętność diagnozowania barier społecznych w komunikacji interpersonalnej.</w:t>
            </w:r>
          </w:p>
        </w:tc>
        <w:tc>
          <w:tcPr>
            <w:tcW w:w="1585" w:type="dxa"/>
          </w:tcPr>
          <w:p w14:paraId="5FBC74A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K_U08</w:t>
            </w:r>
          </w:p>
          <w:p w14:paraId="5BD3D560"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p w14:paraId="68ADB23E"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6A9BE3B7"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P6S_UW </w:t>
            </w:r>
          </w:p>
          <w:p w14:paraId="797BD299"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p w14:paraId="1E4B1FBC" w14:textId="77777777" w:rsidR="00791765" w:rsidRPr="005E7B58" w:rsidRDefault="00791765" w:rsidP="00CD4841">
            <w:pPr>
              <w:spacing w:after="0" w:line="240" w:lineRule="auto"/>
              <w:jc w:val="both"/>
              <w:rPr>
                <w:rFonts w:ascii="Times New Roman" w:eastAsia="Times New Roman" w:hAnsi="Times New Roman" w:cs="Times New Roman"/>
                <w:lang w:eastAsia="pl-PL"/>
              </w:rPr>
            </w:pPr>
          </w:p>
        </w:tc>
      </w:tr>
      <w:tr w:rsidR="00791765" w:rsidRPr="005E7B58" w14:paraId="51C19D38" w14:textId="77777777" w:rsidTr="00CD4841">
        <w:trPr>
          <w:trHeight w:val="283"/>
          <w:jc w:val="center"/>
        </w:trPr>
        <w:tc>
          <w:tcPr>
            <w:tcW w:w="9657" w:type="dxa"/>
            <w:gridSpan w:val="4"/>
            <w:shd w:val="clear" w:color="auto" w:fill="F2F2F2"/>
          </w:tcPr>
          <w:p w14:paraId="6CC4B787"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KOMPETENCJE SPOŁECZNE</w:t>
            </w:r>
          </w:p>
        </w:tc>
      </w:tr>
      <w:tr w:rsidR="00791765" w:rsidRPr="005E7B58" w14:paraId="3E8F7DF2" w14:textId="77777777" w:rsidTr="00CD4841">
        <w:trPr>
          <w:trHeight w:val="283"/>
          <w:jc w:val="center"/>
        </w:trPr>
        <w:tc>
          <w:tcPr>
            <w:tcW w:w="1090" w:type="dxa"/>
          </w:tcPr>
          <w:p w14:paraId="0BB94BD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K1</w:t>
            </w:r>
          </w:p>
        </w:tc>
        <w:tc>
          <w:tcPr>
            <w:tcW w:w="5386" w:type="dxa"/>
          </w:tcPr>
          <w:p w14:paraId="5E9EDFBA"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Jest otwarty na zachodzące zmiany i ma świadomość znaczenia adaptacji do zmieniającego się otoczenia społeczno-gospodarczego.</w:t>
            </w:r>
          </w:p>
        </w:tc>
        <w:tc>
          <w:tcPr>
            <w:tcW w:w="1585" w:type="dxa"/>
          </w:tcPr>
          <w:p w14:paraId="0FF9C900"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Pr>
          <w:p w14:paraId="7CA0C416"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P6S_KK</w:t>
            </w:r>
          </w:p>
        </w:tc>
      </w:tr>
      <w:tr w:rsidR="00791765" w:rsidRPr="005E7B58" w14:paraId="08FB5B79" w14:textId="77777777" w:rsidTr="00CD4841">
        <w:trPr>
          <w:trHeight w:val="283"/>
          <w:jc w:val="center"/>
        </w:trPr>
        <w:tc>
          <w:tcPr>
            <w:tcW w:w="1090" w:type="dxa"/>
          </w:tcPr>
          <w:p w14:paraId="21DF93CB"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K2</w:t>
            </w:r>
          </w:p>
        </w:tc>
        <w:tc>
          <w:tcPr>
            <w:tcW w:w="5386" w:type="dxa"/>
          </w:tcPr>
          <w:p w14:paraId="1935954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Jest świadomy odpowiedzialności społecznej związanej z wykonywaniem zawodu inżyniera.</w:t>
            </w:r>
          </w:p>
        </w:tc>
        <w:tc>
          <w:tcPr>
            <w:tcW w:w="1585" w:type="dxa"/>
          </w:tcPr>
          <w:p w14:paraId="37ACD063"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Pr>
          <w:p w14:paraId="7BC328A6"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P6S_KK</w:t>
            </w:r>
          </w:p>
        </w:tc>
      </w:tr>
      <w:tr w:rsidR="00791765" w:rsidRPr="005E7B58" w14:paraId="551F84F9" w14:textId="77777777" w:rsidTr="00CD4841">
        <w:trPr>
          <w:trHeight w:val="283"/>
          <w:jc w:val="center"/>
        </w:trPr>
        <w:tc>
          <w:tcPr>
            <w:tcW w:w="1090" w:type="dxa"/>
          </w:tcPr>
          <w:p w14:paraId="2DF0EB7A"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K3</w:t>
            </w:r>
          </w:p>
        </w:tc>
        <w:tc>
          <w:tcPr>
            <w:tcW w:w="5386" w:type="dxa"/>
          </w:tcPr>
          <w:p w14:paraId="0E867BD8" w14:textId="77777777" w:rsidR="00791765" w:rsidRPr="005E7B58" w:rsidRDefault="00791765" w:rsidP="00CD4841">
            <w:pPr>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Przyjmuje postawę aktywnego uczestnictwa w sferze działań społecznych i podnoszenia kompetencji w tym zakresie.</w:t>
            </w:r>
          </w:p>
          <w:p w14:paraId="5849BCBF"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sz w:val="24"/>
                <w:szCs w:val="24"/>
                <w:lang w:eastAsia="pl-PL"/>
              </w:rPr>
              <w:t xml:space="preserve"> </w:t>
            </w:r>
          </w:p>
        </w:tc>
        <w:tc>
          <w:tcPr>
            <w:tcW w:w="1585" w:type="dxa"/>
          </w:tcPr>
          <w:p w14:paraId="1FDADCD5"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K_K01</w:t>
            </w:r>
          </w:p>
        </w:tc>
        <w:tc>
          <w:tcPr>
            <w:tcW w:w="1596" w:type="dxa"/>
          </w:tcPr>
          <w:p w14:paraId="2A568B02"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P6S_KK </w:t>
            </w:r>
          </w:p>
        </w:tc>
      </w:tr>
    </w:tbl>
    <w:p w14:paraId="353D159B"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5E7B58">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60FB773A" w14:textId="77777777" w:rsidTr="00CD4841">
        <w:trPr>
          <w:jc w:val="center"/>
        </w:trPr>
        <w:tc>
          <w:tcPr>
            <w:tcW w:w="9638" w:type="dxa"/>
          </w:tcPr>
          <w:p w14:paraId="0372AA49" w14:textId="77777777" w:rsidR="00791765" w:rsidRPr="005E7B58" w:rsidRDefault="00791765" w:rsidP="00CD4841">
            <w:pPr>
              <w:spacing w:after="0" w:line="240" w:lineRule="auto"/>
              <w:jc w:val="both"/>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wykład interaktywny</w:t>
            </w:r>
          </w:p>
        </w:tc>
      </w:tr>
    </w:tbl>
    <w:p w14:paraId="2A19DB91"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5E7B58">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5E7B58" w14:paraId="1E828038" w14:textId="77777777" w:rsidTr="00CD4841">
        <w:trPr>
          <w:jc w:val="center"/>
        </w:trPr>
        <w:tc>
          <w:tcPr>
            <w:tcW w:w="9638" w:type="dxa"/>
          </w:tcPr>
          <w:p w14:paraId="3D0907F1" w14:textId="77777777" w:rsidR="00791765" w:rsidRPr="005E7B58" w:rsidRDefault="00791765" w:rsidP="00CD4841">
            <w:pPr>
              <w:spacing w:after="0" w:line="240" w:lineRule="auto"/>
              <w:ind w:left="34"/>
              <w:jc w:val="both"/>
              <w:rPr>
                <w:rFonts w:ascii="Times New Roman" w:eastAsia="Times New Roman" w:hAnsi="Times New Roman" w:cs="Times New Roman"/>
                <w:b/>
                <w:lang w:eastAsia="pl-PL"/>
              </w:rPr>
            </w:pPr>
            <w:r w:rsidRPr="005E7B58">
              <w:rPr>
                <w:rFonts w:ascii="Times New Roman" w:eastAsia="Times New Roman" w:hAnsi="Times New Roman" w:cs="Times New Roman"/>
                <w:b/>
                <w:lang w:eastAsia="pl-PL"/>
              </w:rPr>
              <w:t>kolokwium</w:t>
            </w:r>
          </w:p>
        </w:tc>
      </w:tr>
    </w:tbl>
    <w:p w14:paraId="0F7DABC1"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5E7B58">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5E7B58" w14:paraId="299E98A4" w14:textId="77777777" w:rsidTr="00CD4841">
        <w:trPr>
          <w:jc w:val="center"/>
        </w:trPr>
        <w:tc>
          <w:tcPr>
            <w:tcW w:w="2214" w:type="dxa"/>
            <w:shd w:val="clear" w:color="auto" w:fill="F2F2F2"/>
          </w:tcPr>
          <w:p w14:paraId="6332C28F"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WYKŁADY</w:t>
            </w:r>
          </w:p>
        </w:tc>
        <w:tc>
          <w:tcPr>
            <w:tcW w:w="7424" w:type="dxa"/>
          </w:tcPr>
          <w:p w14:paraId="2D5ED1AD"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 xml:space="preserve">Przedmiot socjologii i główne nurty badawcze. Działania, czynności i sytuacje społeczne. Interakcja (w koncepcji behawioralnej, racjonalnego wyboru, dramaturgicznej i interakcjonizmie symbolicznym) i sieci stosunków społecznych. Reguły komunikacji społecznej. Bariery komunikacji interpersonalnej. Struktura społeczna, instytucje społeczne i typy społeczeństw. Klasyfikacje i charakterystyka grup społecznych: cel, normy grupowe i ich przyswajanie. Dynamika pozycji i ról społecznych. Więź społeczna i jej przemiany. Stratyfikacja społeczna i systemy stratyfikacyjne – </w:t>
            </w:r>
            <w:proofErr w:type="spellStart"/>
            <w:r w:rsidRPr="005E7B58">
              <w:rPr>
                <w:rFonts w:ascii="Times New Roman" w:eastAsia="Times New Roman" w:hAnsi="Times New Roman" w:cs="Times New Roman"/>
                <w:lang w:eastAsia="pl-PL"/>
              </w:rPr>
              <w:t>konfiktowość</w:t>
            </w:r>
            <w:proofErr w:type="spellEnd"/>
            <w:r w:rsidRPr="005E7B58">
              <w:rPr>
                <w:rFonts w:ascii="Times New Roman" w:eastAsia="Times New Roman" w:hAnsi="Times New Roman" w:cs="Times New Roman"/>
                <w:lang w:eastAsia="pl-PL"/>
              </w:rPr>
              <w:t xml:space="preserve">, akumulacja przewag, akumulacja ubóstwa. Nierówności i mobilność społeczna.  Charakterystyka wielkich grup społecznych – państwo (geneza, atrybuty i formy). Władza w ujęciu psychologicznym, substancjalnym, operacyjnym i w systemie komunikacji. Legitymizacja władzy i przywództwo. Partycypacja w sferze polityki - współczesne partie polityczne i nowe ruchy społeczne. Ruchy ekologiczne i społeczne dylematy ochrony zasobów naturalnych. Naród jako grupa wspólnotowa. Tożsamość narodowa. Asymilacja środowisk mniejszościowych. Integracja etniczna i konflikt etniczny. Socjologiczne </w:t>
            </w:r>
            <w:proofErr w:type="spellStart"/>
            <w:r w:rsidRPr="005E7B58">
              <w:rPr>
                <w:rFonts w:ascii="Times New Roman" w:eastAsia="Times New Roman" w:hAnsi="Times New Roman" w:cs="Times New Roman"/>
                <w:lang w:eastAsia="pl-PL"/>
              </w:rPr>
              <w:t>pojecie</w:t>
            </w:r>
            <w:proofErr w:type="spellEnd"/>
            <w:r w:rsidRPr="005E7B58">
              <w:rPr>
                <w:rFonts w:ascii="Times New Roman" w:eastAsia="Times New Roman" w:hAnsi="Times New Roman" w:cs="Times New Roman"/>
                <w:lang w:eastAsia="pl-PL"/>
              </w:rPr>
              <w:t xml:space="preserve"> kultury. Systemy </w:t>
            </w:r>
            <w:proofErr w:type="spellStart"/>
            <w:r w:rsidRPr="005E7B58">
              <w:rPr>
                <w:rFonts w:ascii="Times New Roman" w:eastAsia="Times New Roman" w:hAnsi="Times New Roman" w:cs="Times New Roman"/>
                <w:lang w:eastAsia="pl-PL"/>
              </w:rPr>
              <w:t>aksjo</w:t>
            </w:r>
            <w:proofErr w:type="spellEnd"/>
            <w:r w:rsidRPr="005E7B58">
              <w:rPr>
                <w:rFonts w:ascii="Times New Roman" w:eastAsia="Times New Roman" w:hAnsi="Times New Roman" w:cs="Times New Roman"/>
                <w:lang w:eastAsia="pl-PL"/>
              </w:rPr>
              <w:t xml:space="preserve"> - normatywne i ich determinanty. Zdrowie jako dobro społeczne. Style życia i promocja zdrowia. Zmiana społeczna, rozwój i idee postępu. Ewolucjonizm, modernizacja, </w:t>
            </w:r>
            <w:proofErr w:type="spellStart"/>
            <w:r w:rsidRPr="005E7B58">
              <w:rPr>
                <w:rFonts w:ascii="Times New Roman" w:eastAsia="Times New Roman" w:hAnsi="Times New Roman" w:cs="Times New Roman"/>
                <w:lang w:eastAsia="pl-PL"/>
              </w:rPr>
              <w:t>postindustrializm</w:t>
            </w:r>
            <w:proofErr w:type="spellEnd"/>
            <w:r w:rsidRPr="005E7B58">
              <w:rPr>
                <w:rFonts w:ascii="Times New Roman" w:eastAsia="Times New Roman" w:hAnsi="Times New Roman" w:cs="Times New Roman"/>
                <w:lang w:eastAsia="pl-PL"/>
              </w:rPr>
              <w:t xml:space="preserve">, socjologiczne teorie cykli. Społeczeństwo współczesne – nowoczesność i ponowoczesność.  </w:t>
            </w:r>
          </w:p>
        </w:tc>
      </w:tr>
      <w:tr w:rsidR="00791765" w:rsidRPr="005E7B58" w14:paraId="561B24D7" w14:textId="77777777" w:rsidTr="00CD4841">
        <w:trPr>
          <w:jc w:val="center"/>
        </w:trPr>
        <w:tc>
          <w:tcPr>
            <w:tcW w:w="2214" w:type="dxa"/>
            <w:shd w:val="clear" w:color="auto" w:fill="F2F2F2"/>
          </w:tcPr>
          <w:p w14:paraId="4452874C"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ĆWICZENIA</w:t>
            </w:r>
          </w:p>
        </w:tc>
        <w:tc>
          <w:tcPr>
            <w:tcW w:w="7424" w:type="dxa"/>
          </w:tcPr>
          <w:p w14:paraId="2D1D3F89"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w:t>
            </w:r>
          </w:p>
        </w:tc>
      </w:tr>
    </w:tbl>
    <w:p w14:paraId="6A611D2D"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5E7B58">
        <w:rPr>
          <w:rFonts w:ascii="Times New Roman" w:eastAsia="Times New Roman" w:hAnsi="Times New Roman" w:cs="Times New Roman"/>
          <w:b/>
          <w:color w:val="000000"/>
          <w:lang w:eastAsia="pl-PL"/>
        </w:rPr>
        <w:t>METODY (SPOSOBY) WERYFIKACJI I OCENY EFEKTÓW UCZENIA SIĘ OSIĄGNIĘTYCH PRZEZ STUDENTA</w:t>
      </w:r>
    </w:p>
    <w:p w14:paraId="2AA935B8" w14:textId="77777777" w:rsidR="00791765" w:rsidRPr="005E7B58" w:rsidRDefault="00791765" w:rsidP="00791765">
      <w:pPr>
        <w:spacing w:before="120" w:after="120" w:line="240" w:lineRule="auto"/>
        <w:jc w:val="both"/>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5E7B58" w14:paraId="6FA63918" w14:textId="77777777" w:rsidTr="00CD4841">
        <w:trPr>
          <w:jc w:val="center"/>
        </w:trPr>
        <w:tc>
          <w:tcPr>
            <w:tcW w:w="1347" w:type="dxa"/>
            <w:vMerge w:val="restart"/>
            <w:shd w:val="clear" w:color="auto" w:fill="F2F2F2"/>
            <w:vAlign w:val="center"/>
          </w:tcPr>
          <w:p w14:paraId="387E9CA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C4D619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Forma oceny (podano przykładowe)</w:t>
            </w:r>
          </w:p>
        </w:tc>
      </w:tr>
      <w:tr w:rsidR="00791765" w:rsidRPr="005E7B58" w14:paraId="4F0CB217" w14:textId="77777777" w:rsidTr="00CD4841">
        <w:trPr>
          <w:jc w:val="center"/>
        </w:trPr>
        <w:tc>
          <w:tcPr>
            <w:tcW w:w="1347" w:type="dxa"/>
            <w:vMerge/>
            <w:shd w:val="clear" w:color="auto" w:fill="F2F2F2"/>
            <w:vAlign w:val="center"/>
          </w:tcPr>
          <w:p w14:paraId="56E93A24" w14:textId="77777777" w:rsidR="00791765" w:rsidRPr="005E7B58"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C684A9F"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803A3E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EB3D59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Kolokwium</w:t>
            </w:r>
          </w:p>
        </w:tc>
        <w:tc>
          <w:tcPr>
            <w:tcW w:w="1342" w:type="dxa"/>
            <w:shd w:val="clear" w:color="auto" w:fill="F2F2F2"/>
            <w:vAlign w:val="center"/>
          </w:tcPr>
          <w:p w14:paraId="7415172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Projekt</w:t>
            </w:r>
          </w:p>
        </w:tc>
        <w:tc>
          <w:tcPr>
            <w:tcW w:w="1463" w:type="dxa"/>
            <w:shd w:val="clear" w:color="auto" w:fill="F2F2F2"/>
            <w:vAlign w:val="center"/>
          </w:tcPr>
          <w:p w14:paraId="6826408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Sprawozdanie</w:t>
            </w:r>
          </w:p>
        </w:tc>
        <w:tc>
          <w:tcPr>
            <w:tcW w:w="1373" w:type="dxa"/>
            <w:shd w:val="clear" w:color="auto" w:fill="F2F2F2"/>
            <w:vAlign w:val="center"/>
          </w:tcPr>
          <w:p w14:paraId="1E877E8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Dyskusja</w:t>
            </w:r>
          </w:p>
        </w:tc>
      </w:tr>
      <w:tr w:rsidR="00791765" w:rsidRPr="005E7B58" w14:paraId="57A2875B" w14:textId="77777777" w:rsidTr="00CD4841">
        <w:trPr>
          <w:trHeight w:val="283"/>
          <w:jc w:val="center"/>
        </w:trPr>
        <w:tc>
          <w:tcPr>
            <w:tcW w:w="1347" w:type="dxa"/>
          </w:tcPr>
          <w:p w14:paraId="3519020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W1</w:t>
            </w:r>
          </w:p>
        </w:tc>
        <w:tc>
          <w:tcPr>
            <w:tcW w:w="1360" w:type="dxa"/>
          </w:tcPr>
          <w:p w14:paraId="1B6FD96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CF41ED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C509A9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2B4857D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15DE484"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A144B8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74B40C3C" w14:textId="77777777" w:rsidTr="00CD4841">
        <w:trPr>
          <w:trHeight w:val="283"/>
          <w:jc w:val="center"/>
        </w:trPr>
        <w:tc>
          <w:tcPr>
            <w:tcW w:w="1347" w:type="dxa"/>
          </w:tcPr>
          <w:p w14:paraId="112F9DE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W2</w:t>
            </w:r>
          </w:p>
        </w:tc>
        <w:tc>
          <w:tcPr>
            <w:tcW w:w="1360" w:type="dxa"/>
          </w:tcPr>
          <w:p w14:paraId="6ACA6E34"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2F2AA5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627CAEC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644A01E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637CD3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25C7953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70CCA724" w14:textId="77777777" w:rsidTr="00CD4841">
        <w:trPr>
          <w:trHeight w:val="283"/>
          <w:jc w:val="center"/>
        </w:trPr>
        <w:tc>
          <w:tcPr>
            <w:tcW w:w="1347" w:type="dxa"/>
          </w:tcPr>
          <w:p w14:paraId="3A464EE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lastRenderedPageBreak/>
              <w:t>W3</w:t>
            </w:r>
          </w:p>
        </w:tc>
        <w:tc>
          <w:tcPr>
            <w:tcW w:w="1360" w:type="dxa"/>
          </w:tcPr>
          <w:p w14:paraId="364E16E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CD0DEE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405097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7049965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21A501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67F682F"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00EC7817" w14:textId="77777777" w:rsidTr="00CD4841">
        <w:trPr>
          <w:trHeight w:val="283"/>
          <w:jc w:val="center"/>
        </w:trPr>
        <w:tc>
          <w:tcPr>
            <w:tcW w:w="1347" w:type="dxa"/>
          </w:tcPr>
          <w:p w14:paraId="763508A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U1</w:t>
            </w:r>
          </w:p>
        </w:tc>
        <w:tc>
          <w:tcPr>
            <w:tcW w:w="1360" w:type="dxa"/>
          </w:tcPr>
          <w:p w14:paraId="6B99391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0302C8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328222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35B35BE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3CD8B08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FF97AE4"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6646D0FD" w14:textId="77777777" w:rsidTr="00CD4841">
        <w:trPr>
          <w:trHeight w:val="283"/>
          <w:jc w:val="center"/>
        </w:trPr>
        <w:tc>
          <w:tcPr>
            <w:tcW w:w="1347" w:type="dxa"/>
          </w:tcPr>
          <w:p w14:paraId="0AC7B61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U2</w:t>
            </w:r>
          </w:p>
        </w:tc>
        <w:tc>
          <w:tcPr>
            <w:tcW w:w="1360" w:type="dxa"/>
          </w:tcPr>
          <w:p w14:paraId="2AA2536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0654AE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8F6500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c>
          <w:tcPr>
            <w:tcW w:w="1342" w:type="dxa"/>
          </w:tcPr>
          <w:p w14:paraId="5C68D3C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3C924AEC"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351055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5E7B58" w14:paraId="34A67118" w14:textId="77777777" w:rsidTr="00CD4841">
        <w:trPr>
          <w:trHeight w:val="283"/>
          <w:jc w:val="center"/>
        </w:trPr>
        <w:tc>
          <w:tcPr>
            <w:tcW w:w="1347" w:type="dxa"/>
          </w:tcPr>
          <w:p w14:paraId="45CC79D0"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K1</w:t>
            </w:r>
          </w:p>
        </w:tc>
        <w:tc>
          <w:tcPr>
            <w:tcW w:w="1360" w:type="dxa"/>
          </w:tcPr>
          <w:p w14:paraId="5069FCB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D112F1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6748055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51024DE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073423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0C08476"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r>
      <w:tr w:rsidR="00791765" w:rsidRPr="005E7B58" w14:paraId="08B8B74D" w14:textId="77777777" w:rsidTr="00CD4841">
        <w:trPr>
          <w:trHeight w:val="283"/>
          <w:jc w:val="center"/>
        </w:trPr>
        <w:tc>
          <w:tcPr>
            <w:tcW w:w="1347" w:type="dxa"/>
          </w:tcPr>
          <w:p w14:paraId="704D7178"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K2</w:t>
            </w:r>
          </w:p>
        </w:tc>
        <w:tc>
          <w:tcPr>
            <w:tcW w:w="1360" w:type="dxa"/>
          </w:tcPr>
          <w:p w14:paraId="6606FAEF"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4D583D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E304B03"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DBAA5D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C798E7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7E5B1EC7"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r>
      <w:tr w:rsidR="00791765" w:rsidRPr="005E7B58" w14:paraId="104A4475" w14:textId="77777777" w:rsidTr="00CD4841">
        <w:trPr>
          <w:trHeight w:val="283"/>
          <w:jc w:val="center"/>
        </w:trPr>
        <w:tc>
          <w:tcPr>
            <w:tcW w:w="1347" w:type="dxa"/>
          </w:tcPr>
          <w:p w14:paraId="315CB3F4"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K3</w:t>
            </w:r>
          </w:p>
        </w:tc>
        <w:tc>
          <w:tcPr>
            <w:tcW w:w="1360" w:type="dxa"/>
          </w:tcPr>
          <w:p w14:paraId="4C706D3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01A74BB"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61FCE1A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3D6AAF72"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0D97D1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72A07235"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x</w:t>
            </w:r>
          </w:p>
        </w:tc>
      </w:tr>
    </w:tbl>
    <w:p w14:paraId="0C30F0E2" w14:textId="77777777" w:rsidR="00791765" w:rsidRPr="005E7B58" w:rsidRDefault="00CD4841" w:rsidP="00CD4841">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5E7B58">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5E7B58" w14:paraId="534B9741" w14:textId="77777777" w:rsidTr="00CD4841">
        <w:trPr>
          <w:jc w:val="center"/>
        </w:trPr>
        <w:tc>
          <w:tcPr>
            <w:tcW w:w="1789" w:type="dxa"/>
            <w:shd w:val="clear" w:color="auto" w:fill="F2F2F2"/>
          </w:tcPr>
          <w:p w14:paraId="4C95C04E"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podstawowa</w:t>
            </w:r>
          </w:p>
        </w:tc>
        <w:tc>
          <w:tcPr>
            <w:tcW w:w="7849" w:type="dxa"/>
          </w:tcPr>
          <w:p w14:paraId="27FF3EA3"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Giddens A., 2012 r., Socjologia, Wyd. Naukowe PWN.</w:t>
            </w:r>
          </w:p>
          <w:p w14:paraId="0612C5F1" w14:textId="77777777" w:rsidR="00791765" w:rsidRPr="005E7B58" w:rsidRDefault="00791765" w:rsidP="00CD4841">
            <w:pPr>
              <w:widowControl w:val="0"/>
              <w:autoSpaceDE w:val="0"/>
              <w:autoSpaceDN w:val="0"/>
              <w:spacing w:after="0" w:line="240" w:lineRule="auto"/>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Sztompka P., 2012 r., Socjologia. Analiza społeczeństwa, Znak.</w:t>
            </w:r>
          </w:p>
          <w:p w14:paraId="1940500C"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5E7B58">
              <w:rPr>
                <w:rFonts w:ascii="Times New Roman" w:eastAsia="Times New Roman" w:hAnsi="Times New Roman" w:cs="Times New Roman"/>
                <w:sz w:val="24"/>
                <w:szCs w:val="24"/>
                <w:lang w:eastAsia="pl-PL"/>
              </w:rPr>
              <w:t>Goodman N., 2009 r., Wstęp do socjologii, Zysk i S-ka Wydawnictwo</w:t>
            </w:r>
          </w:p>
        </w:tc>
      </w:tr>
      <w:tr w:rsidR="00791765" w:rsidRPr="005E7B58" w14:paraId="0DD71FF1" w14:textId="77777777" w:rsidTr="00CD4841">
        <w:trPr>
          <w:jc w:val="center"/>
        </w:trPr>
        <w:tc>
          <w:tcPr>
            <w:tcW w:w="1789" w:type="dxa"/>
            <w:shd w:val="clear" w:color="auto" w:fill="F2F2F2"/>
          </w:tcPr>
          <w:p w14:paraId="15F6699D" w14:textId="77777777" w:rsidR="00791765" w:rsidRPr="005E7B58"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5E7B58">
              <w:rPr>
                <w:rFonts w:ascii="Times New Roman" w:eastAsia="Times New Roman" w:hAnsi="Times New Roman" w:cs="Times New Roman"/>
                <w:iCs/>
                <w:color w:val="000000"/>
                <w:lang w:eastAsia="pl-PL"/>
              </w:rPr>
              <w:t>Literatura uzupełniająca</w:t>
            </w:r>
          </w:p>
        </w:tc>
        <w:tc>
          <w:tcPr>
            <w:tcW w:w="7849" w:type="dxa"/>
          </w:tcPr>
          <w:p w14:paraId="293E6D13"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sz w:val="24"/>
                <w:szCs w:val="24"/>
                <w:lang w:eastAsia="pl-PL"/>
              </w:rPr>
            </w:pPr>
            <w:r w:rsidRPr="005E7B58">
              <w:rPr>
                <w:rFonts w:ascii="Times New Roman" w:eastAsia="Times New Roman" w:hAnsi="Times New Roman" w:cs="Times New Roman"/>
                <w:sz w:val="24"/>
                <w:szCs w:val="24"/>
                <w:lang w:eastAsia="pl-PL"/>
              </w:rPr>
              <w:t>Tobiasz- Adamczyk B. (red.), 2013 r., Od socjologii medycyny do socjologii żywienia, Wydawnictwo Uniwersytetu Jagiellońskiego</w:t>
            </w:r>
          </w:p>
          <w:p w14:paraId="5AEB3EDA" w14:textId="77777777" w:rsidR="00791765" w:rsidRPr="005E7B58" w:rsidRDefault="00791765" w:rsidP="00CD4841">
            <w:pPr>
              <w:widowControl w:val="0"/>
              <w:autoSpaceDE w:val="0"/>
              <w:autoSpaceDN w:val="0"/>
              <w:spacing w:after="0" w:line="240" w:lineRule="auto"/>
              <w:jc w:val="both"/>
              <w:rPr>
                <w:rFonts w:ascii="Times New Roman" w:eastAsia="Times New Roman" w:hAnsi="Times New Roman" w:cs="Times New Roman"/>
                <w:b/>
                <w:iCs/>
                <w:color w:val="000000"/>
                <w:u w:val="single"/>
                <w:lang w:eastAsia="pl-PL"/>
              </w:rPr>
            </w:pPr>
            <w:proofErr w:type="spellStart"/>
            <w:r w:rsidRPr="005E7B58">
              <w:rPr>
                <w:rFonts w:ascii="Times New Roman" w:eastAsia="Times New Roman" w:hAnsi="Times New Roman" w:cs="Times New Roman"/>
                <w:sz w:val="24"/>
                <w:szCs w:val="24"/>
                <w:lang w:eastAsia="pl-PL"/>
              </w:rPr>
              <w:t>Castells</w:t>
            </w:r>
            <w:proofErr w:type="spellEnd"/>
            <w:r w:rsidRPr="005E7B58">
              <w:rPr>
                <w:rFonts w:ascii="Times New Roman" w:eastAsia="Times New Roman" w:hAnsi="Times New Roman" w:cs="Times New Roman"/>
                <w:sz w:val="24"/>
                <w:szCs w:val="24"/>
                <w:lang w:eastAsia="pl-PL"/>
              </w:rPr>
              <w:t xml:space="preserve"> M., 2010 r., Społeczeństwo sieci, PWN.</w:t>
            </w:r>
          </w:p>
        </w:tc>
      </w:tr>
    </w:tbl>
    <w:p w14:paraId="10F125DD" w14:textId="77777777" w:rsidR="00791765" w:rsidRPr="005E7B58"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5E7B58">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5E7B58" w14:paraId="4A1CB33C" w14:textId="77777777" w:rsidTr="00CD4841">
        <w:trPr>
          <w:trHeight w:val="769"/>
          <w:jc w:val="center"/>
        </w:trPr>
        <w:tc>
          <w:tcPr>
            <w:tcW w:w="7246" w:type="dxa"/>
            <w:gridSpan w:val="2"/>
            <w:shd w:val="clear" w:color="auto" w:fill="F2F2F2"/>
            <w:vAlign w:val="center"/>
          </w:tcPr>
          <w:p w14:paraId="0E464370"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Aktywność studenta</w:t>
            </w:r>
          </w:p>
        </w:tc>
        <w:tc>
          <w:tcPr>
            <w:tcW w:w="2393" w:type="dxa"/>
            <w:shd w:val="clear" w:color="auto" w:fill="F2F2F2"/>
            <w:vAlign w:val="center"/>
          </w:tcPr>
          <w:p w14:paraId="3895E359"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Obciążenie studenta – Liczba godzin</w:t>
            </w:r>
          </w:p>
          <w:p w14:paraId="693FA7FE"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(podano przykładowe)</w:t>
            </w:r>
          </w:p>
        </w:tc>
      </w:tr>
      <w:tr w:rsidR="00791765" w:rsidRPr="005E7B58" w14:paraId="0DF7BEAF" w14:textId="77777777" w:rsidTr="00CD4841">
        <w:tblPrEx>
          <w:tblLook w:val="0000" w:firstRow="0" w:lastRow="0" w:firstColumn="0" w:lastColumn="0" w:noHBand="0" w:noVBand="0"/>
        </w:tblPrEx>
        <w:trPr>
          <w:trHeight w:val="340"/>
          <w:jc w:val="center"/>
        </w:trPr>
        <w:tc>
          <w:tcPr>
            <w:tcW w:w="7177" w:type="dxa"/>
          </w:tcPr>
          <w:p w14:paraId="4A14D738" w14:textId="77777777" w:rsidR="00791765" w:rsidRPr="005E7B58" w:rsidRDefault="00791765" w:rsidP="00CD4841">
            <w:pPr>
              <w:spacing w:after="0" w:line="240" w:lineRule="auto"/>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Udział w zajęciach dydaktycznych wskazanych w pkt. 2.2</w:t>
            </w:r>
          </w:p>
        </w:tc>
        <w:tc>
          <w:tcPr>
            <w:tcW w:w="2462" w:type="dxa"/>
            <w:gridSpan w:val="2"/>
          </w:tcPr>
          <w:p w14:paraId="1C9151B1" w14:textId="77777777" w:rsidR="00791765" w:rsidRPr="005E7B58" w:rsidRDefault="00791765" w:rsidP="00CD4841">
            <w:pPr>
              <w:spacing w:after="0" w:line="240" w:lineRule="auto"/>
              <w:jc w:val="center"/>
              <w:rPr>
                <w:rFonts w:ascii="Times New Roman" w:eastAsia="Times New Roman" w:hAnsi="Times New Roman" w:cs="Times New Roman"/>
                <w:lang w:eastAsia="pl-PL"/>
              </w:rPr>
            </w:pPr>
            <w:r w:rsidRPr="005E7B58">
              <w:rPr>
                <w:rFonts w:ascii="Times New Roman" w:eastAsia="Times New Roman" w:hAnsi="Times New Roman" w:cs="Times New Roman"/>
                <w:lang w:eastAsia="pl-PL"/>
              </w:rPr>
              <w:t>15</w:t>
            </w:r>
          </w:p>
        </w:tc>
      </w:tr>
      <w:tr w:rsidR="00791765" w:rsidRPr="005E7B58" w14:paraId="7C6BE62A" w14:textId="77777777" w:rsidTr="00CD4841">
        <w:tblPrEx>
          <w:tblLook w:val="0000" w:firstRow="0" w:lastRow="0" w:firstColumn="0" w:lastColumn="0" w:noHBand="0" w:noVBand="0"/>
        </w:tblPrEx>
        <w:trPr>
          <w:trHeight w:val="271"/>
          <w:jc w:val="center"/>
        </w:trPr>
        <w:tc>
          <w:tcPr>
            <w:tcW w:w="7177" w:type="dxa"/>
          </w:tcPr>
          <w:p w14:paraId="745AE8B5"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 xml:space="preserve">Konsultacje </w:t>
            </w:r>
          </w:p>
        </w:tc>
        <w:tc>
          <w:tcPr>
            <w:tcW w:w="2462" w:type="dxa"/>
            <w:gridSpan w:val="2"/>
          </w:tcPr>
          <w:p w14:paraId="5E9E5D3D"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4</w:t>
            </w:r>
          </w:p>
        </w:tc>
      </w:tr>
      <w:tr w:rsidR="00791765" w:rsidRPr="005E7B58" w14:paraId="58C832B1" w14:textId="77777777" w:rsidTr="00CD4841">
        <w:tblPrEx>
          <w:tblLook w:val="0000" w:firstRow="0" w:lastRow="0" w:firstColumn="0" w:lastColumn="0" w:noHBand="0" w:noVBand="0"/>
        </w:tblPrEx>
        <w:trPr>
          <w:trHeight w:val="177"/>
          <w:jc w:val="center"/>
        </w:trPr>
        <w:tc>
          <w:tcPr>
            <w:tcW w:w="7177" w:type="dxa"/>
          </w:tcPr>
          <w:p w14:paraId="5269E6DF"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Przygotowanie do zajęć</w:t>
            </w:r>
          </w:p>
        </w:tc>
        <w:tc>
          <w:tcPr>
            <w:tcW w:w="2462" w:type="dxa"/>
            <w:gridSpan w:val="2"/>
          </w:tcPr>
          <w:p w14:paraId="43CADE8A"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2</w:t>
            </w:r>
          </w:p>
        </w:tc>
      </w:tr>
      <w:tr w:rsidR="00791765" w:rsidRPr="005E7B58" w14:paraId="5603663D" w14:textId="77777777" w:rsidTr="00CD4841">
        <w:tblPrEx>
          <w:tblLook w:val="0000" w:firstRow="0" w:lastRow="0" w:firstColumn="0" w:lastColumn="0" w:noHBand="0" w:noVBand="0"/>
        </w:tblPrEx>
        <w:trPr>
          <w:trHeight w:val="137"/>
          <w:jc w:val="center"/>
        </w:trPr>
        <w:tc>
          <w:tcPr>
            <w:tcW w:w="7177" w:type="dxa"/>
          </w:tcPr>
          <w:p w14:paraId="134D92FC"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Studiowanie literatury</w:t>
            </w:r>
          </w:p>
        </w:tc>
        <w:tc>
          <w:tcPr>
            <w:tcW w:w="2462" w:type="dxa"/>
            <w:gridSpan w:val="2"/>
          </w:tcPr>
          <w:p w14:paraId="220C897E"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5</w:t>
            </w:r>
          </w:p>
        </w:tc>
      </w:tr>
      <w:tr w:rsidR="00791765" w:rsidRPr="005E7B58" w14:paraId="15321F4C" w14:textId="77777777" w:rsidTr="00CD4841">
        <w:tblPrEx>
          <w:tblLook w:val="0000" w:firstRow="0" w:lastRow="0" w:firstColumn="0" w:lastColumn="0" w:noHBand="0" w:noVBand="0"/>
        </w:tblPrEx>
        <w:trPr>
          <w:trHeight w:val="340"/>
          <w:jc w:val="center"/>
        </w:trPr>
        <w:tc>
          <w:tcPr>
            <w:tcW w:w="7177" w:type="dxa"/>
          </w:tcPr>
          <w:p w14:paraId="5B76063A"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9D9D7A1"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10</w:t>
            </w:r>
          </w:p>
        </w:tc>
      </w:tr>
      <w:tr w:rsidR="00791765" w:rsidRPr="005E7B58" w14:paraId="1BB2F136" w14:textId="77777777" w:rsidTr="00CD4841">
        <w:tblPrEx>
          <w:tblLook w:val="0000" w:firstRow="0" w:lastRow="0" w:firstColumn="0" w:lastColumn="0" w:noHBand="0" w:noVBand="0"/>
        </w:tblPrEx>
        <w:trPr>
          <w:trHeight w:val="340"/>
          <w:jc w:val="center"/>
        </w:trPr>
        <w:tc>
          <w:tcPr>
            <w:tcW w:w="7177" w:type="dxa"/>
            <w:shd w:val="clear" w:color="auto" w:fill="FFFFFF"/>
          </w:tcPr>
          <w:p w14:paraId="3EE757FD" w14:textId="77777777" w:rsidR="00791765" w:rsidRPr="005E7B58" w:rsidRDefault="00791765" w:rsidP="00CD4841">
            <w:pPr>
              <w:spacing w:after="0" w:line="240" w:lineRule="auto"/>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C275349"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36</w:t>
            </w:r>
          </w:p>
        </w:tc>
      </w:tr>
      <w:tr w:rsidR="00791765" w:rsidRPr="005E7B58" w14:paraId="657731FD"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ADC685A" w14:textId="77777777" w:rsidR="00791765" w:rsidRPr="005E7B58" w:rsidRDefault="00791765" w:rsidP="00CD4841">
            <w:pPr>
              <w:spacing w:after="0" w:line="240" w:lineRule="auto"/>
              <w:jc w:val="right"/>
              <w:rPr>
                <w:rFonts w:ascii="Times New Roman" w:eastAsia="Times New Roman" w:hAnsi="Times New Roman" w:cs="Times New Roman"/>
                <w:b/>
                <w:bCs/>
                <w:color w:val="000000"/>
                <w:lang w:eastAsia="pl-PL"/>
              </w:rPr>
            </w:pPr>
            <w:r w:rsidRPr="005E7B58">
              <w:rPr>
                <w:rFonts w:ascii="Times New Roman" w:eastAsia="Times New Roman" w:hAnsi="Times New Roman" w:cs="Times New Roman"/>
                <w:color w:val="000000"/>
                <w:lang w:eastAsia="pl-PL"/>
              </w:rPr>
              <w:t xml:space="preserve"> </w:t>
            </w:r>
            <w:r w:rsidRPr="005E7B58">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349C2654" w14:textId="77777777" w:rsidR="00791765" w:rsidRPr="005E7B58" w:rsidRDefault="00791765" w:rsidP="00CD4841">
            <w:pPr>
              <w:spacing w:after="0" w:line="240" w:lineRule="auto"/>
              <w:jc w:val="center"/>
              <w:rPr>
                <w:rFonts w:ascii="Times New Roman" w:eastAsia="Times New Roman" w:hAnsi="Times New Roman" w:cs="Times New Roman"/>
                <w:color w:val="000000"/>
                <w:lang w:eastAsia="pl-PL"/>
              </w:rPr>
            </w:pPr>
            <w:r w:rsidRPr="005E7B58">
              <w:rPr>
                <w:rFonts w:ascii="Times New Roman" w:eastAsia="Times New Roman" w:hAnsi="Times New Roman" w:cs="Times New Roman"/>
                <w:color w:val="000000"/>
                <w:lang w:eastAsia="pl-PL"/>
              </w:rPr>
              <w:t>1</w:t>
            </w:r>
          </w:p>
        </w:tc>
      </w:tr>
    </w:tbl>
    <w:p w14:paraId="28C5B012" w14:textId="77777777" w:rsidR="00791765" w:rsidRPr="005E7B58" w:rsidRDefault="00791765" w:rsidP="00791765">
      <w:pPr>
        <w:spacing w:after="0" w:line="240" w:lineRule="auto"/>
        <w:rPr>
          <w:rFonts w:ascii="Times New Roman" w:eastAsia="Times New Roman" w:hAnsi="Times New Roman" w:cs="Times New Roman"/>
          <w:b/>
          <w:sz w:val="20"/>
          <w:szCs w:val="20"/>
          <w:lang w:eastAsia="pl-PL"/>
        </w:rPr>
      </w:pPr>
    </w:p>
    <w:p w14:paraId="4300715D" w14:textId="77777777" w:rsidR="00791765" w:rsidRPr="005E7B58" w:rsidRDefault="00791765" w:rsidP="00791765">
      <w:pPr>
        <w:spacing w:after="0" w:line="240" w:lineRule="auto"/>
        <w:rPr>
          <w:rFonts w:ascii="Times New Roman" w:eastAsia="Times New Roman" w:hAnsi="Times New Roman" w:cs="Times New Roman"/>
          <w:color w:val="000000"/>
          <w:sz w:val="20"/>
          <w:szCs w:val="20"/>
          <w:lang w:eastAsia="pl-PL"/>
        </w:rPr>
      </w:pPr>
      <w:r w:rsidRPr="005E7B58">
        <w:rPr>
          <w:rFonts w:ascii="Times New Roman" w:eastAsia="Times New Roman" w:hAnsi="Times New Roman" w:cs="Times New Roman"/>
          <w:color w:val="000000"/>
          <w:sz w:val="24"/>
          <w:szCs w:val="24"/>
          <w:vertAlign w:val="superscript"/>
          <w:lang w:eastAsia="pl-PL"/>
        </w:rPr>
        <w:footnoteRef/>
      </w:r>
      <w:r w:rsidRPr="005E7B58">
        <w:rPr>
          <w:rFonts w:ascii="Times New Roman" w:eastAsia="Times New Roman" w:hAnsi="Times New Roman" w:cs="Times New Roman"/>
          <w:color w:val="000000"/>
          <w:sz w:val="24"/>
          <w:szCs w:val="24"/>
          <w:lang w:eastAsia="pl-PL"/>
        </w:rPr>
        <w:t xml:space="preserve"> </w:t>
      </w:r>
      <w:r w:rsidRPr="005E7B58">
        <w:rPr>
          <w:rFonts w:ascii="Times New Roman" w:eastAsia="Times New Roman" w:hAnsi="Times New Roman" w:cs="Times New Roman"/>
          <w:color w:val="000000"/>
          <w:sz w:val="20"/>
          <w:szCs w:val="20"/>
          <w:lang w:eastAsia="pl-PL"/>
        </w:rPr>
        <w:t>ostateczna liczba punktów ECTS</w:t>
      </w:r>
      <w:r w:rsidRPr="005E7B58">
        <w:rPr>
          <w:rFonts w:ascii="Times New Roman" w:eastAsia="Times New Roman" w:hAnsi="Times New Roman" w:cs="Times New Roman"/>
          <w:color w:val="000000"/>
          <w:sz w:val="20"/>
          <w:szCs w:val="20"/>
          <w:lang w:eastAsia="pl-PL"/>
        </w:rPr>
        <w:br/>
      </w:r>
    </w:p>
    <w:p w14:paraId="0309D9ED" w14:textId="77777777" w:rsidR="00791765" w:rsidRPr="005E7B58" w:rsidRDefault="00791765" w:rsidP="00791765">
      <w:pPr>
        <w:spacing w:after="0" w:line="240" w:lineRule="auto"/>
        <w:rPr>
          <w:rFonts w:ascii="Times New Roman" w:eastAsia="Times New Roman" w:hAnsi="Times New Roman" w:cs="Times New Roman"/>
          <w:sz w:val="20"/>
          <w:szCs w:val="20"/>
          <w:lang w:eastAsia="pl-PL"/>
        </w:rPr>
      </w:pPr>
    </w:p>
    <w:p w14:paraId="2BFA041C" w14:textId="77777777" w:rsidR="00791765" w:rsidRPr="005E7B58" w:rsidRDefault="00791765" w:rsidP="00791765">
      <w:pPr>
        <w:spacing w:after="0" w:line="240" w:lineRule="auto"/>
        <w:rPr>
          <w:rFonts w:ascii="Times New Roman" w:eastAsia="Times New Roman" w:hAnsi="Times New Roman" w:cs="Times New Roman"/>
          <w:sz w:val="20"/>
          <w:szCs w:val="20"/>
          <w:lang w:eastAsia="pl-PL"/>
        </w:rPr>
      </w:pPr>
    </w:p>
    <w:p w14:paraId="317C63B1" w14:textId="77777777" w:rsidR="00791765" w:rsidRDefault="00791765" w:rsidP="00791765">
      <w:pPr>
        <w:spacing w:after="0" w:line="240" w:lineRule="auto"/>
        <w:rPr>
          <w:rFonts w:ascii="Times New Roman" w:eastAsia="Times New Roman" w:hAnsi="Times New Roman" w:cs="Times New Roman"/>
          <w:sz w:val="20"/>
          <w:szCs w:val="20"/>
          <w:lang w:eastAsia="pl-PL"/>
        </w:rPr>
      </w:pPr>
    </w:p>
    <w:p w14:paraId="0C094CA7" w14:textId="77777777" w:rsidR="00791765" w:rsidRPr="007B67E7"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B67E7" w14:paraId="248B7A6F" w14:textId="77777777" w:rsidTr="00CD4841">
        <w:trPr>
          <w:trHeight w:val="454"/>
          <w:jc w:val="center"/>
        </w:trPr>
        <w:tc>
          <w:tcPr>
            <w:tcW w:w="2410" w:type="dxa"/>
            <w:vAlign w:val="center"/>
          </w:tcPr>
          <w:p w14:paraId="5BCE63DB" w14:textId="77777777" w:rsidR="00791765" w:rsidRPr="007B67E7" w:rsidRDefault="00791765" w:rsidP="00CD4841">
            <w:pPr>
              <w:spacing w:after="0" w:line="276" w:lineRule="auto"/>
              <w:outlineLvl w:val="0"/>
              <w:rPr>
                <w:rFonts w:ascii="Times New Roman" w:eastAsia="Times New Roman" w:hAnsi="Times New Roman" w:cs="Times New Roman"/>
                <w:b/>
                <w:bCs/>
                <w:sz w:val="20"/>
                <w:szCs w:val="20"/>
                <w:lang w:eastAsia="pl-PL"/>
              </w:rPr>
            </w:pPr>
            <w:r w:rsidRPr="007B67E7">
              <w:rPr>
                <w:rFonts w:ascii="Times New Roman" w:eastAsia="Times New Roman" w:hAnsi="Times New Roman" w:cs="Times New Roman"/>
                <w:b/>
                <w:bCs/>
                <w:sz w:val="20"/>
                <w:szCs w:val="20"/>
                <w:lang w:eastAsia="pl-PL"/>
              </w:rPr>
              <w:t>Kod przedmiotu:</w:t>
            </w:r>
          </w:p>
        </w:tc>
        <w:tc>
          <w:tcPr>
            <w:tcW w:w="1958" w:type="dxa"/>
            <w:vAlign w:val="center"/>
          </w:tcPr>
          <w:p w14:paraId="17D9A373" w14:textId="77777777" w:rsidR="00791765" w:rsidRPr="007B67E7"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36032EB" w14:textId="77777777" w:rsidR="00791765" w:rsidRPr="007B67E7"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7B67E7">
              <w:rPr>
                <w:rFonts w:ascii="Times New Roman" w:eastAsia="Times New Roman" w:hAnsi="Times New Roman" w:cs="Times New Roman"/>
                <w:b/>
                <w:bCs/>
                <w:sz w:val="20"/>
                <w:szCs w:val="20"/>
                <w:lang w:eastAsia="pl-PL"/>
              </w:rPr>
              <w:t>Pozycja planu:</w:t>
            </w:r>
          </w:p>
        </w:tc>
        <w:tc>
          <w:tcPr>
            <w:tcW w:w="1807" w:type="dxa"/>
            <w:vAlign w:val="center"/>
          </w:tcPr>
          <w:p w14:paraId="6C8E276D" w14:textId="77777777" w:rsidR="00791765" w:rsidRPr="007B67E7"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7B67E7">
              <w:rPr>
                <w:rFonts w:ascii="Times New Roman" w:eastAsia="Times New Roman" w:hAnsi="Times New Roman" w:cs="Times New Roman"/>
                <w:b/>
                <w:bCs/>
                <w:sz w:val="28"/>
                <w:szCs w:val="28"/>
                <w:lang w:eastAsia="pl-PL"/>
              </w:rPr>
              <w:t>A.2.</w:t>
            </w:r>
          </w:p>
        </w:tc>
      </w:tr>
    </w:tbl>
    <w:p w14:paraId="15E4B54A" w14:textId="77777777" w:rsidR="00791765" w:rsidRPr="007B67E7"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B67E7">
        <w:rPr>
          <w:rFonts w:ascii="Times New Roman" w:eastAsia="Times New Roman" w:hAnsi="Times New Roman" w:cs="Times New Roman"/>
          <w:b/>
          <w:lang w:eastAsia="pl-PL"/>
        </w:rPr>
        <w:t>INFORMACJE O PRZEDMIOCIE</w:t>
      </w:r>
    </w:p>
    <w:p w14:paraId="020B9DDF" w14:textId="77777777" w:rsidR="00791765" w:rsidRPr="007B67E7"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B67E7">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B67E7" w14:paraId="40BC4D7C" w14:textId="77777777" w:rsidTr="00CD4841">
        <w:trPr>
          <w:trHeight w:val="340"/>
          <w:jc w:val="center"/>
        </w:trPr>
        <w:tc>
          <w:tcPr>
            <w:tcW w:w="3775" w:type="dxa"/>
            <w:shd w:val="clear" w:color="auto" w:fill="F2F2F2"/>
            <w:vAlign w:val="center"/>
          </w:tcPr>
          <w:p w14:paraId="12B41A27"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lang w:eastAsia="pl-PL"/>
              </w:rPr>
              <w:t xml:space="preserve">Nazwa przedmiotu / zajęć </w:t>
            </w:r>
          </w:p>
        </w:tc>
        <w:tc>
          <w:tcPr>
            <w:tcW w:w="5864" w:type="dxa"/>
            <w:vAlign w:val="center"/>
          </w:tcPr>
          <w:p w14:paraId="225C0F1B" w14:textId="77777777" w:rsidR="00791765" w:rsidRPr="007B67E7" w:rsidRDefault="00791765" w:rsidP="00CD4841">
            <w:pPr>
              <w:widowControl w:val="0"/>
              <w:spacing w:after="0" w:line="240" w:lineRule="auto"/>
              <w:rPr>
                <w:rFonts w:ascii="Times New Roman" w:eastAsia="Times New Roman" w:hAnsi="Times New Roman" w:cs="Times New Roman"/>
                <w:b/>
                <w:bCs/>
                <w:color w:val="000000"/>
                <w:sz w:val="24"/>
                <w:szCs w:val="24"/>
                <w:lang w:eastAsia="pl-PL"/>
              </w:rPr>
            </w:pPr>
            <w:r w:rsidRPr="007B67E7">
              <w:rPr>
                <w:rFonts w:ascii="Times New Roman" w:eastAsia="Times New Roman" w:hAnsi="Times New Roman" w:cs="Times New Roman"/>
                <w:b/>
                <w:bCs/>
                <w:color w:val="000000"/>
                <w:sz w:val="24"/>
                <w:szCs w:val="24"/>
                <w:lang w:eastAsia="pl-PL"/>
              </w:rPr>
              <w:t>Współczesne stosunki międzynarodowe</w:t>
            </w:r>
          </w:p>
        </w:tc>
      </w:tr>
      <w:tr w:rsidR="00791765" w:rsidRPr="007B67E7" w14:paraId="2C83F8A2" w14:textId="77777777" w:rsidTr="00CD4841">
        <w:trPr>
          <w:trHeight w:val="340"/>
          <w:jc w:val="center"/>
        </w:trPr>
        <w:tc>
          <w:tcPr>
            <w:tcW w:w="3775" w:type="dxa"/>
            <w:shd w:val="clear" w:color="auto" w:fill="F2F2F2"/>
            <w:vAlign w:val="center"/>
          </w:tcPr>
          <w:p w14:paraId="12F55D40"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Kierunek studiów</w:t>
            </w:r>
          </w:p>
        </w:tc>
        <w:tc>
          <w:tcPr>
            <w:tcW w:w="5864" w:type="dxa"/>
            <w:vAlign w:val="center"/>
          </w:tcPr>
          <w:p w14:paraId="6A071380"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 xml:space="preserve">Zielarstwo i fitoterapia </w:t>
            </w:r>
          </w:p>
        </w:tc>
      </w:tr>
      <w:tr w:rsidR="00791765" w:rsidRPr="007B67E7" w14:paraId="3968B971" w14:textId="77777777" w:rsidTr="00CD4841">
        <w:trPr>
          <w:trHeight w:val="340"/>
          <w:jc w:val="center"/>
        </w:trPr>
        <w:tc>
          <w:tcPr>
            <w:tcW w:w="3775" w:type="dxa"/>
            <w:shd w:val="clear" w:color="auto" w:fill="F2F2F2"/>
            <w:vAlign w:val="center"/>
          </w:tcPr>
          <w:p w14:paraId="5DE61E3D"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Poziom studiów</w:t>
            </w:r>
          </w:p>
        </w:tc>
        <w:tc>
          <w:tcPr>
            <w:tcW w:w="5864" w:type="dxa"/>
            <w:vAlign w:val="center"/>
          </w:tcPr>
          <w:p w14:paraId="6022FD9F" w14:textId="77777777" w:rsidR="00791765" w:rsidRPr="007B67E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B67E7">
              <w:rPr>
                <w:rFonts w:ascii="Times New Roman" w:eastAsia="Times New Roman" w:hAnsi="Times New Roman" w:cs="Times New Roman"/>
                <w:color w:val="000000"/>
                <w:sz w:val="24"/>
                <w:szCs w:val="24"/>
                <w:lang w:eastAsia="pl-PL"/>
              </w:rPr>
              <w:t>I stopień (inż.)</w:t>
            </w:r>
          </w:p>
        </w:tc>
      </w:tr>
      <w:tr w:rsidR="00791765" w:rsidRPr="007B67E7" w14:paraId="016C2AE6" w14:textId="77777777" w:rsidTr="00CD4841">
        <w:trPr>
          <w:trHeight w:val="340"/>
          <w:jc w:val="center"/>
        </w:trPr>
        <w:tc>
          <w:tcPr>
            <w:tcW w:w="3775" w:type="dxa"/>
            <w:shd w:val="clear" w:color="auto" w:fill="F2F2F2"/>
            <w:vAlign w:val="center"/>
          </w:tcPr>
          <w:p w14:paraId="019F077C"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 xml:space="preserve">Profil </w:t>
            </w:r>
          </w:p>
        </w:tc>
        <w:tc>
          <w:tcPr>
            <w:tcW w:w="5864" w:type="dxa"/>
            <w:vAlign w:val="center"/>
          </w:tcPr>
          <w:p w14:paraId="4CEED4F2" w14:textId="77777777" w:rsidR="00791765" w:rsidRPr="007B67E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B67E7">
              <w:rPr>
                <w:rFonts w:ascii="Times New Roman" w:eastAsia="Times New Roman" w:hAnsi="Times New Roman" w:cs="Times New Roman"/>
                <w:color w:val="000000"/>
                <w:sz w:val="24"/>
                <w:szCs w:val="24"/>
                <w:lang w:eastAsia="pl-PL"/>
              </w:rPr>
              <w:t>ogólnoakademicki</w:t>
            </w:r>
            <w:proofErr w:type="spellEnd"/>
            <w:r w:rsidRPr="007B67E7">
              <w:rPr>
                <w:rFonts w:ascii="Times New Roman" w:eastAsia="Times New Roman" w:hAnsi="Times New Roman" w:cs="Times New Roman"/>
                <w:color w:val="000000"/>
                <w:sz w:val="24"/>
                <w:szCs w:val="24"/>
                <w:lang w:eastAsia="pl-PL"/>
              </w:rPr>
              <w:t xml:space="preserve"> </w:t>
            </w:r>
          </w:p>
        </w:tc>
      </w:tr>
      <w:tr w:rsidR="00791765" w:rsidRPr="007B67E7" w14:paraId="302F39E2" w14:textId="77777777" w:rsidTr="00CD4841">
        <w:trPr>
          <w:trHeight w:val="340"/>
          <w:jc w:val="center"/>
        </w:trPr>
        <w:tc>
          <w:tcPr>
            <w:tcW w:w="3775" w:type="dxa"/>
            <w:shd w:val="clear" w:color="auto" w:fill="F2F2F2"/>
            <w:vAlign w:val="center"/>
          </w:tcPr>
          <w:p w14:paraId="2DB67679"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Forma studiów</w:t>
            </w:r>
          </w:p>
        </w:tc>
        <w:tc>
          <w:tcPr>
            <w:tcW w:w="5864" w:type="dxa"/>
            <w:vAlign w:val="center"/>
          </w:tcPr>
          <w:p w14:paraId="4BEBCD49" w14:textId="77777777" w:rsidR="00791765" w:rsidRPr="007B67E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B67E7">
              <w:rPr>
                <w:rFonts w:ascii="Times New Roman" w:eastAsia="Times New Roman" w:hAnsi="Times New Roman" w:cs="Times New Roman"/>
                <w:color w:val="000000"/>
                <w:sz w:val="24"/>
                <w:szCs w:val="24"/>
                <w:lang w:eastAsia="pl-PL"/>
              </w:rPr>
              <w:t xml:space="preserve">stacjonarne </w:t>
            </w:r>
          </w:p>
        </w:tc>
      </w:tr>
      <w:tr w:rsidR="00791765" w:rsidRPr="007B67E7" w14:paraId="2FB00CBB" w14:textId="77777777" w:rsidTr="00CD4841">
        <w:trPr>
          <w:trHeight w:val="340"/>
          <w:jc w:val="center"/>
        </w:trPr>
        <w:tc>
          <w:tcPr>
            <w:tcW w:w="3775" w:type="dxa"/>
            <w:shd w:val="clear" w:color="auto" w:fill="F2F2F2"/>
            <w:vAlign w:val="center"/>
          </w:tcPr>
          <w:p w14:paraId="1ECC527E"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Specjalność</w:t>
            </w:r>
          </w:p>
        </w:tc>
        <w:tc>
          <w:tcPr>
            <w:tcW w:w="5864" w:type="dxa"/>
            <w:vAlign w:val="center"/>
          </w:tcPr>
          <w:p w14:paraId="1F8578E1" w14:textId="77777777" w:rsidR="00791765" w:rsidRPr="007B67E7" w:rsidRDefault="00791765" w:rsidP="00CD4841">
            <w:pPr>
              <w:widowControl w:val="0"/>
              <w:spacing w:after="0" w:line="240" w:lineRule="auto"/>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1. Technologia roślinnych substancji bioaktywnych </w:t>
            </w:r>
          </w:p>
          <w:p w14:paraId="5E7AFFB1"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lang w:eastAsia="pl-PL"/>
              </w:rPr>
              <w:t>2. Zastosowanie roślin leczniczych</w:t>
            </w:r>
          </w:p>
        </w:tc>
      </w:tr>
      <w:tr w:rsidR="00791765" w:rsidRPr="007B67E7" w14:paraId="33E58542" w14:textId="77777777" w:rsidTr="00CD4841">
        <w:trPr>
          <w:trHeight w:val="340"/>
          <w:jc w:val="center"/>
        </w:trPr>
        <w:tc>
          <w:tcPr>
            <w:tcW w:w="3775" w:type="dxa"/>
            <w:shd w:val="clear" w:color="auto" w:fill="F2F2F2"/>
            <w:vAlign w:val="center"/>
          </w:tcPr>
          <w:p w14:paraId="0FE53D33"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Jednostka prowadząca kierunek studiów</w:t>
            </w:r>
          </w:p>
        </w:tc>
        <w:tc>
          <w:tcPr>
            <w:tcW w:w="5864" w:type="dxa"/>
            <w:vAlign w:val="center"/>
          </w:tcPr>
          <w:p w14:paraId="68698A24"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Wydział Rolnictwa i Biotechnologii, Katedra/Zakład</w:t>
            </w:r>
          </w:p>
        </w:tc>
      </w:tr>
      <w:tr w:rsidR="00791765" w:rsidRPr="007B67E7" w14:paraId="32A4AA88" w14:textId="77777777" w:rsidTr="00CD4841">
        <w:trPr>
          <w:trHeight w:val="340"/>
          <w:jc w:val="center"/>
        </w:trPr>
        <w:tc>
          <w:tcPr>
            <w:tcW w:w="3775" w:type="dxa"/>
            <w:shd w:val="clear" w:color="auto" w:fill="F2F2F2"/>
            <w:vAlign w:val="center"/>
          </w:tcPr>
          <w:p w14:paraId="07360A53"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 xml:space="preserve">Imię i nazwisko nauczyciela (li) i jego stopień lub tytuł naukowy osoby </w:t>
            </w:r>
            <w:r w:rsidRPr="007B67E7">
              <w:rPr>
                <w:rFonts w:ascii="Times New Roman" w:eastAsia="Times New Roman" w:hAnsi="Times New Roman" w:cs="Times New Roman"/>
                <w:iCs/>
                <w:color w:val="000000"/>
                <w:lang w:eastAsia="pl-PL"/>
              </w:rPr>
              <w:lastRenderedPageBreak/>
              <w:t>odpowiedzialnej za przygotowanie sylabusa</w:t>
            </w:r>
          </w:p>
        </w:tc>
        <w:tc>
          <w:tcPr>
            <w:tcW w:w="5864" w:type="dxa"/>
            <w:vAlign w:val="center"/>
          </w:tcPr>
          <w:p w14:paraId="3F36C15C"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lastRenderedPageBreak/>
              <w:t>Dr Wojciech Szymborski</w:t>
            </w:r>
          </w:p>
        </w:tc>
      </w:tr>
      <w:tr w:rsidR="00791765" w:rsidRPr="007B67E7" w14:paraId="685F7A2E" w14:textId="77777777" w:rsidTr="00CD4841">
        <w:trPr>
          <w:trHeight w:val="340"/>
          <w:jc w:val="center"/>
        </w:trPr>
        <w:tc>
          <w:tcPr>
            <w:tcW w:w="3775" w:type="dxa"/>
            <w:shd w:val="clear" w:color="auto" w:fill="F2F2F2"/>
            <w:vAlign w:val="center"/>
          </w:tcPr>
          <w:p w14:paraId="722F0183"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Przedmioty wprowadzające</w:t>
            </w:r>
          </w:p>
        </w:tc>
        <w:tc>
          <w:tcPr>
            <w:tcW w:w="5864" w:type="dxa"/>
            <w:vAlign w:val="center"/>
          </w:tcPr>
          <w:p w14:paraId="105A0431"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brak </w:t>
            </w:r>
          </w:p>
        </w:tc>
      </w:tr>
      <w:tr w:rsidR="00791765" w:rsidRPr="007B67E7" w14:paraId="56B9E233" w14:textId="77777777" w:rsidTr="00CD4841">
        <w:trPr>
          <w:trHeight w:val="340"/>
          <w:jc w:val="center"/>
        </w:trPr>
        <w:tc>
          <w:tcPr>
            <w:tcW w:w="3775" w:type="dxa"/>
            <w:shd w:val="clear" w:color="auto" w:fill="F2F2F2"/>
            <w:vAlign w:val="center"/>
          </w:tcPr>
          <w:p w14:paraId="31DF2143" w14:textId="77777777" w:rsidR="00791765" w:rsidRPr="007B67E7"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Wymagania wstępne</w:t>
            </w:r>
          </w:p>
        </w:tc>
        <w:tc>
          <w:tcPr>
            <w:tcW w:w="5864" w:type="dxa"/>
            <w:vAlign w:val="center"/>
          </w:tcPr>
          <w:p w14:paraId="580BC60E" w14:textId="77777777" w:rsidR="00791765" w:rsidRPr="007B67E7" w:rsidRDefault="00791765" w:rsidP="00CD4841">
            <w:pPr>
              <w:widowControl w:val="0"/>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Uzyskane w trakcie nauki w szkole średniej w zakresie nauki o społeczeństwie</w:t>
            </w:r>
          </w:p>
        </w:tc>
      </w:tr>
    </w:tbl>
    <w:p w14:paraId="34279392" w14:textId="77777777" w:rsidR="00791765" w:rsidRPr="007B67E7"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B67E7">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B67E7" w14:paraId="3B9E4694" w14:textId="77777777" w:rsidTr="00CD4841">
        <w:trPr>
          <w:trHeight w:val="371"/>
          <w:jc w:val="center"/>
        </w:trPr>
        <w:tc>
          <w:tcPr>
            <w:tcW w:w="956" w:type="dxa"/>
            <w:vMerge w:val="restart"/>
            <w:shd w:val="clear" w:color="auto" w:fill="F2F2F2"/>
            <w:vAlign w:val="center"/>
          </w:tcPr>
          <w:p w14:paraId="6D552818"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b/>
                <w:bCs/>
                <w:i/>
                <w:iCs/>
                <w:lang w:eastAsia="pl-PL"/>
              </w:rPr>
              <w:t> </w:t>
            </w:r>
            <w:r w:rsidRPr="007B67E7">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6F01BAC"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4629888"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5828DC6"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C859BD9"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CB8D981"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A7D0580"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948DEF6"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 xml:space="preserve">Liczba punktów </w:t>
            </w:r>
          </w:p>
        </w:tc>
      </w:tr>
      <w:tr w:rsidR="00791765" w:rsidRPr="007B67E7" w14:paraId="3A8517FB" w14:textId="77777777" w:rsidTr="00CD4841">
        <w:trPr>
          <w:jc w:val="center"/>
        </w:trPr>
        <w:tc>
          <w:tcPr>
            <w:tcW w:w="956" w:type="dxa"/>
            <w:vMerge/>
            <w:shd w:val="clear" w:color="auto" w:fill="F2F2F2"/>
            <w:vAlign w:val="center"/>
          </w:tcPr>
          <w:p w14:paraId="420672FB"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C75F183"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3BED867"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B80A887"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1CE3D53"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01383C7"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7B32EFA"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(T)</w:t>
            </w:r>
          </w:p>
        </w:tc>
        <w:tc>
          <w:tcPr>
            <w:tcW w:w="1062" w:type="dxa"/>
            <w:tcBorders>
              <w:top w:val="nil"/>
            </w:tcBorders>
            <w:shd w:val="clear" w:color="auto" w:fill="F2F2F2"/>
          </w:tcPr>
          <w:p w14:paraId="201E03D0" w14:textId="77777777" w:rsidR="00791765" w:rsidRPr="007B67E7" w:rsidRDefault="00791765" w:rsidP="00CD4841">
            <w:pPr>
              <w:spacing w:after="0" w:line="240" w:lineRule="auto"/>
              <w:jc w:val="center"/>
              <w:rPr>
                <w:rFonts w:ascii="Times New Roman" w:eastAsia="Times New Roman" w:hAnsi="Times New Roman" w:cs="Times New Roman"/>
                <w:iCs/>
                <w:lang w:eastAsia="pl-PL"/>
              </w:rPr>
            </w:pPr>
            <w:r w:rsidRPr="007B67E7">
              <w:rPr>
                <w:rFonts w:ascii="Times New Roman" w:eastAsia="Times New Roman" w:hAnsi="Times New Roman" w:cs="Times New Roman"/>
                <w:iCs/>
                <w:lang w:eastAsia="pl-PL"/>
              </w:rPr>
              <w:t>ECTS*</w:t>
            </w:r>
          </w:p>
        </w:tc>
      </w:tr>
      <w:tr w:rsidR="00791765" w:rsidRPr="007B67E7" w14:paraId="7AFF466B" w14:textId="77777777" w:rsidTr="00CD4841">
        <w:trPr>
          <w:trHeight w:val="340"/>
          <w:jc w:val="center"/>
        </w:trPr>
        <w:tc>
          <w:tcPr>
            <w:tcW w:w="956" w:type="dxa"/>
          </w:tcPr>
          <w:p w14:paraId="1EF5D4B9"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I</w:t>
            </w:r>
          </w:p>
        </w:tc>
        <w:tc>
          <w:tcPr>
            <w:tcW w:w="1035" w:type="dxa"/>
          </w:tcPr>
          <w:p w14:paraId="57EE7D32"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15</w:t>
            </w:r>
          </w:p>
        </w:tc>
        <w:tc>
          <w:tcPr>
            <w:tcW w:w="1390" w:type="dxa"/>
          </w:tcPr>
          <w:p w14:paraId="7345C5A5"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545" w:type="dxa"/>
          </w:tcPr>
          <w:p w14:paraId="56BC4D04"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330" w:type="dxa"/>
          </w:tcPr>
          <w:p w14:paraId="10E378E2"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174" w:type="dxa"/>
          </w:tcPr>
          <w:p w14:paraId="01A13532"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147" w:type="dxa"/>
          </w:tcPr>
          <w:p w14:paraId="20827065"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t>
            </w:r>
          </w:p>
        </w:tc>
        <w:tc>
          <w:tcPr>
            <w:tcW w:w="1062" w:type="dxa"/>
          </w:tcPr>
          <w:p w14:paraId="471E9321" w14:textId="77777777" w:rsidR="00791765" w:rsidRPr="007B67E7" w:rsidRDefault="00791765" w:rsidP="00CD4841">
            <w:pPr>
              <w:spacing w:after="0" w:line="276"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1</w:t>
            </w:r>
          </w:p>
        </w:tc>
      </w:tr>
    </w:tbl>
    <w:p w14:paraId="2E3D6EE8"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B67E7">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B67E7" w14:paraId="4B565788" w14:textId="77777777" w:rsidTr="00CD4841">
        <w:trPr>
          <w:jc w:val="center"/>
        </w:trPr>
        <w:tc>
          <w:tcPr>
            <w:tcW w:w="1090" w:type="dxa"/>
            <w:shd w:val="clear" w:color="auto" w:fill="F2F2F2"/>
            <w:vAlign w:val="center"/>
          </w:tcPr>
          <w:p w14:paraId="05D493D3"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Lp.</w:t>
            </w:r>
          </w:p>
        </w:tc>
        <w:tc>
          <w:tcPr>
            <w:tcW w:w="5386" w:type="dxa"/>
            <w:shd w:val="clear" w:color="auto" w:fill="F2F2F2"/>
            <w:vAlign w:val="center"/>
          </w:tcPr>
          <w:p w14:paraId="4737BB73"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01F14A7"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3681766"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Odniesienie do </w:t>
            </w:r>
            <w:r w:rsidRPr="007B67E7">
              <w:rPr>
                <w:rFonts w:ascii="Times New Roman" w:eastAsia="Times New Roman" w:hAnsi="Times New Roman" w:cs="Times New Roman"/>
                <w:strike/>
                <w:color w:val="000000"/>
                <w:lang w:eastAsia="pl-PL"/>
              </w:rPr>
              <w:br/>
            </w:r>
            <w:r w:rsidRPr="007B67E7">
              <w:rPr>
                <w:rFonts w:ascii="Times New Roman" w:eastAsia="Times New Roman" w:hAnsi="Times New Roman" w:cs="Times New Roman"/>
                <w:color w:val="000000"/>
                <w:lang w:eastAsia="pl-PL"/>
              </w:rPr>
              <w:t xml:space="preserve">charakterystyk II stopnia </w:t>
            </w:r>
            <w:r w:rsidRPr="007B67E7">
              <w:rPr>
                <w:rFonts w:ascii="Times New Roman" w:eastAsia="Times New Roman" w:hAnsi="Times New Roman" w:cs="Times New Roman"/>
                <w:color w:val="000000"/>
                <w:lang w:eastAsia="pl-PL"/>
              </w:rPr>
              <w:br/>
              <w:t xml:space="preserve">(kod składnika opisu) </w:t>
            </w:r>
          </w:p>
        </w:tc>
      </w:tr>
      <w:tr w:rsidR="00791765" w:rsidRPr="007B67E7" w14:paraId="31B6AEA8" w14:textId="77777777" w:rsidTr="00CD4841">
        <w:trPr>
          <w:jc w:val="center"/>
        </w:trPr>
        <w:tc>
          <w:tcPr>
            <w:tcW w:w="9657" w:type="dxa"/>
            <w:gridSpan w:val="4"/>
            <w:shd w:val="clear" w:color="auto" w:fill="F2F2F2"/>
            <w:vAlign w:val="center"/>
          </w:tcPr>
          <w:p w14:paraId="4A68CE14"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WIEDZA</w:t>
            </w:r>
          </w:p>
        </w:tc>
      </w:tr>
      <w:tr w:rsidR="00791765" w:rsidRPr="007B67E7" w14:paraId="39085390" w14:textId="77777777" w:rsidTr="00CD4841">
        <w:trPr>
          <w:trHeight w:val="283"/>
          <w:jc w:val="center"/>
        </w:trPr>
        <w:tc>
          <w:tcPr>
            <w:tcW w:w="1090" w:type="dxa"/>
          </w:tcPr>
          <w:p w14:paraId="48573142"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W1</w:t>
            </w:r>
          </w:p>
        </w:tc>
        <w:tc>
          <w:tcPr>
            <w:tcW w:w="5386" w:type="dxa"/>
          </w:tcPr>
          <w:p w14:paraId="54097CBA"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color w:val="000000"/>
                <w:lang w:eastAsia="pl-PL"/>
              </w:rPr>
              <w:t xml:space="preserve">posiada podstawową wiedzę na temat współczesnych stosunków międzynarodowych w wymiarze politycznym, gospodarczym i społecznym </w:t>
            </w:r>
          </w:p>
        </w:tc>
        <w:tc>
          <w:tcPr>
            <w:tcW w:w="1585" w:type="dxa"/>
          </w:tcPr>
          <w:p w14:paraId="0B02DDEA"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K_W01 </w:t>
            </w:r>
          </w:p>
        </w:tc>
        <w:tc>
          <w:tcPr>
            <w:tcW w:w="1596" w:type="dxa"/>
          </w:tcPr>
          <w:p w14:paraId="08081488" w14:textId="77777777" w:rsidR="00791765" w:rsidRPr="007B67E7" w:rsidRDefault="00791765" w:rsidP="00CD4841">
            <w:pPr>
              <w:spacing w:after="0" w:line="240" w:lineRule="auto"/>
              <w:jc w:val="both"/>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P6S_WG  </w:t>
            </w:r>
          </w:p>
        </w:tc>
      </w:tr>
      <w:tr w:rsidR="00791765" w:rsidRPr="007B67E7" w14:paraId="6C17D214" w14:textId="77777777" w:rsidTr="00CD4841">
        <w:trPr>
          <w:trHeight w:val="283"/>
          <w:jc w:val="center"/>
        </w:trPr>
        <w:tc>
          <w:tcPr>
            <w:tcW w:w="9657" w:type="dxa"/>
            <w:gridSpan w:val="4"/>
            <w:shd w:val="clear" w:color="auto" w:fill="F2F2F2"/>
          </w:tcPr>
          <w:p w14:paraId="0F7A90F5"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UMIEJĘTNOŚCI</w:t>
            </w:r>
          </w:p>
        </w:tc>
      </w:tr>
      <w:tr w:rsidR="00791765" w:rsidRPr="007B67E7" w14:paraId="7000909B" w14:textId="77777777" w:rsidTr="00CD4841">
        <w:trPr>
          <w:trHeight w:val="283"/>
          <w:jc w:val="center"/>
        </w:trPr>
        <w:tc>
          <w:tcPr>
            <w:tcW w:w="1090" w:type="dxa"/>
          </w:tcPr>
          <w:p w14:paraId="68E3499E"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U1</w:t>
            </w:r>
          </w:p>
        </w:tc>
        <w:tc>
          <w:tcPr>
            <w:tcW w:w="5386" w:type="dxa"/>
          </w:tcPr>
          <w:p w14:paraId="728C1214"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color w:val="000000"/>
                <w:lang w:eastAsia="pl-PL"/>
              </w:rPr>
              <w:t>potrafi opisać i ocenić różne zjawiska i procesy zachodzące w rzeczywistości międzynarodowej oraz dokonać ich krytycznej analizy</w:t>
            </w:r>
          </w:p>
        </w:tc>
        <w:tc>
          <w:tcPr>
            <w:tcW w:w="1585" w:type="dxa"/>
          </w:tcPr>
          <w:p w14:paraId="029E87C0"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K_U01</w:t>
            </w:r>
          </w:p>
        </w:tc>
        <w:tc>
          <w:tcPr>
            <w:tcW w:w="1596" w:type="dxa"/>
          </w:tcPr>
          <w:p w14:paraId="16CA753E"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P6S_UW </w:t>
            </w:r>
          </w:p>
        </w:tc>
      </w:tr>
      <w:tr w:rsidR="00791765" w:rsidRPr="007B67E7" w14:paraId="2310F07B" w14:textId="77777777" w:rsidTr="00CD4841">
        <w:trPr>
          <w:trHeight w:val="283"/>
          <w:jc w:val="center"/>
        </w:trPr>
        <w:tc>
          <w:tcPr>
            <w:tcW w:w="9657" w:type="dxa"/>
            <w:gridSpan w:val="4"/>
            <w:shd w:val="clear" w:color="auto" w:fill="F2F2F2"/>
          </w:tcPr>
          <w:p w14:paraId="60B88D48"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KOMPETENCJE SPOŁECZNE</w:t>
            </w:r>
          </w:p>
        </w:tc>
      </w:tr>
      <w:tr w:rsidR="00791765" w:rsidRPr="007B67E7" w14:paraId="3271C4C1" w14:textId="77777777" w:rsidTr="00CD4841">
        <w:trPr>
          <w:trHeight w:val="283"/>
          <w:jc w:val="center"/>
        </w:trPr>
        <w:tc>
          <w:tcPr>
            <w:tcW w:w="1090" w:type="dxa"/>
          </w:tcPr>
          <w:p w14:paraId="5BE652AF"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K1</w:t>
            </w:r>
          </w:p>
        </w:tc>
        <w:tc>
          <w:tcPr>
            <w:tcW w:w="5386" w:type="dxa"/>
          </w:tcPr>
          <w:p w14:paraId="2DFEDFAA"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snapToGrid w:val="0"/>
                <w:color w:val="000000"/>
                <w:lang w:eastAsia="pl-PL"/>
              </w:rPr>
              <w:t>Jest kreatywny i chętny do ustawicznego dokształcania w zakresie zjawisk i procesów zachodzących na scenie międzynarodowej</w:t>
            </w:r>
          </w:p>
        </w:tc>
        <w:tc>
          <w:tcPr>
            <w:tcW w:w="1585" w:type="dxa"/>
          </w:tcPr>
          <w:p w14:paraId="25D7394D"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K_K01</w:t>
            </w:r>
          </w:p>
        </w:tc>
        <w:tc>
          <w:tcPr>
            <w:tcW w:w="1596" w:type="dxa"/>
          </w:tcPr>
          <w:p w14:paraId="4CBE0FD2"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P6S_KK </w:t>
            </w:r>
          </w:p>
        </w:tc>
      </w:tr>
      <w:tr w:rsidR="00791765" w:rsidRPr="007B67E7" w14:paraId="10E26D87" w14:textId="77777777" w:rsidTr="00CD4841">
        <w:trPr>
          <w:trHeight w:val="283"/>
          <w:jc w:val="center"/>
        </w:trPr>
        <w:tc>
          <w:tcPr>
            <w:tcW w:w="1090" w:type="dxa"/>
          </w:tcPr>
          <w:p w14:paraId="5195F54E"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K2</w:t>
            </w:r>
          </w:p>
        </w:tc>
        <w:tc>
          <w:tcPr>
            <w:tcW w:w="5386" w:type="dxa"/>
          </w:tcPr>
          <w:p w14:paraId="00F09F56"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Inicjuje działania na rzecz interesu publicznego</w:t>
            </w:r>
          </w:p>
        </w:tc>
        <w:tc>
          <w:tcPr>
            <w:tcW w:w="1585" w:type="dxa"/>
          </w:tcPr>
          <w:p w14:paraId="2A1D4C3C"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K_K01</w:t>
            </w:r>
          </w:p>
        </w:tc>
        <w:tc>
          <w:tcPr>
            <w:tcW w:w="1596" w:type="dxa"/>
          </w:tcPr>
          <w:p w14:paraId="410250CC"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 xml:space="preserve">P6S_KK </w:t>
            </w:r>
          </w:p>
        </w:tc>
      </w:tr>
    </w:tbl>
    <w:p w14:paraId="599093E1"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B67E7">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B67E7" w14:paraId="24F96543" w14:textId="77777777" w:rsidTr="00CD4841">
        <w:trPr>
          <w:jc w:val="center"/>
        </w:trPr>
        <w:tc>
          <w:tcPr>
            <w:tcW w:w="9638" w:type="dxa"/>
          </w:tcPr>
          <w:p w14:paraId="1A8615A7" w14:textId="77777777" w:rsidR="00791765" w:rsidRPr="007B67E7" w:rsidRDefault="00791765" w:rsidP="00CD4841">
            <w:pPr>
              <w:spacing w:after="0" w:line="240" w:lineRule="auto"/>
              <w:jc w:val="both"/>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wykład z użyciem narzędzi multimedialnych, dyskusja</w:t>
            </w:r>
          </w:p>
        </w:tc>
      </w:tr>
    </w:tbl>
    <w:p w14:paraId="0EAE7AA8"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B67E7">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B67E7" w14:paraId="76FE36B1" w14:textId="77777777" w:rsidTr="00CD4841">
        <w:trPr>
          <w:jc w:val="center"/>
        </w:trPr>
        <w:tc>
          <w:tcPr>
            <w:tcW w:w="9638" w:type="dxa"/>
          </w:tcPr>
          <w:p w14:paraId="56A4452A" w14:textId="77777777" w:rsidR="00791765" w:rsidRPr="007B67E7" w:rsidRDefault="00791765" w:rsidP="00CD4841">
            <w:pPr>
              <w:spacing w:after="0" w:line="240" w:lineRule="auto"/>
              <w:ind w:left="34"/>
              <w:jc w:val="both"/>
              <w:rPr>
                <w:rFonts w:ascii="Times New Roman" w:eastAsia="Times New Roman" w:hAnsi="Times New Roman" w:cs="Times New Roman"/>
                <w:b/>
                <w:lang w:eastAsia="pl-PL"/>
              </w:rPr>
            </w:pPr>
            <w:r w:rsidRPr="007B67E7">
              <w:rPr>
                <w:rFonts w:ascii="Times New Roman" w:eastAsia="Times New Roman" w:hAnsi="Times New Roman" w:cs="Times New Roman"/>
                <w:b/>
                <w:lang w:eastAsia="pl-PL"/>
              </w:rPr>
              <w:t>Kolokwium końcowe</w:t>
            </w:r>
          </w:p>
        </w:tc>
      </w:tr>
    </w:tbl>
    <w:p w14:paraId="11852DB9"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B67E7">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B67E7" w14:paraId="46D616D7" w14:textId="77777777" w:rsidTr="00CD4841">
        <w:trPr>
          <w:jc w:val="center"/>
        </w:trPr>
        <w:tc>
          <w:tcPr>
            <w:tcW w:w="2214" w:type="dxa"/>
            <w:shd w:val="clear" w:color="auto" w:fill="F2F2F2"/>
          </w:tcPr>
          <w:p w14:paraId="3D37CAC7"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WYKŁADY</w:t>
            </w:r>
          </w:p>
        </w:tc>
        <w:tc>
          <w:tcPr>
            <w:tcW w:w="7424" w:type="dxa"/>
          </w:tcPr>
          <w:p w14:paraId="206B1374"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Przedmiot i zakres międzynarodowych stosunków politycznych, gospodarczych i społecznych; struktura współczesnego świata; zależności pomiędzy światową polityką a gospodarką; Unia Europejska jako nowy model relacji międzynarodowych; współczesne wymiary globalizacji; wymiary międzynarodowych zagrożeń oraz wyzwań po zakończeniu zimnej wojny; polityczne, gospodarcze i społeczne konsekwencje nierównego podziały światowego bogactwa; wizje rozwoju świata do roku 2050; polityka zagraniczna RP.</w:t>
            </w:r>
          </w:p>
        </w:tc>
      </w:tr>
      <w:tr w:rsidR="00791765" w:rsidRPr="007B67E7" w14:paraId="064641A8" w14:textId="77777777" w:rsidTr="00CD4841">
        <w:trPr>
          <w:jc w:val="center"/>
        </w:trPr>
        <w:tc>
          <w:tcPr>
            <w:tcW w:w="2214" w:type="dxa"/>
            <w:shd w:val="clear" w:color="auto" w:fill="F2F2F2"/>
          </w:tcPr>
          <w:p w14:paraId="1E371DCF"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ĆWICZENIA</w:t>
            </w:r>
          </w:p>
        </w:tc>
        <w:tc>
          <w:tcPr>
            <w:tcW w:w="7424" w:type="dxa"/>
          </w:tcPr>
          <w:p w14:paraId="437F50A9"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05190D6" w14:textId="77777777" w:rsidR="00791765" w:rsidRPr="007B67E7"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6.</w:t>
      </w:r>
      <w:r w:rsidR="00791765" w:rsidRPr="007B67E7">
        <w:rPr>
          <w:rFonts w:ascii="Times New Roman" w:eastAsia="Times New Roman" w:hAnsi="Times New Roman" w:cs="Times New Roman"/>
          <w:b/>
          <w:color w:val="000000"/>
          <w:lang w:eastAsia="pl-PL"/>
        </w:rPr>
        <w:t xml:space="preserve">METODY (SPOSOBY) WERYFIKACJI I OCENY EFEKTÓW UCZENIA SIĘ OSIĄGNIĘTYCH </w:t>
      </w:r>
      <w:r>
        <w:rPr>
          <w:rFonts w:ascii="Times New Roman" w:eastAsia="Times New Roman" w:hAnsi="Times New Roman" w:cs="Times New Roman"/>
          <w:b/>
          <w:color w:val="000000"/>
          <w:lang w:eastAsia="pl-PL"/>
        </w:rPr>
        <w:t xml:space="preserve"> </w:t>
      </w:r>
    </w:p>
    <w:p w14:paraId="642E5488" w14:textId="77777777" w:rsidR="00791765" w:rsidRPr="007B67E7" w:rsidRDefault="00791765" w:rsidP="00791765">
      <w:pPr>
        <w:spacing w:before="120" w:after="120" w:line="240" w:lineRule="auto"/>
        <w:jc w:val="both"/>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B67E7" w14:paraId="4BB42108" w14:textId="77777777" w:rsidTr="00CD4841">
        <w:trPr>
          <w:jc w:val="center"/>
        </w:trPr>
        <w:tc>
          <w:tcPr>
            <w:tcW w:w="1347" w:type="dxa"/>
            <w:vMerge w:val="restart"/>
            <w:shd w:val="clear" w:color="auto" w:fill="F2F2F2"/>
            <w:vAlign w:val="center"/>
          </w:tcPr>
          <w:p w14:paraId="606DC9BC"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lastRenderedPageBreak/>
              <w:t>Efekt uczenia się</w:t>
            </w:r>
          </w:p>
        </w:tc>
        <w:tc>
          <w:tcPr>
            <w:tcW w:w="8292" w:type="dxa"/>
            <w:gridSpan w:val="6"/>
            <w:shd w:val="clear" w:color="auto" w:fill="F2F2F2"/>
            <w:vAlign w:val="center"/>
          </w:tcPr>
          <w:p w14:paraId="6EE11373"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Forma oceny (podano przykładowe)</w:t>
            </w:r>
          </w:p>
        </w:tc>
      </w:tr>
      <w:tr w:rsidR="00791765" w:rsidRPr="007B67E7" w14:paraId="67BBE275" w14:textId="77777777" w:rsidTr="00CD4841">
        <w:trPr>
          <w:jc w:val="center"/>
        </w:trPr>
        <w:tc>
          <w:tcPr>
            <w:tcW w:w="1347" w:type="dxa"/>
            <w:vMerge/>
            <w:shd w:val="clear" w:color="auto" w:fill="F2F2F2"/>
            <w:vAlign w:val="center"/>
          </w:tcPr>
          <w:p w14:paraId="58640C4B" w14:textId="77777777" w:rsidR="00791765" w:rsidRPr="007B67E7"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13871AA"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D6D471F"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44E4B3A"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Kolokwium</w:t>
            </w:r>
          </w:p>
        </w:tc>
        <w:tc>
          <w:tcPr>
            <w:tcW w:w="1342" w:type="dxa"/>
            <w:shd w:val="clear" w:color="auto" w:fill="F2F2F2"/>
            <w:vAlign w:val="center"/>
          </w:tcPr>
          <w:p w14:paraId="6AA8B72D"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Projekt</w:t>
            </w:r>
          </w:p>
        </w:tc>
        <w:tc>
          <w:tcPr>
            <w:tcW w:w="1463" w:type="dxa"/>
            <w:shd w:val="clear" w:color="auto" w:fill="F2F2F2"/>
            <w:vAlign w:val="center"/>
          </w:tcPr>
          <w:p w14:paraId="658821A5"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Sprawozdanie</w:t>
            </w:r>
          </w:p>
        </w:tc>
        <w:tc>
          <w:tcPr>
            <w:tcW w:w="1373" w:type="dxa"/>
            <w:shd w:val="clear" w:color="auto" w:fill="F2F2F2"/>
            <w:vAlign w:val="center"/>
          </w:tcPr>
          <w:p w14:paraId="327FB12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Dyskusja</w:t>
            </w:r>
          </w:p>
        </w:tc>
      </w:tr>
      <w:tr w:rsidR="00791765" w:rsidRPr="007B67E7" w14:paraId="6DDFD3C8" w14:textId="77777777" w:rsidTr="00CD4841">
        <w:trPr>
          <w:trHeight w:val="283"/>
          <w:jc w:val="center"/>
        </w:trPr>
        <w:tc>
          <w:tcPr>
            <w:tcW w:w="1347" w:type="dxa"/>
          </w:tcPr>
          <w:p w14:paraId="2DEB92AC"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W1</w:t>
            </w:r>
          </w:p>
        </w:tc>
        <w:tc>
          <w:tcPr>
            <w:tcW w:w="1360" w:type="dxa"/>
          </w:tcPr>
          <w:p w14:paraId="4166A71A"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A256963"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848C5BF"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x</w:t>
            </w:r>
          </w:p>
        </w:tc>
        <w:tc>
          <w:tcPr>
            <w:tcW w:w="1342" w:type="dxa"/>
          </w:tcPr>
          <w:p w14:paraId="0AD6EE81"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288949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7CB95ADD"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7B67E7" w14:paraId="74474737" w14:textId="77777777" w:rsidTr="00CD4841">
        <w:trPr>
          <w:trHeight w:val="283"/>
          <w:jc w:val="center"/>
        </w:trPr>
        <w:tc>
          <w:tcPr>
            <w:tcW w:w="1347" w:type="dxa"/>
          </w:tcPr>
          <w:p w14:paraId="3ECC9778"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U1</w:t>
            </w:r>
          </w:p>
        </w:tc>
        <w:tc>
          <w:tcPr>
            <w:tcW w:w="1360" w:type="dxa"/>
          </w:tcPr>
          <w:p w14:paraId="49DB9B2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8DC08BA"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C478E13"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x</w:t>
            </w:r>
          </w:p>
        </w:tc>
        <w:tc>
          <w:tcPr>
            <w:tcW w:w="1342" w:type="dxa"/>
          </w:tcPr>
          <w:p w14:paraId="60226C2E"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239D1587"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C4F9656"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7B67E7" w14:paraId="77CE2A27" w14:textId="77777777" w:rsidTr="00CD4841">
        <w:trPr>
          <w:trHeight w:val="283"/>
          <w:jc w:val="center"/>
        </w:trPr>
        <w:tc>
          <w:tcPr>
            <w:tcW w:w="1347" w:type="dxa"/>
          </w:tcPr>
          <w:p w14:paraId="6D841159"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K1</w:t>
            </w:r>
          </w:p>
        </w:tc>
        <w:tc>
          <w:tcPr>
            <w:tcW w:w="1360" w:type="dxa"/>
          </w:tcPr>
          <w:p w14:paraId="7E9A73A5"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6538BF0"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E2C2791"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0EF6B40E"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2966306A"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05C163E"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X</w:t>
            </w:r>
          </w:p>
        </w:tc>
      </w:tr>
      <w:tr w:rsidR="00791765" w:rsidRPr="007B67E7" w14:paraId="44E8B432" w14:textId="77777777" w:rsidTr="00CD4841">
        <w:trPr>
          <w:trHeight w:val="283"/>
          <w:jc w:val="center"/>
        </w:trPr>
        <w:tc>
          <w:tcPr>
            <w:tcW w:w="1347" w:type="dxa"/>
          </w:tcPr>
          <w:p w14:paraId="3B340E02"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K2</w:t>
            </w:r>
          </w:p>
        </w:tc>
        <w:tc>
          <w:tcPr>
            <w:tcW w:w="1360" w:type="dxa"/>
          </w:tcPr>
          <w:p w14:paraId="570A35AC"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DB9E43F"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F7619C8"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0C7DFC8"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EE0B221"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D1E77D9"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x</w:t>
            </w:r>
          </w:p>
        </w:tc>
      </w:tr>
    </w:tbl>
    <w:p w14:paraId="2E55BF74" w14:textId="77777777" w:rsidR="00791765" w:rsidRPr="007B67E7" w:rsidRDefault="00CD4841" w:rsidP="00CD4841">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B67E7">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B67E7" w14:paraId="44D9C3A0" w14:textId="77777777" w:rsidTr="00CD4841">
        <w:trPr>
          <w:jc w:val="center"/>
        </w:trPr>
        <w:tc>
          <w:tcPr>
            <w:tcW w:w="1789" w:type="dxa"/>
            <w:shd w:val="clear" w:color="auto" w:fill="F2F2F2"/>
          </w:tcPr>
          <w:p w14:paraId="2A9E7E16"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Literatura podstawowa</w:t>
            </w:r>
          </w:p>
        </w:tc>
        <w:tc>
          <w:tcPr>
            <w:tcW w:w="7849" w:type="dxa"/>
          </w:tcPr>
          <w:p w14:paraId="1D57EDA2" w14:textId="77777777" w:rsidR="00791765" w:rsidRPr="007B67E7" w:rsidRDefault="00791765" w:rsidP="00CD4841">
            <w:pPr>
              <w:spacing w:after="0" w:line="240" w:lineRule="auto"/>
              <w:jc w:val="both"/>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A. Dorosz, Z. Ole Stosunki międzynarodowe. Teoria i praktyka. Warszawa 2015</w:t>
            </w:r>
          </w:p>
          <w:p w14:paraId="514418F2" w14:textId="77777777" w:rsidR="00791765" w:rsidRPr="007B67E7" w:rsidRDefault="00791765" w:rsidP="00CD4841">
            <w:pPr>
              <w:spacing w:after="0" w:line="240" w:lineRule="auto"/>
              <w:jc w:val="both"/>
              <w:rPr>
                <w:rFonts w:ascii="Times New Roman" w:eastAsia="Times New Roman" w:hAnsi="Times New Roman" w:cs="Times New Roman"/>
                <w:color w:val="000000"/>
                <w:sz w:val="24"/>
                <w:szCs w:val="24"/>
                <w:lang w:eastAsia="pl-PL"/>
              </w:rPr>
            </w:pPr>
            <w:r w:rsidRPr="007B67E7">
              <w:rPr>
                <w:rFonts w:ascii="Times New Roman" w:eastAsia="Times New Roman" w:hAnsi="Times New Roman" w:cs="Times New Roman"/>
                <w:color w:val="000000"/>
                <w:lang w:eastAsia="pl-PL"/>
              </w:rPr>
              <w:t>W. Szymborski, Międzynarodowe stosunki polityczne, Bydgoszcz 2012.</w:t>
            </w:r>
          </w:p>
          <w:p w14:paraId="3C7DE57D"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W. Szymborski, Integracja europejska. Wybrane problemy, Bydgoszcz 2012</w:t>
            </w:r>
          </w:p>
        </w:tc>
      </w:tr>
      <w:tr w:rsidR="00791765" w:rsidRPr="007B67E7" w14:paraId="74EB36C5" w14:textId="77777777" w:rsidTr="00CD4841">
        <w:trPr>
          <w:jc w:val="center"/>
        </w:trPr>
        <w:tc>
          <w:tcPr>
            <w:tcW w:w="1789" w:type="dxa"/>
            <w:shd w:val="clear" w:color="auto" w:fill="F2F2F2"/>
          </w:tcPr>
          <w:p w14:paraId="7132BB72"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B67E7">
              <w:rPr>
                <w:rFonts w:ascii="Times New Roman" w:eastAsia="Times New Roman" w:hAnsi="Times New Roman" w:cs="Times New Roman"/>
                <w:iCs/>
                <w:color w:val="000000"/>
                <w:lang w:eastAsia="pl-PL"/>
              </w:rPr>
              <w:t>Literatura uzupełniająca</w:t>
            </w:r>
          </w:p>
        </w:tc>
        <w:tc>
          <w:tcPr>
            <w:tcW w:w="7849" w:type="dxa"/>
          </w:tcPr>
          <w:p w14:paraId="424DFAF3"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Rocznik strategiczny, 2013/2014, 2015/2016, Warszawa 2014 i 2015</w:t>
            </w:r>
          </w:p>
          <w:p w14:paraId="44A123E7" w14:textId="77777777" w:rsidR="00791765" w:rsidRPr="007B67E7"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B67E7">
              <w:rPr>
                <w:rFonts w:ascii="Times New Roman" w:eastAsia="Times New Roman" w:hAnsi="Times New Roman" w:cs="Times New Roman"/>
                <w:color w:val="000000"/>
                <w:lang w:eastAsia="pl-PL"/>
              </w:rPr>
              <w:t>Analizy dotyczące polityki zagranicznej RP zamieszczone na stronach instytucji rządowych oraz ośrodków analitycznych</w:t>
            </w:r>
          </w:p>
        </w:tc>
      </w:tr>
    </w:tbl>
    <w:p w14:paraId="7EA12C4F" w14:textId="77777777" w:rsidR="00791765" w:rsidRPr="007B67E7" w:rsidRDefault="00CD4841" w:rsidP="00CD4841">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B67E7">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B67E7" w14:paraId="0F9967B1" w14:textId="77777777" w:rsidTr="00CD4841">
        <w:trPr>
          <w:trHeight w:val="769"/>
          <w:jc w:val="center"/>
        </w:trPr>
        <w:tc>
          <w:tcPr>
            <w:tcW w:w="7246" w:type="dxa"/>
            <w:gridSpan w:val="2"/>
            <w:shd w:val="clear" w:color="auto" w:fill="F2F2F2"/>
            <w:vAlign w:val="center"/>
          </w:tcPr>
          <w:p w14:paraId="082DBF93"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Aktywność studenta</w:t>
            </w:r>
          </w:p>
        </w:tc>
        <w:tc>
          <w:tcPr>
            <w:tcW w:w="2393" w:type="dxa"/>
            <w:shd w:val="clear" w:color="auto" w:fill="F2F2F2"/>
            <w:vAlign w:val="center"/>
          </w:tcPr>
          <w:p w14:paraId="5E1B1B08"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Obciążenie studenta – Liczba godzin</w:t>
            </w:r>
          </w:p>
          <w:p w14:paraId="50E8D753"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(podano przykładowe)</w:t>
            </w:r>
          </w:p>
        </w:tc>
      </w:tr>
      <w:tr w:rsidR="00791765" w:rsidRPr="007B67E7" w14:paraId="1727EBDD" w14:textId="77777777" w:rsidTr="00CD4841">
        <w:tblPrEx>
          <w:tblLook w:val="0000" w:firstRow="0" w:lastRow="0" w:firstColumn="0" w:lastColumn="0" w:noHBand="0" w:noVBand="0"/>
        </w:tblPrEx>
        <w:trPr>
          <w:trHeight w:val="340"/>
          <w:jc w:val="center"/>
        </w:trPr>
        <w:tc>
          <w:tcPr>
            <w:tcW w:w="7177" w:type="dxa"/>
          </w:tcPr>
          <w:p w14:paraId="0B2BB14B" w14:textId="77777777" w:rsidR="00791765" w:rsidRPr="007B67E7" w:rsidRDefault="00791765" w:rsidP="00CD4841">
            <w:pPr>
              <w:spacing w:after="0" w:line="240" w:lineRule="auto"/>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Udział w zajęciach dydaktycznych wskazanych w pkt. 2.2</w:t>
            </w:r>
          </w:p>
        </w:tc>
        <w:tc>
          <w:tcPr>
            <w:tcW w:w="2462" w:type="dxa"/>
            <w:gridSpan w:val="2"/>
          </w:tcPr>
          <w:p w14:paraId="263D425F" w14:textId="77777777" w:rsidR="00791765" w:rsidRPr="007B67E7" w:rsidRDefault="00791765" w:rsidP="00CD4841">
            <w:pPr>
              <w:spacing w:after="0" w:line="240" w:lineRule="auto"/>
              <w:jc w:val="center"/>
              <w:rPr>
                <w:rFonts w:ascii="Times New Roman" w:eastAsia="Times New Roman" w:hAnsi="Times New Roman" w:cs="Times New Roman"/>
                <w:lang w:eastAsia="pl-PL"/>
              </w:rPr>
            </w:pPr>
            <w:r w:rsidRPr="007B67E7">
              <w:rPr>
                <w:rFonts w:ascii="Times New Roman" w:eastAsia="Times New Roman" w:hAnsi="Times New Roman" w:cs="Times New Roman"/>
                <w:lang w:eastAsia="pl-PL"/>
              </w:rPr>
              <w:t>15</w:t>
            </w:r>
          </w:p>
        </w:tc>
      </w:tr>
      <w:tr w:rsidR="00791765" w:rsidRPr="007B67E7" w14:paraId="02BD4AC4" w14:textId="77777777" w:rsidTr="00CD4841">
        <w:tblPrEx>
          <w:tblLook w:val="0000" w:firstRow="0" w:lastRow="0" w:firstColumn="0" w:lastColumn="0" w:noHBand="0" w:noVBand="0"/>
        </w:tblPrEx>
        <w:trPr>
          <w:trHeight w:val="271"/>
          <w:jc w:val="center"/>
        </w:trPr>
        <w:tc>
          <w:tcPr>
            <w:tcW w:w="7177" w:type="dxa"/>
          </w:tcPr>
          <w:p w14:paraId="71903D59"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 xml:space="preserve">Konsultacje </w:t>
            </w:r>
          </w:p>
        </w:tc>
        <w:tc>
          <w:tcPr>
            <w:tcW w:w="2462" w:type="dxa"/>
            <w:gridSpan w:val="2"/>
          </w:tcPr>
          <w:p w14:paraId="458E64C9"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4</w:t>
            </w:r>
          </w:p>
        </w:tc>
      </w:tr>
      <w:tr w:rsidR="00791765" w:rsidRPr="007B67E7" w14:paraId="14E6ED3A" w14:textId="77777777" w:rsidTr="00CD4841">
        <w:tblPrEx>
          <w:tblLook w:val="0000" w:firstRow="0" w:lastRow="0" w:firstColumn="0" w:lastColumn="0" w:noHBand="0" w:noVBand="0"/>
        </w:tblPrEx>
        <w:trPr>
          <w:trHeight w:val="177"/>
          <w:jc w:val="center"/>
        </w:trPr>
        <w:tc>
          <w:tcPr>
            <w:tcW w:w="7177" w:type="dxa"/>
          </w:tcPr>
          <w:p w14:paraId="32E9E937"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Przygotowanie do zajęć</w:t>
            </w:r>
          </w:p>
        </w:tc>
        <w:tc>
          <w:tcPr>
            <w:tcW w:w="2462" w:type="dxa"/>
            <w:gridSpan w:val="2"/>
          </w:tcPr>
          <w:p w14:paraId="52A4BCAC"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5</w:t>
            </w:r>
          </w:p>
        </w:tc>
      </w:tr>
      <w:tr w:rsidR="00791765" w:rsidRPr="007B67E7" w14:paraId="7B4D73BA" w14:textId="77777777" w:rsidTr="00CD4841">
        <w:tblPrEx>
          <w:tblLook w:val="0000" w:firstRow="0" w:lastRow="0" w:firstColumn="0" w:lastColumn="0" w:noHBand="0" w:noVBand="0"/>
        </w:tblPrEx>
        <w:trPr>
          <w:trHeight w:val="137"/>
          <w:jc w:val="center"/>
        </w:trPr>
        <w:tc>
          <w:tcPr>
            <w:tcW w:w="7177" w:type="dxa"/>
          </w:tcPr>
          <w:p w14:paraId="7A277C45"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Studiowanie literatury</w:t>
            </w:r>
          </w:p>
        </w:tc>
        <w:tc>
          <w:tcPr>
            <w:tcW w:w="2462" w:type="dxa"/>
            <w:gridSpan w:val="2"/>
          </w:tcPr>
          <w:p w14:paraId="57D757BB"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7</w:t>
            </w:r>
          </w:p>
        </w:tc>
      </w:tr>
      <w:tr w:rsidR="00791765" w:rsidRPr="007B67E7" w14:paraId="09C7DE69" w14:textId="77777777" w:rsidTr="00CD4841">
        <w:tblPrEx>
          <w:tblLook w:val="0000" w:firstRow="0" w:lastRow="0" w:firstColumn="0" w:lastColumn="0" w:noHBand="0" w:noVBand="0"/>
        </w:tblPrEx>
        <w:trPr>
          <w:trHeight w:val="340"/>
          <w:jc w:val="center"/>
        </w:trPr>
        <w:tc>
          <w:tcPr>
            <w:tcW w:w="7177" w:type="dxa"/>
          </w:tcPr>
          <w:p w14:paraId="655D9BC2"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32D3E9D"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5</w:t>
            </w:r>
          </w:p>
        </w:tc>
      </w:tr>
      <w:tr w:rsidR="00791765" w:rsidRPr="007B67E7" w14:paraId="09645711" w14:textId="77777777" w:rsidTr="00CD4841">
        <w:tblPrEx>
          <w:tblLook w:val="0000" w:firstRow="0" w:lastRow="0" w:firstColumn="0" w:lastColumn="0" w:noHBand="0" w:noVBand="0"/>
        </w:tblPrEx>
        <w:trPr>
          <w:trHeight w:val="340"/>
          <w:jc w:val="center"/>
        </w:trPr>
        <w:tc>
          <w:tcPr>
            <w:tcW w:w="7177" w:type="dxa"/>
            <w:shd w:val="clear" w:color="auto" w:fill="FFFFFF"/>
          </w:tcPr>
          <w:p w14:paraId="53AC1FA9" w14:textId="77777777" w:rsidR="00791765" w:rsidRPr="007B67E7" w:rsidRDefault="00791765" w:rsidP="00CD4841">
            <w:pPr>
              <w:spacing w:after="0" w:line="240" w:lineRule="auto"/>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D47751B"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36</w:t>
            </w:r>
          </w:p>
        </w:tc>
      </w:tr>
      <w:tr w:rsidR="00791765" w:rsidRPr="007B67E7" w14:paraId="2A25C2AB"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696CDAE0" w14:textId="77777777" w:rsidR="00791765" w:rsidRPr="007B67E7" w:rsidRDefault="00791765" w:rsidP="00CD4841">
            <w:pPr>
              <w:spacing w:after="0" w:line="240" w:lineRule="auto"/>
              <w:jc w:val="right"/>
              <w:rPr>
                <w:rFonts w:ascii="Times New Roman" w:eastAsia="Times New Roman" w:hAnsi="Times New Roman" w:cs="Times New Roman"/>
                <w:b/>
                <w:bCs/>
                <w:color w:val="000000"/>
                <w:lang w:eastAsia="pl-PL"/>
              </w:rPr>
            </w:pPr>
            <w:r w:rsidRPr="007B67E7">
              <w:rPr>
                <w:rFonts w:ascii="Times New Roman" w:eastAsia="Times New Roman" w:hAnsi="Times New Roman" w:cs="Times New Roman"/>
                <w:color w:val="000000"/>
                <w:lang w:eastAsia="pl-PL"/>
              </w:rPr>
              <w:t xml:space="preserve"> </w:t>
            </w:r>
            <w:r w:rsidRPr="007B67E7">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015A9F5" w14:textId="77777777" w:rsidR="00791765" w:rsidRPr="007B67E7" w:rsidRDefault="00791765" w:rsidP="00CD4841">
            <w:pPr>
              <w:spacing w:after="0" w:line="240" w:lineRule="auto"/>
              <w:jc w:val="center"/>
              <w:rPr>
                <w:rFonts w:ascii="Times New Roman" w:eastAsia="Times New Roman" w:hAnsi="Times New Roman" w:cs="Times New Roman"/>
                <w:color w:val="000000"/>
                <w:lang w:eastAsia="pl-PL"/>
              </w:rPr>
            </w:pPr>
            <w:r w:rsidRPr="007B67E7">
              <w:rPr>
                <w:rFonts w:ascii="Times New Roman" w:eastAsia="Times New Roman" w:hAnsi="Times New Roman" w:cs="Times New Roman"/>
                <w:color w:val="000000"/>
                <w:lang w:eastAsia="pl-PL"/>
              </w:rPr>
              <w:t>1</w:t>
            </w:r>
          </w:p>
        </w:tc>
      </w:tr>
    </w:tbl>
    <w:p w14:paraId="05A9E979" w14:textId="77777777" w:rsidR="00791765" w:rsidRPr="007B67E7" w:rsidRDefault="00791765" w:rsidP="00791765">
      <w:pPr>
        <w:spacing w:after="0" w:line="240" w:lineRule="auto"/>
        <w:rPr>
          <w:rFonts w:ascii="Times New Roman" w:eastAsia="Times New Roman" w:hAnsi="Times New Roman" w:cs="Times New Roman"/>
          <w:b/>
          <w:sz w:val="20"/>
          <w:szCs w:val="20"/>
          <w:lang w:eastAsia="pl-PL"/>
        </w:rPr>
      </w:pPr>
    </w:p>
    <w:p w14:paraId="626E8825" w14:textId="77777777" w:rsidR="00791765" w:rsidRPr="007B67E7" w:rsidRDefault="00791765" w:rsidP="00791765">
      <w:pPr>
        <w:spacing w:after="0" w:line="240" w:lineRule="auto"/>
        <w:rPr>
          <w:rFonts w:ascii="Times New Roman" w:eastAsia="Times New Roman" w:hAnsi="Times New Roman" w:cs="Times New Roman"/>
          <w:color w:val="000000"/>
          <w:sz w:val="20"/>
          <w:szCs w:val="20"/>
          <w:lang w:eastAsia="pl-PL"/>
        </w:rPr>
      </w:pPr>
      <w:r w:rsidRPr="007B67E7">
        <w:rPr>
          <w:rFonts w:ascii="Times New Roman" w:eastAsia="Times New Roman" w:hAnsi="Times New Roman" w:cs="Times New Roman"/>
          <w:color w:val="000000"/>
          <w:sz w:val="24"/>
          <w:szCs w:val="24"/>
          <w:vertAlign w:val="superscript"/>
          <w:lang w:eastAsia="pl-PL"/>
        </w:rPr>
        <w:footnoteRef/>
      </w:r>
      <w:r w:rsidRPr="007B67E7">
        <w:rPr>
          <w:rFonts w:ascii="Times New Roman" w:eastAsia="Times New Roman" w:hAnsi="Times New Roman" w:cs="Times New Roman"/>
          <w:color w:val="000000"/>
          <w:sz w:val="24"/>
          <w:szCs w:val="24"/>
          <w:lang w:eastAsia="pl-PL"/>
        </w:rPr>
        <w:t xml:space="preserve"> </w:t>
      </w:r>
      <w:r w:rsidRPr="007B67E7">
        <w:rPr>
          <w:rFonts w:ascii="Times New Roman" w:eastAsia="Times New Roman" w:hAnsi="Times New Roman" w:cs="Times New Roman"/>
          <w:color w:val="000000"/>
          <w:sz w:val="20"/>
          <w:szCs w:val="20"/>
          <w:lang w:eastAsia="pl-PL"/>
        </w:rPr>
        <w:t>ostateczna liczba punktów ECTS</w:t>
      </w:r>
      <w:r w:rsidRPr="007B67E7">
        <w:rPr>
          <w:rFonts w:ascii="Times New Roman" w:eastAsia="Times New Roman" w:hAnsi="Times New Roman" w:cs="Times New Roman"/>
          <w:color w:val="000000"/>
          <w:sz w:val="20"/>
          <w:szCs w:val="20"/>
          <w:lang w:eastAsia="pl-PL"/>
        </w:rPr>
        <w:br/>
      </w:r>
    </w:p>
    <w:p w14:paraId="4569CE54" w14:textId="77777777" w:rsidR="00791765" w:rsidRDefault="00791765" w:rsidP="00791765"/>
    <w:tbl>
      <w:tblPr>
        <w:tblW w:w="9639" w:type="dxa"/>
        <w:jc w:val="center"/>
        <w:tblLayout w:type="fixed"/>
        <w:tblLook w:val="00A0" w:firstRow="1" w:lastRow="0" w:firstColumn="1" w:lastColumn="0" w:noHBand="0" w:noVBand="0"/>
      </w:tblPr>
      <w:tblGrid>
        <w:gridCol w:w="2410"/>
        <w:gridCol w:w="1958"/>
        <w:gridCol w:w="3464"/>
        <w:gridCol w:w="1807"/>
      </w:tblGrid>
      <w:tr w:rsidR="00791765" w:rsidRPr="006869EA" w14:paraId="1797895B" w14:textId="77777777" w:rsidTr="00CD4841">
        <w:trPr>
          <w:trHeight w:val="454"/>
          <w:jc w:val="center"/>
        </w:trPr>
        <w:tc>
          <w:tcPr>
            <w:tcW w:w="2410" w:type="dxa"/>
            <w:vAlign w:val="center"/>
          </w:tcPr>
          <w:p w14:paraId="071D5305" w14:textId="77777777" w:rsidR="00791765" w:rsidRPr="006869EA" w:rsidRDefault="00791765" w:rsidP="00CD4841">
            <w:pPr>
              <w:spacing w:after="0" w:line="276" w:lineRule="auto"/>
              <w:outlineLvl w:val="0"/>
              <w:rPr>
                <w:rFonts w:ascii="Times New Roman" w:eastAsia="Times New Roman" w:hAnsi="Times New Roman" w:cs="Times New Roman"/>
                <w:b/>
                <w:bCs/>
                <w:sz w:val="20"/>
                <w:szCs w:val="20"/>
                <w:lang w:eastAsia="pl-PL"/>
              </w:rPr>
            </w:pPr>
            <w:r w:rsidRPr="006869EA">
              <w:rPr>
                <w:rFonts w:ascii="Times New Roman" w:eastAsia="Times New Roman" w:hAnsi="Times New Roman" w:cs="Times New Roman"/>
                <w:b/>
                <w:bCs/>
                <w:sz w:val="20"/>
                <w:szCs w:val="20"/>
                <w:lang w:eastAsia="pl-PL"/>
              </w:rPr>
              <w:t>Kod przedmiotu:</w:t>
            </w:r>
          </w:p>
        </w:tc>
        <w:tc>
          <w:tcPr>
            <w:tcW w:w="1958" w:type="dxa"/>
            <w:vAlign w:val="center"/>
          </w:tcPr>
          <w:p w14:paraId="0B06ACE1" w14:textId="77777777" w:rsidR="00791765" w:rsidRPr="006869EA"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A22E0D9" w14:textId="77777777" w:rsidR="00791765" w:rsidRPr="006869EA"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6869EA">
              <w:rPr>
                <w:rFonts w:ascii="Times New Roman" w:eastAsia="Times New Roman" w:hAnsi="Times New Roman" w:cs="Times New Roman"/>
                <w:b/>
                <w:bCs/>
                <w:sz w:val="20"/>
                <w:szCs w:val="20"/>
                <w:lang w:eastAsia="pl-PL"/>
              </w:rPr>
              <w:t>Pozycja planu:</w:t>
            </w:r>
          </w:p>
        </w:tc>
        <w:tc>
          <w:tcPr>
            <w:tcW w:w="1807" w:type="dxa"/>
            <w:vAlign w:val="center"/>
          </w:tcPr>
          <w:p w14:paraId="4718A5A5" w14:textId="77777777" w:rsidR="00791765" w:rsidRPr="006869EA"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6869EA">
              <w:rPr>
                <w:rFonts w:ascii="Times New Roman" w:eastAsia="Times New Roman" w:hAnsi="Times New Roman" w:cs="Times New Roman"/>
                <w:b/>
                <w:bCs/>
                <w:sz w:val="28"/>
                <w:szCs w:val="28"/>
                <w:lang w:eastAsia="pl-PL"/>
              </w:rPr>
              <w:t>A.3.</w:t>
            </w:r>
          </w:p>
        </w:tc>
      </w:tr>
    </w:tbl>
    <w:p w14:paraId="2B7D1671" w14:textId="77777777" w:rsidR="00791765" w:rsidRPr="006869EA" w:rsidRDefault="00CD4841" w:rsidP="00CD4841">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6869EA">
        <w:rPr>
          <w:rFonts w:ascii="Times New Roman" w:eastAsia="Times New Roman" w:hAnsi="Times New Roman" w:cs="Times New Roman"/>
          <w:b/>
          <w:lang w:eastAsia="pl-PL"/>
        </w:rPr>
        <w:t>INFORMACJE O PRZEDMIOCIE</w:t>
      </w:r>
    </w:p>
    <w:p w14:paraId="78D2B13B" w14:textId="77777777" w:rsidR="00791765" w:rsidRPr="006869EA"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6869EA">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6869EA" w14:paraId="42759353" w14:textId="77777777" w:rsidTr="00CD4841">
        <w:trPr>
          <w:trHeight w:val="340"/>
          <w:jc w:val="center"/>
        </w:trPr>
        <w:tc>
          <w:tcPr>
            <w:tcW w:w="3775" w:type="dxa"/>
            <w:shd w:val="clear" w:color="auto" w:fill="F2F2F2"/>
            <w:vAlign w:val="center"/>
          </w:tcPr>
          <w:p w14:paraId="45E62FE0"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lang w:eastAsia="pl-PL"/>
              </w:rPr>
              <w:t xml:space="preserve">Nazwa przedmiotu / zajęć </w:t>
            </w:r>
          </w:p>
        </w:tc>
        <w:tc>
          <w:tcPr>
            <w:tcW w:w="5864" w:type="dxa"/>
            <w:vAlign w:val="center"/>
          </w:tcPr>
          <w:p w14:paraId="2AC77F90"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b/>
                <w:bCs/>
                <w:color w:val="000000"/>
                <w:sz w:val="24"/>
                <w:szCs w:val="24"/>
                <w:lang w:eastAsia="pl-PL"/>
              </w:rPr>
              <w:t>Technologie informacyjne</w:t>
            </w:r>
          </w:p>
        </w:tc>
      </w:tr>
      <w:tr w:rsidR="00791765" w:rsidRPr="006869EA" w14:paraId="52A99F3E" w14:textId="77777777" w:rsidTr="00CD4841">
        <w:trPr>
          <w:trHeight w:val="340"/>
          <w:jc w:val="center"/>
        </w:trPr>
        <w:tc>
          <w:tcPr>
            <w:tcW w:w="3775" w:type="dxa"/>
            <w:shd w:val="clear" w:color="auto" w:fill="F2F2F2"/>
            <w:vAlign w:val="center"/>
          </w:tcPr>
          <w:p w14:paraId="33A1B317"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Kierunek studiów</w:t>
            </w:r>
          </w:p>
        </w:tc>
        <w:tc>
          <w:tcPr>
            <w:tcW w:w="5864" w:type="dxa"/>
            <w:vAlign w:val="center"/>
          </w:tcPr>
          <w:p w14:paraId="5D604E53"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 xml:space="preserve">Zielarstwo i fitoterapia </w:t>
            </w:r>
          </w:p>
        </w:tc>
      </w:tr>
      <w:tr w:rsidR="00791765" w:rsidRPr="006869EA" w14:paraId="1DDAA989" w14:textId="77777777" w:rsidTr="00CD4841">
        <w:trPr>
          <w:trHeight w:val="340"/>
          <w:jc w:val="center"/>
        </w:trPr>
        <w:tc>
          <w:tcPr>
            <w:tcW w:w="3775" w:type="dxa"/>
            <w:shd w:val="clear" w:color="auto" w:fill="F2F2F2"/>
            <w:vAlign w:val="center"/>
          </w:tcPr>
          <w:p w14:paraId="504EE63D"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Poziom studiów</w:t>
            </w:r>
          </w:p>
        </w:tc>
        <w:tc>
          <w:tcPr>
            <w:tcW w:w="5864" w:type="dxa"/>
            <w:vAlign w:val="center"/>
          </w:tcPr>
          <w:p w14:paraId="7DE38E65" w14:textId="77777777" w:rsidR="00791765" w:rsidRPr="006869EA"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6869EA">
              <w:rPr>
                <w:rFonts w:ascii="Times New Roman" w:eastAsia="Times New Roman" w:hAnsi="Times New Roman" w:cs="Times New Roman"/>
                <w:color w:val="000000"/>
                <w:sz w:val="24"/>
                <w:szCs w:val="24"/>
                <w:lang w:eastAsia="pl-PL"/>
              </w:rPr>
              <w:t>I stopień (inż.)</w:t>
            </w:r>
          </w:p>
        </w:tc>
      </w:tr>
      <w:tr w:rsidR="00791765" w:rsidRPr="006869EA" w14:paraId="25155A4A" w14:textId="77777777" w:rsidTr="00CD4841">
        <w:trPr>
          <w:trHeight w:val="340"/>
          <w:jc w:val="center"/>
        </w:trPr>
        <w:tc>
          <w:tcPr>
            <w:tcW w:w="3775" w:type="dxa"/>
            <w:shd w:val="clear" w:color="auto" w:fill="F2F2F2"/>
            <w:vAlign w:val="center"/>
          </w:tcPr>
          <w:p w14:paraId="68A6B586"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 xml:space="preserve">Profil </w:t>
            </w:r>
          </w:p>
        </w:tc>
        <w:tc>
          <w:tcPr>
            <w:tcW w:w="5864" w:type="dxa"/>
            <w:vAlign w:val="center"/>
          </w:tcPr>
          <w:p w14:paraId="5E8EBDD4" w14:textId="77777777" w:rsidR="00791765" w:rsidRPr="006869EA"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6869EA">
              <w:rPr>
                <w:rFonts w:ascii="Times New Roman" w:eastAsia="Times New Roman" w:hAnsi="Times New Roman" w:cs="Times New Roman"/>
                <w:color w:val="000000"/>
                <w:sz w:val="24"/>
                <w:szCs w:val="24"/>
                <w:lang w:eastAsia="pl-PL"/>
              </w:rPr>
              <w:t>ogólnoakademicki</w:t>
            </w:r>
            <w:proofErr w:type="spellEnd"/>
            <w:r w:rsidRPr="006869EA">
              <w:rPr>
                <w:rFonts w:ascii="Times New Roman" w:eastAsia="Times New Roman" w:hAnsi="Times New Roman" w:cs="Times New Roman"/>
                <w:color w:val="000000"/>
                <w:sz w:val="24"/>
                <w:szCs w:val="24"/>
                <w:lang w:eastAsia="pl-PL"/>
              </w:rPr>
              <w:t xml:space="preserve"> </w:t>
            </w:r>
          </w:p>
        </w:tc>
      </w:tr>
      <w:tr w:rsidR="00791765" w:rsidRPr="006869EA" w14:paraId="5890CCC2" w14:textId="77777777" w:rsidTr="00CD4841">
        <w:trPr>
          <w:trHeight w:val="340"/>
          <w:jc w:val="center"/>
        </w:trPr>
        <w:tc>
          <w:tcPr>
            <w:tcW w:w="3775" w:type="dxa"/>
            <w:shd w:val="clear" w:color="auto" w:fill="F2F2F2"/>
            <w:vAlign w:val="center"/>
          </w:tcPr>
          <w:p w14:paraId="3F358E6B"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Forma studiów</w:t>
            </w:r>
          </w:p>
        </w:tc>
        <w:tc>
          <w:tcPr>
            <w:tcW w:w="5864" w:type="dxa"/>
            <w:vAlign w:val="center"/>
          </w:tcPr>
          <w:p w14:paraId="04A567EE" w14:textId="77777777" w:rsidR="00791765" w:rsidRPr="006869EA"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6869EA">
              <w:rPr>
                <w:rFonts w:ascii="Times New Roman" w:eastAsia="Times New Roman" w:hAnsi="Times New Roman" w:cs="Times New Roman"/>
                <w:color w:val="000000"/>
                <w:sz w:val="24"/>
                <w:szCs w:val="24"/>
                <w:lang w:eastAsia="pl-PL"/>
              </w:rPr>
              <w:t xml:space="preserve">stacjonarne </w:t>
            </w:r>
          </w:p>
        </w:tc>
      </w:tr>
      <w:tr w:rsidR="00791765" w:rsidRPr="006869EA" w14:paraId="176BD275" w14:textId="77777777" w:rsidTr="00CD4841">
        <w:trPr>
          <w:trHeight w:val="340"/>
          <w:jc w:val="center"/>
        </w:trPr>
        <w:tc>
          <w:tcPr>
            <w:tcW w:w="3775" w:type="dxa"/>
            <w:shd w:val="clear" w:color="auto" w:fill="F2F2F2"/>
            <w:vAlign w:val="center"/>
          </w:tcPr>
          <w:p w14:paraId="460C0A44"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Specjalność</w:t>
            </w:r>
          </w:p>
        </w:tc>
        <w:tc>
          <w:tcPr>
            <w:tcW w:w="5864" w:type="dxa"/>
            <w:vAlign w:val="center"/>
          </w:tcPr>
          <w:p w14:paraId="56F299BC" w14:textId="77777777" w:rsidR="00791765" w:rsidRPr="006869EA" w:rsidRDefault="00791765" w:rsidP="00CD4841">
            <w:pPr>
              <w:widowControl w:val="0"/>
              <w:spacing w:after="0" w:line="240" w:lineRule="auto"/>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1. Technologia roślinnych substancji bioaktywnych </w:t>
            </w:r>
          </w:p>
          <w:p w14:paraId="3400A2A1"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lang w:eastAsia="pl-PL"/>
              </w:rPr>
              <w:t>2. Zastosowanie roślin leczniczych</w:t>
            </w:r>
          </w:p>
        </w:tc>
      </w:tr>
      <w:tr w:rsidR="00791765" w:rsidRPr="006869EA" w14:paraId="4F38AE1C" w14:textId="77777777" w:rsidTr="00CD4841">
        <w:trPr>
          <w:trHeight w:val="340"/>
          <w:jc w:val="center"/>
        </w:trPr>
        <w:tc>
          <w:tcPr>
            <w:tcW w:w="3775" w:type="dxa"/>
            <w:shd w:val="clear" w:color="auto" w:fill="F2F2F2"/>
            <w:vAlign w:val="center"/>
          </w:tcPr>
          <w:p w14:paraId="1E758F6C"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Jednostka prowadząca kierunek studiów</w:t>
            </w:r>
          </w:p>
        </w:tc>
        <w:tc>
          <w:tcPr>
            <w:tcW w:w="5864" w:type="dxa"/>
            <w:vAlign w:val="center"/>
          </w:tcPr>
          <w:p w14:paraId="1F0BEF90"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Wydział Rolnictwa i Biotechnologii, </w:t>
            </w:r>
          </w:p>
          <w:p w14:paraId="27F22C2C"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Katedra Podstaw Produkcji Roślinnej i Doświadczalnictwa</w:t>
            </w:r>
          </w:p>
          <w:p w14:paraId="10956B0E"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Pracownia Doświadczalnictwa i Biometrii</w:t>
            </w:r>
          </w:p>
        </w:tc>
      </w:tr>
      <w:tr w:rsidR="00791765" w:rsidRPr="006869EA" w14:paraId="4023BC4F" w14:textId="77777777" w:rsidTr="00CD4841">
        <w:trPr>
          <w:trHeight w:val="340"/>
          <w:jc w:val="center"/>
        </w:trPr>
        <w:tc>
          <w:tcPr>
            <w:tcW w:w="3775" w:type="dxa"/>
            <w:shd w:val="clear" w:color="auto" w:fill="F2F2F2"/>
            <w:vAlign w:val="center"/>
          </w:tcPr>
          <w:p w14:paraId="4C7C4096"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 xml:space="preserve">Imię i nazwisko nauczyciela (li) i jego stopień lub tytuł naukowy osoby </w:t>
            </w:r>
            <w:r w:rsidRPr="006869EA">
              <w:rPr>
                <w:rFonts w:ascii="Times New Roman" w:eastAsia="Times New Roman" w:hAnsi="Times New Roman" w:cs="Times New Roman"/>
                <w:iCs/>
                <w:color w:val="000000"/>
                <w:lang w:eastAsia="pl-PL"/>
              </w:rPr>
              <w:lastRenderedPageBreak/>
              <w:t>odpowiedzialnej za przygotowanie sylabusa</w:t>
            </w:r>
          </w:p>
        </w:tc>
        <w:tc>
          <w:tcPr>
            <w:tcW w:w="5864" w:type="dxa"/>
            <w:vAlign w:val="center"/>
          </w:tcPr>
          <w:p w14:paraId="55C6A138"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lastRenderedPageBreak/>
              <w:t>Dr inż. Lech Gałęzewski, dr hab. inż. Karol Kotwica</w:t>
            </w:r>
          </w:p>
        </w:tc>
      </w:tr>
      <w:tr w:rsidR="00791765" w:rsidRPr="006869EA" w14:paraId="2E524E90" w14:textId="77777777" w:rsidTr="00CD4841">
        <w:trPr>
          <w:trHeight w:val="340"/>
          <w:jc w:val="center"/>
        </w:trPr>
        <w:tc>
          <w:tcPr>
            <w:tcW w:w="3775" w:type="dxa"/>
            <w:shd w:val="clear" w:color="auto" w:fill="F2F2F2"/>
            <w:vAlign w:val="center"/>
          </w:tcPr>
          <w:p w14:paraId="35FBE9CF"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Przedmioty wprowadzające</w:t>
            </w:r>
          </w:p>
        </w:tc>
        <w:tc>
          <w:tcPr>
            <w:tcW w:w="5864" w:type="dxa"/>
            <w:vAlign w:val="center"/>
          </w:tcPr>
          <w:p w14:paraId="1C456C23"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Brak</w:t>
            </w:r>
          </w:p>
        </w:tc>
      </w:tr>
      <w:tr w:rsidR="00791765" w:rsidRPr="006869EA" w14:paraId="6108C227" w14:textId="77777777" w:rsidTr="00CD4841">
        <w:trPr>
          <w:trHeight w:val="340"/>
          <w:jc w:val="center"/>
        </w:trPr>
        <w:tc>
          <w:tcPr>
            <w:tcW w:w="3775" w:type="dxa"/>
            <w:shd w:val="clear" w:color="auto" w:fill="F2F2F2"/>
            <w:vAlign w:val="center"/>
          </w:tcPr>
          <w:p w14:paraId="269CA79B" w14:textId="77777777" w:rsidR="00791765" w:rsidRPr="006869EA"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Wymagania wstępne</w:t>
            </w:r>
          </w:p>
        </w:tc>
        <w:tc>
          <w:tcPr>
            <w:tcW w:w="5864" w:type="dxa"/>
            <w:vAlign w:val="center"/>
          </w:tcPr>
          <w:p w14:paraId="62D6AF1C" w14:textId="77777777" w:rsidR="00791765" w:rsidRPr="006869EA" w:rsidRDefault="00791765" w:rsidP="00CD4841">
            <w:pPr>
              <w:widowControl w:val="0"/>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Umiejętność posługiwania się komputerem przy wykorzystaniu programów pakietu Microsoft Office tj. Excel, Power Point i Word w stopniu podstawowym.</w:t>
            </w:r>
          </w:p>
        </w:tc>
      </w:tr>
    </w:tbl>
    <w:p w14:paraId="280D2B1C" w14:textId="77777777" w:rsidR="00791765" w:rsidRPr="006869EA"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6869EA">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6869EA" w14:paraId="57305A1A" w14:textId="77777777" w:rsidTr="00CD4841">
        <w:trPr>
          <w:trHeight w:val="371"/>
          <w:jc w:val="center"/>
        </w:trPr>
        <w:tc>
          <w:tcPr>
            <w:tcW w:w="956" w:type="dxa"/>
            <w:vMerge w:val="restart"/>
            <w:shd w:val="clear" w:color="auto" w:fill="F2F2F2"/>
            <w:vAlign w:val="center"/>
          </w:tcPr>
          <w:p w14:paraId="1C3B9BF4"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b/>
                <w:bCs/>
                <w:i/>
                <w:iCs/>
                <w:lang w:eastAsia="pl-PL"/>
              </w:rPr>
              <w:t> </w:t>
            </w:r>
            <w:r w:rsidRPr="006869EA">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5DA9DC2"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EE2E535"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17FF1E8"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47007FB"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8EEF296"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1DD5800"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385984C"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 xml:space="preserve">Liczba punktów </w:t>
            </w:r>
          </w:p>
        </w:tc>
      </w:tr>
      <w:tr w:rsidR="00791765" w:rsidRPr="006869EA" w14:paraId="591B1098" w14:textId="77777777" w:rsidTr="00CD4841">
        <w:trPr>
          <w:jc w:val="center"/>
        </w:trPr>
        <w:tc>
          <w:tcPr>
            <w:tcW w:w="956" w:type="dxa"/>
            <w:vMerge/>
            <w:shd w:val="clear" w:color="auto" w:fill="F2F2F2"/>
            <w:vAlign w:val="center"/>
          </w:tcPr>
          <w:p w14:paraId="74FD74A7"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A71295F"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24D0159"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F397304"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9FE6FCA"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11384A8"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4D4E691"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(T)</w:t>
            </w:r>
          </w:p>
        </w:tc>
        <w:tc>
          <w:tcPr>
            <w:tcW w:w="1062" w:type="dxa"/>
            <w:tcBorders>
              <w:top w:val="nil"/>
            </w:tcBorders>
            <w:shd w:val="clear" w:color="auto" w:fill="F2F2F2"/>
          </w:tcPr>
          <w:p w14:paraId="669E11BB" w14:textId="77777777" w:rsidR="00791765" w:rsidRPr="006869EA" w:rsidRDefault="00791765" w:rsidP="00CD4841">
            <w:pPr>
              <w:spacing w:after="0" w:line="240" w:lineRule="auto"/>
              <w:jc w:val="center"/>
              <w:rPr>
                <w:rFonts w:ascii="Times New Roman" w:eastAsia="Times New Roman" w:hAnsi="Times New Roman" w:cs="Times New Roman"/>
                <w:iCs/>
                <w:lang w:eastAsia="pl-PL"/>
              </w:rPr>
            </w:pPr>
            <w:r w:rsidRPr="006869EA">
              <w:rPr>
                <w:rFonts w:ascii="Times New Roman" w:eastAsia="Times New Roman" w:hAnsi="Times New Roman" w:cs="Times New Roman"/>
                <w:iCs/>
                <w:lang w:eastAsia="pl-PL"/>
              </w:rPr>
              <w:t>ECTS*</w:t>
            </w:r>
          </w:p>
        </w:tc>
      </w:tr>
      <w:tr w:rsidR="00791765" w:rsidRPr="006869EA" w14:paraId="1BB4DD9B" w14:textId="77777777" w:rsidTr="00CD4841">
        <w:trPr>
          <w:trHeight w:val="340"/>
          <w:jc w:val="center"/>
        </w:trPr>
        <w:tc>
          <w:tcPr>
            <w:tcW w:w="956" w:type="dxa"/>
          </w:tcPr>
          <w:p w14:paraId="7E587301"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I</w:t>
            </w:r>
          </w:p>
        </w:tc>
        <w:tc>
          <w:tcPr>
            <w:tcW w:w="1035" w:type="dxa"/>
          </w:tcPr>
          <w:p w14:paraId="2240DAC3"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390" w:type="dxa"/>
          </w:tcPr>
          <w:p w14:paraId="2D1525CF"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545" w:type="dxa"/>
          </w:tcPr>
          <w:p w14:paraId="1F584E2B"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15</w:t>
            </w:r>
          </w:p>
        </w:tc>
        <w:tc>
          <w:tcPr>
            <w:tcW w:w="1330" w:type="dxa"/>
          </w:tcPr>
          <w:p w14:paraId="19BB848A"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174" w:type="dxa"/>
          </w:tcPr>
          <w:p w14:paraId="49D86F75"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147" w:type="dxa"/>
          </w:tcPr>
          <w:p w14:paraId="0F38C6BB"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t>
            </w:r>
          </w:p>
        </w:tc>
        <w:tc>
          <w:tcPr>
            <w:tcW w:w="1062" w:type="dxa"/>
          </w:tcPr>
          <w:p w14:paraId="102CA4A4" w14:textId="77777777" w:rsidR="00791765" w:rsidRPr="006869EA" w:rsidRDefault="00791765" w:rsidP="00CD4841">
            <w:pPr>
              <w:spacing w:after="0" w:line="276"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1</w:t>
            </w:r>
          </w:p>
        </w:tc>
      </w:tr>
    </w:tbl>
    <w:p w14:paraId="04A6355D" w14:textId="77777777" w:rsidR="00791765" w:rsidRPr="006869EA"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6869EA">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6869EA" w14:paraId="7E0C25A4" w14:textId="77777777" w:rsidTr="00CD4841">
        <w:trPr>
          <w:jc w:val="center"/>
        </w:trPr>
        <w:tc>
          <w:tcPr>
            <w:tcW w:w="1090" w:type="dxa"/>
            <w:shd w:val="clear" w:color="auto" w:fill="F2F2F2"/>
            <w:vAlign w:val="center"/>
          </w:tcPr>
          <w:p w14:paraId="7759F125"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Lp.</w:t>
            </w:r>
          </w:p>
        </w:tc>
        <w:tc>
          <w:tcPr>
            <w:tcW w:w="5386" w:type="dxa"/>
            <w:shd w:val="clear" w:color="auto" w:fill="F2F2F2"/>
            <w:vAlign w:val="center"/>
          </w:tcPr>
          <w:p w14:paraId="508519C4"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D3A61D3"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3C7AB8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Odniesienie do </w:t>
            </w:r>
            <w:r w:rsidRPr="006869EA">
              <w:rPr>
                <w:rFonts w:ascii="Times New Roman" w:eastAsia="Times New Roman" w:hAnsi="Times New Roman" w:cs="Times New Roman"/>
                <w:strike/>
                <w:color w:val="000000"/>
                <w:lang w:eastAsia="pl-PL"/>
              </w:rPr>
              <w:br/>
            </w:r>
            <w:r w:rsidRPr="006869EA">
              <w:rPr>
                <w:rFonts w:ascii="Times New Roman" w:eastAsia="Times New Roman" w:hAnsi="Times New Roman" w:cs="Times New Roman"/>
                <w:color w:val="000000"/>
                <w:lang w:eastAsia="pl-PL"/>
              </w:rPr>
              <w:t xml:space="preserve">charakterystyk II stopnia </w:t>
            </w:r>
            <w:r w:rsidRPr="006869EA">
              <w:rPr>
                <w:rFonts w:ascii="Times New Roman" w:eastAsia="Times New Roman" w:hAnsi="Times New Roman" w:cs="Times New Roman"/>
                <w:color w:val="000000"/>
                <w:lang w:eastAsia="pl-PL"/>
              </w:rPr>
              <w:br/>
              <w:t xml:space="preserve">(kod składnika opisu) </w:t>
            </w:r>
          </w:p>
        </w:tc>
      </w:tr>
      <w:tr w:rsidR="00791765" w:rsidRPr="006869EA" w14:paraId="17128C19" w14:textId="77777777" w:rsidTr="00CD4841">
        <w:trPr>
          <w:jc w:val="center"/>
        </w:trPr>
        <w:tc>
          <w:tcPr>
            <w:tcW w:w="9657" w:type="dxa"/>
            <w:gridSpan w:val="4"/>
            <w:shd w:val="clear" w:color="auto" w:fill="F2F2F2"/>
            <w:vAlign w:val="center"/>
          </w:tcPr>
          <w:p w14:paraId="330D0F59"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WIEDZA</w:t>
            </w:r>
          </w:p>
        </w:tc>
      </w:tr>
      <w:tr w:rsidR="00791765" w:rsidRPr="006869EA" w14:paraId="6250D5A1" w14:textId="77777777" w:rsidTr="00CD4841">
        <w:trPr>
          <w:trHeight w:val="283"/>
          <w:jc w:val="center"/>
        </w:trPr>
        <w:tc>
          <w:tcPr>
            <w:tcW w:w="1090" w:type="dxa"/>
          </w:tcPr>
          <w:p w14:paraId="3D95487D"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W1</w:t>
            </w:r>
          </w:p>
        </w:tc>
        <w:tc>
          <w:tcPr>
            <w:tcW w:w="5386" w:type="dxa"/>
          </w:tcPr>
          <w:p w14:paraId="230AC019"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zna budowę i funkcje poszczególnych elementów składowych komputera i możliwości wykorzystania </w:t>
            </w:r>
          </w:p>
        </w:tc>
        <w:tc>
          <w:tcPr>
            <w:tcW w:w="1585" w:type="dxa"/>
          </w:tcPr>
          <w:p w14:paraId="6E784D01"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K_W01</w:t>
            </w:r>
          </w:p>
        </w:tc>
        <w:tc>
          <w:tcPr>
            <w:tcW w:w="1596" w:type="dxa"/>
          </w:tcPr>
          <w:p w14:paraId="182F1BF9" w14:textId="77777777" w:rsidR="00791765" w:rsidRPr="006869EA" w:rsidRDefault="00791765" w:rsidP="00CD4841">
            <w:pPr>
              <w:spacing w:after="0" w:line="240" w:lineRule="auto"/>
              <w:jc w:val="both"/>
              <w:rPr>
                <w:rFonts w:ascii="Times New Roman" w:eastAsia="Times New Roman" w:hAnsi="Times New Roman" w:cs="Times New Roman"/>
                <w:color w:val="000000"/>
                <w:lang w:eastAsia="pl-PL"/>
              </w:rPr>
            </w:pPr>
            <w:r w:rsidRPr="006869EA">
              <w:rPr>
                <w:rFonts w:ascii="Times New Roman" w:eastAsia="Times New Roman" w:hAnsi="Times New Roman" w:cs="Times New Roman"/>
                <w:lang w:eastAsia="pl-PL"/>
              </w:rPr>
              <w:t xml:space="preserve">P6S_WG </w:t>
            </w:r>
          </w:p>
        </w:tc>
      </w:tr>
      <w:tr w:rsidR="00791765" w:rsidRPr="006869EA" w14:paraId="78EA28F8" w14:textId="77777777" w:rsidTr="00CD4841">
        <w:trPr>
          <w:trHeight w:val="283"/>
          <w:jc w:val="center"/>
        </w:trPr>
        <w:tc>
          <w:tcPr>
            <w:tcW w:w="1090" w:type="dxa"/>
          </w:tcPr>
          <w:p w14:paraId="522067D7"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W2</w:t>
            </w:r>
          </w:p>
        </w:tc>
        <w:tc>
          <w:tcPr>
            <w:tcW w:w="5386" w:type="dxa"/>
          </w:tcPr>
          <w:p w14:paraId="403C8197"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zna możliwości systemu operacyjnego i zastosowania programów użytkowych. Ma wiedzę w zakresie technik informatycznych do edycji, kalkulacji, tworzenia i zarządzania bazami danych, prezentacji danych </w:t>
            </w:r>
          </w:p>
        </w:tc>
        <w:tc>
          <w:tcPr>
            <w:tcW w:w="1585" w:type="dxa"/>
          </w:tcPr>
          <w:p w14:paraId="6C445991"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K_W01</w:t>
            </w:r>
          </w:p>
        </w:tc>
        <w:tc>
          <w:tcPr>
            <w:tcW w:w="1596" w:type="dxa"/>
          </w:tcPr>
          <w:p w14:paraId="152CF61B"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P6S_WG </w:t>
            </w:r>
          </w:p>
        </w:tc>
      </w:tr>
      <w:tr w:rsidR="00791765" w:rsidRPr="006869EA" w14:paraId="51221365" w14:textId="77777777" w:rsidTr="00CD4841">
        <w:trPr>
          <w:trHeight w:val="283"/>
          <w:jc w:val="center"/>
        </w:trPr>
        <w:tc>
          <w:tcPr>
            <w:tcW w:w="1090" w:type="dxa"/>
            <w:vAlign w:val="center"/>
          </w:tcPr>
          <w:p w14:paraId="4A32B704" w14:textId="77777777" w:rsidR="00791765" w:rsidRPr="006869EA"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16A3F749" w14:textId="77777777" w:rsidR="00791765" w:rsidRPr="006869EA"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2B527567" w14:textId="77777777" w:rsidR="00791765" w:rsidRPr="006869EA"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156EA7A5" w14:textId="77777777" w:rsidR="00791765" w:rsidRPr="006869EA"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6869EA" w14:paraId="28080137" w14:textId="77777777" w:rsidTr="00CD4841">
        <w:trPr>
          <w:trHeight w:val="283"/>
          <w:jc w:val="center"/>
        </w:trPr>
        <w:tc>
          <w:tcPr>
            <w:tcW w:w="9657" w:type="dxa"/>
            <w:gridSpan w:val="4"/>
            <w:shd w:val="clear" w:color="auto" w:fill="F2F2F2"/>
          </w:tcPr>
          <w:p w14:paraId="234EFB36"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UMIEJĘTNOŚCI</w:t>
            </w:r>
          </w:p>
        </w:tc>
      </w:tr>
      <w:tr w:rsidR="00791765" w:rsidRPr="006869EA" w14:paraId="3AAAF156" w14:textId="77777777" w:rsidTr="00CD4841">
        <w:trPr>
          <w:trHeight w:val="283"/>
          <w:jc w:val="center"/>
        </w:trPr>
        <w:tc>
          <w:tcPr>
            <w:tcW w:w="1090" w:type="dxa"/>
          </w:tcPr>
          <w:p w14:paraId="5623501B"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U1</w:t>
            </w:r>
          </w:p>
        </w:tc>
        <w:tc>
          <w:tcPr>
            <w:tcW w:w="5386" w:type="dxa"/>
          </w:tcPr>
          <w:p w14:paraId="23C4ED55"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Potrafi obsługiwać system operacyjny komputera i urządzenia peryferyjne zalogowane w sieci wewnętrznej</w:t>
            </w:r>
          </w:p>
        </w:tc>
        <w:tc>
          <w:tcPr>
            <w:tcW w:w="1585" w:type="dxa"/>
          </w:tcPr>
          <w:p w14:paraId="54D1A155"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K_U01</w:t>
            </w:r>
          </w:p>
        </w:tc>
        <w:tc>
          <w:tcPr>
            <w:tcW w:w="1596" w:type="dxa"/>
          </w:tcPr>
          <w:p w14:paraId="0927105A"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P6S_UW </w:t>
            </w:r>
          </w:p>
        </w:tc>
      </w:tr>
      <w:tr w:rsidR="00791765" w:rsidRPr="006869EA" w14:paraId="0C9BAE44" w14:textId="77777777" w:rsidTr="00CD4841">
        <w:trPr>
          <w:trHeight w:val="283"/>
          <w:jc w:val="center"/>
        </w:trPr>
        <w:tc>
          <w:tcPr>
            <w:tcW w:w="1090" w:type="dxa"/>
          </w:tcPr>
          <w:p w14:paraId="4AF94343"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U2</w:t>
            </w:r>
          </w:p>
        </w:tc>
        <w:tc>
          <w:tcPr>
            <w:tcW w:w="5386" w:type="dxa"/>
          </w:tcPr>
          <w:p w14:paraId="57964511"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Potrafi tworzyć własne bazy danych i w zakresie potrzeb wykorzystać narzędzia do ich kwerendy, syntezy i z zestawień. Potrafi wykorzystać korespondencję seryjną </w:t>
            </w:r>
          </w:p>
        </w:tc>
        <w:tc>
          <w:tcPr>
            <w:tcW w:w="1585" w:type="dxa"/>
          </w:tcPr>
          <w:p w14:paraId="3AE49450"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K_U01</w:t>
            </w:r>
          </w:p>
        </w:tc>
        <w:tc>
          <w:tcPr>
            <w:tcW w:w="1596" w:type="dxa"/>
          </w:tcPr>
          <w:p w14:paraId="6E1A938E"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P6S_UW </w:t>
            </w:r>
          </w:p>
        </w:tc>
      </w:tr>
      <w:tr w:rsidR="00791765" w:rsidRPr="006869EA" w14:paraId="7A5960AB" w14:textId="77777777" w:rsidTr="00CD4841">
        <w:trPr>
          <w:trHeight w:val="283"/>
          <w:jc w:val="center"/>
        </w:trPr>
        <w:tc>
          <w:tcPr>
            <w:tcW w:w="1090" w:type="dxa"/>
          </w:tcPr>
          <w:p w14:paraId="4B792DF6"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U3</w:t>
            </w:r>
          </w:p>
        </w:tc>
        <w:tc>
          <w:tcPr>
            <w:tcW w:w="5386" w:type="dxa"/>
          </w:tcPr>
          <w:p w14:paraId="02E5063F"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Potrafi korzystać z zasobów internetowych zwłaszcza w zakresie poszukiwania informacji o charakterze naukowym</w:t>
            </w:r>
          </w:p>
        </w:tc>
        <w:tc>
          <w:tcPr>
            <w:tcW w:w="1585" w:type="dxa"/>
          </w:tcPr>
          <w:p w14:paraId="272D4421"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K_U01</w:t>
            </w:r>
          </w:p>
        </w:tc>
        <w:tc>
          <w:tcPr>
            <w:tcW w:w="1596" w:type="dxa"/>
          </w:tcPr>
          <w:p w14:paraId="0E9B6409"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P6S_UW Rol. Inż. </w:t>
            </w:r>
          </w:p>
        </w:tc>
      </w:tr>
      <w:tr w:rsidR="00791765" w:rsidRPr="006869EA" w14:paraId="5DA91C05" w14:textId="77777777" w:rsidTr="00CD4841">
        <w:trPr>
          <w:trHeight w:val="283"/>
          <w:jc w:val="center"/>
        </w:trPr>
        <w:tc>
          <w:tcPr>
            <w:tcW w:w="9657" w:type="dxa"/>
            <w:gridSpan w:val="4"/>
            <w:shd w:val="clear" w:color="auto" w:fill="F2F2F2"/>
          </w:tcPr>
          <w:p w14:paraId="51DE7130"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KOMPETENCJE SPOŁECZNE</w:t>
            </w:r>
          </w:p>
        </w:tc>
      </w:tr>
      <w:tr w:rsidR="00791765" w:rsidRPr="006869EA" w14:paraId="4DB5B2EA" w14:textId="77777777" w:rsidTr="00CD4841">
        <w:trPr>
          <w:trHeight w:val="283"/>
          <w:jc w:val="center"/>
        </w:trPr>
        <w:tc>
          <w:tcPr>
            <w:tcW w:w="1090" w:type="dxa"/>
          </w:tcPr>
          <w:p w14:paraId="3BA4E700"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K1</w:t>
            </w:r>
          </w:p>
        </w:tc>
        <w:tc>
          <w:tcPr>
            <w:tcW w:w="5386" w:type="dxa"/>
          </w:tcPr>
          <w:p w14:paraId="403EB627"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Postępowanie zgodnie z zasadami etyki przy pozyskiwaniu, gromadzeniu i wykorzystaniu informacji. Świadomość łatwości popełnienia błędów obliczeniowych z wykorzystaniem techniki informatycznej i interpretacji danych  oraz skutków społecznych rozpowszechniania błędnie formułowanych wniosków. Kompetentna ocena skutków realizacji zaplanowanych działań. </w:t>
            </w:r>
          </w:p>
          <w:p w14:paraId="40DED720" w14:textId="77777777" w:rsidR="00791765" w:rsidRPr="006869EA"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3FEFC21D"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K_K01</w:t>
            </w:r>
          </w:p>
          <w:p w14:paraId="6BF6A40E"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K_K02</w:t>
            </w:r>
          </w:p>
        </w:tc>
        <w:tc>
          <w:tcPr>
            <w:tcW w:w="1596" w:type="dxa"/>
          </w:tcPr>
          <w:p w14:paraId="70009EE6"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 xml:space="preserve">P6S_KK </w:t>
            </w:r>
          </w:p>
          <w:p w14:paraId="62DCDA75"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P6S_KR</w:t>
            </w:r>
          </w:p>
        </w:tc>
      </w:tr>
    </w:tbl>
    <w:p w14:paraId="4E9D90E0" w14:textId="77777777" w:rsidR="00791765" w:rsidRPr="006869EA" w:rsidRDefault="00CD4841" w:rsidP="00CD4841">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 3.</w:t>
      </w:r>
      <w:r w:rsidR="00791765" w:rsidRPr="006869EA">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6869EA" w14:paraId="5CC5B40C" w14:textId="77777777" w:rsidTr="00CD4841">
        <w:trPr>
          <w:jc w:val="center"/>
        </w:trPr>
        <w:tc>
          <w:tcPr>
            <w:tcW w:w="9638" w:type="dxa"/>
          </w:tcPr>
          <w:p w14:paraId="0DCBC15D" w14:textId="77777777" w:rsidR="00791765" w:rsidRPr="006869EA" w:rsidRDefault="00791765" w:rsidP="00CD4841">
            <w:pPr>
              <w:spacing w:after="0" w:line="240" w:lineRule="auto"/>
              <w:jc w:val="both"/>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Ćwiczenia laboratoryjne z wykorzystaniem indywidualnych stanowisk komputerowych i zainstalowanego oprogramowania użytkowego.</w:t>
            </w:r>
          </w:p>
        </w:tc>
      </w:tr>
    </w:tbl>
    <w:p w14:paraId="27991118" w14:textId="77777777" w:rsidR="00791765" w:rsidRPr="006869EA" w:rsidRDefault="00CD4841" w:rsidP="00CD4841">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6869EA">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6869EA" w14:paraId="25E043DC" w14:textId="77777777" w:rsidTr="00CD4841">
        <w:trPr>
          <w:jc w:val="center"/>
        </w:trPr>
        <w:tc>
          <w:tcPr>
            <w:tcW w:w="9638" w:type="dxa"/>
          </w:tcPr>
          <w:p w14:paraId="36318C4D" w14:textId="77777777" w:rsidR="00791765" w:rsidRPr="006869EA" w:rsidRDefault="00791765" w:rsidP="00CD4841">
            <w:pPr>
              <w:spacing w:after="0" w:line="240" w:lineRule="auto"/>
              <w:ind w:left="34"/>
              <w:jc w:val="both"/>
              <w:rPr>
                <w:rFonts w:ascii="Times New Roman" w:eastAsia="Times New Roman" w:hAnsi="Times New Roman" w:cs="Times New Roman"/>
                <w:b/>
                <w:lang w:eastAsia="pl-PL"/>
              </w:rPr>
            </w:pPr>
            <w:r w:rsidRPr="006869EA">
              <w:rPr>
                <w:rFonts w:ascii="Times New Roman" w:eastAsia="Times New Roman" w:hAnsi="Times New Roman" w:cs="Times New Roman"/>
                <w:lang w:eastAsia="pl-PL"/>
              </w:rPr>
              <w:t>Zaliczenie uzyskiwane na podstawie oceny z wykonanych zadań sprawdzających umiejętność posługiwania się poznanymi w trakcie ćwiczeń programami.</w:t>
            </w:r>
          </w:p>
        </w:tc>
      </w:tr>
    </w:tbl>
    <w:p w14:paraId="27981941" w14:textId="77777777" w:rsidR="00791765" w:rsidRPr="006869EA" w:rsidRDefault="0086429C" w:rsidP="0086429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lastRenderedPageBreak/>
        <w:t xml:space="preserve">5. </w:t>
      </w:r>
      <w:r w:rsidR="00791765" w:rsidRPr="006869EA">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6869EA" w14:paraId="0E028571" w14:textId="77777777" w:rsidTr="00CD4841">
        <w:trPr>
          <w:jc w:val="center"/>
        </w:trPr>
        <w:tc>
          <w:tcPr>
            <w:tcW w:w="2214" w:type="dxa"/>
            <w:shd w:val="clear" w:color="auto" w:fill="F2F2F2"/>
          </w:tcPr>
          <w:p w14:paraId="110D8D49"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WYKŁADY</w:t>
            </w:r>
          </w:p>
        </w:tc>
        <w:tc>
          <w:tcPr>
            <w:tcW w:w="7424" w:type="dxa"/>
          </w:tcPr>
          <w:p w14:paraId="4FF1E59D"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6869EA" w14:paraId="6F80DE2A" w14:textId="77777777" w:rsidTr="00CD4841">
        <w:trPr>
          <w:jc w:val="center"/>
        </w:trPr>
        <w:tc>
          <w:tcPr>
            <w:tcW w:w="2214" w:type="dxa"/>
            <w:shd w:val="clear" w:color="auto" w:fill="F2F2F2"/>
          </w:tcPr>
          <w:p w14:paraId="11C5E585"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ĆWICZENIA</w:t>
            </w:r>
          </w:p>
        </w:tc>
        <w:tc>
          <w:tcPr>
            <w:tcW w:w="7424" w:type="dxa"/>
          </w:tcPr>
          <w:p w14:paraId="7002CBE5"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Dobór oprogramowania do zakresu wykonywanych zadań: </w:t>
            </w:r>
            <w:proofErr w:type="spellStart"/>
            <w:r w:rsidRPr="006869EA">
              <w:rPr>
                <w:rFonts w:ascii="Times New Roman" w:eastAsia="Times New Roman" w:hAnsi="Times New Roman" w:cs="Times New Roman"/>
                <w:color w:val="000000"/>
                <w:lang w:eastAsia="pl-PL"/>
              </w:rPr>
              <w:t>Zotero</w:t>
            </w:r>
            <w:proofErr w:type="spellEnd"/>
            <w:r w:rsidRPr="006869EA">
              <w:rPr>
                <w:rFonts w:ascii="Times New Roman" w:eastAsia="Times New Roman" w:hAnsi="Times New Roman" w:cs="Times New Roman"/>
                <w:color w:val="000000"/>
                <w:lang w:eastAsia="pl-PL"/>
              </w:rPr>
              <w:t>, MS Office (Excel, Power Point, Word)</w:t>
            </w:r>
          </w:p>
          <w:p w14:paraId="36551351"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 edycja i przetwarzanie tekstów: automatyzacja numeracji stron, spisów treści i odsyłaczy, </w:t>
            </w:r>
          </w:p>
          <w:p w14:paraId="78D2DF77"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korespondencja seryjna: wykorzystanie szablonów tekstów i adresowania kopert z wykorzystaniem baz danych,</w:t>
            </w:r>
          </w:p>
          <w:p w14:paraId="4CD3DEA7"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obsługa arkusza kalkulacyjnego: tworzenie formuł kalkulacyjnych w formacie liczbowym, daty i czasu; interakcje między arkuszami; tworzenie tabel i wykresów; obsługa bazy danych: sortowanie, filtrowanie, grupowanie danych, formatowanie warunkowe, tabele przestawne, tworzenie podstawowych makr.</w:t>
            </w:r>
          </w:p>
          <w:p w14:paraId="77118169"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bazy danych: struktura bazy, rekordy, adresowanie, tworzenie: kluczy, formularzy, tabel, kwerendy danych i raportów oraz relacje między nimi, współpraca baz z innymi aplikacjami,</w:t>
            </w:r>
          </w:p>
          <w:p w14:paraId="759E83B1"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obsługa bibliotecznych zasobów internetowych oraz tworzenie własnych baz literaturowych</w:t>
            </w:r>
          </w:p>
          <w:p w14:paraId="5D2F0287"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DD7EB64" w14:textId="77777777" w:rsidR="00791765" w:rsidRPr="006869EA"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6869EA">
        <w:rPr>
          <w:rFonts w:ascii="Times New Roman" w:eastAsia="Times New Roman" w:hAnsi="Times New Roman" w:cs="Times New Roman"/>
          <w:b/>
          <w:color w:val="000000"/>
          <w:lang w:eastAsia="pl-PL"/>
        </w:rPr>
        <w:t>METODY (SPOSOBY) WERYFIKACJI I OCENY EFEKTÓW UCZENIA SIĘ OSIĄGNIĘTYCH PRZEZ STUDENTA</w:t>
      </w:r>
    </w:p>
    <w:p w14:paraId="1F6E382B" w14:textId="77777777" w:rsidR="00791765" w:rsidRPr="006869EA" w:rsidRDefault="00791765" w:rsidP="00791765">
      <w:pPr>
        <w:spacing w:before="120" w:after="120" w:line="240" w:lineRule="auto"/>
        <w:jc w:val="both"/>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1"/>
        <w:gridCol w:w="1354"/>
        <w:gridCol w:w="1354"/>
        <w:gridCol w:w="1392"/>
        <w:gridCol w:w="1334"/>
        <w:gridCol w:w="1463"/>
        <w:gridCol w:w="1401"/>
      </w:tblGrid>
      <w:tr w:rsidR="00791765" w:rsidRPr="006869EA" w14:paraId="673B658C" w14:textId="77777777" w:rsidTr="00CD4841">
        <w:trPr>
          <w:jc w:val="center"/>
        </w:trPr>
        <w:tc>
          <w:tcPr>
            <w:tcW w:w="1347" w:type="dxa"/>
            <w:vMerge w:val="restart"/>
            <w:shd w:val="clear" w:color="auto" w:fill="F2F2F2"/>
            <w:vAlign w:val="center"/>
          </w:tcPr>
          <w:p w14:paraId="626D7F1E"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DB29644"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Forma oceny (podano przykładowe)</w:t>
            </w:r>
          </w:p>
        </w:tc>
      </w:tr>
      <w:tr w:rsidR="00791765" w:rsidRPr="006869EA" w14:paraId="02593E13" w14:textId="77777777" w:rsidTr="00CD4841">
        <w:trPr>
          <w:jc w:val="center"/>
        </w:trPr>
        <w:tc>
          <w:tcPr>
            <w:tcW w:w="1347" w:type="dxa"/>
            <w:vMerge/>
            <w:shd w:val="clear" w:color="auto" w:fill="F2F2F2"/>
            <w:vAlign w:val="center"/>
          </w:tcPr>
          <w:p w14:paraId="6CB3AA90" w14:textId="77777777" w:rsidR="00791765" w:rsidRPr="006869EA"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3A33612"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75E2FC5"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35B939A"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Kolokwium</w:t>
            </w:r>
          </w:p>
        </w:tc>
        <w:tc>
          <w:tcPr>
            <w:tcW w:w="1342" w:type="dxa"/>
            <w:shd w:val="clear" w:color="auto" w:fill="F2F2F2"/>
            <w:vAlign w:val="center"/>
          </w:tcPr>
          <w:p w14:paraId="0B3A382A"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Projekt</w:t>
            </w:r>
          </w:p>
        </w:tc>
        <w:tc>
          <w:tcPr>
            <w:tcW w:w="1463" w:type="dxa"/>
            <w:shd w:val="clear" w:color="auto" w:fill="F2F2F2"/>
            <w:vAlign w:val="center"/>
          </w:tcPr>
          <w:p w14:paraId="53896618"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Sprawozdanie</w:t>
            </w:r>
          </w:p>
        </w:tc>
        <w:tc>
          <w:tcPr>
            <w:tcW w:w="1373" w:type="dxa"/>
            <w:shd w:val="clear" w:color="auto" w:fill="F2F2F2"/>
            <w:vAlign w:val="center"/>
          </w:tcPr>
          <w:p w14:paraId="591E8175"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Zadania sprawdzające</w:t>
            </w:r>
          </w:p>
        </w:tc>
      </w:tr>
      <w:tr w:rsidR="00791765" w:rsidRPr="006869EA" w14:paraId="17ACD47C" w14:textId="77777777" w:rsidTr="00CD4841">
        <w:trPr>
          <w:trHeight w:val="283"/>
          <w:jc w:val="center"/>
        </w:trPr>
        <w:tc>
          <w:tcPr>
            <w:tcW w:w="1347" w:type="dxa"/>
          </w:tcPr>
          <w:p w14:paraId="34AF06D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W1</w:t>
            </w:r>
          </w:p>
        </w:tc>
        <w:tc>
          <w:tcPr>
            <w:tcW w:w="1360" w:type="dxa"/>
          </w:tcPr>
          <w:p w14:paraId="39A638D4"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8DEFBE0"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D719890"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69F6C47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3ADD237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0A6523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3CF9E038" w14:textId="77777777" w:rsidTr="00CD4841">
        <w:trPr>
          <w:trHeight w:val="283"/>
          <w:jc w:val="center"/>
        </w:trPr>
        <w:tc>
          <w:tcPr>
            <w:tcW w:w="1347" w:type="dxa"/>
          </w:tcPr>
          <w:p w14:paraId="5C605DF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W2</w:t>
            </w:r>
          </w:p>
        </w:tc>
        <w:tc>
          <w:tcPr>
            <w:tcW w:w="1360" w:type="dxa"/>
          </w:tcPr>
          <w:p w14:paraId="7802443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9FFF09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ABE699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35E676D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568EE0A"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580E5B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6926B3F4" w14:textId="77777777" w:rsidTr="00CD4841">
        <w:trPr>
          <w:trHeight w:val="283"/>
          <w:jc w:val="center"/>
        </w:trPr>
        <w:tc>
          <w:tcPr>
            <w:tcW w:w="1347" w:type="dxa"/>
          </w:tcPr>
          <w:p w14:paraId="591BA16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U1</w:t>
            </w:r>
          </w:p>
        </w:tc>
        <w:tc>
          <w:tcPr>
            <w:tcW w:w="1360" w:type="dxa"/>
          </w:tcPr>
          <w:p w14:paraId="140BDD30"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6313C14"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9DA833D"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5EE988E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037277E"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EF2F17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1E9A9ED2" w14:textId="77777777" w:rsidTr="00CD4841">
        <w:trPr>
          <w:trHeight w:val="283"/>
          <w:jc w:val="center"/>
        </w:trPr>
        <w:tc>
          <w:tcPr>
            <w:tcW w:w="1347" w:type="dxa"/>
          </w:tcPr>
          <w:p w14:paraId="0CD2814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U2</w:t>
            </w:r>
          </w:p>
        </w:tc>
        <w:tc>
          <w:tcPr>
            <w:tcW w:w="1360" w:type="dxa"/>
          </w:tcPr>
          <w:p w14:paraId="02B6D212"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AA5BC6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338A5C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F3D0AFA"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3DAF56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206814A"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24215055" w14:textId="77777777" w:rsidTr="00CD4841">
        <w:trPr>
          <w:trHeight w:val="283"/>
          <w:jc w:val="center"/>
        </w:trPr>
        <w:tc>
          <w:tcPr>
            <w:tcW w:w="1347" w:type="dxa"/>
          </w:tcPr>
          <w:p w14:paraId="2CCB94D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U3</w:t>
            </w:r>
          </w:p>
        </w:tc>
        <w:tc>
          <w:tcPr>
            <w:tcW w:w="1360" w:type="dxa"/>
          </w:tcPr>
          <w:p w14:paraId="1919B893"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ACAA949"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BCD0CB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46EA9D8"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4768E9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34A4AB9"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r w:rsidR="00791765" w:rsidRPr="006869EA" w14:paraId="6533A808" w14:textId="77777777" w:rsidTr="00CD4841">
        <w:trPr>
          <w:trHeight w:val="283"/>
          <w:jc w:val="center"/>
        </w:trPr>
        <w:tc>
          <w:tcPr>
            <w:tcW w:w="1347" w:type="dxa"/>
          </w:tcPr>
          <w:p w14:paraId="2D139E67"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K1</w:t>
            </w:r>
          </w:p>
        </w:tc>
        <w:tc>
          <w:tcPr>
            <w:tcW w:w="1360" w:type="dxa"/>
          </w:tcPr>
          <w:p w14:paraId="64B0A0DE"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6718617A"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D6076B0"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68B610F5"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2BB56ABC"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9CC7F11"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x</w:t>
            </w:r>
          </w:p>
        </w:tc>
      </w:tr>
    </w:tbl>
    <w:p w14:paraId="09C23A96" w14:textId="77777777" w:rsidR="00791765" w:rsidRPr="006869EA"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6869EA">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6869EA" w14:paraId="1E64ED4F" w14:textId="77777777" w:rsidTr="00CD4841">
        <w:trPr>
          <w:jc w:val="center"/>
        </w:trPr>
        <w:tc>
          <w:tcPr>
            <w:tcW w:w="1789" w:type="dxa"/>
            <w:shd w:val="clear" w:color="auto" w:fill="F2F2F2"/>
          </w:tcPr>
          <w:p w14:paraId="7B4E53BF"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Literatura podstawowa</w:t>
            </w:r>
          </w:p>
        </w:tc>
        <w:tc>
          <w:tcPr>
            <w:tcW w:w="7849" w:type="dxa"/>
          </w:tcPr>
          <w:p w14:paraId="06EFBCA1"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6869EA">
              <w:rPr>
                <w:rFonts w:ascii="Times New Roman" w:eastAsia="Times New Roman" w:hAnsi="Times New Roman" w:cs="Times New Roman"/>
                <w:color w:val="000000"/>
                <w:lang w:val="en-US" w:eastAsia="pl-PL"/>
              </w:rPr>
              <w:t>Wrotek</w:t>
            </w:r>
            <w:proofErr w:type="spellEnd"/>
            <w:r w:rsidRPr="006869EA">
              <w:rPr>
                <w:rFonts w:ascii="Times New Roman" w:eastAsia="Times New Roman" w:hAnsi="Times New Roman" w:cs="Times New Roman"/>
                <w:color w:val="000000"/>
                <w:lang w:val="en-US" w:eastAsia="pl-PL"/>
              </w:rPr>
              <w:t xml:space="preserve"> W. 2016. ABC Excel 2016PL. </w:t>
            </w:r>
            <w:r w:rsidRPr="006869EA">
              <w:rPr>
                <w:rFonts w:ascii="Times New Roman" w:eastAsia="Times New Roman" w:hAnsi="Times New Roman" w:cs="Times New Roman"/>
                <w:color w:val="000000"/>
                <w:lang w:eastAsia="pl-PL"/>
              </w:rPr>
              <w:t xml:space="preserve">Helion. </w:t>
            </w:r>
            <w:proofErr w:type="spellStart"/>
            <w:r w:rsidRPr="006869EA">
              <w:rPr>
                <w:rFonts w:ascii="Times New Roman" w:eastAsia="Times New Roman" w:hAnsi="Times New Roman" w:cs="Times New Roman"/>
                <w:color w:val="000000"/>
                <w:lang w:eastAsia="pl-PL"/>
              </w:rPr>
              <w:t>ss</w:t>
            </w:r>
            <w:proofErr w:type="spellEnd"/>
            <w:r w:rsidRPr="006869EA">
              <w:rPr>
                <w:rFonts w:ascii="Times New Roman" w:eastAsia="Times New Roman" w:hAnsi="Times New Roman" w:cs="Times New Roman"/>
                <w:color w:val="000000"/>
                <w:lang w:eastAsia="pl-PL"/>
              </w:rPr>
              <w:t xml:space="preserve"> 344</w:t>
            </w:r>
          </w:p>
          <w:p w14:paraId="362411E1"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6869EA">
              <w:rPr>
                <w:rFonts w:ascii="Times New Roman" w:eastAsia="Times New Roman" w:hAnsi="Times New Roman" w:cs="Times New Roman"/>
                <w:color w:val="000000"/>
                <w:lang w:eastAsia="pl-PL"/>
              </w:rPr>
              <w:t>Flanczewski</w:t>
            </w:r>
            <w:proofErr w:type="spellEnd"/>
            <w:r w:rsidRPr="006869EA">
              <w:rPr>
                <w:rFonts w:ascii="Times New Roman" w:eastAsia="Times New Roman" w:hAnsi="Times New Roman" w:cs="Times New Roman"/>
                <w:color w:val="000000"/>
                <w:lang w:eastAsia="pl-PL"/>
              </w:rPr>
              <w:t xml:space="preserve"> S. Excel 2016PL w biurze i nie tylko. Helion. </w:t>
            </w:r>
            <w:proofErr w:type="spellStart"/>
            <w:r w:rsidRPr="006869EA">
              <w:rPr>
                <w:rFonts w:ascii="Times New Roman" w:eastAsia="Times New Roman" w:hAnsi="Times New Roman" w:cs="Times New Roman"/>
                <w:color w:val="000000"/>
                <w:lang w:eastAsia="pl-PL"/>
              </w:rPr>
              <w:t>ss</w:t>
            </w:r>
            <w:proofErr w:type="spellEnd"/>
            <w:r w:rsidRPr="006869EA">
              <w:rPr>
                <w:rFonts w:ascii="Times New Roman" w:eastAsia="Times New Roman" w:hAnsi="Times New Roman" w:cs="Times New Roman"/>
                <w:color w:val="000000"/>
                <w:lang w:eastAsia="pl-PL"/>
              </w:rPr>
              <w:t xml:space="preserve"> 400</w:t>
            </w:r>
          </w:p>
          <w:p w14:paraId="20CEB0B8"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Węglarz W., Żarowska-Mazur A. 2012. Word 2010 praktyczny kurs. PWN Warszawa.</w:t>
            </w:r>
          </w:p>
          <w:p w14:paraId="345E3D5D"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6869EA">
              <w:rPr>
                <w:rFonts w:ascii="Times New Roman" w:eastAsia="Times New Roman" w:hAnsi="Times New Roman" w:cs="Times New Roman"/>
                <w:color w:val="000000"/>
                <w:lang w:eastAsia="pl-PL"/>
              </w:rPr>
              <w:t xml:space="preserve">Kowalczyk G. 2013. Word 2010PL. Helion. </w:t>
            </w:r>
            <w:proofErr w:type="spellStart"/>
            <w:r w:rsidRPr="006869EA">
              <w:rPr>
                <w:rFonts w:ascii="Times New Roman" w:eastAsia="Times New Roman" w:hAnsi="Times New Roman" w:cs="Times New Roman"/>
                <w:color w:val="000000"/>
                <w:lang w:eastAsia="pl-PL"/>
              </w:rPr>
              <w:t>ss</w:t>
            </w:r>
            <w:proofErr w:type="spellEnd"/>
            <w:r w:rsidRPr="006869EA">
              <w:rPr>
                <w:rFonts w:ascii="Times New Roman" w:eastAsia="Times New Roman" w:hAnsi="Times New Roman" w:cs="Times New Roman"/>
                <w:color w:val="000000"/>
                <w:lang w:eastAsia="pl-PL"/>
              </w:rPr>
              <w:t xml:space="preserve"> 304.</w:t>
            </w:r>
          </w:p>
        </w:tc>
      </w:tr>
      <w:tr w:rsidR="00791765" w:rsidRPr="006869EA" w14:paraId="5B68BA54" w14:textId="77777777" w:rsidTr="00CD4841">
        <w:trPr>
          <w:jc w:val="center"/>
        </w:trPr>
        <w:tc>
          <w:tcPr>
            <w:tcW w:w="1789" w:type="dxa"/>
            <w:shd w:val="clear" w:color="auto" w:fill="F2F2F2"/>
          </w:tcPr>
          <w:p w14:paraId="20F09EFB"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869EA">
              <w:rPr>
                <w:rFonts w:ascii="Times New Roman" w:eastAsia="Times New Roman" w:hAnsi="Times New Roman" w:cs="Times New Roman"/>
                <w:iCs/>
                <w:color w:val="000000"/>
                <w:lang w:eastAsia="pl-PL"/>
              </w:rPr>
              <w:t>Literatura uzupełniająca</w:t>
            </w:r>
          </w:p>
        </w:tc>
        <w:tc>
          <w:tcPr>
            <w:tcW w:w="7849" w:type="dxa"/>
          </w:tcPr>
          <w:p w14:paraId="4A0FCE43" w14:textId="77777777" w:rsidR="00791765" w:rsidRPr="006869EA"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6869EA">
              <w:rPr>
                <w:rFonts w:ascii="Times New Roman" w:eastAsia="Times New Roman" w:hAnsi="Times New Roman" w:cs="Times New Roman"/>
                <w:color w:val="000000"/>
                <w:lang w:eastAsia="pl-PL"/>
              </w:rPr>
              <w:t xml:space="preserve">Wrotek W. 2016. VBA dla Excela 2016PL. </w:t>
            </w:r>
            <w:proofErr w:type="spellStart"/>
            <w:r w:rsidRPr="006869EA">
              <w:rPr>
                <w:rFonts w:ascii="Times New Roman" w:eastAsia="Times New Roman" w:hAnsi="Times New Roman" w:cs="Times New Roman"/>
                <w:color w:val="000000"/>
                <w:lang w:eastAsia="pl-PL"/>
              </w:rPr>
              <w:t>Heloin</w:t>
            </w:r>
            <w:proofErr w:type="spellEnd"/>
            <w:r w:rsidRPr="006869EA">
              <w:rPr>
                <w:rFonts w:ascii="Times New Roman" w:eastAsia="Times New Roman" w:hAnsi="Times New Roman" w:cs="Times New Roman"/>
                <w:color w:val="000000"/>
                <w:lang w:eastAsia="pl-PL"/>
              </w:rPr>
              <w:t>. ss. 392</w:t>
            </w:r>
          </w:p>
        </w:tc>
      </w:tr>
    </w:tbl>
    <w:p w14:paraId="5BC1081F" w14:textId="77777777" w:rsidR="00791765" w:rsidRPr="006869EA"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6869EA">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6869EA" w14:paraId="301A9F68" w14:textId="77777777" w:rsidTr="00CD4841">
        <w:trPr>
          <w:trHeight w:val="769"/>
          <w:jc w:val="center"/>
        </w:trPr>
        <w:tc>
          <w:tcPr>
            <w:tcW w:w="7246" w:type="dxa"/>
            <w:gridSpan w:val="2"/>
            <w:shd w:val="clear" w:color="auto" w:fill="F2F2F2"/>
            <w:vAlign w:val="center"/>
          </w:tcPr>
          <w:p w14:paraId="176184C6"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Aktywność studenta</w:t>
            </w:r>
          </w:p>
        </w:tc>
        <w:tc>
          <w:tcPr>
            <w:tcW w:w="2393" w:type="dxa"/>
            <w:shd w:val="clear" w:color="auto" w:fill="F2F2F2"/>
            <w:vAlign w:val="center"/>
          </w:tcPr>
          <w:p w14:paraId="132F6EE8"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Obciążenie studenta – Liczba godzin</w:t>
            </w:r>
          </w:p>
          <w:p w14:paraId="1DBE7EFE"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(podano przykładowe)</w:t>
            </w:r>
          </w:p>
        </w:tc>
      </w:tr>
      <w:tr w:rsidR="00791765" w:rsidRPr="006869EA" w14:paraId="44B676F3" w14:textId="77777777" w:rsidTr="00CD4841">
        <w:tblPrEx>
          <w:tblLook w:val="0000" w:firstRow="0" w:lastRow="0" w:firstColumn="0" w:lastColumn="0" w:noHBand="0" w:noVBand="0"/>
        </w:tblPrEx>
        <w:trPr>
          <w:trHeight w:val="340"/>
          <w:jc w:val="center"/>
        </w:trPr>
        <w:tc>
          <w:tcPr>
            <w:tcW w:w="7177" w:type="dxa"/>
          </w:tcPr>
          <w:p w14:paraId="0862170D" w14:textId="77777777" w:rsidR="00791765" w:rsidRPr="006869EA" w:rsidRDefault="00791765" w:rsidP="00CD4841">
            <w:pPr>
              <w:spacing w:after="0" w:line="240" w:lineRule="auto"/>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Udział w zajęciach dydaktycznych wskazanych w pkt. 2.2</w:t>
            </w:r>
          </w:p>
        </w:tc>
        <w:tc>
          <w:tcPr>
            <w:tcW w:w="2462" w:type="dxa"/>
            <w:gridSpan w:val="2"/>
          </w:tcPr>
          <w:p w14:paraId="361AFF07" w14:textId="77777777" w:rsidR="00791765" w:rsidRPr="006869EA" w:rsidRDefault="00791765" w:rsidP="00CD4841">
            <w:pPr>
              <w:spacing w:after="0" w:line="240" w:lineRule="auto"/>
              <w:jc w:val="center"/>
              <w:rPr>
                <w:rFonts w:ascii="Times New Roman" w:eastAsia="Times New Roman" w:hAnsi="Times New Roman" w:cs="Times New Roman"/>
                <w:lang w:eastAsia="pl-PL"/>
              </w:rPr>
            </w:pPr>
            <w:r w:rsidRPr="006869EA">
              <w:rPr>
                <w:rFonts w:ascii="Times New Roman" w:eastAsia="Times New Roman" w:hAnsi="Times New Roman" w:cs="Times New Roman"/>
                <w:lang w:eastAsia="pl-PL"/>
              </w:rPr>
              <w:t>15</w:t>
            </w:r>
          </w:p>
        </w:tc>
      </w:tr>
      <w:tr w:rsidR="00791765" w:rsidRPr="006869EA" w14:paraId="718368A2" w14:textId="77777777" w:rsidTr="00CD4841">
        <w:tblPrEx>
          <w:tblLook w:val="0000" w:firstRow="0" w:lastRow="0" w:firstColumn="0" w:lastColumn="0" w:noHBand="0" w:noVBand="0"/>
        </w:tblPrEx>
        <w:trPr>
          <w:trHeight w:val="271"/>
          <w:jc w:val="center"/>
        </w:trPr>
        <w:tc>
          <w:tcPr>
            <w:tcW w:w="7177" w:type="dxa"/>
          </w:tcPr>
          <w:p w14:paraId="26FE2617"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 xml:space="preserve">Konsultacje </w:t>
            </w:r>
          </w:p>
        </w:tc>
        <w:tc>
          <w:tcPr>
            <w:tcW w:w="2462" w:type="dxa"/>
            <w:gridSpan w:val="2"/>
          </w:tcPr>
          <w:p w14:paraId="7F0803B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5</w:t>
            </w:r>
          </w:p>
        </w:tc>
      </w:tr>
      <w:tr w:rsidR="00791765" w:rsidRPr="006869EA" w14:paraId="3FCF2079" w14:textId="77777777" w:rsidTr="00CD4841">
        <w:tblPrEx>
          <w:tblLook w:val="0000" w:firstRow="0" w:lastRow="0" w:firstColumn="0" w:lastColumn="0" w:noHBand="0" w:noVBand="0"/>
        </w:tblPrEx>
        <w:trPr>
          <w:trHeight w:val="177"/>
          <w:jc w:val="center"/>
        </w:trPr>
        <w:tc>
          <w:tcPr>
            <w:tcW w:w="7177" w:type="dxa"/>
          </w:tcPr>
          <w:p w14:paraId="5951F115"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lastRenderedPageBreak/>
              <w:t>Przygotowanie do zajęć</w:t>
            </w:r>
          </w:p>
        </w:tc>
        <w:tc>
          <w:tcPr>
            <w:tcW w:w="2462" w:type="dxa"/>
            <w:gridSpan w:val="2"/>
          </w:tcPr>
          <w:p w14:paraId="379A9190"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5</w:t>
            </w:r>
          </w:p>
        </w:tc>
      </w:tr>
      <w:tr w:rsidR="00791765" w:rsidRPr="006869EA" w14:paraId="01BE79C3" w14:textId="77777777" w:rsidTr="00CD4841">
        <w:tblPrEx>
          <w:tblLook w:val="0000" w:firstRow="0" w:lastRow="0" w:firstColumn="0" w:lastColumn="0" w:noHBand="0" w:noVBand="0"/>
        </w:tblPrEx>
        <w:trPr>
          <w:trHeight w:val="137"/>
          <w:jc w:val="center"/>
        </w:trPr>
        <w:tc>
          <w:tcPr>
            <w:tcW w:w="7177" w:type="dxa"/>
          </w:tcPr>
          <w:p w14:paraId="081D8FA9"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Studiowanie literatury</w:t>
            </w:r>
          </w:p>
        </w:tc>
        <w:tc>
          <w:tcPr>
            <w:tcW w:w="2462" w:type="dxa"/>
            <w:gridSpan w:val="2"/>
          </w:tcPr>
          <w:p w14:paraId="711D07BB"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5</w:t>
            </w:r>
          </w:p>
        </w:tc>
      </w:tr>
      <w:tr w:rsidR="00791765" w:rsidRPr="006869EA" w14:paraId="6D672AE8" w14:textId="77777777" w:rsidTr="00CD4841">
        <w:tblPrEx>
          <w:tblLook w:val="0000" w:firstRow="0" w:lastRow="0" w:firstColumn="0" w:lastColumn="0" w:noHBand="0" w:noVBand="0"/>
        </w:tblPrEx>
        <w:trPr>
          <w:trHeight w:val="340"/>
          <w:jc w:val="center"/>
        </w:trPr>
        <w:tc>
          <w:tcPr>
            <w:tcW w:w="7177" w:type="dxa"/>
          </w:tcPr>
          <w:p w14:paraId="0351E5D1"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77EA2A5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5</w:t>
            </w:r>
          </w:p>
        </w:tc>
      </w:tr>
      <w:tr w:rsidR="00791765" w:rsidRPr="006869EA" w14:paraId="13D8A06B" w14:textId="77777777" w:rsidTr="00CD4841">
        <w:tblPrEx>
          <w:tblLook w:val="0000" w:firstRow="0" w:lastRow="0" w:firstColumn="0" w:lastColumn="0" w:noHBand="0" w:noVBand="0"/>
        </w:tblPrEx>
        <w:trPr>
          <w:trHeight w:val="340"/>
          <w:jc w:val="center"/>
        </w:trPr>
        <w:tc>
          <w:tcPr>
            <w:tcW w:w="7177" w:type="dxa"/>
            <w:shd w:val="clear" w:color="auto" w:fill="FFFFFF"/>
          </w:tcPr>
          <w:p w14:paraId="29E600CA" w14:textId="77777777" w:rsidR="00791765" w:rsidRPr="006869EA" w:rsidRDefault="00791765" w:rsidP="00CD4841">
            <w:pPr>
              <w:spacing w:after="0" w:line="240" w:lineRule="auto"/>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7B91E9F"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35</w:t>
            </w:r>
          </w:p>
        </w:tc>
      </w:tr>
      <w:tr w:rsidR="00791765" w:rsidRPr="006869EA" w14:paraId="5D2CD436"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88ED6A6" w14:textId="77777777" w:rsidR="00791765" w:rsidRPr="006869EA" w:rsidRDefault="00791765" w:rsidP="00CD4841">
            <w:pPr>
              <w:spacing w:after="0" w:line="240" w:lineRule="auto"/>
              <w:jc w:val="right"/>
              <w:rPr>
                <w:rFonts w:ascii="Times New Roman" w:eastAsia="Times New Roman" w:hAnsi="Times New Roman" w:cs="Times New Roman"/>
                <w:b/>
                <w:bCs/>
                <w:color w:val="000000"/>
                <w:lang w:eastAsia="pl-PL"/>
              </w:rPr>
            </w:pPr>
            <w:r w:rsidRPr="006869EA">
              <w:rPr>
                <w:rFonts w:ascii="Times New Roman" w:eastAsia="Times New Roman" w:hAnsi="Times New Roman" w:cs="Times New Roman"/>
                <w:color w:val="000000"/>
                <w:lang w:eastAsia="pl-PL"/>
              </w:rPr>
              <w:t xml:space="preserve"> </w:t>
            </w:r>
            <w:r w:rsidRPr="006869EA">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ACD9DD6" w14:textId="77777777" w:rsidR="00791765" w:rsidRPr="006869EA" w:rsidRDefault="00791765" w:rsidP="00CD4841">
            <w:pPr>
              <w:spacing w:after="0" w:line="240" w:lineRule="auto"/>
              <w:jc w:val="center"/>
              <w:rPr>
                <w:rFonts w:ascii="Times New Roman" w:eastAsia="Times New Roman" w:hAnsi="Times New Roman" w:cs="Times New Roman"/>
                <w:color w:val="000000"/>
                <w:lang w:eastAsia="pl-PL"/>
              </w:rPr>
            </w:pPr>
            <w:r w:rsidRPr="006869EA">
              <w:rPr>
                <w:rFonts w:ascii="Times New Roman" w:eastAsia="Times New Roman" w:hAnsi="Times New Roman" w:cs="Times New Roman"/>
                <w:color w:val="000000"/>
                <w:lang w:eastAsia="pl-PL"/>
              </w:rPr>
              <w:t>1</w:t>
            </w:r>
          </w:p>
        </w:tc>
      </w:tr>
    </w:tbl>
    <w:p w14:paraId="1BD601AC" w14:textId="77777777" w:rsidR="00791765" w:rsidRPr="006869EA" w:rsidRDefault="00791765" w:rsidP="00791765">
      <w:pPr>
        <w:spacing w:after="0" w:line="240" w:lineRule="auto"/>
        <w:rPr>
          <w:rFonts w:ascii="Times New Roman" w:eastAsia="Times New Roman" w:hAnsi="Times New Roman" w:cs="Times New Roman"/>
          <w:b/>
          <w:sz w:val="20"/>
          <w:szCs w:val="20"/>
          <w:lang w:eastAsia="pl-PL"/>
        </w:rPr>
      </w:pPr>
    </w:p>
    <w:p w14:paraId="7C0AE618" w14:textId="77777777" w:rsidR="00791765" w:rsidRPr="006869EA" w:rsidRDefault="00791765" w:rsidP="00791765">
      <w:pPr>
        <w:spacing w:after="0" w:line="240" w:lineRule="auto"/>
        <w:rPr>
          <w:rFonts w:ascii="Times New Roman" w:eastAsia="Times New Roman" w:hAnsi="Times New Roman" w:cs="Times New Roman"/>
          <w:color w:val="000000"/>
          <w:sz w:val="20"/>
          <w:szCs w:val="20"/>
          <w:lang w:eastAsia="pl-PL"/>
        </w:rPr>
      </w:pPr>
      <w:r w:rsidRPr="006869EA">
        <w:rPr>
          <w:rFonts w:ascii="Times New Roman" w:eastAsia="Times New Roman" w:hAnsi="Times New Roman" w:cs="Times New Roman"/>
          <w:color w:val="000000"/>
          <w:sz w:val="24"/>
          <w:szCs w:val="24"/>
          <w:vertAlign w:val="superscript"/>
          <w:lang w:eastAsia="pl-PL"/>
        </w:rPr>
        <w:footnoteRef/>
      </w:r>
      <w:r w:rsidRPr="006869EA">
        <w:rPr>
          <w:rFonts w:ascii="Times New Roman" w:eastAsia="Times New Roman" w:hAnsi="Times New Roman" w:cs="Times New Roman"/>
          <w:color w:val="000000"/>
          <w:sz w:val="24"/>
          <w:szCs w:val="24"/>
          <w:lang w:eastAsia="pl-PL"/>
        </w:rPr>
        <w:t xml:space="preserve"> </w:t>
      </w:r>
      <w:r w:rsidRPr="006869EA">
        <w:rPr>
          <w:rFonts w:ascii="Times New Roman" w:eastAsia="Times New Roman" w:hAnsi="Times New Roman" w:cs="Times New Roman"/>
          <w:color w:val="000000"/>
          <w:sz w:val="20"/>
          <w:szCs w:val="20"/>
          <w:lang w:eastAsia="pl-PL"/>
        </w:rPr>
        <w:t>ostateczna liczba punktów ECTS</w:t>
      </w:r>
      <w:r w:rsidRPr="006869EA">
        <w:rPr>
          <w:rFonts w:ascii="Times New Roman" w:eastAsia="Times New Roman" w:hAnsi="Times New Roman" w:cs="Times New Roman"/>
          <w:color w:val="000000"/>
          <w:sz w:val="20"/>
          <w:szCs w:val="20"/>
          <w:lang w:eastAsia="pl-PL"/>
        </w:rPr>
        <w:br/>
      </w:r>
    </w:p>
    <w:p w14:paraId="492A12EA" w14:textId="77777777" w:rsidR="00791765" w:rsidRDefault="00791765" w:rsidP="00791765"/>
    <w:p w14:paraId="6E247FEF"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0120CC76" w14:textId="77777777" w:rsidTr="00CD4841">
        <w:trPr>
          <w:trHeight w:val="454"/>
          <w:jc w:val="center"/>
        </w:trPr>
        <w:tc>
          <w:tcPr>
            <w:tcW w:w="2410" w:type="dxa"/>
            <w:vAlign w:val="center"/>
          </w:tcPr>
          <w:p w14:paraId="094CE75E" w14:textId="77777777" w:rsidR="00791765" w:rsidRPr="00B85195" w:rsidRDefault="0086429C" w:rsidP="00CD4841">
            <w:pPr>
              <w:spacing w:after="0" w:line="276" w:lineRule="auto"/>
              <w:outlineLvl w:val="0"/>
              <w:rPr>
                <w:rFonts w:ascii="Times New Roman" w:eastAsia="Times New Roman" w:hAnsi="Times New Roman" w:cs="Times New Roman"/>
                <w:b/>
                <w:bCs/>
                <w:sz w:val="20"/>
                <w:szCs w:val="20"/>
                <w:lang w:eastAsia="pl-PL"/>
              </w:rPr>
            </w:pPr>
            <w:r>
              <w:rPr>
                <w:rFonts w:ascii="Times New Roman" w:eastAsia="Times New Roman" w:hAnsi="Times New Roman" w:cs="Times New Roman"/>
                <w:b/>
                <w:bCs/>
                <w:sz w:val="20"/>
                <w:szCs w:val="20"/>
                <w:lang w:eastAsia="pl-PL"/>
              </w:rPr>
              <w:t xml:space="preserve"> </w:t>
            </w:r>
          </w:p>
        </w:tc>
        <w:tc>
          <w:tcPr>
            <w:tcW w:w="1958" w:type="dxa"/>
            <w:vAlign w:val="center"/>
          </w:tcPr>
          <w:p w14:paraId="6654B838"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B2C2996"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48445940"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A.4.</w:t>
            </w:r>
          </w:p>
        </w:tc>
      </w:tr>
    </w:tbl>
    <w:p w14:paraId="62508708" w14:textId="77777777" w:rsidR="00791765" w:rsidRPr="00B85195" w:rsidRDefault="0086429C" w:rsidP="0086429C">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465938A4"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66D7BC9D" w14:textId="77777777" w:rsidTr="00CD4841">
        <w:trPr>
          <w:trHeight w:val="340"/>
          <w:jc w:val="center"/>
        </w:trPr>
        <w:tc>
          <w:tcPr>
            <w:tcW w:w="3775" w:type="dxa"/>
            <w:shd w:val="clear" w:color="auto" w:fill="F2F2F2"/>
            <w:vAlign w:val="center"/>
          </w:tcPr>
          <w:p w14:paraId="67DEBEB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6748970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Ekonomia</w:t>
            </w:r>
          </w:p>
        </w:tc>
      </w:tr>
      <w:tr w:rsidR="00791765" w:rsidRPr="00B85195" w14:paraId="4DC00A8A" w14:textId="77777777" w:rsidTr="00CD4841">
        <w:trPr>
          <w:trHeight w:val="340"/>
          <w:jc w:val="center"/>
        </w:trPr>
        <w:tc>
          <w:tcPr>
            <w:tcW w:w="3775" w:type="dxa"/>
            <w:shd w:val="clear" w:color="auto" w:fill="F2F2F2"/>
            <w:vAlign w:val="center"/>
          </w:tcPr>
          <w:p w14:paraId="7D6BCCA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2B96A83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5D36F11D" w14:textId="77777777" w:rsidTr="00CD4841">
        <w:trPr>
          <w:trHeight w:val="340"/>
          <w:jc w:val="center"/>
        </w:trPr>
        <w:tc>
          <w:tcPr>
            <w:tcW w:w="3775" w:type="dxa"/>
            <w:shd w:val="clear" w:color="auto" w:fill="F2F2F2"/>
            <w:vAlign w:val="center"/>
          </w:tcPr>
          <w:p w14:paraId="5B6131B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3ABC19CF"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328597E4" w14:textId="77777777" w:rsidTr="00CD4841">
        <w:trPr>
          <w:trHeight w:val="340"/>
          <w:jc w:val="center"/>
        </w:trPr>
        <w:tc>
          <w:tcPr>
            <w:tcW w:w="3775" w:type="dxa"/>
            <w:shd w:val="clear" w:color="auto" w:fill="F2F2F2"/>
            <w:vAlign w:val="center"/>
          </w:tcPr>
          <w:p w14:paraId="1FCCDA5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10E168FE"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6D81B732" w14:textId="77777777" w:rsidTr="00CD4841">
        <w:trPr>
          <w:trHeight w:val="340"/>
          <w:jc w:val="center"/>
        </w:trPr>
        <w:tc>
          <w:tcPr>
            <w:tcW w:w="3775" w:type="dxa"/>
            <w:shd w:val="clear" w:color="auto" w:fill="F2F2F2"/>
            <w:vAlign w:val="center"/>
          </w:tcPr>
          <w:p w14:paraId="4A20C179"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65AB08E9"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4336BB97" w14:textId="77777777" w:rsidTr="00CD4841">
        <w:trPr>
          <w:trHeight w:val="340"/>
          <w:jc w:val="center"/>
        </w:trPr>
        <w:tc>
          <w:tcPr>
            <w:tcW w:w="3775" w:type="dxa"/>
            <w:shd w:val="clear" w:color="auto" w:fill="F2F2F2"/>
            <w:vAlign w:val="center"/>
          </w:tcPr>
          <w:p w14:paraId="245DF03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42D5ACAC"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1A4E26E4"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29F5727D" w14:textId="77777777" w:rsidTr="00CD4841">
        <w:trPr>
          <w:trHeight w:val="340"/>
          <w:jc w:val="center"/>
        </w:trPr>
        <w:tc>
          <w:tcPr>
            <w:tcW w:w="3775" w:type="dxa"/>
            <w:shd w:val="clear" w:color="auto" w:fill="F2F2F2"/>
            <w:vAlign w:val="center"/>
          </w:tcPr>
          <w:p w14:paraId="25C763A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6D45CDCF"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Wydział Rolnictwa i Biotechnologii, Katedra </w:t>
            </w:r>
            <w:proofErr w:type="spellStart"/>
            <w:r w:rsidRPr="00B85195">
              <w:rPr>
                <w:rFonts w:ascii="Times New Roman" w:eastAsia="Times New Roman" w:hAnsi="Times New Roman" w:cs="Times New Roman"/>
                <w:color w:val="000000"/>
                <w:lang w:eastAsia="pl-PL"/>
              </w:rPr>
              <w:t>Agrotechnologii</w:t>
            </w:r>
            <w:proofErr w:type="spellEnd"/>
            <w:r w:rsidRPr="00B85195">
              <w:rPr>
                <w:rFonts w:ascii="Times New Roman" w:eastAsia="Times New Roman" w:hAnsi="Times New Roman" w:cs="Times New Roman"/>
                <w:color w:val="000000"/>
                <w:lang w:eastAsia="pl-PL"/>
              </w:rPr>
              <w:t>, Zakład Ekonomiki i Doradztwa w Agrobiznesie</w:t>
            </w:r>
          </w:p>
        </w:tc>
      </w:tr>
      <w:tr w:rsidR="00791765" w:rsidRPr="00B85195" w14:paraId="69385B5F" w14:textId="77777777" w:rsidTr="00CD4841">
        <w:trPr>
          <w:trHeight w:val="340"/>
          <w:jc w:val="center"/>
        </w:trPr>
        <w:tc>
          <w:tcPr>
            <w:tcW w:w="3775" w:type="dxa"/>
            <w:shd w:val="clear" w:color="auto" w:fill="F2F2F2"/>
            <w:vAlign w:val="center"/>
          </w:tcPr>
          <w:p w14:paraId="4835FBA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A041221"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dr Izabela Wielewska</w:t>
            </w:r>
          </w:p>
        </w:tc>
      </w:tr>
      <w:tr w:rsidR="00791765" w:rsidRPr="00B85195" w14:paraId="091FB7C0" w14:textId="77777777" w:rsidTr="00CD4841">
        <w:trPr>
          <w:trHeight w:val="340"/>
          <w:jc w:val="center"/>
        </w:trPr>
        <w:tc>
          <w:tcPr>
            <w:tcW w:w="3775" w:type="dxa"/>
            <w:shd w:val="clear" w:color="auto" w:fill="F2F2F2"/>
            <w:vAlign w:val="center"/>
          </w:tcPr>
          <w:p w14:paraId="32162E1E"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17F4103D"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brak </w:t>
            </w:r>
          </w:p>
        </w:tc>
      </w:tr>
      <w:tr w:rsidR="00791765" w:rsidRPr="00B85195" w14:paraId="53333561" w14:textId="77777777" w:rsidTr="00CD4841">
        <w:trPr>
          <w:trHeight w:val="340"/>
          <w:jc w:val="center"/>
        </w:trPr>
        <w:tc>
          <w:tcPr>
            <w:tcW w:w="3775" w:type="dxa"/>
            <w:shd w:val="clear" w:color="auto" w:fill="F2F2F2"/>
            <w:vAlign w:val="center"/>
          </w:tcPr>
          <w:p w14:paraId="20D8EE1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3D327159"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bl>
    <w:p w14:paraId="6E93A01B"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440BAA3E" w14:textId="77777777" w:rsidTr="00CD4841">
        <w:trPr>
          <w:trHeight w:val="371"/>
          <w:jc w:val="center"/>
        </w:trPr>
        <w:tc>
          <w:tcPr>
            <w:tcW w:w="956" w:type="dxa"/>
            <w:vMerge w:val="restart"/>
            <w:shd w:val="clear" w:color="auto" w:fill="F2F2F2"/>
            <w:vAlign w:val="center"/>
          </w:tcPr>
          <w:p w14:paraId="30720BC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23B387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4F1551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95B225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84201A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7475D6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7D6450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22301D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56D6FAF2" w14:textId="77777777" w:rsidTr="00CD4841">
        <w:trPr>
          <w:jc w:val="center"/>
        </w:trPr>
        <w:tc>
          <w:tcPr>
            <w:tcW w:w="956" w:type="dxa"/>
            <w:vMerge/>
            <w:shd w:val="clear" w:color="auto" w:fill="F2F2F2"/>
            <w:vAlign w:val="center"/>
          </w:tcPr>
          <w:p w14:paraId="0E8EEB7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BEBC6A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F31357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DDCB13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68700B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4334AB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EC721F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286F748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3BE3FEC6" w14:textId="77777777" w:rsidTr="00CD4841">
        <w:trPr>
          <w:trHeight w:val="340"/>
          <w:jc w:val="center"/>
        </w:trPr>
        <w:tc>
          <w:tcPr>
            <w:tcW w:w="956" w:type="dxa"/>
          </w:tcPr>
          <w:p w14:paraId="1065F8D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w:t>
            </w:r>
          </w:p>
        </w:tc>
        <w:tc>
          <w:tcPr>
            <w:tcW w:w="1035" w:type="dxa"/>
          </w:tcPr>
          <w:p w14:paraId="3307612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30</w:t>
            </w:r>
          </w:p>
        </w:tc>
        <w:tc>
          <w:tcPr>
            <w:tcW w:w="1390" w:type="dxa"/>
          </w:tcPr>
          <w:p w14:paraId="3D26552E"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545" w:type="dxa"/>
          </w:tcPr>
          <w:p w14:paraId="029E9AE9"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19A97DEA"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1650465D"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20A82BCA"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6EA49B3A"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w:t>
            </w:r>
          </w:p>
        </w:tc>
      </w:tr>
    </w:tbl>
    <w:p w14:paraId="34B1D1C4"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5C752EF9" w14:textId="77777777" w:rsidTr="00CD4841">
        <w:trPr>
          <w:jc w:val="center"/>
        </w:trPr>
        <w:tc>
          <w:tcPr>
            <w:tcW w:w="1090" w:type="dxa"/>
            <w:shd w:val="clear" w:color="auto" w:fill="F2F2F2"/>
            <w:vAlign w:val="center"/>
          </w:tcPr>
          <w:p w14:paraId="24C90BE5"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4FDA12C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C102EA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3DB3B0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5D14234E" w14:textId="77777777" w:rsidTr="00CD4841">
        <w:trPr>
          <w:jc w:val="center"/>
        </w:trPr>
        <w:tc>
          <w:tcPr>
            <w:tcW w:w="9657" w:type="dxa"/>
            <w:gridSpan w:val="4"/>
            <w:shd w:val="clear" w:color="auto" w:fill="F2F2F2"/>
            <w:vAlign w:val="center"/>
          </w:tcPr>
          <w:p w14:paraId="1697EAB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32A60523" w14:textId="77777777" w:rsidTr="00CD4841">
        <w:trPr>
          <w:trHeight w:val="283"/>
          <w:jc w:val="center"/>
        </w:trPr>
        <w:tc>
          <w:tcPr>
            <w:tcW w:w="1090" w:type="dxa"/>
            <w:vAlign w:val="center"/>
          </w:tcPr>
          <w:p w14:paraId="689B435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2773894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Segoe UI" w:eastAsia="Times New Roman" w:hAnsi="Segoe UI" w:cs="Segoe UI"/>
                <w:lang w:eastAsia="pl-PL"/>
              </w:rPr>
              <w:t>Zna podstawowe zasady ekonomiczne, organizacyjne i prawne działalności gospodarczej, gospodarstwa rolnego oraz marketingu surowców zielarskich, leków ziołowych i suplementów diety</w:t>
            </w:r>
          </w:p>
        </w:tc>
        <w:tc>
          <w:tcPr>
            <w:tcW w:w="1585" w:type="dxa"/>
            <w:vAlign w:val="center"/>
          </w:tcPr>
          <w:p w14:paraId="1665F10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vAlign w:val="center"/>
          </w:tcPr>
          <w:p w14:paraId="5FDCBF5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P6S_WK Rol. Inż.</w:t>
            </w:r>
          </w:p>
        </w:tc>
      </w:tr>
      <w:tr w:rsidR="00791765" w:rsidRPr="00B85195" w14:paraId="31ABBA1F" w14:textId="77777777" w:rsidTr="00CD4841">
        <w:trPr>
          <w:trHeight w:val="283"/>
          <w:jc w:val="center"/>
        </w:trPr>
        <w:tc>
          <w:tcPr>
            <w:tcW w:w="9657" w:type="dxa"/>
            <w:gridSpan w:val="4"/>
            <w:shd w:val="clear" w:color="auto" w:fill="F2F2F2"/>
          </w:tcPr>
          <w:p w14:paraId="261FEBF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UMIEJĘTNOŚCI</w:t>
            </w:r>
          </w:p>
        </w:tc>
      </w:tr>
      <w:tr w:rsidR="00791765" w:rsidRPr="00B85195" w14:paraId="34123C0E" w14:textId="77777777" w:rsidTr="00CD4841">
        <w:trPr>
          <w:trHeight w:val="283"/>
          <w:jc w:val="center"/>
        </w:trPr>
        <w:tc>
          <w:tcPr>
            <w:tcW w:w="1090" w:type="dxa"/>
            <w:vAlign w:val="center"/>
          </w:tcPr>
          <w:p w14:paraId="240FFFD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6" w:type="dxa"/>
          </w:tcPr>
          <w:p w14:paraId="14D7C1D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Potrafi podejmować prawidłowe decyzje związane z warunkami prowadzenia działalności gospodarczej, gospodarstwa rolnego </w:t>
            </w:r>
          </w:p>
        </w:tc>
        <w:tc>
          <w:tcPr>
            <w:tcW w:w="1585" w:type="dxa"/>
            <w:vAlign w:val="center"/>
          </w:tcPr>
          <w:p w14:paraId="3435097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K_U04</w:t>
            </w:r>
          </w:p>
        </w:tc>
        <w:tc>
          <w:tcPr>
            <w:tcW w:w="1596" w:type="dxa"/>
            <w:vAlign w:val="center"/>
          </w:tcPr>
          <w:p w14:paraId="71B7D27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7CE3408B" w14:textId="77777777" w:rsidTr="00CD4841">
        <w:trPr>
          <w:trHeight w:val="283"/>
          <w:jc w:val="center"/>
        </w:trPr>
        <w:tc>
          <w:tcPr>
            <w:tcW w:w="1090" w:type="dxa"/>
            <w:vAlign w:val="center"/>
          </w:tcPr>
          <w:p w14:paraId="3A96C5A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6" w:type="dxa"/>
          </w:tcPr>
          <w:p w14:paraId="452A102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Posiada umiejętność zastosowania zasad marketingu w odniesieniu do surowców zielarskich, leków ziołowych i suplementów diety</w:t>
            </w:r>
          </w:p>
        </w:tc>
        <w:tc>
          <w:tcPr>
            <w:tcW w:w="1585" w:type="dxa"/>
            <w:vAlign w:val="center"/>
          </w:tcPr>
          <w:p w14:paraId="79B9A81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K_U04</w:t>
            </w:r>
          </w:p>
        </w:tc>
        <w:tc>
          <w:tcPr>
            <w:tcW w:w="1596" w:type="dxa"/>
            <w:vAlign w:val="center"/>
          </w:tcPr>
          <w:p w14:paraId="6273507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28B04F68" w14:textId="77777777" w:rsidTr="00CD4841">
        <w:trPr>
          <w:trHeight w:val="283"/>
          <w:jc w:val="center"/>
        </w:trPr>
        <w:tc>
          <w:tcPr>
            <w:tcW w:w="1090" w:type="dxa"/>
          </w:tcPr>
          <w:p w14:paraId="353007BD"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5386" w:type="dxa"/>
          </w:tcPr>
          <w:p w14:paraId="0EA59F3A"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02DA2514"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05CD1BCE"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r>
      <w:tr w:rsidR="00791765" w:rsidRPr="00B85195" w14:paraId="3A8E4524" w14:textId="77777777" w:rsidTr="00CD4841">
        <w:trPr>
          <w:trHeight w:val="283"/>
          <w:jc w:val="center"/>
        </w:trPr>
        <w:tc>
          <w:tcPr>
            <w:tcW w:w="9657" w:type="dxa"/>
            <w:gridSpan w:val="4"/>
            <w:shd w:val="clear" w:color="auto" w:fill="F2F2F2"/>
          </w:tcPr>
          <w:p w14:paraId="0EE321A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38003036" w14:textId="77777777" w:rsidTr="00CD4841">
        <w:trPr>
          <w:trHeight w:val="283"/>
          <w:jc w:val="center"/>
        </w:trPr>
        <w:tc>
          <w:tcPr>
            <w:tcW w:w="1090" w:type="dxa"/>
            <w:vAlign w:val="center"/>
          </w:tcPr>
          <w:p w14:paraId="7EFF4CE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6" w:type="dxa"/>
          </w:tcPr>
          <w:p w14:paraId="23355152"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Segoe UI" w:eastAsia="Times New Roman" w:hAnsi="Segoe UI" w:cs="Segoe UI"/>
                <w:lang w:eastAsia="pl-PL"/>
              </w:rPr>
              <w:t>Jest gotowy do ciągłego dokształcania się i doskonalenia w</w:t>
            </w:r>
            <w:r w:rsidRPr="00B85195">
              <w:rPr>
                <w:rFonts w:ascii="Times New Roman" w:eastAsia="Times New Roman" w:hAnsi="Times New Roman" w:cs="Times New Roman"/>
                <w:lang w:eastAsia="pl-PL"/>
              </w:rPr>
              <w:t xml:space="preserve"> zakresie zielarstwa i fitoterapii oraz krytycznej oceny posiadanej wiedzy.</w:t>
            </w:r>
          </w:p>
        </w:tc>
        <w:tc>
          <w:tcPr>
            <w:tcW w:w="1585" w:type="dxa"/>
            <w:vAlign w:val="center"/>
          </w:tcPr>
          <w:p w14:paraId="4F7D7AC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6" w:type="dxa"/>
            <w:vAlign w:val="center"/>
          </w:tcPr>
          <w:p w14:paraId="1BDAE7E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P6S_KK</w:t>
            </w:r>
          </w:p>
        </w:tc>
      </w:tr>
    </w:tbl>
    <w:p w14:paraId="7A465B89"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 3.</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449AC573" w14:textId="77777777" w:rsidTr="00CD4841">
        <w:trPr>
          <w:jc w:val="center"/>
        </w:trPr>
        <w:tc>
          <w:tcPr>
            <w:tcW w:w="9638" w:type="dxa"/>
          </w:tcPr>
          <w:p w14:paraId="7832816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w:t>
            </w:r>
          </w:p>
        </w:tc>
      </w:tr>
    </w:tbl>
    <w:p w14:paraId="0095AAD1"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4CA02ECE" w14:textId="77777777" w:rsidTr="00CD4841">
        <w:trPr>
          <w:jc w:val="center"/>
        </w:trPr>
        <w:tc>
          <w:tcPr>
            <w:tcW w:w="9638" w:type="dxa"/>
          </w:tcPr>
          <w:p w14:paraId="08C6C5D5"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lang w:eastAsia="pl-PL"/>
              </w:rPr>
              <w:t>Zaliczenie ustne (3 losowo wybrane pytania) bądź w formie testu wielokrotnego wyboru i uzupełnień (9 pytań wyboru i 2 do uzupełnienia). Student za każde pytanie otrzymuje po jednym punkcie. Od 51% ocena dostateczna.</w:t>
            </w:r>
          </w:p>
        </w:tc>
      </w:tr>
    </w:tbl>
    <w:p w14:paraId="3830838B"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398F9881" w14:textId="77777777" w:rsidTr="00CD4841">
        <w:trPr>
          <w:jc w:val="center"/>
        </w:trPr>
        <w:tc>
          <w:tcPr>
            <w:tcW w:w="2214" w:type="dxa"/>
            <w:shd w:val="clear" w:color="auto" w:fill="F2F2F2"/>
          </w:tcPr>
          <w:p w14:paraId="3833407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213CEE53"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Podstawowe pojęcia i kategorie ekonomiczne. Podmioty gospodarcze. Rynek i jego funkcjonowanie (popyt, podaż, równowaga). Teoria wyboru konsumenta. Decyzje produkcyjne przedsiębiorstw. Koszty a produkcja. Zasady prowadzenia działalności gospodarczej. Struktury rynku (konkurencja doskonała, monopol, oligopol, konkurencja monopolistyczna). Rynki czynników produkcji (ziemia, praca, kapitał). Rachunek dochodu narodowego. Inflacja (pojęcie i podział, przyczyny i skutki, sposoby przeciwdziałania). Bezrobocie (pojęcie, rodzaje, metody walki). Wzrost gospodarczy i cykl koniunkturalny. Polityka fiskalna (rola i funkcje rządu, pojęcie podatku, klasyfikacja, zasady polityki podatkowej, budżet, deficyt budżetowy, nadwyżka, instrumenty polityki fiskalnej). Polityka monetarna (Bank Centralny, pieniądz i jego funkcje, popyt i podaż pieniądza, narzędzia polityki monetarnej, stopa procentowa). Handel zagraniczny. Integracja gospodarcza.</w:t>
            </w:r>
          </w:p>
        </w:tc>
      </w:tr>
      <w:tr w:rsidR="00791765" w:rsidRPr="00B85195" w14:paraId="203B50B5" w14:textId="77777777" w:rsidTr="00CD4841">
        <w:trPr>
          <w:jc w:val="center"/>
        </w:trPr>
        <w:tc>
          <w:tcPr>
            <w:tcW w:w="2214" w:type="dxa"/>
            <w:shd w:val="clear" w:color="auto" w:fill="F2F2F2"/>
          </w:tcPr>
          <w:p w14:paraId="54DA6919" w14:textId="77777777" w:rsidR="00791765" w:rsidRPr="00B85195" w:rsidRDefault="0086429C"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w:t>
            </w:r>
          </w:p>
        </w:tc>
        <w:tc>
          <w:tcPr>
            <w:tcW w:w="7424" w:type="dxa"/>
          </w:tcPr>
          <w:p w14:paraId="59FED4EC"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1E93E39B"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2A8F7F76"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4581C3B6" w14:textId="77777777" w:rsidTr="00CD4841">
        <w:trPr>
          <w:jc w:val="center"/>
        </w:trPr>
        <w:tc>
          <w:tcPr>
            <w:tcW w:w="1347" w:type="dxa"/>
            <w:vMerge w:val="restart"/>
            <w:shd w:val="clear" w:color="auto" w:fill="F2F2F2"/>
            <w:vAlign w:val="center"/>
          </w:tcPr>
          <w:p w14:paraId="5E1996A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6B554C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22489418" w14:textId="77777777" w:rsidTr="00CD4841">
        <w:trPr>
          <w:jc w:val="center"/>
        </w:trPr>
        <w:tc>
          <w:tcPr>
            <w:tcW w:w="1347" w:type="dxa"/>
            <w:vMerge/>
            <w:shd w:val="clear" w:color="auto" w:fill="F2F2F2"/>
            <w:vAlign w:val="center"/>
          </w:tcPr>
          <w:p w14:paraId="1E3DF529"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9F2E9C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6FF66D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F19F18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71534ED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24053C1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7DE329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Zaliczenie w formie testu</w:t>
            </w:r>
          </w:p>
        </w:tc>
      </w:tr>
      <w:tr w:rsidR="00791765" w:rsidRPr="00B85195" w14:paraId="657E9E05" w14:textId="77777777" w:rsidTr="00CD4841">
        <w:trPr>
          <w:trHeight w:val="283"/>
          <w:jc w:val="center"/>
        </w:trPr>
        <w:tc>
          <w:tcPr>
            <w:tcW w:w="1347" w:type="dxa"/>
          </w:tcPr>
          <w:p w14:paraId="5566154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484B970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60" w:type="dxa"/>
          </w:tcPr>
          <w:p w14:paraId="16EE4EB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F4DEA5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7B24DA9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FE370E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37047C8"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p>
        </w:tc>
      </w:tr>
      <w:tr w:rsidR="00791765" w:rsidRPr="00B85195" w14:paraId="43EBF7D7" w14:textId="77777777" w:rsidTr="00CD4841">
        <w:trPr>
          <w:trHeight w:val="283"/>
          <w:jc w:val="center"/>
        </w:trPr>
        <w:tc>
          <w:tcPr>
            <w:tcW w:w="1347" w:type="dxa"/>
          </w:tcPr>
          <w:p w14:paraId="458101E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 U2</w:t>
            </w:r>
          </w:p>
        </w:tc>
        <w:tc>
          <w:tcPr>
            <w:tcW w:w="1360" w:type="dxa"/>
          </w:tcPr>
          <w:p w14:paraId="0132DDD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60" w:type="dxa"/>
          </w:tcPr>
          <w:p w14:paraId="1774B88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3D6DFF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55AE76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B6D16F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317D25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4444BB47" w14:textId="77777777" w:rsidTr="00CD4841">
        <w:trPr>
          <w:trHeight w:val="283"/>
          <w:jc w:val="center"/>
        </w:trPr>
        <w:tc>
          <w:tcPr>
            <w:tcW w:w="1347" w:type="dxa"/>
          </w:tcPr>
          <w:p w14:paraId="4E8FD67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7F23582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9FA214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BDC129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4C1E44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3D5E4A5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5568BF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r>
    </w:tbl>
    <w:p w14:paraId="1BD17B3F"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0805813E" w14:textId="77777777" w:rsidTr="00CD4841">
        <w:trPr>
          <w:jc w:val="center"/>
        </w:trPr>
        <w:tc>
          <w:tcPr>
            <w:tcW w:w="1789" w:type="dxa"/>
            <w:shd w:val="clear" w:color="auto" w:fill="F2F2F2"/>
          </w:tcPr>
          <w:p w14:paraId="4E71DB4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00F71AC1" w14:textId="77777777" w:rsidR="00791765" w:rsidRPr="00B85195" w:rsidRDefault="00791765" w:rsidP="00CD4841">
            <w:pPr>
              <w:autoSpaceDE w:val="0"/>
              <w:autoSpaceDN w:val="0"/>
              <w:spacing w:after="0" w:line="240" w:lineRule="auto"/>
              <w:jc w:val="both"/>
              <w:rPr>
                <w:rFonts w:ascii="Times New Roman" w:eastAsia="Times New Roman" w:hAnsi="Times New Roman" w:cs="Times New Roman"/>
                <w:snapToGrid w:val="0"/>
                <w:color w:val="000000"/>
                <w:lang w:eastAsia="pl-PL"/>
              </w:rPr>
            </w:pPr>
            <w:proofErr w:type="spellStart"/>
            <w:r w:rsidRPr="00B85195">
              <w:rPr>
                <w:rFonts w:ascii="Times New Roman" w:eastAsia="Times New Roman" w:hAnsi="Times New Roman" w:cs="Times New Roman"/>
                <w:snapToGrid w:val="0"/>
                <w:color w:val="000000"/>
                <w:lang w:val="en-US" w:eastAsia="pl-PL"/>
              </w:rPr>
              <w:t>Kamerschen</w:t>
            </w:r>
            <w:proofErr w:type="spellEnd"/>
            <w:r w:rsidRPr="00B85195">
              <w:rPr>
                <w:rFonts w:ascii="Times New Roman" w:eastAsia="Times New Roman" w:hAnsi="Times New Roman" w:cs="Times New Roman"/>
                <w:snapToGrid w:val="0"/>
                <w:color w:val="000000"/>
                <w:lang w:val="en-US" w:eastAsia="pl-PL"/>
              </w:rPr>
              <w:t xml:space="preserve"> D.R., McKenzie R.B., </w:t>
            </w:r>
            <w:proofErr w:type="spellStart"/>
            <w:r w:rsidRPr="00B85195">
              <w:rPr>
                <w:rFonts w:ascii="Times New Roman" w:eastAsia="Times New Roman" w:hAnsi="Times New Roman" w:cs="Times New Roman"/>
                <w:snapToGrid w:val="0"/>
                <w:color w:val="000000"/>
                <w:lang w:val="en-US" w:eastAsia="pl-PL"/>
              </w:rPr>
              <w:t>Nardinelli</w:t>
            </w:r>
            <w:proofErr w:type="spellEnd"/>
            <w:r w:rsidRPr="00B85195">
              <w:rPr>
                <w:rFonts w:ascii="Times New Roman" w:eastAsia="Times New Roman" w:hAnsi="Times New Roman" w:cs="Times New Roman"/>
                <w:snapToGrid w:val="0"/>
                <w:color w:val="000000"/>
                <w:lang w:val="en-US" w:eastAsia="pl-PL"/>
              </w:rPr>
              <w:t xml:space="preserve"> C., 1991. </w:t>
            </w:r>
            <w:r w:rsidRPr="00B85195">
              <w:rPr>
                <w:rFonts w:ascii="Times New Roman" w:eastAsia="Times New Roman" w:hAnsi="Times New Roman" w:cs="Times New Roman"/>
                <w:snapToGrid w:val="0"/>
                <w:color w:val="000000"/>
                <w:lang w:eastAsia="pl-PL"/>
              </w:rPr>
              <w:t>Ekonomia. Fundacja Gospodarcza NSZZ, Gdańsk.</w:t>
            </w:r>
          </w:p>
          <w:p w14:paraId="22CA024E" w14:textId="77777777" w:rsidR="00791765" w:rsidRPr="00B85195" w:rsidRDefault="00791765" w:rsidP="00CD4841">
            <w:pPr>
              <w:autoSpaceDE w:val="0"/>
              <w:autoSpaceDN w:val="0"/>
              <w:spacing w:after="0" w:line="240" w:lineRule="auto"/>
              <w:jc w:val="both"/>
              <w:rPr>
                <w:rFonts w:ascii="Times New Roman" w:eastAsia="Times New Roman" w:hAnsi="Times New Roman" w:cs="Times New Roman"/>
                <w:snapToGrid w:val="0"/>
                <w:color w:val="000000"/>
                <w:lang w:eastAsia="pl-PL"/>
              </w:rPr>
            </w:pPr>
            <w:r w:rsidRPr="00B85195">
              <w:rPr>
                <w:rFonts w:ascii="Times New Roman" w:eastAsia="Times New Roman" w:hAnsi="Times New Roman" w:cs="Times New Roman"/>
                <w:snapToGrid w:val="0"/>
                <w:color w:val="000000"/>
                <w:lang w:eastAsia="pl-PL"/>
              </w:rPr>
              <w:t>Milewski R. (red.), 2007. Elementarne zagadnienia ekonomii. PWN, Warszawa.</w:t>
            </w:r>
          </w:p>
          <w:p w14:paraId="3AC739E9"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85195">
              <w:rPr>
                <w:rFonts w:ascii="Times New Roman" w:eastAsia="Times New Roman" w:hAnsi="Times New Roman" w:cs="Times New Roman"/>
                <w:snapToGrid w:val="0"/>
                <w:color w:val="000000"/>
                <w:lang w:eastAsia="pl-PL"/>
              </w:rPr>
              <w:lastRenderedPageBreak/>
              <w:t xml:space="preserve">Nasiłowski M., 2010. System rynkowy: podstawy mikro- i makroekonomii. </w:t>
            </w:r>
            <w:proofErr w:type="spellStart"/>
            <w:r w:rsidRPr="00B85195">
              <w:rPr>
                <w:rFonts w:ascii="Times New Roman" w:eastAsia="Times New Roman" w:hAnsi="Times New Roman" w:cs="Times New Roman"/>
                <w:snapToGrid w:val="0"/>
                <w:color w:val="000000"/>
                <w:lang w:eastAsia="pl-PL"/>
              </w:rPr>
              <w:t>Key</w:t>
            </w:r>
            <w:proofErr w:type="spellEnd"/>
            <w:r w:rsidRPr="00B85195">
              <w:rPr>
                <w:rFonts w:ascii="Times New Roman" w:eastAsia="Times New Roman" w:hAnsi="Times New Roman" w:cs="Times New Roman"/>
                <w:snapToGrid w:val="0"/>
                <w:color w:val="000000"/>
                <w:lang w:eastAsia="pl-PL"/>
              </w:rPr>
              <w:t xml:space="preserve"> </w:t>
            </w:r>
            <w:proofErr w:type="spellStart"/>
            <w:r w:rsidRPr="00B85195">
              <w:rPr>
                <w:rFonts w:ascii="Times New Roman" w:eastAsia="Times New Roman" w:hAnsi="Times New Roman" w:cs="Times New Roman"/>
                <w:snapToGrid w:val="0"/>
                <w:color w:val="000000"/>
                <w:lang w:eastAsia="pl-PL"/>
              </w:rPr>
              <w:t>Text</w:t>
            </w:r>
            <w:proofErr w:type="spellEnd"/>
            <w:r w:rsidRPr="00B85195">
              <w:rPr>
                <w:rFonts w:ascii="Times New Roman" w:eastAsia="Times New Roman" w:hAnsi="Times New Roman" w:cs="Times New Roman"/>
                <w:snapToGrid w:val="0"/>
                <w:color w:val="000000"/>
                <w:lang w:eastAsia="pl-PL"/>
              </w:rPr>
              <w:t>, Warszawa.</w:t>
            </w:r>
          </w:p>
        </w:tc>
      </w:tr>
      <w:tr w:rsidR="00791765" w:rsidRPr="00B85195" w14:paraId="5DDA9BB9" w14:textId="77777777" w:rsidTr="00CD4841">
        <w:trPr>
          <w:jc w:val="center"/>
        </w:trPr>
        <w:tc>
          <w:tcPr>
            <w:tcW w:w="1789" w:type="dxa"/>
            <w:shd w:val="clear" w:color="auto" w:fill="F2F2F2"/>
          </w:tcPr>
          <w:p w14:paraId="563BDE5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lastRenderedPageBreak/>
              <w:t>Literatura uzupełniająca</w:t>
            </w:r>
          </w:p>
        </w:tc>
        <w:tc>
          <w:tcPr>
            <w:tcW w:w="7849" w:type="dxa"/>
          </w:tcPr>
          <w:p w14:paraId="51CEBADA" w14:textId="77777777" w:rsidR="00791765" w:rsidRPr="00B85195" w:rsidRDefault="00791765" w:rsidP="00CD4841">
            <w:pPr>
              <w:autoSpaceDE w:val="0"/>
              <w:autoSpaceDN w:val="0"/>
              <w:spacing w:after="0" w:line="240" w:lineRule="auto"/>
              <w:rPr>
                <w:rFonts w:ascii="Times New Roman" w:eastAsia="Times New Roman" w:hAnsi="Times New Roman" w:cs="Times New Roman"/>
                <w:snapToGrid w:val="0"/>
                <w:color w:val="000000"/>
                <w:lang w:eastAsia="pl-PL"/>
              </w:rPr>
            </w:pPr>
            <w:proofErr w:type="spellStart"/>
            <w:r w:rsidRPr="00B85195">
              <w:rPr>
                <w:rFonts w:ascii="Times New Roman" w:eastAsia="Times New Roman" w:hAnsi="Times New Roman" w:cs="Times New Roman"/>
                <w:snapToGrid w:val="0"/>
                <w:color w:val="000000"/>
                <w:lang w:val="en-US" w:eastAsia="pl-PL"/>
              </w:rPr>
              <w:t>Begg</w:t>
            </w:r>
            <w:proofErr w:type="spellEnd"/>
            <w:r w:rsidRPr="00B85195">
              <w:rPr>
                <w:rFonts w:ascii="Times New Roman" w:eastAsia="Times New Roman" w:hAnsi="Times New Roman" w:cs="Times New Roman"/>
                <w:snapToGrid w:val="0"/>
                <w:color w:val="000000"/>
                <w:lang w:val="en-US" w:eastAsia="pl-PL"/>
              </w:rPr>
              <w:t xml:space="preserve"> D., Fischer S., Dornbusch R., 2007. </w:t>
            </w:r>
            <w:r w:rsidRPr="00B85195">
              <w:rPr>
                <w:rFonts w:ascii="Times New Roman" w:eastAsia="Times New Roman" w:hAnsi="Times New Roman" w:cs="Times New Roman"/>
                <w:snapToGrid w:val="0"/>
                <w:color w:val="000000"/>
                <w:lang w:eastAsia="pl-PL"/>
              </w:rPr>
              <w:t>Mikroekonomia. PWE, Warszawa.</w:t>
            </w:r>
          </w:p>
          <w:p w14:paraId="02E31CF5"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2694F54F"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0A501294" w14:textId="77777777" w:rsidTr="00CD4841">
        <w:trPr>
          <w:trHeight w:val="769"/>
          <w:jc w:val="center"/>
        </w:trPr>
        <w:tc>
          <w:tcPr>
            <w:tcW w:w="7246" w:type="dxa"/>
            <w:gridSpan w:val="2"/>
            <w:shd w:val="clear" w:color="auto" w:fill="F2F2F2"/>
            <w:vAlign w:val="center"/>
          </w:tcPr>
          <w:p w14:paraId="3B938DCC"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26B3AA7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55A0866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5C87750B" w14:textId="77777777" w:rsidTr="00CD4841">
        <w:tblPrEx>
          <w:tblLook w:val="0000" w:firstRow="0" w:lastRow="0" w:firstColumn="0" w:lastColumn="0" w:noHBand="0" w:noVBand="0"/>
        </w:tblPrEx>
        <w:trPr>
          <w:trHeight w:val="340"/>
          <w:jc w:val="center"/>
        </w:trPr>
        <w:tc>
          <w:tcPr>
            <w:tcW w:w="7177" w:type="dxa"/>
          </w:tcPr>
          <w:p w14:paraId="3CE57B5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4AB9FF6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30</w:t>
            </w:r>
          </w:p>
        </w:tc>
      </w:tr>
      <w:tr w:rsidR="00791765" w:rsidRPr="00B85195" w14:paraId="2887F64A" w14:textId="77777777" w:rsidTr="00CD4841">
        <w:tblPrEx>
          <w:tblLook w:val="0000" w:firstRow="0" w:lastRow="0" w:firstColumn="0" w:lastColumn="0" w:noHBand="0" w:noVBand="0"/>
        </w:tblPrEx>
        <w:trPr>
          <w:trHeight w:val="271"/>
          <w:jc w:val="center"/>
        </w:trPr>
        <w:tc>
          <w:tcPr>
            <w:tcW w:w="7177" w:type="dxa"/>
          </w:tcPr>
          <w:p w14:paraId="53A21F68"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0D9BAEA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5</w:t>
            </w:r>
          </w:p>
        </w:tc>
      </w:tr>
      <w:tr w:rsidR="00791765" w:rsidRPr="00B85195" w14:paraId="0D6284F5" w14:textId="77777777" w:rsidTr="00CD4841">
        <w:tblPrEx>
          <w:tblLook w:val="0000" w:firstRow="0" w:lastRow="0" w:firstColumn="0" w:lastColumn="0" w:noHBand="0" w:noVBand="0"/>
        </w:tblPrEx>
        <w:trPr>
          <w:trHeight w:val="177"/>
          <w:jc w:val="center"/>
        </w:trPr>
        <w:tc>
          <w:tcPr>
            <w:tcW w:w="7177" w:type="dxa"/>
          </w:tcPr>
          <w:p w14:paraId="03004283"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3C0455F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r>
      <w:tr w:rsidR="00791765" w:rsidRPr="00B85195" w14:paraId="7E8714F4" w14:textId="77777777" w:rsidTr="00CD4841">
        <w:tblPrEx>
          <w:tblLook w:val="0000" w:firstRow="0" w:lastRow="0" w:firstColumn="0" w:lastColumn="0" w:noHBand="0" w:noVBand="0"/>
        </w:tblPrEx>
        <w:trPr>
          <w:trHeight w:val="137"/>
          <w:jc w:val="center"/>
        </w:trPr>
        <w:tc>
          <w:tcPr>
            <w:tcW w:w="7177" w:type="dxa"/>
          </w:tcPr>
          <w:p w14:paraId="1793532B"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09EA59E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287829E0" w14:textId="77777777" w:rsidTr="00CD4841">
        <w:tblPrEx>
          <w:tblLook w:val="0000" w:firstRow="0" w:lastRow="0" w:firstColumn="0" w:lastColumn="0" w:noHBand="0" w:noVBand="0"/>
        </w:tblPrEx>
        <w:trPr>
          <w:trHeight w:val="340"/>
          <w:jc w:val="center"/>
        </w:trPr>
        <w:tc>
          <w:tcPr>
            <w:tcW w:w="7177" w:type="dxa"/>
          </w:tcPr>
          <w:p w14:paraId="1F3BDD63"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6A8E57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r>
      <w:tr w:rsidR="00791765" w:rsidRPr="00B85195" w14:paraId="7F0943AC" w14:textId="77777777" w:rsidTr="00CD4841">
        <w:tblPrEx>
          <w:tblLook w:val="0000" w:firstRow="0" w:lastRow="0" w:firstColumn="0" w:lastColumn="0" w:noHBand="0" w:noVBand="0"/>
        </w:tblPrEx>
        <w:trPr>
          <w:trHeight w:val="340"/>
          <w:jc w:val="center"/>
        </w:trPr>
        <w:tc>
          <w:tcPr>
            <w:tcW w:w="7177" w:type="dxa"/>
            <w:shd w:val="clear" w:color="auto" w:fill="FFFFFF"/>
          </w:tcPr>
          <w:p w14:paraId="24EB44D4"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0BC334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60</w:t>
            </w:r>
          </w:p>
        </w:tc>
      </w:tr>
      <w:tr w:rsidR="00791765" w:rsidRPr="00B85195" w14:paraId="48112BE8"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17625EE" w14:textId="77777777" w:rsidR="00791765" w:rsidRPr="00B85195" w:rsidRDefault="00791765" w:rsidP="00CD4841">
            <w:pPr>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4C99EC7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w:t>
            </w:r>
          </w:p>
        </w:tc>
      </w:tr>
    </w:tbl>
    <w:p w14:paraId="55CE303B"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621D362D"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15B44806"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20AF932D" w14:textId="77777777" w:rsidTr="00CD4841">
        <w:trPr>
          <w:trHeight w:val="454"/>
          <w:jc w:val="center"/>
        </w:trPr>
        <w:tc>
          <w:tcPr>
            <w:tcW w:w="2410" w:type="dxa"/>
            <w:vAlign w:val="center"/>
          </w:tcPr>
          <w:p w14:paraId="403BC255"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4F9AFA8A"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78A5ACD"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61CA15B4"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A.5.</w:t>
            </w:r>
          </w:p>
        </w:tc>
      </w:tr>
    </w:tbl>
    <w:p w14:paraId="0AADF7B3" w14:textId="77777777" w:rsidR="00791765" w:rsidRPr="00B85195" w:rsidRDefault="0086429C" w:rsidP="0086429C">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4F04330B"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4139D3FC" w14:textId="77777777" w:rsidTr="00CD4841">
        <w:trPr>
          <w:trHeight w:val="340"/>
          <w:jc w:val="center"/>
        </w:trPr>
        <w:tc>
          <w:tcPr>
            <w:tcW w:w="3775" w:type="dxa"/>
            <w:shd w:val="clear" w:color="auto" w:fill="F2F2F2"/>
            <w:vAlign w:val="center"/>
          </w:tcPr>
          <w:p w14:paraId="6F26FC7E"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45B1634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B85195">
              <w:rPr>
                <w:rFonts w:ascii="Times New Roman" w:eastAsia="Times New Roman" w:hAnsi="Times New Roman" w:cs="Times New Roman"/>
                <w:b/>
                <w:iCs/>
                <w:color w:val="000000"/>
                <w:lang w:eastAsia="pl-PL"/>
              </w:rPr>
              <w:t>Wychowanie fizyczne</w:t>
            </w:r>
          </w:p>
        </w:tc>
      </w:tr>
      <w:tr w:rsidR="00791765" w:rsidRPr="00B85195" w14:paraId="61D66008" w14:textId="77777777" w:rsidTr="00CD4841">
        <w:trPr>
          <w:trHeight w:val="340"/>
          <w:jc w:val="center"/>
        </w:trPr>
        <w:tc>
          <w:tcPr>
            <w:tcW w:w="3775" w:type="dxa"/>
            <w:shd w:val="clear" w:color="auto" w:fill="F2F2F2"/>
            <w:vAlign w:val="center"/>
          </w:tcPr>
          <w:p w14:paraId="628651CC"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55FCE47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6BACC10F" w14:textId="77777777" w:rsidTr="00CD4841">
        <w:trPr>
          <w:trHeight w:val="340"/>
          <w:jc w:val="center"/>
        </w:trPr>
        <w:tc>
          <w:tcPr>
            <w:tcW w:w="3775" w:type="dxa"/>
            <w:shd w:val="clear" w:color="auto" w:fill="F2F2F2"/>
            <w:vAlign w:val="center"/>
          </w:tcPr>
          <w:p w14:paraId="782EFDD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3DCC8F93"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012D5CA6" w14:textId="77777777" w:rsidTr="00CD4841">
        <w:trPr>
          <w:trHeight w:val="340"/>
          <w:jc w:val="center"/>
        </w:trPr>
        <w:tc>
          <w:tcPr>
            <w:tcW w:w="3775" w:type="dxa"/>
            <w:shd w:val="clear" w:color="auto" w:fill="F2F2F2"/>
            <w:vAlign w:val="center"/>
          </w:tcPr>
          <w:p w14:paraId="5D77414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431113B2"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40DDB4F6" w14:textId="77777777" w:rsidTr="00CD4841">
        <w:trPr>
          <w:trHeight w:val="340"/>
          <w:jc w:val="center"/>
        </w:trPr>
        <w:tc>
          <w:tcPr>
            <w:tcW w:w="3775" w:type="dxa"/>
            <w:shd w:val="clear" w:color="auto" w:fill="F2F2F2"/>
            <w:vAlign w:val="center"/>
          </w:tcPr>
          <w:p w14:paraId="4447FCA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18B3B2C3"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5E4EB3BF" w14:textId="77777777" w:rsidTr="00CD4841">
        <w:trPr>
          <w:trHeight w:val="340"/>
          <w:jc w:val="center"/>
        </w:trPr>
        <w:tc>
          <w:tcPr>
            <w:tcW w:w="3775" w:type="dxa"/>
            <w:shd w:val="clear" w:color="auto" w:fill="F2F2F2"/>
            <w:vAlign w:val="center"/>
          </w:tcPr>
          <w:p w14:paraId="14741E3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45B78CC1" w14:textId="77777777" w:rsidR="00791765" w:rsidRPr="00B85195" w:rsidRDefault="00791765" w:rsidP="00CD4841">
            <w:pPr>
              <w:widowControl w:val="0"/>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1. Technologia roślinnych substancji bioaktywnych </w:t>
            </w:r>
          </w:p>
          <w:p w14:paraId="2D9F961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szCs w:val="24"/>
                <w:lang w:eastAsia="pl-PL"/>
              </w:rPr>
              <w:t>2. Zastosowanie roślin leczniczych</w:t>
            </w:r>
          </w:p>
        </w:tc>
      </w:tr>
      <w:tr w:rsidR="00791765" w:rsidRPr="00B85195" w14:paraId="1B0BC69A" w14:textId="77777777" w:rsidTr="00CD4841">
        <w:trPr>
          <w:trHeight w:val="340"/>
          <w:jc w:val="center"/>
        </w:trPr>
        <w:tc>
          <w:tcPr>
            <w:tcW w:w="3775" w:type="dxa"/>
            <w:shd w:val="clear" w:color="auto" w:fill="F2F2F2"/>
            <w:vAlign w:val="center"/>
          </w:tcPr>
          <w:p w14:paraId="0C527EB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53D4855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Wydział Rolnictwa i Biotechnologii</w:t>
            </w:r>
          </w:p>
        </w:tc>
      </w:tr>
      <w:tr w:rsidR="00791765" w:rsidRPr="00B85195" w14:paraId="15560893" w14:textId="77777777" w:rsidTr="00CD4841">
        <w:trPr>
          <w:trHeight w:val="340"/>
          <w:jc w:val="center"/>
        </w:trPr>
        <w:tc>
          <w:tcPr>
            <w:tcW w:w="3775" w:type="dxa"/>
            <w:shd w:val="clear" w:color="auto" w:fill="F2F2F2"/>
            <w:vAlign w:val="center"/>
          </w:tcPr>
          <w:p w14:paraId="2DCEC8AE"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0F580A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dr Andrzej </w:t>
            </w:r>
            <w:proofErr w:type="spellStart"/>
            <w:r w:rsidRPr="00B85195">
              <w:rPr>
                <w:rFonts w:ascii="Times New Roman" w:eastAsia="Times New Roman" w:hAnsi="Times New Roman" w:cs="Times New Roman"/>
                <w:lang w:eastAsia="pl-PL"/>
              </w:rPr>
              <w:t>Kostencki</w:t>
            </w:r>
            <w:proofErr w:type="spellEnd"/>
            <w:r w:rsidRPr="00B85195">
              <w:rPr>
                <w:rFonts w:ascii="Times New Roman" w:eastAsia="Times New Roman" w:hAnsi="Times New Roman" w:cs="Times New Roman"/>
                <w:lang w:eastAsia="pl-PL"/>
              </w:rPr>
              <w:t xml:space="preserve">, mgr Adam </w:t>
            </w:r>
            <w:proofErr w:type="spellStart"/>
            <w:r w:rsidRPr="00B85195">
              <w:rPr>
                <w:rFonts w:ascii="Times New Roman" w:eastAsia="Times New Roman" w:hAnsi="Times New Roman" w:cs="Times New Roman"/>
                <w:lang w:eastAsia="pl-PL"/>
              </w:rPr>
              <w:t>Dahms</w:t>
            </w:r>
            <w:proofErr w:type="spellEnd"/>
            <w:r w:rsidRPr="00B85195">
              <w:rPr>
                <w:rFonts w:ascii="Times New Roman" w:eastAsia="Times New Roman" w:hAnsi="Times New Roman" w:cs="Times New Roman"/>
                <w:lang w:eastAsia="pl-PL"/>
              </w:rPr>
              <w:t xml:space="preserve">, mgr Waldemar Zimniak,  mgr Marek Roszak, mgr Dariusz </w:t>
            </w:r>
            <w:proofErr w:type="spellStart"/>
            <w:r w:rsidRPr="00B85195">
              <w:rPr>
                <w:rFonts w:ascii="Times New Roman" w:eastAsia="Times New Roman" w:hAnsi="Times New Roman" w:cs="Times New Roman"/>
                <w:lang w:eastAsia="pl-PL"/>
              </w:rPr>
              <w:t>Gogolin,mgr</w:t>
            </w:r>
            <w:proofErr w:type="spellEnd"/>
            <w:r w:rsidRPr="00B85195">
              <w:rPr>
                <w:rFonts w:ascii="Times New Roman" w:eastAsia="Times New Roman" w:hAnsi="Times New Roman" w:cs="Times New Roman"/>
                <w:lang w:eastAsia="pl-PL"/>
              </w:rPr>
              <w:t xml:space="preserve"> Małgorzata </w:t>
            </w:r>
            <w:proofErr w:type="spellStart"/>
            <w:r w:rsidRPr="00B85195">
              <w:rPr>
                <w:rFonts w:ascii="Times New Roman" w:eastAsia="Times New Roman" w:hAnsi="Times New Roman" w:cs="Times New Roman"/>
                <w:lang w:eastAsia="pl-PL"/>
              </w:rPr>
              <w:t>Bieranowska</w:t>
            </w:r>
            <w:proofErr w:type="spellEnd"/>
            <w:r w:rsidRPr="00B85195">
              <w:rPr>
                <w:rFonts w:ascii="Times New Roman" w:eastAsia="Times New Roman" w:hAnsi="Times New Roman" w:cs="Times New Roman"/>
                <w:lang w:eastAsia="pl-PL"/>
              </w:rPr>
              <w:t xml:space="preserve">, , mgr Monika </w:t>
            </w:r>
            <w:proofErr w:type="spellStart"/>
            <w:r w:rsidRPr="00B85195">
              <w:rPr>
                <w:rFonts w:ascii="Times New Roman" w:eastAsia="Times New Roman" w:hAnsi="Times New Roman" w:cs="Times New Roman"/>
                <w:lang w:eastAsia="pl-PL"/>
              </w:rPr>
              <w:t>Wiśniewska,mgr</w:t>
            </w:r>
            <w:proofErr w:type="spellEnd"/>
            <w:r w:rsidRPr="00B85195">
              <w:rPr>
                <w:rFonts w:ascii="Times New Roman" w:eastAsia="Times New Roman" w:hAnsi="Times New Roman" w:cs="Times New Roman"/>
                <w:lang w:eastAsia="pl-PL"/>
              </w:rPr>
              <w:t xml:space="preserve"> Małgorzata Targowska</w:t>
            </w:r>
          </w:p>
        </w:tc>
      </w:tr>
      <w:tr w:rsidR="00791765" w:rsidRPr="00B85195" w14:paraId="599338B9" w14:textId="77777777" w:rsidTr="00CD4841">
        <w:trPr>
          <w:trHeight w:val="340"/>
          <w:jc w:val="center"/>
        </w:trPr>
        <w:tc>
          <w:tcPr>
            <w:tcW w:w="3775" w:type="dxa"/>
            <w:shd w:val="clear" w:color="auto" w:fill="F2F2F2"/>
            <w:vAlign w:val="center"/>
          </w:tcPr>
          <w:p w14:paraId="2093AAF9"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5C12D57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Brak</w:t>
            </w:r>
          </w:p>
        </w:tc>
      </w:tr>
      <w:tr w:rsidR="00791765" w:rsidRPr="00B85195" w14:paraId="26084E4C" w14:textId="77777777" w:rsidTr="00CD4841">
        <w:trPr>
          <w:trHeight w:val="340"/>
          <w:jc w:val="center"/>
        </w:trPr>
        <w:tc>
          <w:tcPr>
            <w:tcW w:w="3775" w:type="dxa"/>
            <w:shd w:val="clear" w:color="auto" w:fill="F2F2F2"/>
            <w:vAlign w:val="center"/>
          </w:tcPr>
          <w:p w14:paraId="7FF407E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4FDFAB3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FF0000"/>
                <w:szCs w:val="24"/>
                <w:lang w:eastAsia="pl-PL"/>
              </w:rPr>
            </w:pPr>
            <w:r w:rsidRPr="00B85195">
              <w:rPr>
                <w:rFonts w:ascii="Times New Roman" w:eastAsia="Times New Roman" w:hAnsi="Times New Roman" w:cs="Times New Roman"/>
                <w:szCs w:val="24"/>
                <w:lang w:eastAsia="pl-PL"/>
              </w:rPr>
              <w:t>Brak przeciwwskazań zdrowotnych</w:t>
            </w:r>
            <w:r w:rsidRPr="00B85195">
              <w:rPr>
                <w:rFonts w:ascii="Times New Roman" w:eastAsia="Times New Roman" w:hAnsi="Times New Roman" w:cs="Times New Roman"/>
                <w:color w:val="FF0000"/>
                <w:szCs w:val="24"/>
                <w:lang w:eastAsia="pl-PL"/>
              </w:rPr>
              <w:t>.</w:t>
            </w:r>
          </w:p>
          <w:p w14:paraId="52B93546"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Studenci rehabilitacji ruchowej – zaświadczenie od lekarza specjalisty z orzeczeniem.</w:t>
            </w:r>
          </w:p>
          <w:p w14:paraId="263DB0C6"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FF0000"/>
                <w:szCs w:val="24"/>
                <w:lang w:eastAsia="pl-PL"/>
              </w:rPr>
            </w:pPr>
            <w:r w:rsidRPr="00B85195">
              <w:rPr>
                <w:rFonts w:ascii="Times New Roman" w:eastAsia="Times New Roman" w:hAnsi="Times New Roman" w:cs="Times New Roman"/>
                <w:szCs w:val="24"/>
                <w:lang w:eastAsia="pl-PL"/>
              </w:rPr>
              <w:t>Studenci całkowicie zwolnieni z wychowania fizycznego – zaświadczenie od lekarza specjalisty potwierdzające całkowite zwolnienie z zajęć również w grupie rehabilitacji ruchowej.</w:t>
            </w:r>
          </w:p>
          <w:p w14:paraId="27B3567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Posiadanie umiejętności pływania nie jest wymagane.</w:t>
            </w:r>
          </w:p>
        </w:tc>
      </w:tr>
    </w:tbl>
    <w:p w14:paraId="27B08F41"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15FEE135" w14:textId="77777777" w:rsidTr="00CD4841">
        <w:trPr>
          <w:trHeight w:val="371"/>
          <w:jc w:val="center"/>
        </w:trPr>
        <w:tc>
          <w:tcPr>
            <w:tcW w:w="956" w:type="dxa"/>
            <w:vMerge w:val="restart"/>
            <w:shd w:val="clear" w:color="auto" w:fill="F2F2F2"/>
            <w:vAlign w:val="center"/>
          </w:tcPr>
          <w:p w14:paraId="3B747BB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lastRenderedPageBreak/>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EBA0F4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2E9697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F80D7E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CE847B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613D5D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1FEEF2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C29431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26DB77FE" w14:textId="77777777" w:rsidTr="00CD4841">
        <w:trPr>
          <w:jc w:val="center"/>
        </w:trPr>
        <w:tc>
          <w:tcPr>
            <w:tcW w:w="956" w:type="dxa"/>
            <w:vMerge/>
            <w:shd w:val="clear" w:color="auto" w:fill="F2F2F2"/>
            <w:vAlign w:val="center"/>
          </w:tcPr>
          <w:p w14:paraId="6E1275A8"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538B23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B195E9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74F923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2A81DA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68707F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54A005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62FD34B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58ED53B8" w14:textId="77777777" w:rsidTr="00CD4841">
        <w:trPr>
          <w:trHeight w:val="340"/>
          <w:jc w:val="center"/>
        </w:trPr>
        <w:tc>
          <w:tcPr>
            <w:tcW w:w="956" w:type="dxa"/>
          </w:tcPr>
          <w:p w14:paraId="4C971142"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 xml:space="preserve">III </w:t>
            </w:r>
          </w:p>
        </w:tc>
        <w:tc>
          <w:tcPr>
            <w:tcW w:w="1035" w:type="dxa"/>
          </w:tcPr>
          <w:p w14:paraId="5A7DDD7A"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390" w:type="dxa"/>
          </w:tcPr>
          <w:p w14:paraId="29A67C9F"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30</w:t>
            </w:r>
          </w:p>
        </w:tc>
        <w:tc>
          <w:tcPr>
            <w:tcW w:w="1545" w:type="dxa"/>
          </w:tcPr>
          <w:p w14:paraId="7307976E"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330" w:type="dxa"/>
          </w:tcPr>
          <w:p w14:paraId="05495598"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174" w:type="dxa"/>
          </w:tcPr>
          <w:p w14:paraId="69655ACB"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147" w:type="dxa"/>
          </w:tcPr>
          <w:p w14:paraId="70590EE3"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062" w:type="dxa"/>
          </w:tcPr>
          <w:p w14:paraId="239CFEF2"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r>
      <w:tr w:rsidR="00791765" w:rsidRPr="00B85195" w14:paraId="375D3A11" w14:textId="77777777" w:rsidTr="00CD4841">
        <w:trPr>
          <w:trHeight w:val="340"/>
          <w:jc w:val="center"/>
        </w:trPr>
        <w:tc>
          <w:tcPr>
            <w:tcW w:w="956" w:type="dxa"/>
          </w:tcPr>
          <w:p w14:paraId="23B19077"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IV</w:t>
            </w:r>
          </w:p>
        </w:tc>
        <w:tc>
          <w:tcPr>
            <w:tcW w:w="1035" w:type="dxa"/>
          </w:tcPr>
          <w:p w14:paraId="6DFFD7CE"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390" w:type="dxa"/>
          </w:tcPr>
          <w:p w14:paraId="0B06EAFB"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30</w:t>
            </w:r>
          </w:p>
        </w:tc>
        <w:tc>
          <w:tcPr>
            <w:tcW w:w="1545" w:type="dxa"/>
          </w:tcPr>
          <w:p w14:paraId="23715D73"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330" w:type="dxa"/>
          </w:tcPr>
          <w:p w14:paraId="4F1ADC71"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174" w:type="dxa"/>
          </w:tcPr>
          <w:p w14:paraId="5487C8D2"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147" w:type="dxa"/>
          </w:tcPr>
          <w:p w14:paraId="782FFE19"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c>
          <w:tcPr>
            <w:tcW w:w="1062" w:type="dxa"/>
          </w:tcPr>
          <w:p w14:paraId="6433EECE" w14:textId="77777777" w:rsidR="00791765" w:rsidRPr="00B85195" w:rsidRDefault="00791765" w:rsidP="00CD4841">
            <w:pPr>
              <w:spacing w:after="0" w:line="276"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t>
            </w:r>
          </w:p>
        </w:tc>
      </w:tr>
    </w:tbl>
    <w:p w14:paraId="0E8960DE"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1"/>
        <w:gridCol w:w="5383"/>
        <w:gridCol w:w="1586"/>
        <w:gridCol w:w="1597"/>
      </w:tblGrid>
      <w:tr w:rsidR="00791765" w:rsidRPr="00B85195" w14:paraId="7A0C3E9D" w14:textId="77777777" w:rsidTr="00CD4841">
        <w:trPr>
          <w:jc w:val="center"/>
        </w:trPr>
        <w:tc>
          <w:tcPr>
            <w:tcW w:w="1091" w:type="dxa"/>
            <w:shd w:val="clear" w:color="auto" w:fill="F2F2F2"/>
            <w:vAlign w:val="center"/>
          </w:tcPr>
          <w:p w14:paraId="4755CB1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3" w:type="dxa"/>
            <w:shd w:val="clear" w:color="auto" w:fill="F2F2F2"/>
            <w:vAlign w:val="center"/>
          </w:tcPr>
          <w:p w14:paraId="415CEBC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6" w:type="dxa"/>
            <w:shd w:val="clear" w:color="auto" w:fill="F2F2F2"/>
            <w:vAlign w:val="center"/>
          </w:tcPr>
          <w:p w14:paraId="24CEE50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7" w:type="dxa"/>
            <w:shd w:val="clear" w:color="auto" w:fill="F2F2F2"/>
            <w:vAlign w:val="center"/>
          </w:tcPr>
          <w:p w14:paraId="3034F0F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03548880" w14:textId="77777777" w:rsidTr="00CD4841">
        <w:trPr>
          <w:jc w:val="center"/>
        </w:trPr>
        <w:tc>
          <w:tcPr>
            <w:tcW w:w="9657" w:type="dxa"/>
            <w:gridSpan w:val="4"/>
            <w:shd w:val="clear" w:color="auto" w:fill="F2F2F2"/>
            <w:vAlign w:val="center"/>
          </w:tcPr>
          <w:p w14:paraId="42CB10E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33B25DE4" w14:textId="77777777" w:rsidTr="00CD4841">
        <w:trPr>
          <w:trHeight w:val="283"/>
          <w:jc w:val="center"/>
        </w:trPr>
        <w:tc>
          <w:tcPr>
            <w:tcW w:w="1091" w:type="dxa"/>
          </w:tcPr>
          <w:p w14:paraId="5D053F69"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W1</w:t>
            </w:r>
          </w:p>
        </w:tc>
        <w:tc>
          <w:tcPr>
            <w:tcW w:w="5383" w:type="dxa"/>
          </w:tcPr>
          <w:p w14:paraId="2D5E7FBB"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w:t>
            </w:r>
          </w:p>
          <w:p w14:paraId="1D56F896"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zna zasady bezpiecznego korzystania z przyborów i urządzeń obiektu oraz wie, jakie urządzenia i przybory związane są z uprawianiem danej dyscypliny sportowej lub danego schorzenia. Zna regulamin korzystania z obiektów sportowych, w których realizowane są zajęcia dydaktyczne.</w:t>
            </w:r>
          </w:p>
        </w:tc>
        <w:tc>
          <w:tcPr>
            <w:tcW w:w="1586" w:type="dxa"/>
            <w:vAlign w:val="center"/>
          </w:tcPr>
          <w:p w14:paraId="2C8B4931"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7683A734"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677D9EB3" w14:textId="77777777" w:rsidTr="00CD4841">
        <w:trPr>
          <w:trHeight w:val="283"/>
          <w:jc w:val="center"/>
        </w:trPr>
        <w:tc>
          <w:tcPr>
            <w:tcW w:w="1091" w:type="dxa"/>
          </w:tcPr>
          <w:p w14:paraId="5CC8D229"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W2</w:t>
            </w:r>
          </w:p>
        </w:tc>
        <w:tc>
          <w:tcPr>
            <w:tcW w:w="5383" w:type="dxa"/>
          </w:tcPr>
          <w:p w14:paraId="1F336309"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Student </w:t>
            </w:r>
          </w:p>
          <w:p w14:paraId="116B1894"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ma wiedzę związaną z przeprowadzeniem rozgrzewki, wie, jakie ćwiczenia wpływają na rozwój i kształtowanie zdolności motorycznych ,oraz zna wpływ na organizm człowieka i poprawę jego zdrowia. Student zna zasady higieny osobistej.</w:t>
            </w:r>
          </w:p>
        </w:tc>
        <w:tc>
          <w:tcPr>
            <w:tcW w:w="1586" w:type="dxa"/>
            <w:vAlign w:val="center"/>
          </w:tcPr>
          <w:p w14:paraId="549AA41B"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4B967E71"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10C9D358" w14:textId="77777777" w:rsidTr="00CD4841">
        <w:trPr>
          <w:trHeight w:val="283"/>
          <w:jc w:val="center"/>
        </w:trPr>
        <w:tc>
          <w:tcPr>
            <w:tcW w:w="1091" w:type="dxa"/>
          </w:tcPr>
          <w:p w14:paraId="593E1736"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W3</w:t>
            </w:r>
          </w:p>
        </w:tc>
        <w:tc>
          <w:tcPr>
            <w:tcW w:w="5383" w:type="dxa"/>
          </w:tcPr>
          <w:p w14:paraId="3E0D58D2"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zna przepisy gry i zasady sędziowania, testy i sprawdziany oceniające sprawność fizyczną ogólną i specjalną. Student posiada aktualną wiedzę z wybranej tematyki sportowej.</w:t>
            </w:r>
          </w:p>
        </w:tc>
        <w:tc>
          <w:tcPr>
            <w:tcW w:w="1586" w:type="dxa"/>
            <w:vAlign w:val="center"/>
          </w:tcPr>
          <w:p w14:paraId="211540D7"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476535B2"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2077AEA6" w14:textId="77777777" w:rsidTr="00CD4841">
        <w:trPr>
          <w:trHeight w:val="283"/>
          <w:jc w:val="center"/>
        </w:trPr>
        <w:tc>
          <w:tcPr>
            <w:tcW w:w="1091" w:type="dxa"/>
          </w:tcPr>
          <w:p w14:paraId="29BD9D1A"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W4</w:t>
            </w:r>
          </w:p>
        </w:tc>
        <w:tc>
          <w:tcPr>
            <w:tcW w:w="5383" w:type="dxa"/>
          </w:tcPr>
          <w:p w14:paraId="6A40C8E2"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czasowo niezdolny do zajęć z wychowania fizycznego z przyczyn zdrowotnych zna treści wychowania zdrowotnego realizowanych w ramach zajęć z rehabilitacji ruchowej. Student zna podstawowe przepisy i zasady gier zespołowych.</w:t>
            </w:r>
          </w:p>
        </w:tc>
        <w:tc>
          <w:tcPr>
            <w:tcW w:w="1586" w:type="dxa"/>
            <w:vAlign w:val="center"/>
          </w:tcPr>
          <w:p w14:paraId="52676928"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643A0250"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250E80B8" w14:textId="77777777" w:rsidTr="00CD4841">
        <w:trPr>
          <w:trHeight w:val="283"/>
          <w:jc w:val="center"/>
        </w:trPr>
        <w:tc>
          <w:tcPr>
            <w:tcW w:w="1091" w:type="dxa"/>
          </w:tcPr>
          <w:p w14:paraId="2A73EC40"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W5</w:t>
            </w:r>
          </w:p>
        </w:tc>
        <w:tc>
          <w:tcPr>
            <w:tcW w:w="5383" w:type="dxa"/>
          </w:tcPr>
          <w:p w14:paraId="3C3B13D7"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całkowicie zwolniony z zajęć wychowania fizycznego posiada wiedzę teoretyczną związaną z kulturą fizyczną, turystyką i rekreacją oraz z wybranymi dyscyplinami sportowymi.</w:t>
            </w:r>
          </w:p>
        </w:tc>
        <w:tc>
          <w:tcPr>
            <w:tcW w:w="1586" w:type="dxa"/>
            <w:vAlign w:val="center"/>
          </w:tcPr>
          <w:p w14:paraId="4174E89C"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3D0C89C8"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91765" w:rsidRPr="00B85195" w14:paraId="434583D4" w14:textId="77777777" w:rsidTr="00CD4841">
        <w:trPr>
          <w:trHeight w:val="283"/>
          <w:jc w:val="center"/>
        </w:trPr>
        <w:tc>
          <w:tcPr>
            <w:tcW w:w="9657" w:type="dxa"/>
            <w:gridSpan w:val="4"/>
            <w:shd w:val="clear" w:color="auto" w:fill="F2F2F2"/>
          </w:tcPr>
          <w:p w14:paraId="386CDC2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066E248A" w14:textId="77777777" w:rsidTr="00CD4841">
        <w:trPr>
          <w:trHeight w:val="283"/>
          <w:jc w:val="center"/>
        </w:trPr>
        <w:tc>
          <w:tcPr>
            <w:tcW w:w="1091" w:type="dxa"/>
          </w:tcPr>
          <w:p w14:paraId="5CDF2B70"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U1</w:t>
            </w:r>
          </w:p>
        </w:tc>
        <w:tc>
          <w:tcPr>
            <w:tcW w:w="5383" w:type="dxa"/>
          </w:tcPr>
          <w:p w14:paraId="78925634"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w:t>
            </w:r>
          </w:p>
          <w:p w14:paraId="21020606"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potrafi dobrać sprzęt i przybory do danej dyscypliny sportu. Umie korzystać zgodnie z regulaminem z obiektów sportowych.</w:t>
            </w:r>
          </w:p>
        </w:tc>
        <w:tc>
          <w:tcPr>
            <w:tcW w:w="1586" w:type="dxa"/>
            <w:vAlign w:val="center"/>
          </w:tcPr>
          <w:p w14:paraId="65ADD4D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58CB32F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289548A8" w14:textId="77777777" w:rsidTr="00CD4841">
        <w:trPr>
          <w:trHeight w:val="283"/>
          <w:jc w:val="center"/>
        </w:trPr>
        <w:tc>
          <w:tcPr>
            <w:tcW w:w="1091" w:type="dxa"/>
          </w:tcPr>
          <w:p w14:paraId="4A7C8591"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U2</w:t>
            </w:r>
          </w:p>
        </w:tc>
        <w:tc>
          <w:tcPr>
            <w:tcW w:w="5383" w:type="dxa"/>
          </w:tcPr>
          <w:p w14:paraId="261CF7CD"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Potrafi  przeprowadzić rozgrzewkę zgodnie z zasadami metodyki, potrafi kontrolować wysiłek fizyczny na podstawie swojego tętna. Student posiada podstawowe umiejętności techniczno-taktyczne w zakresie wybranej formy </w:t>
            </w:r>
            <w:proofErr w:type="spellStart"/>
            <w:r w:rsidRPr="00B85195">
              <w:rPr>
                <w:rFonts w:ascii="Times New Roman" w:eastAsia="Times New Roman" w:hAnsi="Times New Roman" w:cs="Times New Roman"/>
                <w:szCs w:val="24"/>
                <w:lang w:eastAsia="pl-PL"/>
              </w:rPr>
              <w:t>ruchu.Student</w:t>
            </w:r>
            <w:proofErr w:type="spellEnd"/>
            <w:r w:rsidRPr="00B85195">
              <w:rPr>
                <w:rFonts w:ascii="Times New Roman" w:eastAsia="Times New Roman" w:hAnsi="Times New Roman" w:cs="Times New Roman"/>
                <w:szCs w:val="24"/>
                <w:lang w:eastAsia="pl-PL"/>
              </w:rPr>
              <w:t xml:space="preserve"> potrafi zastosować zasady higieny osobistej.</w:t>
            </w:r>
          </w:p>
        </w:tc>
        <w:tc>
          <w:tcPr>
            <w:tcW w:w="1586" w:type="dxa"/>
            <w:vAlign w:val="center"/>
          </w:tcPr>
          <w:p w14:paraId="405B2B1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049022D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602EBDB9" w14:textId="77777777" w:rsidTr="00CD4841">
        <w:trPr>
          <w:trHeight w:val="283"/>
          <w:jc w:val="center"/>
        </w:trPr>
        <w:tc>
          <w:tcPr>
            <w:tcW w:w="1091" w:type="dxa"/>
          </w:tcPr>
          <w:p w14:paraId="02111181"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U3</w:t>
            </w:r>
          </w:p>
        </w:tc>
        <w:tc>
          <w:tcPr>
            <w:tcW w:w="5383" w:type="dxa"/>
          </w:tcPr>
          <w:p w14:paraId="63D92561"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 Umie sędziować, oraz potrafi zastosować przepisy obowiązujące w danej dyscyplinie sportowej.</w:t>
            </w:r>
          </w:p>
          <w:p w14:paraId="1C7BD7D4"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lastRenderedPageBreak/>
              <w:t>Student potrafi ocenić poziom swojej ogólnej i specjalnej sprawności fizycznej na podstawie poznanych testów i sprawdzianów.</w:t>
            </w:r>
          </w:p>
          <w:p w14:paraId="5613A579"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posiada umiejętność bieżącej weryfikacji materiałów o tematyce sportowej.</w:t>
            </w:r>
          </w:p>
        </w:tc>
        <w:tc>
          <w:tcPr>
            <w:tcW w:w="1586" w:type="dxa"/>
            <w:vAlign w:val="center"/>
          </w:tcPr>
          <w:p w14:paraId="4ABFFB6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421CA69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513F19ED" w14:textId="77777777" w:rsidTr="00CD4841">
        <w:trPr>
          <w:trHeight w:val="283"/>
          <w:jc w:val="center"/>
        </w:trPr>
        <w:tc>
          <w:tcPr>
            <w:tcW w:w="1091" w:type="dxa"/>
          </w:tcPr>
          <w:p w14:paraId="7C31531F"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U4</w:t>
            </w:r>
          </w:p>
        </w:tc>
        <w:tc>
          <w:tcPr>
            <w:tcW w:w="5383" w:type="dxa"/>
          </w:tcPr>
          <w:p w14:paraId="0B4EC234"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 czasowo niezdolny do zajęć z wychowania fizycznego z przyczyn zdrowotnych potrafi wykonać zadania ruchowe w ramach swojej sprawności fizycznej. Student umie ocenić swoją sprawność fizyczną na podstawie określonych prób.</w:t>
            </w:r>
          </w:p>
        </w:tc>
        <w:tc>
          <w:tcPr>
            <w:tcW w:w="1586" w:type="dxa"/>
          </w:tcPr>
          <w:p w14:paraId="677CF4C5"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97" w:type="dxa"/>
          </w:tcPr>
          <w:p w14:paraId="3FC70607"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r>
      <w:tr w:rsidR="00791765" w:rsidRPr="00B85195" w14:paraId="31E083BB" w14:textId="77777777" w:rsidTr="00CD4841">
        <w:trPr>
          <w:trHeight w:val="283"/>
          <w:jc w:val="center"/>
        </w:trPr>
        <w:tc>
          <w:tcPr>
            <w:tcW w:w="9657" w:type="dxa"/>
            <w:gridSpan w:val="4"/>
            <w:shd w:val="clear" w:color="auto" w:fill="F2F2F2"/>
          </w:tcPr>
          <w:p w14:paraId="7CD27BB3"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073C0465" w14:textId="77777777" w:rsidTr="00CD4841">
        <w:trPr>
          <w:trHeight w:val="283"/>
          <w:jc w:val="center"/>
        </w:trPr>
        <w:tc>
          <w:tcPr>
            <w:tcW w:w="1091" w:type="dxa"/>
          </w:tcPr>
          <w:p w14:paraId="0D2A6099"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K1</w:t>
            </w:r>
          </w:p>
        </w:tc>
        <w:tc>
          <w:tcPr>
            <w:tcW w:w="5383" w:type="dxa"/>
          </w:tcPr>
          <w:p w14:paraId="2DC881E2"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w:t>
            </w:r>
          </w:p>
          <w:p w14:paraId="002B8CB4"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jest świadomy wpływu aktywności fizycznej na swoje zdrowie oraz podejmuje się organizacji różnorodnych form aktywności rekreacyjno-sportowych.</w:t>
            </w:r>
          </w:p>
        </w:tc>
        <w:tc>
          <w:tcPr>
            <w:tcW w:w="1586" w:type="dxa"/>
            <w:vAlign w:val="center"/>
          </w:tcPr>
          <w:p w14:paraId="21C1817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178FEB2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4F0E67B6" w14:textId="77777777" w:rsidTr="00CD4841">
        <w:trPr>
          <w:trHeight w:val="283"/>
          <w:jc w:val="center"/>
        </w:trPr>
        <w:tc>
          <w:tcPr>
            <w:tcW w:w="1091" w:type="dxa"/>
          </w:tcPr>
          <w:p w14:paraId="24813B09"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K2</w:t>
            </w:r>
          </w:p>
        </w:tc>
        <w:tc>
          <w:tcPr>
            <w:tcW w:w="5383" w:type="dxa"/>
          </w:tcPr>
          <w:p w14:paraId="0CC27F6C"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Student </w:t>
            </w:r>
          </w:p>
          <w:p w14:paraId="1C9EF9B9"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ma umiejętność  pracy  indywidualnie i w grupie zgodnie z zasadami fair-</w:t>
            </w:r>
            <w:proofErr w:type="spellStart"/>
            <w:r w:rsidRPr="00B85195">
              <w:rPr>
                <w:rFonts w:ascii="Times New Roman" w:eastAsia="Times New Roman" w:hAnsi="Times New Roman" w:cs="Times New Roman"/>
                <w:szCs w:val="24"/>
                <w:lang w:eastAsia="pl-PL"/>
              </w:rPr>
              <w:t>play</w:t>
            </w:r>
            <w:proofErr w:type="spellEnd"/>
            <w:r w:rsidRPr="00B85195">
              <w:rPr>
                <w:rFonts w:ascii="Times New Roman" w:eastAsia="Times New Roman" w:hAnsi="Times New Roman" w:cs="Times New Roman"/>
                <w:szCs w:val="24"/>
                <w:lang w:eastAsia="pl-PL"/>
              </w:rPr>
              <w:t>.</w:t>
            </w:r>
          </w:p>
        </w:tc>
        <w:tc>
          <w:tcPr>
            <w:tcW w:w="1586" w:type="dxa"/>
            <w:vAlign w:val="center"/>
          </w:tcPr>
          <w:p w14:paraId="19DEFD7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1AAF3845"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B85195" w14:paraId="2BF96CC6" w14:textId="77777777" w:rsidTr="00CD4841">
        <w:trPr>
          <w:trHeight w:val="283"/>
          <w:jc w:val="center"/>
        </w:trPr>
        <w:tc>
          <w:tcPr>
            <w:tcW w:w="1091" w:type="dxa"/>
          </w:tcPr>
          <w:p w14:paraId="76AD973E"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K3</w:t>
            </w:r>
          </w:p>
        </w:tc>
        <w:tc>
          <w:tcPr>
            <w:tcW w:w="5383" w:type="dxa"/>
          </w:tcPr>
          <w:p w14:paraId="7C901577"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Student</w:t>
            </w:r>
          </w:p>
          <w:p w14:paraId="3E945E75"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ma świadomość i rozumie potrzebę promowania zdrowego stylu życia, poprzez kształtowanie własnych umiejętności</w:t>
            </w:r>
          </w:p>
        </w:tc>
        <w:tc>
          <w:tcPr>
            <w:tcW w:w="1586" w:type="dxa"/>
            <w:vAlign w:val="center"/>
          </w:tcPr>
          <w:p w14:paraId="5CF87B74"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7" w:type="dxa"/>
            <w:vAlign w:val="center"/>
          </w:tcPr>
          <w:p w14:paraId="43A4FFE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p>
        </w:tc>
      </w:tr>
    </w:tbl>
    <w:p w14:paraId="1ACEC272"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 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72A6BE45" w14:textId="77777777" w:rsidTr="00CD4841">
        <w:trPr>
          <w:jc w:val="center"/>
        </w:trPr>
        <w:tc>
          <w:tcPr>
            <w:tcW w:w="9638" w:type="dxa"/>
          </w:tcPr>
          <w:p w14:paraId="09065314" w14:textId="77777777" w:rsidR="00791765" w:rsidRPr="00B85195" w:rsidRDefault="00791765" w:rsidP="00CD4841">
            <w:pPr>
              <w:spacing w:after="0" w:line="240" w:lineRule="auto"/>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Zajęcia z wychowania fizycznego realizowane są w formie zajęć praktycznych i teoretycznych. Zajęcia praktyczne: pokaz, ćwiczenie przedmiotowe, instruktaż.</w:t>
            </w:r>
          </w:p>
          <w:p w14:paraId="52ADDA9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szCs w:val="24"/>
                <w:lang w:eastAsia="pl-PL"/>
              </w:rPr>
              <w:t>Zajęcia teoretyczne: pogadanka, opis, dyskusja, referat, prezentacja.</w:t>
            </w:r>
          </w:p>
        </w:tc>
      </w:tr>
    </w:tbl>
    <w:p w14:paraId="01DE55DB"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54C465CC" w14:textId="77777777" w:rsidTr="00CD4841">
        <w:trPr>
          <w:jc w:val="center"/>
        </w:trPr>
        <w:tc>
          <w:tcPr>
            <w:tcW w:w="9638" w:type="dxa"/>
          </w:tcPr>
          <w:p w14:paraId="49905E8B" w14:textId="77777777" w:rsidR="00791765" w:rsidRPr="00B85195" w:rsidRDefault="00791765" w:rsidP="00CD4841">
            <w:pPr>
              <w:spacing w:after="0" w:line="240" w:lineRule="auto"/>
              <w:ind w:left="34"/>
              <w:jc w:val="both"/>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1. Semestr III </w:t>
            </w:r>
            <w:proofErr w:type="spellStart"/>
            <w:r w:rsidRPr="00B85195">
              <w:rPr>
                <w:rFonts w:ascii="Times New Roman" w:eastAsia="Times New Roman" w:hAnsi="Times New Roman" w:cs="Times New Roman"/>
                <w:szCs w:val="24"/>
                <w:lang w:eastAsia="pl-PL"/>
              </w:rPr>
              <w:t>iIV</w:t>
            </w:r>
            <w:proofErr w:type="spellEnd"/>
            <w:r w:rsidRPr="00B85195">
              <w:rPr>
                <w:rFonts w:ascii="Times New Roman" w:eastAsia="Times New Roman" w:hAnsi="Times New Roman" w:cs="Times New Roman"/>
                <w:szCs w:val="24"/>
                <w:lang w:eastAsia="pl-PL"/>
              </w:rPr>
              <w:t xml:space="preserve"> kończy się zaliczeniem . Zaliczeniem przedmiotu jest aktywne uczestnictwo w zajęciach, wykonanie testu sprawności ogólnej „</w:t>
            </w:r>
            <w:proofErr w:type="spellStart"/>
            <w:r w:rsidRPr="00B85195">
              <w:rPr>
                <w:rFonts w:ascii="Times New Roman" w:eastAsia="Times New Roman" w:hAnsi="Times New Roman" w:cs="Times New Roman"/>
                <w:szCs w:val="24"/>
                <w:lang w:eastAsia="pl-PL"/>
              </w:rPr>
              <w:t>Eurofit</w:t>
            </w:r>
            <w:proofErr w:type="spellEnd"/>
            <w:r w:rsidRPr="00B85195">
              <w:rPr>
                <w:rFonts w:ascii="Times New Roman" w:eastAsia="Times New Roman" w:hAnsi="Times New Roman" w:cs="Times New Roman"/>
                <w:szCs w:val="24"/>
                <w:lang w:eastAsia="pl-PL"/>
              </w:rPr>
              <w:t>” (październik, maj), sprawdzianów technicznych wybranych form ruchu, obecność na zajęciach jest obowiązkowa.</w:t>
            </w:r>
          </w:p>
          <w:p w14:paraId="4287C5E0" w14:textId="77777777" w:rsidR="00791765" w:rsidRPr="00B85195" w:rsidRDefault="00791765" w:rsidP="00CD4841">
            <w:pPr>
              <w:spacing w:after="0" w:line="240" w:lineRule="auto"/>
              <w:ind w:left="34"/>
              <w:jc w:val="both"/>
              <w:rPr>
                <w:rFonts w:ascii="Times New Roman" w:eastAsia="Times New Roman" w:hAnsi="Times New Roman" w:cs="Times New Roman"/>
                <w:color w:val="FF0000"/>
                <w:szCs w:val="24"/>
                <w:lang w:eastAsia="pl-PL"/>
              </w:rPr>
            </w:pPr>
            <w:r w:rsidRPr="00B85195">
              <w:rPr>
                <w:rFonts w:ascii="Times New Roman" w:eastAsia="Times New Roman" w:hAnsi="Times New Roman" w:cs="Times New Roman"/>
                <w:szCs w:val="24"/>
                <w:lang w:eastAsia="pl-PL"/>
              </w:rPr>
              <w:t xml:space="preserve">2.Student grupy rehabilitacyjnej uczestniczy w zajęciach zgodnie z regulaminem studiów, w czasie III semestru zalicza test związany z dyscyplinami Zimowych Igrzysk Olimpijskich, a w </w:t>
            </w:r>
            <w:proofErr w:type="spellStart"/>
            <w:r w:rsidRPr="00B85195">
              <w:rPr>
                <w:rFonts w:ascii="Times New Roman" w:eastAsia="Times New Roman" w:hAnsi="Times New Roman" w:cs="Times New Roman"/>
                <w:szCs w:val="24"/>
                <w:lang w:eastAsia="pl-PL"/>
              </w:rPr>
              <w:t>sem</w:t>
            </w:r>
            <w:proofErr w:type="spellEnd"/>
            <w:r w:rsidRPr="00B85195">
              <w:rPr>
                <w:rFonts w:ascii="Times New Roman" w:eastAsia="Times New Roman" w:hAnsi="Times New Roman" w:cs="Times New Roman"/>
                <w:szCs w:val="24"/>
                <w:lang w:eastAsia="pl-PL"/>
              </w:rPr>
              <w:t>. IV z dyscyplinami Letnich Igrzysk Olimpijskich. Wykonuje próby sprawnościowe dostosowane do swoich możliwości ruchowych.</w:t>
            </w:r>
          </w:p>
          <w:p w14:paraId="6DBF08E0"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szCs w:val="24"/>
                <w:lang w:eastAsia="pl-PL"/>
              </w:rPr>
              <w:t xml:space="preserve">3.Student całkowicie zwolniony z zajęć wychowania fizycznego uczestniczy w zajęciach zgodnie z regulaminem studiów. Wykonuje pracę związaną z kulturą fizyczną, turystyką, rekreacją i sportem </w:t>
            </w:r>
            <w:proofErr w:type="spellStart"/>
            <w:r w:rsidRPr="00B85195">
              <w:rPr>
                <w:rFonts w:ascii="Times New Roman" w:eastAsia="Times New Roman" w:hAnsi="Times New Roman" w:cs="Times New Roman"/>
                <w:szCs w:val="24"/>
                <w:lang w:eastAsia="pl-PL"/>
              </w:rPr>
              <w:t>orazodpowiada</w:t>
            </w:r>
            <w:proofErr w:type="spellEnd"/>
            <w:r w:rsidRPr="00B85195">
              <w:rPr>
                <w:rFonts w:ascii="Times New Roman" w:eastAsia="Times New Roman" w:hAnsi="Times New Roman" w:cs="Times New Roman"/>
                <w:szCs w:val="24"/>
                <w:lang w:eastAsia="pl-PL"/>
              </w:rPr>
              <w:t xml:space="preserve"> na zagadnienia z nim związane, uczestniczy w wybranych jednostkach zajęć uzgodnionych z prowadzącym.</w:t>
            </w:r>
          </w:p>
        </w:tc>
      </w:tr>
    </w:tbl>
    <w:p w14:paraId="0D8216A8"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6B945350" w14:textId="77777777" w:rsidTr="00CD4841">
        <w:trPr>
          <w:jc w:val="center"/>
        </w:trPr>
        <w:tc>
          <w:tcPr>
            <w:tcW w:w="2214" w:type="dxa"/>
            <w:shd w:val="clear" w:color="auto" w:fill="F2F2F2"/>
          </w:tcPr>
          <w:p w14:paraId="52ABF2D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298EEFD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B85195" w14:paraId="22D98F71" w14:textId="77777777" w:rsidTr="00CD4841">
        <w:trPr>
          <w:jc w:val="center"/>
        </w:trPr>
        <w:tc>
          <w:tcPr>
            <w:tcW w:w="2214" w:type="dxa"/>
            <w:shd w:val="clear" w:color="auto" w:fill="F2F2F2"/>
          </w:tcPr>
          <w:p w14:paraId="344D0B1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 - III</w:t>
            </w:r>
          </w:p>
        </w:tc>
        <w:tc>
          <w:tcPr>
            <w:tcW w:w="7424" w:type="dxa"/>
          </w:tcPr>
          <w:p w14:paraId="0AAF41E8"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Każdy student bez względu na formę zajęć ( nie dotyczy zajęć ze  zwolnieniem całkowitym) wykonuje w miesiącu październiku wybrane próby z testu </w:t>
            </w:r>
            <w:proofErr w:type="spellStart"/>
            <w:r w:rsidRPr="00B85195">
              <w:rPr>
                <w:rFonts w:ascii="Times New Roman" w:eastAsia="Times New Roman" w:hAnsi="Times New Roman" w:cs="Times New Roman"/>
                <w:lang w:eastAsia="pl-PL"/>
              </w:rPr>
              <w:t>Eurofit</w:t>
            </w:r>
            <w:proofErr w:type="spellEnd"/>
          </w:p>
          <w:p w14:paraId="00801EE0"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2.Forma zajęć: zajęcia ogólnego rozwoju z elementami aerobiku.</w:t>
            </w:r>
          </w:p>
          <w:p w14:paraId="4E2D36B0"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Zajęcia porządkowo- organizacyjne z uwzględnieniem zasad bezpieczeństwa ćwiczeń oraz stosowania przyborów i przyrządów. Podstawowe przepisy i zasady sędziowania.</w:t>
            </w:r>
          </w:p>
          <w:p w14:paraId="3797EA70"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Technika podstawowych kroków </w:t>
            </w:r>
            <w:proofErr w:type="spellStart"/>
            <w:r w:rsidRPr="00B85195">
              <w:rPr>
                <w:rFonts w:ascii="Times New Roman" w:eastAsia="Times New Roman" w:hAnsi="Times New Roman" w:cs="Times New Roman"/>
                <w:lang w:eastAsia="pl-PL"/>
              </w:rPr>
              <w:t>aerobikowych</w:t>
            </w:r>
            <w:proofErr w:type="spellEnd"/>
            <w:r w:rsidRPr="00B85195">
              <w:rPr>
                <w:rFonts w:ascii="Times New Roman" w:eastAsia="Times New Roman" w:hAnsi="Times New Roman" w:cs="Times New Roman"/>
                <w:lang w:eastAsia="pl-PL"/>
              </w:rPr>
              <w:t xml:space="preserve">: </w:t>
            </w:r>
          </w:p>
          <w:p w14:paraId="5A098A3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step </w:t>
            </w:r>
            <w:proofErr w:type="spellStart"/>
            <w:r w:rsidRPr="00B85195">
              <w:rPr>
                <w:rFonts w:ascii="Times New Roman" w:eastAsia="Times New Roman" w:hAnsi="Times New Roman" w:cs="Times New Roman"/>
                <w:lang w:eastAsia="pl-PL"/>
              </w:rPr>
              <w:t>touch</w:t>
            </w:r>
            <w:proofErr w:type="spellEnd"/>
            <w:r w:rsidRPr="00B85195">
              <w:rPr>
                <w:rFonts w:ascii="Times New Roman" w:eastAsia="Times New Roman" w:hAnsi="Times New Roman" w:cs="Times New Roman"/>
                <w:lang w:eastAsia="pl-PL"/>
              </w:rPr>
              <w:t xml:space="preserve">, step out, </w:t>
            </w:r>
            <w:proofErr w:type="spellStart"/>
            <w:r w:rsidRPr="00B85195">
              <w:rPr>
                <w:rFonts w:ascii="Times New Roman" w:eastAsia="Times New Roman" w:hAnsi="Times New Roman" w:cs="Times New Roman"/>
                <w:lang w:eastAsia="pl-PL"/>
              </w:rPr>
              <w:t>heelback</w:t>
            </w:r>
            <w:proofErr w:type="spellEnd"/>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kneeup,V</w:t>
            </w:r>
            <w:proofErr w:type="spellEnd"/>
            <w:r w:rsidRPr="00B85195">
              <w:rPr>
                <w:rFonts w:ascii="Times New Roman" w:eastAsia="Times New Roman" w:hAnsi="Times New Roman" w:cs="Times New Roman"/>
                <w:lang w:eastAsia="pl-PL"/>
              </w:rPr>
              <w:t>-step, A-</w:t>
            </w:r>
            <w:proofErr w:type="spellStart"/>
            <w:r w:rsidRPr="00B85195">
              <w:rPr>
                <w:rFonts w:ascii="Times New Roman" w:eastAsia="Times New Roman" w:hAnsi="Times New Roman" w:cs="Times New Roman"/>
                <w:lang w:eastAsia="pl-PL"/>
              </w:rPr>
              <w:t>step,GrapeWinde</w:t>
            </w:r>
            <w:proofErr w:type="spellEnd"/>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Double</w:t>
            </w:r>
            <w:proofErr w:type="spellEnd"/>
            <w:r w:rsidRPr="00B85195">
              <w:rPr>
                <w:rFonts w:ascii="Times New Roman" w:eastAsia="Times New Roman" w:hAnsi="Times New Roman" w:cs="Times New Roman"/>
                <w:lang w:eastAsia="pl-PL"/>
              </w:rPr>
              <w:t xml:space="preserve"> step </w:t>
            </w:r>
            <w:proofErr w:type="spellStart"/>
            <w:r w:rsidRPr="00B85195">
              <w:rPr>
                <w:rFonts w:ascii="Times New Roman" w:eastAsia="Times New Roman" w:hAnsi="Times New Roman" w:cs="Times New Roman"/>
                <w:lang w:eastAsia="pl-PL"/>
              </w:rPr>
              <w:t>touch</w:t>
            </w:r>
            <w:proofErr w:type="spellEnd"/>
            <w:r w:rsidRPr="00B85195">
              <w:rPr>
                <w:rFonts w:ascii="Times New Roman" w:eastAsia="Times New Roman" w:hAnsi="Times New Roman" w:cs="Times New Roman"/>
                <w:lang w:eastAsia="pl-PL"/>
              </w:rPr>
              <w:t>.</w:t>
            </w:r>
          </w:p>
          <w:p w14:paraId="3B08AE1C" w14:textId="77777777" w:rsidR="00791765" w:rsidRPr="00B85195" w:rsidRDefault="00791765" w:rsidP="00CD4841">
            <w:pPr>
              <w:spacing w:after="0" w:line="240" w:lineRule="auto"/>
              <w:rPr>
                <w:rFonts w:ascii="Times New Roman" w:eastAsia="Times New Roman" w:hAnsi="Times New Roman" w:cs="Times New Roman"/>
                <w:lang w:val="en-US" w:eastAsia="pl-PL"/>
              </w:rPr>
            </w:pPr>
            <w:proofErr w:type="spellStart"/>
            <w:r w:rsidRPr="00B85195">
              <w:rPr>
                <w:rFonts w:ascii="Times New Roman" w:eastAsia="Times New Roman" w:hAnsi="Times New Roman" w:cs="Times New Roman"/>
                <w:lang w:val="en-US" w:eastAsia="pl-PL"/>
              </w:rPr>
              <w:t>Znaczenie</w:t>
            </w:r>
            <w:proofErr w:type="spellEnd"/>
            <w:r w:rsidRPr="00B85195">
              <w:rPr>
                <w:rFonts w:ascii="Times New Roman" w:eastAsia="Times New Roman" w:hAnsi="Times New Roman" w:cs="Times New Roman"/>
                <w:lang w:val="en-US" w:eastAsia="pl-PL"/>
              </w:rPr>
              <w:t xml:space="preserve"> w </w:t>
            </w:r>
            <w:proofErr w:type="spellStart"/>
            <w:r w:rsidRPr="00B85195">
              <w:rPr>
                <w:rFonts w:ascii="Times New Roman" w:eastAsia="Times New Roman" w:hAnsi="Times New Roman" w:cs="Times New Roman"/>
                <w:lang w:val="en-US" w:eastAsia="pl-PL"/>
              </w:rPr>
              <w:t>aerobiku</w:t>
            </w:r>
            <w:proofErr w:type="spellEnd"/>
            <w:r w:rsidRPr="00B85195">
              <w:rPr>
                <w:rFonts w:ascii="Times New Roman" w:eastAsia="Times New Roman" w:hAnsi="Times New Roman" w:cs="Times New Roman"/>
                <w:lang w:val="en-US" w:eastAsia="pl-PL"/>
              </w:rPr>
              <w:t>: Hi impact, Low impact, Hi low, TBC,  Pilates.</w:t>
            </w:r>
          </w:p>
          <w:p w14:paraId="570C363F"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Zajęcia z piłkami (Body Ball) oraz z hantlami.</w:t>
            </w:r>
          </w:p>
          <w:p w14:paraId="0A89F312"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3.Forma zajęć :zajęcia ogólnego rozwoju z elementami lekkiej atletyki</w:t>
            </w:r>
          </w:p>
          <w:p w14:paraId="693EA765"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Podstawowe przepisy i zasady sędziowania. Elementy techniki: nauka podstawowych konkurencji </w:t>
            </w:r>
            <w:proofErr w:type="spellStart"/>
            <w:r w:rsidRPr="00B85195">
              <w:rPr>
                <w:rFonts w:ascii="Times New Roman" w:eastAsia="Times New Roman" w:hAnsi="Times New Roman" w:cs="Times New Roman"/>
                <w:lang w:eastAsia="pl-PL"/>
              </w:rPr>
              <w:t>lekkoatletycznych-biegi</w:t>
            </w:r>
            <w:proofErr w:type="spellEnd"/>
            <w:r w:rsidRPr="00B85195">
              <w:rPr>
                <w:rFonts w:ascii="Times New Roman" w:eastAsia="Times New Roman" w:hAnsi="Times New Roman" w:cs="Times New Roman"/>
                <w:lang w:eastAsia="pl-PL"/>
              </w:rPr>
              <w:t xml:space="preserve"> (nauka startu niskiego, wysokiego, technika kroku biegowego), skoki (w dal, wzwyż, trójskok, mierzenie rozbiegu), rzuty (dysk, oszczep, pchnięcie kulą).</w:t>
            </w:r>
          </w:p>
          <w:p w14:paraId="23A8ADD4"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4.Forma zajęć: zajęcia ogólnego rozwoju z elementami tenisa </w:t>
            </w:r>
            <w:proofErr w:type="spellStart"/>
            <w:r w:rsidRPr="00B85195">
              <w:rPr>
                <w:rFonts w:ascii="Times New Roman" w:eastAsia="Times New Roman" w:hAnsi="Times New Roman" w:cs="Times New Roman"/>
                <w:lang w:eastAsia="pl-PL"/>
              </w:rPr>
              <w:t>stołoweg</w:t>
            </w:r>
            <w:proofErr w:type="spellEnd"/>
            <w:r w:rsidRPr="00B85195">
              <w:rPr>
                <w:rFonts w:ascii="Times New Roman" w:eastAsia="Times New Roman" w:hAnsi="Times New Roman" w:cs="Times New Roman"/>
                <w:lang w:eastAsia="pl-PL"/>
              </w:rPr>
              <w:t>. Podstawowe przepisy i zasady sędziowania. Elementy techniki: ćwiczenia oswajające z piłką i rakietką tenisową, operowanie piłką, podbijanie, odbijanie rotując w miejscu, marszu, truchcie. Nauka i doskonalenie odbicia piłki z forhendu, bekhendu. Nauka serwisu z forhendu i bekhendu.</w:t>
            </w:r>
          </w:p>
          <w:p w14:paraId="19215338"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5.Forma zajęć: zajęcia ogólnego rozwoju z elementami koszykówki.</w:t>
            </w:r>
          </w:p>
          <w:p w14:paraId="2E823D7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Podstawowe przepisy i zasady sędziowania.</w:t>
            </w:r>
          </w:p>
          <w:p w14:paraId="557D124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Elementy techniki:</w:t>
            </w:r>
          </w:p>
          <w:p w14:paraId="3A3377B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poruszanie się po boisku bez i z </w:t>
            </w:r>
            <w:proofErr w:type="spellStart"/>
            <w:r w:rsidRPr="00B85195">
              <w:rPr>
                <w:rFonts w:ascii="Times New Roman" w:eastAsia="Times New Roman" w:hAnsi="Times New Roman" w:cs="Times New Roman"/>
                <w:lang w:eastAsia="pl-PL"/>
              </w:rPr>
              <w:t>piłką,nauka</w:t>
            </w:r>
            <w:proofErr w:type="spellEnd"/>
            <w:r w:rsidRPr="00B85195">
              <w:rPr>
                <w:rFonts w:ascii="Times New Roman" w:eastAsia="Times New Roman" w:hAnsi="Times New Roman" w:cs="Times New Roman"/>
                <w:lang w:eastAsia="pl-PL"/>
              </w:rPr>
              <w:t xml:space="preserve"> podań i chwytów </w:t>
            </w:r>
            <w:proofErr w:type="spellStart"/>
            <w:r w:rsidRPr="00B85195">
              <w:rPr>
                <w:rFonts w:ascii="Times New Roman" w:eastAsia="Times New Roman" w:hAnsi="Times New Roman" w:cs="Times New Roman"/>
                <w:lang w:eastAsia="pl-PL"/>
              </w:rPr>
              <w:t>piłki,nauka</w:t>
            </w:r>
            <w:proofErr w:type="spellEnd"/>
            <w:r w:rsidRPr="00B85195">
              <w:rPr>
                <w:rFonts w:ascii="Times New Roman" w:eastAsia="Times New Roman" w:hAnsi="Times New Roman" w:cs="Times New Roman"/>
                <w:lang w:eastAsia="pl-PL"/>
              </w:rPr>
              <w:t xml:space="preserve"> kozłowania,</w:t>
            </w:r>
          </w:p>
          <w:p w14:paraId="6384E20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nauka rzutów do </w:t>
            </w:r>
            <w:proofErr w:type="spellStart"/>
            <w:r w:rsidRPr="00B85195">
              <w:rPr>
                <w:rFonts w:ascii="Times New Roman" w:eastAsia="Times New Roman" w:hAnsi="Times New Roman" w:cs="Times New Roman"/>
                <w:lang w:eastAsia="pl-PL"/>
              </w:rPr>
              <w:t>kosza,nauka</w:t>
            </w:r>
            <w:proofErr w:type="spellEnd"/>
            <w:r w:rsidRPr="00B85195">
              <w:rPr>
                <w:rFonts w:ascii="Times New Roman" w:eastAsia="Times New Roman" w:hAnsi="Times New Roman" w:cs="Times New Roman"/>
                <w:lang w:eastAsia="pl-PL"/>
              </w:rPr>
              <w:t xml:space="preserve"> rzutu z dwutaktu.</w:t>
            </w:r>
          </w:p>
          <w:p w14:paraId="7BE0F17F"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6.Forma zajęć: zajęcia ogólnego rozwoju z elementami piłki siatkowej.</w:t>
            </w:r>
          </w:p>
          <w:p w14:paraId="7F9DA11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Podstawowe przepisy i zasady sędziowania.</w:t>
            </w:r>
          </w:p>
          <w:p w14:paraId="5D3A47F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Elementy techniki:</w:t>
            </w:r>
          </w:p>
          <w:p w14:paraId="1FE7FA18"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nauka postawy siatkarskiej i sposoby poruszania się po boisku,- nauka odbicia piłki sposobem oburącz górnym i dolnym,- nauka zagrywki (tenisowa, dolna) i przyjęcia piłki.</w:t>
            </w:r>
          </w:p>
          <w:p w14:paraId="21722E02"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7.Forma zajęć: zajęcia ogólnego rozwoju z elementami piłki nożnej.</w:t>
            </w:r>
          </w:p>
          <w:p w14:paraId="345BBA8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Podstawowe przepisy i zasady sędziowania.</w:t>
            </w:r>
          </w:p>
          <w:p w14:paraId="3E107310"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Elementy techniki:</w:t>
            </w:r>
          </w:p>
          <w:p w14:paraId="181AFD5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-Nauka poruszania się bez piłki (starty, skoki, </w:t>
            </w:r>
            <w:proofErr w:type="spellStart"/>
            <w:r w:rsidRPr="00B85195">
              <w:rPr>
                <w:rFonts w:ascii="Times New Roman" w:eastAsia="Times New Roman" w:hAnsi="Times New Roman" w:cs="Times New Roman"/>
                <w:lang w:eastAsia="pl-PL"/>
              </w:rPr>
              <w:t>wieloskoki</w:t>
            </w:r>
            <w:proofErr w:type="spellEnd"/>
            <w:r w:rsidRPr="00B85195">
              <w:rPr>
                <w:rFonts w:ascii="Times New Roman" w:eastAsia="Times New Roman" w:hAnsi="Times New Roman" w:cs="Times New Roman"/>
                <w:lang w:eastAsia="pl-PL"/>
              </w:rPr>
              <w:t>, zmiana tempa i kierunku))</w:t>
            </w:r>
          </w:p>
          <w:p w14:paraId="5E769660"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-Ćwiczenia oswajające z piłką w tym głównie: prowadzenie i przyjęcie piłki, drybling, wślizg, odbieranie piłki przeciwnikowi, żonglerka.</w:t>
            </w:r>
          </w:p>
          <w:p w14:paraId="0673C68E"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-Nauka uderzenia piłki wewnętrzną częścią stopy.</w:t>
            </w:r>
          </w:p>
          <w:p w14:paraId="2294FBB9"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9.Forma zajęć: zajęcia ogólnego rozwoju z elementami pływania.</w:t>
            </w:r>
          </w:p>
          <w:p w14:paraId="48899C48"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Zajęcia porządkowo- organizacyjne z uwzględnieniem zasad bezpieczeństwa ćwiczeń oraz stosowania przyborów i przyrządów. Podstawowe przepisy i zasady sędziowania.</w:t>
            </w:r>
          </w:p>
          <w:p w14:paraId="623D5936" w14:textId="77777777" w:rsidR="00791765" w:rsidRPr="00B85195" w:rsidRDefault="00791765" w:rsidP="00CD4841">
            <w:pPr>
              <w:tabs>
                <w:tab w:val="left" w:pos="5735"/>
              </w:tabs>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-Ćwiczenia oswajające z wodą (równowaga ciała, ćw. oddechowe)</w:t>
            </w:r>
            <w:r w:rsidRPr="00B85195">
              <w:rPr>
                <w:rFonts w:ascii="Times New Roman" w:eastAsia="Times New Roman" w:hAnsi="Times New Roman" w:cs="Times New Roman"/>
                <w:lang w:eastAsia="pl-PL"/>
              </w:rPr>
              <w:tab/>
            </w:r>
          </w:p>
          <w:p w14:paraId="66944B66"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-Nauka i technika pływania stylem grzbietowym(praca nóg i ramion na lądzie i wodzie z deską i samodzielnie.</w:t>
            </w:r>
          </w:p>
          <w:p w14:paraId="621D7FA3"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-Ćwiczenia w nauczaniu nawrotu zwykłego. Nauczanie startu z wody.</w:t>
            </w:r>
          </w:p>
          <w:p w14:paraId="20B68C86"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10.Forma zajęć: zajęcia ogólnego rozwoju z elementami rehabilitacji ruchowej.</w:t>
            </w:r>
          </w:p>
          <w:p w14:paraId="1639B145"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Zajęcia porządkowo- organizacyjne z uwzględnieniem zasad bezpieczeństwa ćwiczeń oraz stosowania przyborów i przyrządów na siłowni.</w:t>
            </w:r>
          </w:p>
          <w:p w14:paraId="3E526D92"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-nauka ćwiczeń na różne schorzenia: wady postawy, urazy kończyn górnych i dolnych, schorzeń układu krążenia, chorób reumatycznych( w okresie przewlekłym), chorób obwodowego układu nerwowego.</w:t>
            </w:r>
          </w:p>
          <w:p w14:paraId="7B425B25"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11.Zajęcia teoretyczno-praktyczne dla studentów z całkowitym zwolnienie lekarskim</w:t>
            </w:r>
          </w:p>
          <w:p w14:paraId="3BAF83D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Znaczenie terminologii dotyczącej turystyki, rekreacji i sportu.</w:t>
            </w:r>
          </w:p>
          <w:p w14:paraId="5762A50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Charakterystyka wybranych dyscyplin sportowych (gry zespołowe i inne- znaczenie techniki i taktyki</w:t>
            </w:r>
          </w:p>
          <w:p w14:paraId="7E60EA8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 xml:space="preserve">Zasady organizacji, systemy rozgrywek i udział w imprezach sportowo-rekreacyjnych. Znaczenie wychowania fizycznego, turystyki i rekreacji w życiu </w:t>
            </w:r>
            <w:r w:rsidRPr="00B85195">
              <w:rPr>
                <w:rFonts w:ascii="Times New Roman" w:eastAsia="Times New Roman" w:hAnsi="Times New Roman" w:cs="Times New Roman"/>
                <w:szCs w:val="24"/>
                <w:lang w:eastAsia="pl-PL"/>
              </w:rPr>
              <w:lastRenderedPageBreak/>
              <w:t>człowieka.„</w:t>
            </w:r>
            <w:proofErr w:type="spellStart"/>
            <w:r w:rsidRPr="00B85195">
              <w:rPr>
                <w:rFonts w:ascii="Times New Roman" w:eastAsia="Times New Roman" w:hAnsi="Times New Roman" w:cs="Times New Roman"/>
                <w:szCs w:val="24"/>
                <w:lang w:eastAsia="pl-PL"/>
              </w:rPr>
              <w:t>Eurofit</w:t>
            </w:r>
            <w:proofErr w:type="spellEnd"/>
            <w:r w:rsidRPr="00B85195">
              <w:rPr>
                <w:rFonts w:ascii="Times New Roman" w:eastAsia="Times New Roman" w:hAnsi="Times New Roman" w:cs="Times New Roman"/>
                <w:szCs w:val="24"/>
                <w:lang w:eastAsia="pl-PL"/>
              </w:rPr>
              <w:t>” analiza wysiłku fizycznego (tętno-sposoby i zasady pomiaru)</w:t>
            </w:r>
          </w:p>
          <w:p w14:paraId="67125512"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Środki odnowy biologicznej jako integralna część treningu sportowego</w:t>
            </w:r>
          </w:p>
          <w:p w14:paraId="45568282"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
                <w:szCs w:val="24"/>
                <w:lang w:eastAsia="pl-PL"/>
              </w:rPr>
            </w:pPr>
            <w:r w:rsidRPr="00B85195">
              <w:rPr>
                <w:rFonts w:ascii="Times New Roman" w:eastAsia="Times New Roman" w:hAnsi="Times New Roman" w:cs="Times New Roman"/>
                <w:szCs w:val="24"/>
                <w:lang w:eastAsia="pl-PL"/>
              </w:rPr>
              <w:t>Wiedza z  zakresu aktualnej literatury sportowej (wydarzenia, imprezy sportowe).</w:t>
            </w:r>
          </w:p>
        </w:tc>
      </w:tr>
      <w:tr w:rsidR="00791765" w:rsidRPr="00B85195" w14:paraId="60D2A1CE" w14:textId="77777777" w:rsidTr="00CD4841">
        <w:trPr>
          <w:jc w:val="center"/>
        </w:trPr>
        <w:tc>
          <w:tcPr>
            <w:tcW w:w="2214" w:type="dxa"/>
            <w:shd w:val="clear" w:color="auto" w:fill="F2F2F2"/>
          </w:tcPr>
          <w:p w14:paraId="0F60B034"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Ćwiczenia - IV</w:t>
            </w:r>
          </w:p>
        </w:tc>
        <w:tc>
          <w:tcPr>
            <w:tcW w:w="7424" w:type="dxa"/>
          </w:tcPr>
          <w:p w14:paraId="0B547FAE" w14:textId="77777777" w:rsidR="00791765" w:rsidRPr="00B85195" w:rsidRDefault="00791765" w:rsidP="00CD4841">
            <w:pPr>
              <w:spacing w:after="0" w:line="240" w:lineRule="auto"/>
              <w:rPr>
                <w:rFonts w:ascii="Times New Roman" w:eastAsia="Times New Roman" w:hAnsi="Times New Roman" w:cs="Times New Roman"/>
                <w:u w:val="single"/>
                <w:lang w:eastAsia="pl-PL"/>
              </w:rPr>
            </w:pPr>
            <w:r w:rsidRPr="00B85195">
              <w:rPr>
                <w:rFonts w:ascii="Times New Roman" w:eastAsia="Times New Roman" w:hAnsi="Times New Roman" w:cs="Times New Roman"/>
                <w:u w:val="single"/>
                <w:lang w:eastAsia="pl-PL"/>
              </w:rPr>
              <w:t xml:space="preserve">1.Forma zajęć: zajęcia ogólnego rozwoju z elementami aerobiku. </w:t>
            </w:r>
            <w:r w:rsidRPr="00B85195">
              <w:rPr>
                <w:rFonts w:ascii="Times New Roman" w:eastAsia="Times New Roman" w:hAnsi="Times New Roman" w:cs="Times New Roman"/>
                <w:lang w:eastAsia="pl-PL"/>
              </w:rPr>
              <w:t xml:space="preserve">Doskonalenie poznanych kroków i podskoków w </w:t>
            </w:r>
            <w:proofErr w:type="spellStart"/>
            <w:r w:rsidRPr="00B85195">
              <w:rPr>
                <w:rFonts w:ascii="Times New Roman" w:eastAsia="Times New Roman" w:hAnsi="Times New Roman" w:cs="Times New Roman"/>
                <w:lang w:eastAsia="pl-PL"/>
              </w:rPr>
              <w:t>aerobiku:step</w:t>
            </w:r>
            <w:proofErr w:type="spellEnd"/>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touch</w:t>
            </w:r>
            <w:proofErr w:type="spellEnd"/>
            <w:r w:rsidRPr="00B85195">
              <w:rPr>
                <w:rFonts w:ascii="Times New Roman" w:eastAsia="Times New Roman" w:hAnsi="Times New Roman" w:cs="Times New Roman"/>
                <w:lang w:eastAsia="pl-PL"/>
              </w:rPr>
              <w:t xml:space="preserve">, step out, </w:t>
            </w:r>
            <w:proofErr w:type="spellStart"/>
            <w:r w:rsidRPr="00B85195">
              <w:rPr>
                <w:rFonts w:ascii="Times New Roman" w:eastAsia="Times New Roman" w:hAnsi="Times New Roman" w:cs="Times New Roman"/>
                <w:lang w:eastAsia="pl-PL"/>
              </w:rPr>
              <w:t>heelback</w:t>
            </w:r>
            <w:proofErr w:type="spellEnd"/>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kneeup</w:t>
            </w:r>
            <w:proofErr w:type="spellEnd"/>
            <w:r w:rsidRPr="00B85195">
              <w:rPr>
                <w:rFonts w:ascii="Times New Roman" w:eastAsia="Times New Roman" w:hAnsi="Times New Roman" w:cs="Times New Roman"/>
                <w:lang w:eastAsia="pl-PL"/>
              </w:rPr>
              <w:t>,- V-step, A-step. Nauczanie podstawowych kroków tanecznych (Hi Dance):</w:t>
            </w:r>
          </w:p>
          <w:p w14:paraId="43B2DFF2"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cha, cha, mambo, </w:t>
            </w:r>
            <w:proofErr w:type="spellStart"/>
            <w:r w:rsidRPr="00B85195">
              <w:rPr>
                <w:rFonts w:ascii="Times New Roman" w:eastAsia="Times New Roman" w:hAnsi="Times New Roman" w:cs="Times New Roman"/>
                <w:lang w:eastAsia="pl-PL"/>
              </w:rPr>
              <w:t>jazz,Body</w:t>
            </w:r>
            <w:proofErr w:type="spellEnd"/>
            <w:r w:rsidRPr="00B85195">
              <w:rPr>
                <w:rFonts w:ascii="Times New Roman" w:eastAsia="Times New Roman" w:hAnsi="Times New Roman" w:cs="Times New Roman"/>
                <w:lang w:eastAsia="pl-PL"/>
              </w:rPr>
              <w:t xml:space="preserve"> Mix, BBC, TBC oraz </w:t>
            </w:r>
            <w:proofErr w:type="spellStart"/>
            <w:r w:rsidRPr="00B85195">
              <w:rPr>
                <w:rFonts w:ascii="Times New Roman" w:eastAsia="Times New Roman" w:hAnsi="Times New Roman" w:cs="Times New Roman"/>
                <w:lang w:eastAsia="pl-PL"/>
              </w:rPr>
              <w:t>Pilates</w:t>
            </w:r>
            <w:proofErr w:type="spellEnd"/>
            <w:r w:rsidRPr="00B85195">
              <w:rPr>
                <w:rFonts w:ascii="Times New Roman" w:eastAsia="Times New Roman" w:hAnsi="Times New Roman" w:cs="Times New Roman"/>
                <w:lang w:eastAsia="pl-PL"/>
              </w:rPr>
              <w:t xml:space="preserve"> jako podstawowe techniki w aerobiku do wzmacniania mięśni brzucha, grzbietu oraz kończyn dolnych i </w:t>
            </w:r>
            <w:proofErr w:type="spellStart"/>
            <w:r w:rsidRPr="00B85195">
              <w:rPr>
                <w:rFonts w:ascii="Times New Roman" w:eastAsia="Times New Roman" w:hAnsi="Times New Roman" w:cs="Times New Roman"/>
                <w:lang w:eastAsia="pl-PL"/>
              </w:rPr>
              <w:t>górnych.Tworzenie</w:t>
            </w:r>
            <w:proofErr w:type="spellEnd"/>
            <w:r w:rsidRPr="00B85195">
              <w:rPr>
                <w:rFonts w:ascii="Times New Roman" w:eastAsia="Times New Roman" w:hAnsi="Times New Roman" w:cs="Times New Roman"/>
                <w:lang w:eastAsia="pl-PL"/>
              </w:rPr>
              <w:t xml:space="preserve"> układów choreograficznych z podstawowych kroków </w:t>
            </w:r>
            <w:proofErr w:type="spellStart"/>
            <w:r w:rsidRPr="00B85195">
              <w:rPr>
                <w:rFonts w:ascii="Times New Roman" w:eastAsia="Times New Roman" w:hAnsi="Times New Roman" w:cs="Times New Roman"/>
                <w:lang w:eastAsia="pl-PL"/>
              </w:rPr>
              <w:t>aerobikowych</w:t>
            </w:r>
            <w:proofErr w:type="spellEnd"/>
            <w:r w:rsidRPr="00B85195">
              <w:rPr>
                <w:rFonts w:ascii="Times New Roman" w:eastAsia="Times New Roman" w:hAnsi="Times New Roman" w:cs="Times New Roman"/>
                <w:lang w:eastAsia="pl-PL"/>
              </w:rPr>
              <w:t>. Zajęcia z piłkami (Body Ball) jako ćwiczenia wzmacniające.</w:t>
            </w:r>
          </w:p>
          <w:p w14:paraId="4046276C"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2.Forma zajęć :zajęcia ogólnego rozwoju z elementami lekkiej atletyki</w:t>
            </w:r>
          </w:p>
          <w:p w14:paraId="5E633246"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Podstawowe przepisy i zasady sędziowania. Elementy techniki: doskonalenie podstawowych konkurencji lekkoatletycznych- biegi (doskonalenie startu niskiego, wysokiego, technika kroku biegowego), skoki (w dal, wzwyż, trójskok), rzuty (dysk, oszczep, pchnięcie kulą).</w:t>
            </w:r>
          </w:p>
          <w:p w14:paraId="1E8C91AE"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3.Firma zajęć :</w:t>
            </w:r>
            <w:proofErr w:type="spellStart"/>
            <w:r w:rsidRPr="00B85195">
              <w:rPr>
                <w:rFonts w:ascii="Times New Roman" w:eastAsia="Times New Roman" w:hAnsi="Times New Roman" w:cs="Times New Roman"/>
                <w:lang w:eastAsia="pl-PL"/>
              </w:rPr>
              <w:t>ogolnego</w:t>
            </w:r>
            <w:proofErr w:type="spellEnd"/>
            <w:r w:rsidRPr="00B85195">
              <w:rPr>
                <w:rFonts w:ascii="Times New Roman" w:eastAsia="Times New Roman" w:hAnsi="Times New Roman" w:cs="Times New Roman"/>
                <w:lang w:eastAsia="pl-PL"/>
              </w:rPr>
              <w:t xml:space="preserve"> rozwoju z elementami tenisa stołowego: </w:t>
            </w:r>
          </w:p>
          <w:p w14:paraId="11BD896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Odbicia z forhendu i bekhendu ze zmianą uderzeń. Nauka odbić top spinowych, blokowanie piłek, gry lobami, gra defensywna. Taktyka gry przy własnym serwisie i odbiorze.</w:t>
            </w:r>
          </w:p>
          <w:p w14:paraId="2F4D931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u w:val="single"/>
                <w:lang w:eastAsia="pl-PL"/>
              </w:rPr>
              <w:t>4..Forma zajęć: zajęcia ogólnego rozwoju z elementami koszykówki.</w:t>
            </w:r>
          </w:p>
          <w:p w14:paraId="4E11465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Doskonalenie poznanych elementów techniki: podania, chwyty, kozłowanie i rzuty do kosza. Poruszanie po boisku w obronie. Nauka rzutu w wyskoku (z dystansu) </w:t>
            </w:r>
            <w:proofErr w:type="spellStart"/>
            <w:r w:rsidRPr="00B85195">
              <w:rPr>
                <w:rFonts w:ascii="Times New Roman" w:eastAsia="Times New Roman" w:hAnsi="Times New Roman" w:cs="Times New Roman"/>
                <w:lang w:eastAsia="pl-PL"/>
              </w:rPr>
              <w:t>Pivot</w:t>
            </w:r>
            <w:proofErr w:type="spellEnd"/>
            <w:r w:rsidRPr="00B85195">
              <w:rPr>
                <w:rFonts w:ascii="Times New Roman" w:eastAsia="Times New Roman" w:hAnsi="Times New Roman" w:cs="Times New Roman"/>
                <w:lang w:eastAsia="pl-PL"/>
              </w:rPr>
              <w:t xml:space="preserve"> po zatrzymaniu. Rodzaje zasłon i zastosowanie ich w grze szkolnej. Nauka zastawienia i zbiórki z tablicy. Elementy taktyki Rodzaje ataku: gra w przewadze i gra 1:1. Organizacja turnieju koszykarskiego, systemy rozgrywek, losowanie, sędziowanie itp.</w:t>
            </w:r>
          </w:p>
          <w:p w14:paraId="07C4D8D8" w14:textId="77777777" w:rsidR="00791765" w:rsidRPr="00B85195" w:rsidRDefault="00791765" w:rsidP="00CD4841">
            <w:pPr>
              <w:spacing w:after="0" w:line="240" w:lineRule="auto"/>
              <w:rPr>
                <w:rFonts w:ascii="Times New Roman" w:eastAsia="Times New Roman" w:hAnsi="Times New Roman" w:cs="Times New Roman"/>
                <w:u w:val="single"/>
                <w:lang w:eastAsia="pl-PL"/>
              </w:rPr>
            </w:pPr>
            <w:r w:rsidRPr="00B85195">
              <w:rPr>
                <w:rFonts w:ascii="Times New Roman" w:eastAsia="Times New Roman" w:hAnsi="Times New Roman" w:cs="Times New Roman"/>
                <w:u w:val="single"/>
                <w:lang w:eastAsia="pl-PL"/>
              </w:rPr>
              <w:t>5.Forma zajęć: zajęcia ogólnego rozwoju z elementami piłki siatkowej.</w:t>
            </w:r>
          </w:p>
          <w:p w14:paraId="25BF8A65"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Elementy techniki:- doskonalenie poznanych elementów technicznych w piłce siatkowej (odbicie sposobem dolnym i górnym oraz zagrywka) - nauka przyjęcia (odbicia) piłki o zachwianej równowadze,- nauka wystawienia sposobem oburącz górnym i dolnym w przód, tył, na skrzydło,- nauka ataku (kiwnięcie, plasowanie, zbicie dynamiczne),- nauka zastawienia (pojedyncze, podwójne).</w:t>
            </w:r>
          </w:p>
          <w:p w14:paraId="402D19CF"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u w:val="single"/>
                <w:lang w:eastAsia="pl-PL"/>
              </w:rPr>
              <w:t>6.Forma zajęć: zajęcia ogólnego rozwoju z elementami piłki nożnej.</w:t>
            </w:r>
          </w:p>
          <w:p w14:paraId="1D44013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Doskonalenie poznanych elementów technicznych: prowadzenie i przyjęcie piłki, drybling, żonglerka, uderzenie wewnętrzną częścią stopy. Nauka uderzenia wewnętrznym , prostym i zewnętrznym podbiciem. Uderzenia sytuacyjne: kolanem, podudziem, udem, piersią, barkiem itp. Nauka przyjęcia i uderzenia piłki głową.</w:t>
            </w:r>
          </w:p>
          <w:p w14:paraId="54EFDE8B" w14:textId="77777777" w:rsidR="00791765" w:rsidRPr="00B85195" w:rsidRDefault="00791765" w:rsidP="00CD4841">
            <w:pPr>
              <w:spacing w:after="0" w:line="240" w:lineRule="auto"/>
              <w:rPr>
                <w:rFonts w:ascii="Times New Roman" w:eastAsia="Times New Roman" w:hAnsi="Times New Roman" w:cs="Times New Roman"/>
                <w:u w:val="single"/>
                <w:lang w:eastAsia="pl-PL"/>
              </w:rPr>
            </w:pPr>
            <w:r w:rsidRPr="00B85195">
              <w:rPr>
                <w:rFonts w:ascii="Times New Roman" w:eastAsia="Times New Roman" w:hAnsi="Times New Roman" w:cs="Times New Roman"/>
                <w:u w:val="single"/>
                <w:lang w:eastAsia="pl-PL"/>
              </w:rPr>
              <w:t>7.Forma zajęć: zajęcia ogólnego rozwoju z elementami pływania.</w:t>
            </w:r>
          </w:p>
          <w:p w14:paraId="1139577C"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Doskonalenie poznanych elementów pływania – praca ramion oraz nóg na lądzie i w wodzie z deską i samodzielnie. Doskonalenie startów i nawrotów. Doskonalenie samodzielnego pływania kraulem na grzbiecie, pokonywanie dłuższych odcinków, korygowanie błędów ramion i rąk. Nauka pływania stylem klasycznym. Ćwiczenia w nauczaniu ruchów ramion na lądzie i w wodzie.</w:t>
            </w:r>
          </w:p>
          <w:p w14:paraId="5FDDF37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Nauka pływania stylem klasycznym. Pokonywanie dłuższych odcinków, pływanie z deską i bez, korygowanie błędów pracy ramion i nóg oraz ich eliminowanie. Doskonalenie pływania stylem klasycznym, zwiększenie intensywności, koordynacja ramion, nóg i oddychania, nawrót w stylu </w:t>
            </w:r>
            <w:r w:rsidRPr="00B85195">
              <w:rPr>
                <w:rFonts w:ascii="Times New Roman" w:eastAsia="Times New Roman" w:hAnsi="Times New Roman" w:cs="Times New Roman"/>
                <w:lang w:eastAsia="pl-PL"/>
              </w:rPr>
              <w:lastRenderedPageBreak/>
              <w:t>klasycznym. Nauka i doskonalenie startów: z wody, z odbicia od ściany, ze słupka startowego. Nauka i doskonalenie nawrotów: krytych, odkrytych.</w:t>
            </w:r>
          </w:p>
        </w:tc>
      </w:tr>
    </w:tbl>
    <w:p w14:paraId="0B9639CD"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1D341869"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4"/>
        <w:gridCol w:w="1356"/>
        <w:gridCol w:w="1393"/>
        <w:gridCol w:w="1365"/>
        <w:gridCol w:w="1464"/>
        <w:gridCol w:w="1364"/>
      </w:tblGrid>
      <w:tr w:rsidR="00791765" w:rsidRPr="00B85195" w14:paraId="363D014F" w14:textId="77777777" w:rsidTr="00CD4841">
        <w:trPr>
          <w:jc w:val="center"/>
        </w:trPr>
        <w:tc>
          <w:tcPr>
            <w:tcW w:w="1343" w:type="dxa"/>
            <w:vMerge w:val="restart"/>
            <w:shd w:val="clear" w:color="auto" w:fill="F2F2F2"/>
            <w:vAlign w:val="center"/>
          </w:tcPr>
          <w:p w14:paraId="72992AB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6" w:type="dxa"/>
            <w:gridSpan w:val="6"/>
            <w:shd w:val="clear" w:color="auto" w:fill="F2F2F2"/>
            <w:vAlign w:val="center"/>
          </w:tcPr>
          <w:p w14:paraId="7907AB2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1EBF2365" w14:textId="77777777" w:rsidTr="00CD4841">
        <w:trPr>
          <w:jc w:val="center"/>
        </w:trPr>
        <w:tc>
          <w:tcPr>
            <w:tcW w:w="1343" w:type="dxa"/>
            <w:vMerge/>
            <w:shd w:val="clear" w:color="auto" w:fill="F2F2F2"/>
            <w:vAlign w:val="center"/>
          </w:tcPr>
          <w:p w14:paraId="5D67F1F7"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54" w:type="dxa"/>
            <w:vMerge w:val="restart"/>
            <w:shd w:val="clear" w:color="auto" w:fill="FFFFFF"/>
            <w:vAlign w:val="center"/>
          </w:tcPr>
          <w:p w14:paraId="77BA686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Test</w:t>
            </w:r>
          </w:p>
        </w:tc>
        <w:tc>
          <w:tcPr>
            <w:tcW w:w="1356" w:type="dxa"/>
            <w:vMerge w:val="restart"/>
          </w:tcPr>
          <w:p w14:paraId="4543D876"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p w14:paraId="56D404C0"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Referat</w:t>
            </w:r>
          </w:p>
        </w:tc>
        <w:tc>
          <w:tcPr>
            <w:tcW w:w="1393" w:type="dxa"/>
            <w:vMerge w:val="restart"/>
            <w:shd w:val="clear" w:color="auto" w:fill="FFFFFF"/>
            <w:vAlign w:val="center"/>
          </w:tcPr>
          <w:p w14:paraId="1EC72A72"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Obserwacja</w:t>
            </w:r>
          </w:p>
        </w:tc>
        <w:tc>
          <w:tcPr>
            <w:tcW w:w="2829" w:type="dxa"/>
            <w:gridSpan w:val="2"/>
            <w:shd w:val="clear" w:color="auto" w:fill="FFFFFF"/>
            <w:vAlign w:val="center"/>
          </w:tcPr>
          <w:p w14:paraId="59B4121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 xml:space="preserve">Sprawdziany sprawności </w:t>
            </w:r>
          </w:p>
        </w:tc>
        <w:tc>
          <w:tcPr>
            <w:tcW w:w="1364" w:type="dxa"/>
          </w:tcPr>
          <w:p w14:paraId="6C26921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B85195" w14:paraId="6E395C81" w14:textId="77777777" w:rsidTr="00CD4841">
        <w:trPr>
          <w:trHeight w:val="283"/>
          <w:jc w:val="center"/>
        </w:trPr>
        <w:tc>
          <w:tcPr>
            <w:tcW w:w="1343" w:type="dxa"/>
            <w:vMerge/>
          </w:tcPr>
          <w:p w14:paraId="25BDA59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4" w:type="dxa"/>
            <w:vMerge/>
          </w:tcPr>
          <w:p w14:paraId="7786922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6" w:type="dxa"/>
            <w:vMerge/>
          </w:tcPr>
          <w:p w14:paraId="00A0FAFF"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3" w:type="dxa"/>
            <w:vMerge/>
          </w:tcPr>
          <w:p w14:paraId="3AC9B79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5" w:type="dxa"/>
          </w:tcPr>
          <w:p w14:paraId="6795FDF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ogólnej</w:t>
            </w:r>
          </w:p>
        </w:tc>
        <w:tc>
          <w:tcPr>
            <w:tcW w:w="1464" w:type="dxa"/>
          </w:tcPr>
          <w:p w14:paraId="003CE2A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specjalnej</w:t>
            </w:r>
          </w:p>
        </w:tc>
        <w:tc>
          <w:tcPr>
            <w:tcW w:w="1364" w:type="dxa"/>
          </w:tcPr>
          <w:p w14:paraId="3AD0903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5C3C21D8" w14:textId="77777777" w:rsidTr="00CD4841">
        <w:trPr>
          <w:trHeight w:val="283"/>
          <w:jc w:val="center"/>
        </w:trPr>
        <w:tc>
          <w:tcPr>
            <w:tcW w:w="1343" w:type="dxa"/>
          </w:tcPr>
          <w:p w14:paraId="299EB6E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W3</w:t>
            </w:r>
          </w:p>
        </w:tc>
        <w:tc>
          <w:tcPr>
            <w:tcW w:w="1354" w:type="dxa"/>
          </w:tcPr>
          <w:p w14:paraId="48DA8C8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6" w:type="dxa"/>
          </w:tcPr>
          <w:p w14:paraId="034D4EF7"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47DB173F"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3B17AA9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15F890D8"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7BD9591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3F0097BE" w14:textId="77777777" w:rsidTr="00CD4841">
        <w:trPr>
          <w:trHeight w:val="283"/>
          <w:jc w:val="center"/>
        </w:trPr>
        <w:tc>
          <w:tcPr>
            <w:tcW w:w="1343" w:type="dxa"/>
          </w:tcPr>
          <w:p w14:paraId="09EB4EC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W4</w:t>
            </w:r>
          </w:p>
        </w:tc>
        <w:tc>
          <w:tcPr>
            <w:tcW w:w="1354" w:type="dxa"/>
          </w:tcPr>
          <w:p w14:paraId="233A3D67"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56" w:type="dxa"/>
          </w:tcPr>
          <w:p w14:paraId="0C525DBB"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4EE2831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62CBA6A7"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39C52F5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5CB5A179"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740D9739" w14:textId="77777777" w:rsidTr="00CD4841">
        <w:trPr>
          <w:trHeight w:val="283"/>
          <w:jc w:val="center"/>
        </w:trPr>
        <w:tc>
          <w:tcPr>
            <w:tcW w:w="1343" w:type="dxa"/>
          </w:tcPr>
          <w:p w14:paraId="14CA265F"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W5</w:t>
            </w:r>
          </w:p>
        </w:tc>
        <w:tc>
          <w:tcPr>
            <w:tcW w:w="1354" w:type="dxa"/>
          </w:tcPr>
          <w:p w14:paraId="2A2ED5E4"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6" w:type="dxa"/>
          </w:tcPr>
          <w:p w14:paraId="61D05B5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93" w:type="dxa"/>
          </w:tcPr>
          <w:p w14:paraId="114C74A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3D238A3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177A93F6"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548B036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1085DD09" w14:textId="77777777" w:rsidTr="00CD4841">
        <w:trPr>
          <w:trHeight w:val="283"/>
          <w:jc w:val="center"/>
        </w:trPr>
        <w:tc>
          <w:tcPr>
            <w:tcW w:w="1343" w:type="dxa"/>
          </w:tcPr>
          <w:p w14:paraId="486F50A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U1</w:t>
            </w:r>
          </w:p>
        </w:tc>
        <w:tc>
          <w:tcPr>
            <w:tcW w:w="1354" w:type="dxa"/>
          </w:tcPr>
          <w:p w14:paraId="7175121E"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6" w:type="dxa"/>
          </w:tcPr>
          <w:p w14:paraId="3344FCBD"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78A0B19A"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47CA6412"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3A6DDB9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238DC33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2BD86823" w14:textId="77777777" w:rsidTr="00CD4841">
        <w:trPr>
          <w:trHeight w:val="283"/>
          <w:jc w:val="center"/>
        </w:trPr>
        <w:tc>
          <w:tcPr>
            <w:tcW w:w="1343" w:type="dxa"/>
          </w:tcPr>
          <w:p w14:paraId="7A7D5884"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U2</w:t>
            </w:r>
          </w:p>
        </w:tc>
        <w:tc>
          <w:tcPr>
            <w:tcW w:w="1354" w:type="dxa"/>
          </w:tcPr>
          <w:p w14:paraId="35B9AD46"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6" w:type="dxa"/>
          </w:tcPr>
          <w:p w14:paraId="2F3930DF"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401497B4"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710CB32C"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0F42969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4" w:type="dxa"/>
          </w:tcPr>
          <w:p w14:paraId="089734F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02C693B6" w14:textId="77777777" w:rsidTr="00CD4841">
        <w:trPr>
          <w:trHeight w:val="283"/>
          <w:jc w:val="center"/>
        </w:trPr>
        <w:tc>
          <w:tcPr>
            <w:tcW w:w="1343" w:type="dxa"/>
          </w:tcPr>
          <w:p w14:paraId="281FD039"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U3</w:t>
            </w:r>
          </w:p>
        </w:tc>
        <w:tc>
          <w:tcPr>
            <w:tcW w:w="1354" w:type="dxa"/>
          </w:tcPr>
          <w:p w14:paraId="6783D573"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6" w:type="dxa"/>
          </w:tcPr>
          <w:p w14:paraId="47A08634"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7449422B"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397C5E30"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464" w:type="dxa"/>
          </w:tcPr>
          <w:p w14:paraId="733626EF"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4" w:type="dxa"/>
          </w:tcPr>
          <w:p w14:paraId="7F80944F"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0DCFD450" w14:textId="77777777" w:rsidTr="00CD4841">
        <w:trPr>
          <w:trHeight w:val="283"/>
          <w:jc w:val="center"/>
        </w:trPr>
        <w:tc>
          <w:tcPr>
            <w:tcW w:w="1343" w:type="dxa"/>
          </w:tcPr>
          <w:p w14:paraId="171D6E1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U4</w:t>
            </w:r>
          </w:p>
        </w:tc>
        <w:tc>
          <w:tcPr>
            <w:tcW w:w="1354" w:type="dxa"/>
          </w:tcPr>
          <w:p w14:paraId="5F14E19D"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56" w:type="dxa"/>
          </w:tcPr>
          <w:p w14:paraId="3F20278A"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4F99BB5D"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57B5BDA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464" w:type="dxa"/>
          </w:tcPr>
          <w:p w14:paraId="72393B2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189E592D"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038BADA5" w14:textId="77777777" w:rsidTr="00CD4841">
        <w:trPr>
          <w:trHeight w:val="283"/>
          <w:jc w:val="center"/>
        </w:trPr>
        <w:tc>
          <w:tcPr>
            <w:tcW w:w="1343" w:type="dxa"/>
          </w:tcPr>
          <w:p w14:paraId="7910C70B"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K1</w:t>
            </w:r>
          </w:p>
        </w:tc>
        <w:tc>
          <w:tcPr>
            <w:tcW w:w="1354" w:type="dxa"/>
          </w:tcPr>
          <w:p w14:paraId="13B0E3DD"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6" w:type="dxa"/>
          </w:tcPr>
          <w:p w14:paraId="04225A4C"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34EED440"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49516F6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542B4EDB"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1C7D073F"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1577B7EF" w14:textId="77777777" w:rsidTr="00CD4841">
        <w:trPr>
          <w:trHeight w:val="283"/>
          <w:jc w:val="center"/>
        </w:trPr>
        <w:tc>
          <w:tcPr>
            <w:tcW w:w="1343" w:type="dxa"/>
          </w:tcPr>
          <w:p w14:paraId="2091376F"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K2</w:t>
            </w:r>
          </w:p>
        </w:tc>
        <w:tc>
          <w:tcPr>
            <w:tcW w:w="1354" w:type="dxa"/>
          </w:tcPr>
          <w:p w14:paraId="7E086268"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6" w:type="dxa"/>
          </w:tcPr>
          <w:p w14:paraId="22B41BC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72998B3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077E7721"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19ACDEAB"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17E70A0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35B5A73D" w14:textId="77777777" w:rsidTr="00CD4841">
        <w:trPr>
          <w:trHeight w:val="283"/>
          <w:jc w:val="center"/>
        </w:trPr>
        <w:tc>
          <w:tcPr>
            <w:tcW w:w="1343" w:type="dxa"/>
          </w:tcPr>
          <w:p w14:paraId="2CD8110F"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K3</w:t>
            </w:r>
          </w:p>
        </w:tc>
        <w:tc>
          <w:tcPr>
            <w:tcW w:w="1354" w:type="dxa"/>
          </w:tcPr>
          <w:p w14:paraId="78133FFE"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56" w:type="dxa"/>
          </w:tcPr>
          <w:p w14:paraId="158AE16C"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3" w:type="dxa"/>
          </w:tcPr>
          <w:p w14:paraId="0BF6A050"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r w:rsidRPr="00B85195">
              <w:rPr>
                <w:rFonts w:ascii="Times New Roman" w:eastAsia="Times New Roman" w:hAnsi="Times New Roman" w:cs="Times New Roman"/>
                <w:color w:val="000000"/>
                <w:szCs w:val="24"/>
                <w:lang w:eastAsia="pl-PL"/>
              </w:rPr>
              <w:t>x</w:t>
            </w:r>
          </w:p>
        </w:tc>
        <w:tc>
          <w:tcPr>
            <w:tcW w:w="1365" w:type="dxa"/>
          </w:tcPr>
          <w:p w14:paraId="0F70D9C2"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4" w:type="dxa"/>
          </w:tcPr>
          <w:p w14:paraId="775E9FE5" w14:textId="77777777" w:rsidR="00791765" w:rsidRPr="00B85195"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4" w:type="dxa"/>
          </w:tcPr>
          <w:p w14:paraId="04290BC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27A36752" w14:textId="77777777" w:rsidTr="00CD4841">
        <w:trPr>
          <w:trHeight w:val="283"/>
          <w:jc w:val="center"/>
        </w:trPr>
        <w:tc>
          <w:tcPr>
            <w:tcW w:w="1343" w:type="dxa"/>
          </w:tcPr>
          <w:p w14:paraId="14DD8FC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4" w:type="dxa"/>
          </w:tcPr>
          <w:p w14:paraId="12E0824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6" w:type="dxa"/>
          </w:tcPr>
          <w:p w14:paraId="49F1D8B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3" w:type="dxa"/>
          </w:tcPr>
          <w:p w14:paraId="5E13F444"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5" w:type="dxa"/>
          </w:tcPr>
          <w:p w14:paraId="3E8EC459"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4" w:type="dxa"/>
          </w:tcPr>
          <w:p w14:paraId="060F568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4" w:type="dxa"/>
          </w:tcPr>
          <w:p w14:paraId="1577953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42BF8B8E"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04A7DDC5" w14:textId="77777777" w:rsidTr="00CD4841">
        <w:trPr>
          <w:jc w:val="center"/>
        </w:trPr>
        <w:tc>
          <w:tcPr>
            <w:tcW w:w="1789" w:type="dxa"/>
            <w:shd w:val="clear" w:color="auto" w:fill="F2F2F2"/>
          </w:tcPr>
          <w:p w14:paraId="4959AD7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106070C5" w14:textId="77777777" w:rsidR="00791765" w:rsidRPr="00B85195" w:rsidRDefault="00791765" w:rsidP="006C1A0A">
            <w:pPr>
              <w:numPr>
                <w:ilvl w:val="0"/>
                <w:numId w:val="29"/>
              </w:numPr>
              <w:spacing w:after="0" w:line="240" w:lineRule="auto"/>
              <w:rPr>
                <w:rFonts w:ascii="Times New Roman" w:eastAsia="Times New Roman" w:hAnsi="Times New Roman" w:cs="Times New Roman"/>
                <w:lang w:eastAsia="pl-PL"/>
              </w:rPr>
            </w:pPr>
            <w:proofErr w:type="spellStart"/>
            <w:r w:rsidRPr="00B85195">
              <w:rPr>
                <w:rFonts w:ascii="Times New Roman" w:eastAsia="Times New Roman" w:hAnsi="Times New Roman" w:cs="Times New Roman"/>
                <w:lang w:eastAsia="pl-PL"/>
              </w:rPr>
              <w:t>Arteaga</w:t>
            </w:r>
            <w:proofErr w:type="spellEnd"/>
            <w:r w:rsidRPr="00B85195">
              <w:rPr>
                <w:rFonts w:ascii="Times New Roman" w:eastAsia="Times New Roman" w:hAnsi="Times New Roman" w:cs="Times New Roman"/>
                <w:lang w:eastAsia="pl-PL"/>
              </w:rPr>
              <w:t xml:space="preserve"> Gomez Ruth.2009r.  Aerobik i step. Ćwiczenia dla każdego. Trening na każdy dzień. </w:t>
            </w:r>
            <w:proofErr w:type="spellStart"/>
            <w:r w:rsidRPr="00B85195">
              <w:rPr>
                <w:rFonts w:ascii="Times New Roman" w:eastAsia="Times New Roman" w:hAnsi="Times New Roman" w:cs="Times New Roman"/>
                <w:lang w:eastAsia="pl-PL"/>
              </w:rPr>
              <w:t>Buchmann</w:t>
            </w:r>
            <w:proofErr w:type="spellEnd"/>
            <w:r w:rsidRPr="00B85195">
              <w:rPr>
                <w:rFonts w:ascii="Times New Roman" w:eastAsia="Times New Roman" w:hAnsi="Times New Roman" w:cs="Times New Roman"/>
                <w:lang w:eastAsia="pl-PL"/>
              </w:rPr>
              <w:t xml:space="preserve"> </w:t>
            </w:r>
          </w:p>
          <w:p w14:paraId="5ED2F46E" w14:textId="77777777" w:rsidR="00791765" w:rsidRPr="00B85195" w:rsidRDefault="00791765" w:rsidP="006C1A0A">
            <w:pPr>
              <w:numPr>
                <w:ilvl w:val="0"/>
                <w:numId w:val="29"/>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Dudziński Tadeusz.2004r. Nauczanie podstaw techniki i taktyki koszykówki – przewodnik do zajęć z koszykówki ze studentami kierunku nauczycielskiego.  AWF Poznań </w:t>
            </w:r>
          </w:p>
          <w:p w14:paraId="5DF80902" w14:textId="77777777" w:rsidR="00791765" w:rsidRPr="00B85195" w:rsidRDefault="00791765" w:rsidP="006C1A0A">
            <w:pPr>
              <w:numPr>
                <w:ilvl w:val="0"/>
                <w:numId w:val="29"/>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Grządziel Grzegorz, </w:t>
            </w:r>
            <w:proofErr w:type="spellStart"/>
            <w:r w:rsidRPr="00B85195">
              <w:rPr>
                <w:rFonts w:ascii="Times New Roman" w:eastAsia="Times New Roman" w:hAnsi="Times New Roman" w:cs="Times New Roman"/>
                <w:lang w:eastAsia="pl-PL"/>
              </w:rPr>
              <w:t>Szade</w:t>
            </w:r>
            <w:proofErr w:type="spellEnd"/>
            <w:r w:rsidRPr="00B85195">
              <w:rPr>
                <w:rFonts w:ascii="Times New Roman" w:eastAsia="Times New Roman" w:hAnsi="Times New Roman" w:cs="Times New Roman"/>
                <w:lang w:eastAsia="pl-PL"/>
              </w:rPr>
              <w:t xml:space="preserve"> Dorota.2006r. Piłka siatkowa. Technika, taktyka i elementy mini siatkówki. AWF Katowice. Katowice </w:t>
            </w:r>
          </w:p>
          <w:p w14:paraId="0F7E84E5" w14:textId="77777777" w:rsidR="00791765" w:rsidRPr="00B85195" w:rsidRDefault="00791765" w:rsidP="006C1A0A">
            <w:pPr>
              <w:numPr>
                <w:ilvl w:val="0"/>
                <w:numId w:val="29"/>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Hoffman K. Systematyka ćwiczeń w nauczaniu lekkiej atletyki.</w:t>
            </w:r>
          </w:p>
          <w:p w14:paraId="03BCFFA4" w14:textId="77777777" w:rsidR="00791765" w:rsidRPr="00B85195" w:rsidRDefault="00791765" w:rsidP="006C1A0A">
            <w:pPr>
              <w:numPr>
                <w:ilvl w:val="0"/>
                <w:numId w:val="29"/>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Z. </w:t>
            </w:r>
            <w:proofErr w:type="spellStart"/>
            <w:r w:rsidRPr="00B85195">
              <w:rPr>
                <w:rFonts w:ascii="Times New Roman" w:eastAsia="Times New Roman" w:hAnsi="Times New Roman" w:cs="Times New Roman"/>
                <w:lang w:eastAsia="pl-PL"/>
              </w:rPr>
              <w:t>Śliwiński,A.Sieroń</w:t>
            </w:r>
            <w:proofErr w:type="spellEnd"/>
            <w:r w:rsidRPr="00B85195">
              <w:rPr>
                <w:rFonts w:ascii="Times New Roman" w:eastAsia="Times New Roman" w:hAnsi="Times New Roman" w:cs="Times New Roman"/>
                <w:lang w:eastAsia="pl-PL"/>
              </w:rPr>
              <w:t xml:space="preserve"> 2014r. Wielka fizjoterapia” Wrocław</w:t>
            </w:r>
          </w:p>
        </w:tc>
      </w:tr>
      <w:tr w:rsidR="00791765" w:rsidRPr="00B85195" w14:paraId="06188FBA" w14:textId="77777777" w:rsidTr="00CD4841">
        <w:trPr>
          <w:jc w:val="center"/>
        </w:trPr>
        <w:tc>
          <w:tcPr>
            <w:tcW w:w="1789" w:type="dxa"/>
            <w:shd w:val="clear" w:color="auto" w:fill="F2F2F2"/>
          </w:tcPr>
          <w:p w14:paraId="36F381F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36CDD1CC" w14:textId="77777777" w:rsidR="00791765" w:rsidRPr="00B85195" w:rsidRDefault="00791765" w:rsidP="006C1A0A">
            <w:pPr>
              <w:numPr>
                <w:ilvl w:val="0"/>
                <w:numId w:val="30"/>
              </w:numPr>
              <w:spacing w:after="0" w:line="240" w:lineRule="auto"/>
              <w:rPr>
                <w:rFonts w:ascii="Times New Roman" w:eastAsia="Times New Roman" w:hAnsi="Times New Roman" w:cs="Times New Roman"/>
                <w:lang w:eastAsia="pl-PL"/>
              </w:rPr>
            </w:pPr>
            <w:proofErr w:type="spellStart"/>
            <w:r w:rsidRPr="00B85195">
              <w:rPr>
                <w:rFonts w:ascii="Times New Roman" w:eastAsia="Times New Roman" w:hAnsi="Times New Roman" w:cs="Times New Roman"/>
                <w:lang w:eastAsia="pl-PL"/>
              </w:rPr>
              <w:t>A.Dziak,S.Tayara</w:t>
            </w:r>
            <w:proofErr w:type="spellEnd"/>
            <w:r w:rsidRPr="00B85195">
              <w:rPr>
                <w:rFonts w:ascii="Times New Roman" w:eastAsia="Times New Roman" w:hAnsi="Times New Roman" w:cs="Times New Roman"/>
                <w:lang w:eastAsia="pl-PL"/>
              </w:rPr>
              <w:t xml:space="preserve"> 2016r. ‘Urazy i uszkodzenia”</w:t>
            </w:r>
          </w:p>
          <w:p w14:paraId="10F65CA0" w14:textId="77777777" w:rsidR="00791765" w:rsidRPr="00B85195" w:rsidRDefault="00791765" w:rsidP="006C1A0A">
            <w:pPr>
              <w:numPr>
                <w:ilvl w:val="0"/>
                <w:numId w:val="30"/>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Gallagher- Mundy Chrissie.2007r. Ćwiczenia z piłkami. Świat książki </w:t>
            </w:r>
          </w:p>
          <w:p w14:paraId="564C0D9C" w14:textId="77777777" w:rsidR="00791765" w:rsidRPr="00B85195" w:rsidRDefault="00791765" w:rsidP="006C1A0A">
            <w:pPr>
              <w:numPr>
                <w:ilvl w:val="0"/>
                <w:numId w:val="30"/>
              </w:numPr>
              <w:spacing w:after="0" w:line="240" w:lineRule="auto"/>
              <w:rPr>
                <w:rFonts w:ascii="Times New Roman" w:eastAsia="Times New Roman" w:hAnsi="Times New Roman" w:cs="Times New Roman"/>
                <w:lang w:eastAsia="pl-PL"/>
              </w:rPr>
            </w:pPr>
            <w:proofErr w:type="spellStart"/>
            <w:r w:rsidRPr="00B85195">
              <w:rPr>
                <w:rFonts w:ascii="Times New Roman" w:eastAsia="Times New Roman" w:hAnsi="Times New Roman" w:cs="Times New Roman"/>
                <w:lang w:eastAsia="pl-PL"/>
              </w:rPr>
              <w:t>Grykan</w:t>
            </w:r>
            <w:proofErr w:type="spellEnd"/>
            <w:r w:rsidRPr="00B85195">
              <w:rPr>
                <w:rFonts w:ascii="Times New Roman" w:eastAsia="Times New Roman" w:hAnsi="Times New Roman" w:cs="Times New Roman"/>
                <w:lang w:eastAsia="pl-PL"/>
              </w:rPr>
              <w:t xml:space="preserve"> Jerzy.2007r. Integralny tenis stołowy. Kraków </w:t>
            </w:r>
          </w:p>
          <w:p w14:paraId="3EB30F4F" w14:textId="77777777" w:rsidR="00791765" w:rsidRPr="00B85195" w:rsidRDefault="00791765" w:rsidP="006C1A0A">
            <w:pPr>
              <w:numPr>
                <w:ilvl w:val="0"/>
                <w:numId w:val="30"/>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Kaczyński A.2001r. Atlas gimnastycznych ćwiczeń siłowych. Wrocław</w:t>
            </w:r>
          </w:p>
          <w:p w14:paraId="765F2A47" w14:textId="77777777" w:rsidR="00791765" w:rsidRPr="00B85195" w:rsidRDefault="00791765" w:rsidP="006C1A0A">
            <w:pPr>
              <w:numPr>
                <w:ilvl w:val="0"/>
                <w:numId w:val="30"/>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Klocek Tomasz, Szczepanik Maciej.2003r. Siatkówka na lekcji wychowania fizycznego. COS. Warszawa </w:t>
            </w:r>
          </w:p>
          <w:p w14:paraId="3BE5EB2A" w14:textId="77777777" w:rsidR="00791765" w:rsidRPr="00B85195" w:rsidRDefault="00791765" w:rsidP="006C1A0A">
            <w:pPr>
              <w:numPr>
                <w:ilvl w:val="0"/>
                <w:numId w:val="30"/>
              </w:num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Królak Adam.2008r. Tenis-nauczanie gry. COS. Warszawa </w:t>
            </w:r>
          </w:p>
          <w:p w14:paraId="7E7B9062" w14:textId="77777777" w:rsidR="00791765" w:rsidRPr="00B85195" w:rsidRDefault="00791765" w:rsidP="00CD4841">
            <w:pPr>
              <w:spacing w:after="0" w:line="240" w:lineRule="auto"/>
              <w:ind w:left="360"/>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w:t>
            </w:r>
            <w:proofErr w:type="spellStart"/>
            <w:r w:rsidRPr="00B85195">
              <w:rPr>
                <w:rFonts w:ascii="Times New Roman" w:eastAsia="Times New Roman" w:hAnsi="Times New Roman" w:cs="Times New Roman"/>
                <w:lang w:eastAsia="pl-PL"/>
              </w:rPr>
              <w:t>Laughlin</w:t>
            </w:r>
            <w:proofErr w:type="spellEnd"/>
            <w:r w:rsidRPr="00B85195">
              <w:rPr>
                <w:rFonts w:ascii="Times New Roman" w:eastAsia="Times New Roman" w:hAnsi="Times New Roman" w:cs="Times New Roman"/>
                <w:lang w:eastAsia="pl-PL"/>
              </w:rPr>
              <w:t xml:space="preserve"> T. 2007r.Pływanie dla każdego.  Buk Rower </w:t>
            </w:r>
          </w:p>
          <w:p w14:paraId="655EEF8B"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774E7915"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7A73718C" w14:textId="77777777" w:rsidTr="00CD4841">
        <w:trPr>
          <w:trHeight w:val="769"/>
          <w:jc w:val="center"/>
        </w:trPr>
        <w:tc>
          <w:tcPr>
            <w:tcW w:w="7246" w:type="dxa"/>
            <w:gridSpan w:val="2"/>
            <w:shd w:val="clear" w:color="auto" w:fill="F2F2F2"/>
            <w:vAlign w:val="center"/>
          </w:tcPr>
          <w:p w14:paraId="1888026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34D1194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54C3E6A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5F930757" w14:textId="77777777" w:rsidTr="00CD4841">
        <w:trPr>
          <w:trHeight w:val="340"/>
          <w:jc w:val="center"/>
        </w:trPr>
        <w:tc>
          <w:tcPr>
            <w:tcW w:w="7177" w:type="dxa"/>
          </w:tcPr>
          <w:p w14:paraId="39D7F781"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Udział w zajęciach dydaktycznych wskazanych w pkt. 2.2</w:t>
            </w:r>
          </w:p>
        </w:tc>
        <w:tc>
          <w:tcPr>
            <w:tcW w:w="2462" w:type="dxa"/>
            <w:gridSpan w:val="2"/>
          </w:tcPr>
          <w:p w14:paraId="2D3EDC37"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30</w:t>
            </w:r>
          </w:p>
        </w:tc>
      </w:tr>
      <w:tr w:rsidR="00791765" w:rsidRPr="00B85195" w14:paraId="2821183C" w14:textId="77777777" w:rsidTr="00CD4841">
        <w:trPr>
          <w:trHeight w:val="340"/>
          <w:jc w:val="center"/>
        </w:trPr>
        <w:tc>
          <w:tcPr>
            <w:tcW w:w="7177" w:type="dxa"/>
          </w:tcPr>
          <w:p w14:paraId="268D7AE2"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Przygotowanie do zajęć</w:t>
            </w:r>
          </w:p>
        </w:tc>
        <w:tc>
          <w:tcPr>
            <w:tcW w:w="2462" w:type="dxa"/>
            <w:gridSpan w:val="2"/>
          </w:tcPr>
          <w:p w14:paraId="1CB0079F"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5</w:t>
            </w:r>
          </w:p>
        </w:tc>
      </w:tr>
      <w:tr w:rsidR="00791765" w:rsidRPr="00B85195" w14:paraId="61324F03" w14:textId="77777777" w:rsidTr="00CD4841">
        <w:trPr>
          <w:trHeight w:val="340"/>
          <w:jc w:val="center"/>
        </w:trPr>
        <w:tc>
          <w:tcPr>
            <w:tcW w:w="7177" w:type="dxa"/>
          </w:tcPr>
          <w:p w14:paraId="18AB757D"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Studiowanie literatury</w:t>
            </w:r>
          </w:p>
        </w:tc>
        <w:tc>
          <w:tcPr>
            <w:tcW w:w="2462" w:type="dxa"/>
            <w:gridSpan w:val="2"/>
          </w:tcPr>
          <w:p w14:paraId="04C6FF06"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5</w:t>
            </w:r>
          </w:p>
        </w:tc>
      </w:tr>
      <w:tr w:rsidR="00791765" w:rsidRPr="00B85195" w14:paraId="020C6C90" w14:textId="77777777" w:rsidTr="00CD4841">
        <w:trPr>
          <w:trHeight w:val="340"/>
          <w:jc w:val="center"/>
        </w:trPr>
        <w:tc>
          <w:tcPr>
            <w:tcW w:w="7177" w:type="dxa"/>
          </w:tcPr>
          <w:p w14:paraId="620E0B04"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Inne (przygotowanie do testu, zaliczeń, przygotowanie referatu, projektu itd.)</w:t>
            </w:r>
          </w:p>
        </w:tc>
        <w:tc>
          <w:tcPr>
            <w:tcW w:w="2462" w:type="dxa"/>
            <w:gridSpan w:val="2"/>
          </w:tcPr>
          <w:p w14:paraId="4FC98BFE"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5</w:t>
            </w:r>
          </w:p>
        </w:tc>
      </w:tr>
      <w:tr w:rsidR="00791765" w:rsidRPr="00B85195" w14:paraId="29277180" w14:textId="77777777" w:rsidTr="00CD4841">
        <w:trPr>
          <w:trHeight w:val="340"/>
          <w:jc w:val="center"/>
        </w:trPr>
        <w:tc>
          <w:tcPr>
            <w:tcW w:w="7177" w:type="dxa"/>
            <w:shd w:val="clear" w:color="auto" w:fill="FFFFFF"/>
          </w:tcPr>
          <w:p w14:paraId="31AD8942" w14:textId="77777777" w:rsidR="00791765" w:rsidRPr="00B85195" w:rsidRDefault="00791765" w:rsidP="00CD4841">
            <w:pPr>
              <w:spacing w:after="0" w:line="240" w:lineRule="auto"/>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lastRenderedPageBreak/>
              <w:t>Łączny nakład pracy studenta</w:t>
            </w:r>
          </w:p>
        </w:tc>
        <w:tc>
          <w:tcPr>
            <w:tcW w:w="2462" w:type="dxa"/>
            <w:gridSpan w:val="2"/>
            <w:shd w:val="clear" w:color="auto" w:fill="FFFFFF"/>
          </w:tcPr>
          <w:p w14:paraId="6977849D" w14:textId="77777777" w:rsidR="00791765" w:rsidRPr="00B85195" w:rsidRDefault="00791765" w:rsidP="00CD4841">
            <w:pPr>
              <w:spacing w:after="0" w:line="240" w:lineRule="auto"/>
              <w:jc w:val="center"/>
              <w:rPr>
                <w:rFonts w:ascii="Times New Roman" w:eastAsia="Times New Roman" w:hAnsi="Times New Roman" w:cs="Times New Roman"/>
                <w:szCs w:val="24"/>
                <w:lang w:eastAsia="pl-PL"/>
              </w:rPr>
            </w:pPr>
            <w:r w:rsidRPr="00B85195">
              <w:rPr>
                <w:rFonts w:ascii="Times New Roman" w:eastAsia="Times New Roman" w:hAnsi="Times New Roman" w:cs="Times New Roman"/>
                <w:szCs w:val="24"/>
                <w:lang w:eastAsia="pl-PL"/>
              </w:rPr>
              <w:t>45</w:t>
            </w:r>
          </w:p>
        </w:tc>
      </w:tr>
      <w:tr w:rsidR="00791765" w:rsidRPr="00B85195" w14:paraId="3EC0916F" w14:textId="77777777" w:rsidTr="00CD4841">
        <w:trPr>
          <w:trHeight w:val="397"/>
          <w:jc w:val="center"/>
        </w:trPr>
        <w:tc>
          <w:tcPr>
            <w:tcW w:w="7177" w:type="dxa"/>
            <w:shd w:val="clear" w:color="auto" w:fill="FFFFFF"/>
            <w:vAlign w:val="center"/>
          </w:tcPr>
          <w:p w14:paraId="6939F5A4" w14:textId="77777777" w:rsidR="00791765" w:rsidRPr="00B85195" w:rsidRDefault="00791765" w:rsidP="00CD4841">
            <w:pPr>
              <w:spacing w:after="0" w:line="240" w:lineRule="auto"/>
              <w:jc w:val="right"/>
              <w:rPr>
                <w:rFonts w:ascii="Times New Roman" w:eastAsia="Times New Roman" w:hAnsi="Times New Roman" w:cs="Times New Roman"/>
                <w:b/>
                <w:szCs w:val="24"/>
                <w:lang w:eastAsia="pl-PL"/>
              </w:rPr>
            </w:pPr>
            <w:r w:rsidRPr="00B85195">
              <w:rPr>
                <w:rFonts w:ascii="Times New Roman" w:eastAsia="Times New Roman" w:hAnsi="Times New Roman" w:cs="Times New Roman"/>
                <w:b/>
                <w:szCs w:val="24"/>
                <w:lang w:eastAsia="pl-PL"/>
              </w:rPr>
              <w:t xml:space="preserve">Liczba punktów ECTS </w:t>
            </w:r>
          </w:p>
        </w:tc>
        <w:tc>
          <w:tcPr>
            <w:tcW w:w="2462" w:type="dxa"/>
            <w:gridSpan w:val="2"/>
            <w:shd w:val="clear" w:color="auto" w:fill="FFFFFF"/>
            <w:vAlign w:val="center"/>
          </w:tcPr>
          <w:p w14:paraId="6F9192FB" w14:textId="77777777" w:rsidR="00791765" w:rsidRPr="00B85195" w:rsidRDefault="00791765" w:rsidP="00CD4841">
            <w:pPr>
              <w:spacing w:after="0" w:line="240" w:lineRule="auto"/>
              <w:jc w:val="center"/>
              <w:rPr>
                <w:rFonts w:ascii="Times New Roman" w:eastAsia="Times New Roman" w:hAnsi="Times New Roman" w:cs="Times New Roman"/>
                <w:b/>
                <w:szCs w:val="24"/>
                <w:lang w:eastAsia="pl-PL"/>
              </w:rPr>
            </w:pPr>
          </w:p>
        </w:tc>
      </w:tr>
    </w:tbl>
    <w:p w14:paraId="7C9818AD"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71F79E61"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4383E10E"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6C1445F3" w14:textId="77777777" w:rsidTr="00CD4841">
        <w:trPr>
          <w:trHeight w:val="454"/>
          <w:jc w:val="center"/>
        </w:trPr>
        <w:tc>
          <w:tcPr>
            <w:tcW w:w="2410" w:type="dxa"/>
            <w:vAlign w:val="center"/>
          </w:tcPr>
          <w:p w14:paraId="355DACA1"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65B46E75"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5FE73C4"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1DAC0A4F"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A.6.</w:t>
            </w:r>
          </w:p>
        </w:tc>
      </w:tr>
    </w:tbl>
    <w:p w14:paraId="60CC5F88" w14:textId="77777777" w:rsidR="00791765" w:rsidRPr="00B85195" w:rsidRDefault="0086429C" w:rsidP="0086429C">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1B79BFBF"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00126EE4" w14:textId="77777777" w:rsidTr="00CD4841">
        <w:trPr>
          <w:trHeight w:val="340"/>
          <w:jc w:val="center"/>
        </w:trPr>
        <w:tc>
          <w:tcPr>
            <w:tcW w:w="3775" w:type="dxa"/>
            <w:shd w:val="clear" w:color="auto" w:fill="F2F2F2"/>
            <w:vAlign w:val="center"/>
          </w:tcPr>
          <w:p w14:paraId="28BDC5F9"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1360B528" w14:textId="77777777" w:rsidR="00791765" w:rsidRPr="00B85195" w:rsidRDefault="00791765" w:rsidP="00CD4841">
            <w:pPr>
              <w:widowControl w:val="0"/>
              <w:spacing w:after="0" w:line="240" w:lineRule="auto"/>
              <w:rPr>
                <w:rFonts w:ascii="Times New Roman" w:eastAsia="Times New Roman" w:hAnsi="Times New Roman" w:cs="Times New Roman"/>
                <w:b/>
                <w:bCs/>
                <w:color w:val="000000"/>
                <w:sz w:val="24"/>
                <w:szCs w:val="24"/>
                <w:lang w:eastAsia="pl-PL"/>
              </w:rPr>
            </w:pPr>
            <w:r w:rsidRPr="00B85195">
              <w:rPr>
                <w:rFonts w:ascii="Times New Roman" w:eastAsia="Times New Roman" w:hAnsi="Times New Roman" w:cs="Times New Roman"/>
                <w:b/>
                <w:bCs/>
                <w:color w:val="000000"/>
                <w:sz w:val="24"/>
                <w:szCs w:val="24"/>
                <w:lang w:eastAsia="pl-PL"/>
              </w:rPr>
              <w:t>Ochrona własności intelektualnej</w:t>
            </w:r>
          </w:p>
        </w:tc>
      </w:tr>
      <w:tr w:rsidR="00791765" w:rsidRPr="00B85195" w14:paraId="6DA3DD1F" w14:textId="77777777" w:rsidTr="00CD4841">
        <w:trPr>
          <w:trHeight w:val="340"/>
          <w:jc w:val="center"/>
        </w:trPr>
        <w:tc>
          <w:tcPr>
            <w:tcW w:w="3775" w:type="dxa"/>
            <w:shd w:val="clear" w:color="auto" w:fill="F2F2F2"/>
            <w:vAlign w:val="center"/>
          </w:tcPr>
          <w:p w14:paraId="5E34CC8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2A969376"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69ED5F97" w14:textId="77777777" w:rsidTr="00CD4841">
        <w:trPr>
          <w:trHeight w:val="340"/>
          <w:jc w:val="center"/>
        </w:trPr>
        <w:tc>
          <w:tcPr>
            <w:tcW w:w="3775" w:type="dxa"/>
            <w:shd w:val="clear" w:color="auto" w:fill="F2F2F2"/>
            <w:vAlign w:val="center"/>
          </w:tcPr>
          <w:p w14:paraId="4266E48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0058CE42"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2BF0F086" w14:textId="77777777" w:rsidTr="00CD4841">
        <w:trPr>
          <w:trHeight w:val="340"/>
          <w:jc w:val="center"/>
        </w:trPr>
        <w:tc>
          <w:tcPr>
            <w:tcW w:w="3775" w:type="dxa"/>
            <w:shd w:val="clear" w:color="auto" w:fill="F2F2F2"/>
            <w:vAlign w:val="center"/>
          </w:tcPr>
          <w:p w14:paraId="527904B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07B7A992"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40D7A2D9" w14:textId="77777777" w:rsidTr="00CD4841">
        <w:trPr>
          <w:trHeight w:val="340"/>
          <w:jc w:val="center"/>
        </w:trPr>
        <w:tc>
          <w:tcPr>
            <w:tcW w:w="3775" w:type="dxa"/>
            <w:shd w:val="clear" w:color="auto" w:fill="F2F2F2"/>
            <w:vAlign w:val="center"/>
          </w:tcPr>
          <w:p w14:paraId="55481E2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4AB946A2"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085B5277" w14:textId="77777777" w:rsidTr="00CD4841">
        <w:trPr>
          <w:trHeight w:val="340"/>
          <w:jc w:val="center"/>
        </w:trPr>
        <w:tc>
          <w:tcPr>
            <w:tcW w:w="3775" w:type="dxa"/>
            <w:shd w:val="clear" w:color="auto" w:fill="F2F2F2"/>
            <w:vAlign w:val="center"/>
          </w:tcPr>
          <w:p w14:paraId="2B8F2B2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2E788770"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60F0939A"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41A0353E" w14:textId="77777777" w:rsidTr="00CD4841">
        <w:trPr>
          <w:trHeight w:val="340"/>
          <w:jc w:val="center"/>
        </w:trPr>
        <w:tc>
          <w:tcPr>
            <w:tcW w:w="3775" w:type="dxa"/>
            <w:shd w:val="clear" w:color="auto" w:fill="F2F2F2"/>
            <w:vAlign w:val="center"/>
          </w:tcPr>
          <w:p w14:paraId="327758B4"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2792B115"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Wydział Rolnictwa i Biotechnologii, Katedra/Zakład</w:t>
            </w:r>
          </w:p>
        </w:tc>
      </w:tr>
      <w:tr w:rsidR="00791765" w:rsidRPr="00B85195" w14:paraId="028B5B17" w14:textId="77777777" w:rsidTr="00CD4841">
        <w:trPr>
          <w:trHeight w:val="340"/>
          <w:jc w:val="center"/>
        </w:trPr>
        <w:tc>
          <w:tcPr>
            <w:tcW w:w="3775" w:type="dxa"/>
            <w:shd w:val="clear" w:color="auto" w:fill="F2F2F2"/>
            <w:vAlign w:val="center"/>
          </w:tcPr>
          <w:p w14:paraId="3A27515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168F4FD"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Dr hab. Zbigniew Podkówka</w:t>
            </w:r>
          </w:p>
        </w:tc>
      </w:tr>
      <w:tr w:rsidR="00791765" w:rsidRPr="00B85195" w14:paraId="21D36716" w14:textId="77777777" w:rsidTr="00CD4841">
        <w:trPr>
          <w:trHeight w:val="340"/>
          <w:jc w:val="center"/>
        </w:trPr>
        <w:tc>
          <w:tcPr>
            <w:tcW w:w="3775" w:type="dxa"/>
            <w:shd w:val="clear" w:color="auto" w:fill="F2F2F2"/>
            <w:vAlign w:val="center"/>
          </w:tcPr>
          <w:p w14:paraId="3732384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1CA5DB1B"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w:t>
            </w:r>
          </w:p>
        </w:tc>
      </w:tr>
      <w:tr w:rsidR="00791765" w:rsidRPr="00B85195" w14:paraId="4A4D7E24" w14:textId="77777777" w:rsidTr="00CD4841">
        <w:trPr>
          <w:trHeight w:val="340"/>
          <w:jc w:val="center"/>
        </w:trPr>
        <w:tc>
          <w:tcPr>
            <w:tcW w:w="3775" w:type="dxa"/>
            <w:shd w:val="clear" w:color="auto" w:fill="F2F2F2"/>
            <w:vAlign w:val="center"/>
          </w:tcPr>
          <w:p w14:paraId="46268D6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500AD300"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bl>
    <w:p w14:paraId="19ED0E70"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1528B3F4" w14:textId="77777777" w:rsidTr="00CD4841">
        <w:trPr>
          <w:trHeight w:val="371"/>
          <w:jc w:val="center"/>
        </w:trPr>
        <w:tc>
          <w:tcPr>
            <w:tcW w:w="956" w:type="dxa"/>
            <w:vMerge w:val="restart"/>
            <w:shd w:val="clear" w:color="auto" w:fill="F2F2F2"/>
            <w:vAlign w:val="center"/>
          </w:tcPr>
          <w:p w14:paraId="364F8C9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4D2708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832B5F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C7AB76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ADB47A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959C6D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42CE2E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90A248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1D001979" w14:textId="77777777" w:rsidTr="00CD4841">
        <w:trPr>
          <w:jc w:val="center"/>
        </w:trPr>
        <w:tc>
          <w:tcPr>
            <w:tcW w:w="956" w:type="dxa"/>
            <w:vMerge/>
            <w:shd w:val="clear" w:color="auto" w:fill="F2F2F2"/>
            <w:vAlign w:val="center"/>
          </w:tcPr>
          <w:p w14:paraId="558C47D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1AC154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1B87A3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D365A4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931C6F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5AA803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904B3D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14730E8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3C61C220" w14:textId="77777777" w:rsidTr="00CD4841">
        <w:trPr>
          <w:trHeight w:val="340"/>
          <w:jc w:val="center"/>
        </w:trPr>
        <w:tc>
          <w:tcPr>
            <w:tcW w:w="956" w:type="dxa"/>
          </w:tcPr>
          <w:p w14:paraId="27DDE9A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VII</w:t>
            </w:r>
          </w:p>
        </w:tc>
        <w:tc>
          <w:tcPr>
            <w:tcW w:w="1035" w:type="dxa"/>
          </w:tcPr>
          <w:p w14:paraId="075AB74B"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390" w:type="dxa"/>
          </w:tcPr>
          <w:p w14:paraId="3E366E1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545" w:type="dxa"/>
          </w:tcPr>
          <w:p w14:paraId="492B65BD"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20EAF2A2"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706AE4B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4FD49B8A"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2A5FE85B"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0D612204"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4ADE1CCF" w14:textId="77777777" w:rsidTr="00CD4841">
        <w:trPr>
          <w:jc w:val="center"/>
        </w:trPr>
        <w:tc>
          <w:tcPr>
            <w:tcW w:w="1090" w:type="dxa"/>
            <w:shd w:val="clear" w:color="auto" w:fill="F2F2F2"/>
            <w:vAlign w:val="center"/>
          </w:tcPr>
          <w:p w14:paraId="6262A58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7D742C96"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CDF77D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4047A8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23117CDA" w14:textId="77777777" w:rsidTr="00CD4841">
        <w:trPr>
          <w:jc w:val="center"/>
        </w:trPr>
        <w:tc>
          <w:tcPr>
            <w:tcW w:w="9657" w:type="dxa"/>
            <w:gridSpan w:val="4"/>
            <w:shd w:val="clear" w:color="auto" w:fill="F2F2F2"/>
            <w:vAlign w:val="center"/>
          </w:tcPr>
          <w:p w14:paraId="460403C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4ACBD721" w14:textId="77777777" w:rsidTr="00CD4841">
        <w:trPr>
          <w:trHeight w:val="283"/>
          <w:jc w:val="center"/>
        </w:trPr>
        <w:tc>
          <w:tcPr>
            <w:tcW w:w="1090" w:type="dxa"/>
          </w:tcPr>
          <w:p w14:paraId="70EF7A5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2E34DF2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Segoe UI" w:eastAsia="Times New Roman" w:hAnsi="Segoe UI" w:cs="Segoe UI"/>
                <w:lang w:eastAsia="pl-PL"/>
              </w:rPr>
              <w:t>Zna zasady ochrony własności przemysłowej i prawa autorskiego</w:t>
            </w:r>
          </w:p>
        </w:tc>
        <w:tc>
          <w:tcPr>
            <w:tcW w:w="1585" w:type="dxa"/>
          </w:tcPr>
          <w:p w14:paraId="3D60BD25"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tcPr>
          <w:p w14:paraId="43450B3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 xml:space="preserve">P6S_WG </w:t>
            </w:r>
          </w:p>
        </w:tc>
      </w:tr>
      <w:tr w:rsidR="00791765" w:rsidRPr="00B85195" w14:paraId="37CDEAB2" w14:textId="77777777" w:rsidTr="00CD4841">
        <w:trPr>
          <w:trHeight w:val="283"/>
          <w:jc w:val="center"/>
        </w:trPr>
        <w:tc>
          <w:tcPr>
            <w:tcW w:w="9657" w:type="dxa"/>
            <w:gridSpan w:val="4"/>
            <w:shd w:val="clear" w:color="auto" w:fill="F2F2F2"/>
          </w:tcPr>
          <w:p w14:paraId="0908F5E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32AC147C" w14:textId="77777777" w:rsidTr="00CD4841">
        <w:trPr>
          <w:trHeight w:val="283"/>
          <w:jc w:val="center"/>
        </w:trPr>
        <w:tc>
          <w:tcPr>
            <w:tcW w:w="1090" w:type="dxa"/>
          </w:tcPr>
          <w:p w14:paraId="71B1715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6" w:type="dxa"/>
          </w:tcPr>
          <w:p w14:paraId="3F56567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Stosuje technologie informatyczne w zakresie pozyskiwania i przetwarzania informacji stosując zasady ochrony własności intelektualnej</w:t>
            </w:r>
          </w:p>
        </w:tc>
        <w:tc>
          <w:tcPr>
            <w:tcW w:w="1585" w:type="dxa"/>
          </w:tcPr>
          <w:p w14:paraId="6E412704"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5482BF5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K_U01</w:t>
            </w:r>
          </w:p>
        </w:tc>
        <w:tc>
          <w:tcPr>
            <w:tcW w:w="1596" w:type="dxa"/>
          </w:tcPr>
          <w:p w14:paraId="36F31BE3"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27819E8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P6S_UW</w:t>
            </w:r>
          </w:p>
        </w:tc>
      </w:tr>
      <w:tr w:rsidR="00791765" w:rsidRPr="00B85195" w14:paraId="60AAD62D" w14:textId="77777777" w:rsidTr="00CD4841">
        <w:trPr>
          <w:trHeight w:val="283"/>
          <w:jc w:val="center"/>
        </w:trPr>
        <w:tc>
          <w:tcPr>
            <w:tcW w:w="9657" w:type="dxa"/>
            <w:gridSpan w:val="4"/>
            <w:shd w:val="clear" w:color="auto" w:fill="F2F2F2"/>
          </w:tcPr>
          <w:p w14:paraId="0E9AB8A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2626AB5D" w14:textId="77777777" w:rsidTr="00CD4841">
        <w:trPr>
          <w:trHeight w:val="283"/>
          <w:jc w:val="center"/>
        </w:trPr>
        <w:tc>
          <w:tcPr>
            <w:tcW w:w="1090" w:type="dxa"/>
          </w:tcPr>
          <w:p w14:paraId="14E771B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K1</w:t>
            </w:r>
          </w:p>
        </w:tc>
        <w:tc>
          <w:tcPr>
            <w:tcW w:w="5386" w:type="dxa"/>
          </w:tcPr>
          <w:p w14:paraId="0E0131A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Jest gotów do ciągłego dokształcania i doskonalenia wiedzy w zakresie zielarstwa przy uwzględnieniu przepisów dotyczących ochrony własności intelektualnej.</w:t>
            </w:r>
          </w:p>
        </w:tc>
        <w:tc>
          <w:tcPr>
            <w:tcW w:w="1585" w:type="dxa"/>
          </w:tcPr>
          <w:p w14:paraId="5EDA766F"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7DFE64F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K_K03</w:t>
            </w:r>
          </w:p>
        </w:tc>
        <w:tc>
          <w:tcPr>
            <w:tcW w:w="1596" w:type="dxa"/>
          </w:tcPr>
          <w:p w14:paraId="2373BC4F"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2A0BEA42"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P6S_KK </w:t>
            </w:r>
          </w:p>
        </w:tc>
      </w:tr>
      <w:tr w:rsidR="00791765" w:rsidRPr="00B85195" w14:paraId="496450BF" w14:textId="77777777" w:rsidTr="00CD4841">
        <w:trPr>
          <w:trHeight w:val="283"/>
          <w:jc w:val="center"/>
        </w:trPr>
        <w:tc>
          <w:tcPr>
            <w:tcW w:w="1090" w:type="dxa"/>
          </w:tcPr>
          <w:p w14:paraId="3488C9E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K2</w:t>
            </w:r>
          </w:p>
        </w:tc>
        <w:tc>
          <w:tcPr>
            <w:tcW w:w="5386" w:type="dxa"/>
          </w:tcPr>
          <w:p w14:paraId="7EB688D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Przestrzega etyki zawodowej i nie narusza praw autorskich</w:t>
            </w:r>
          </w:p>
        </w:tc>
        <w:tc>
          <w:tcPr>
            <w:tcW w:w="1585" w:type="dxa"/>
          </w:tcPr>
          <w:p w14:paraId="3BABBB54"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463E53AA"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K_K02</w:t>
            </w:r>
          </w:p>
        </w:tc>
        <w:tc>
          <w:tcPr>
            <w:tcW w:w="1596" w:type="dxa"/>
          </w:tcPr>
          <w:p w14:paraId="601C8BE7"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p w14:paraId="4230136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 P6S_KR</w:t>
            </w:r>
          </w:p>
        </w:tc>
      </w:tr>
    </w:tbl>
    <w:p w14:paraId="287A876E"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4306300A" w14:textId="77777777" w:rsidTr="00CD4841">
        <w:trPr>
          <w:jc w:val="center"/>
        </w:trPr>
        <w:tc>
          <w:tcPr>
            <w:tcW w:w="9638" w:type="dxa"/>
          </w:tcPr>
          <w:p w14:paraId="7FAA4AD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w:t>
            </w:r>
          </w:p>
        </w:tc>
      </w:tr>
    </w:tbl>
    <w:p w14:paraId="5F6DB4F1"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77AFBBD5" w14:textId="77777777" w:rsidTr="00CD4841">
        <w:trPr>
          <w:jc w:val="center"/>
        </w:trPr>
        <w:tc>
          <w:tcPr>
            <w:tcW w:w="9638" w:type="dxa"/>
          </w:tcPr>
          <w:p w14:paraId="0EC35C11"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b/>
                <w:lang w:eastAsia="pl-PL"/>
              </w:rPr>
              <w:t>kolokwium</w:t>
            </w:r>
          </w:p>
        </w:tc>
      </w:tr>
    </w:tbl>
    <w:p w14:paraId="2BC5DB68"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69722E85" w14:textId="77777777" w:rsidTr="00CD4841">
        <w:trPr>
          <w:jc w:val="center"/>
        </w:trPr>
        <w:tc>
          <w:tcPr>
            <w:tcW w:w="2214" w:type="dxa"/>
            <w:shd w:val="clear" w:color="auto" w:fill="F2F2F2"/>
          </w:tcPr>
          <w:p w14:paraId="607EF68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01C4796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Pojęcie własności intelektualnej. Przedmiot prawa własności intelektualnej. Podmioty prawa własności intelektualnej. Treść prawa własności intelektualnej - prawa autorskie i pokrewne. Ograniczenia praw autorskich. Licencje ustawowe i umowne. Dozwolony użytek osobisty i publiczny utworów. Naruszenia praw autorskich (plagiat i piractwo intelektualne). Regulacje szczególne z zakresu prawa autorskiego - ochrona programów komputerowych i baz danych.</w:t>
            </w:r>
          </w:p>
        </w:tc>
      </w:tr>
      <w:tr w:rsidR="00791765" w:rsidRPr="00B85195" w14:paraId="5D4AB09B" w14:textId="77777777" w:rsidTr="00CD4841">
        <w:trPr>
          <w:jc w:val="center"/>
        </w:trPr>
        <w:tc>
          <w:tcPr>
            <w:tcW w:w="2214" w:type="dxa"/>
            <w:shd w:val="clear" w:color="auto" w:fill="F2F2F2"/>
          </w:tcPr>
          <w:p w14:paraId="5C6F96C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w:t>
            </w:r>
          </w:p>
        </w:tc>
        <w:tc>
          <w:tcPr>
            <w:tcW w:w="7424" w:type="dxa"/>
          </w:tcPr>
          <w:p w14:paraId="3FF962A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15660187"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05555C02"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640B89CE" w14:textId="77777777" w:rsidTr="00CD4841">
        <w:trPr>
          <w:jc w:val="center"/>
        </w:trPr>
        <w:tc>
          <w:tcPr>
            <w:tcW w:w="1347" w:type="dxa"/>
            <w:vMerge w:val="restart"/>
            <w:shd w:val="clear" w:color="auto" w:fill="F2F2F2"/>
            <w:vAlign w:val="center"/>
          </w:tcPr>
          <w:p w14:paraId="36B7628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44C093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13942E60" w14:textId="77777777" w:rsidTr="00CD4841">
        <w:trPr>
          <w:jc w:val="center"/>
        </w:trPr>
        <w:tc>
          <w:tcPr>
            <w:tcW w:w="1347" w:type="dxa"/>
            <w:vMerge/>
            <w:shd w:val="clear" w:color="auto" w:fill="F2F2F2"/>
            <w:vAlign w:val="center"/>
          </w:tcPr>
          <w:p w14:paraId="29B28E76"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2100A8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C719A3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D36056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0C79F69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3DF5E53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D6700B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Dyskusja</w:t>
            </w:r>
          </w:p>
        </w:tc>
      </w:tr>
      <w:tr w:rsidR="00791765" w:rsidRPr="00B85195" w14:paraId="1D5931DF" w14:textId="77777777" w:rsidTr="00CD4841">
        <w:trPr>
          <w:trHeight w:val="283"/>
          <w:jc w:val="center"/>
        </w:trPr>
        <w:tc>
          <w:tcPr>
            <w:tcW w:w="1347" w:type="dxa"/>
          </w:tcPr>
          <w:p w14:paraId="36C3D8F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126654A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AC9EF2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FE92B6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42" w:type="dxa"/>
          </w:tcPr>
          <w:p w14:paraId="1F33B02B"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CFA249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35B36F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2C7BEBA5" w14:textId="77777777" w:rsidTr="00CD4841">
        <w:trPr>
          <w:trHeight w:val="283"/>
          <w:jc w:val="center"/>
        </w:trPr>
        <w:tc>
          <w:tcPr>
            <w:tcW w:w="1347" w:type="dxa"/>
          </w:tcPr>
          <w:p w14:paraId="01DB071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4AAABC7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30DF2C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927DEA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42" w:type="dxa"/>
          </w:tcPr>
          <w:p w14:paraId="2995EAD6"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75EEDB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FD2FE8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53422E3D" w14:textId="77777777" w:rsidTr="00CD4841">
        <w:trPr>
          <w:trHeight w:val="283"/>
          <w:jc w:val="center"/>
        </w:trPr>
        <w:tc>
          <w:tcPr>
            <w:tcW w:w="1347" w:type="dxa"/>
          </w:tcPr>
          <w:p w14:paraId="290BE7E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48CCE71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7C9D9C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5B3CC1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42" w:type="dxa"/>
          </w:tcPr>
          <w:p w14:paraId="2DA9FF8D"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DBD9298"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CADD146"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53EB5376" w14:textId="77777777" w:rsidTr="00CD4841">
        <w:trPr>
          <w:trHeight w:val="283"/>
          <w:jc w:val="center"/>
        </w:trPr>
        <w:tc>
          <w:tcPr>
            <w:tcW w:w="1347" w:type="dxa"/>
          </w:tcPr>
          <w:p w14:paraId="2CF4C2C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K2</w:t>
            </w:r>
          </w:p>
        </w:tc>
        <w:tc>
          <w:tcPr>
            <w:tcW w:w="1360" w:type="dxa"/>
          </w:tcPr>
          <w:p w14:paraId="44E07C3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3095D5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94E778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342" w:type="dxa"/>
          </w:tcPr>
          <w:p w14:paraId="624CFE7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ECAF57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B36E49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5EDA5F8"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058891BD" w14:textId="77777777" w:rsidTr="00CD4841">
        <w:trPr>
          <w:jc w:val="center"/>
        </w:trPr>
        <w:tc>
          <w:tcPr>
            <w:tcW w:w="1789" w:type="dxa"/>
            <w:shd w:val="clear" w:color="auto" w:fill="F2F2F2"/>
          </w:tcPr>
          <w:p w14:paraId="0904D53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19755D34"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roofErr w:type="spellStart"/>
            <w:r w:rsidRPr="00B85195">
              <w:rPr>
                <w:rFonts w:ascii="Times New Roman" w:eastAsia="Times New Roman" w:hAnsi="Times New Roman" w:cs="Times New Roman"/>
                <w:iCs/>
                <w:color w:val="000000"/>
                <w:lang w:eastAsia="pl-PL"/>
              </w:rPr>
              <w:t>Golat</w:t>
            </w:r>
            <w:proofErr w:type="spellEnd"/>
            <w:r w:rsidRPr="00B85195">
              <w:rPr>
                <w:rFonts w:ascii="Times New Roman" w:eastAsia="Times New Roman" w:hAnsi="Times New Roman" w:cs="Times New Roman"/>
                <w:iCs/>
                <w:color w:val="000000"/>
                <w:lang w:eastAsia="pl-PL"/>
              </w:rPr>
              <w:t xml:space="preserve"> R., 2008, Prawo autorskie i prawa pokrewne, </w:t>
            </w:r>
            <w:proofErr w:type="spellStart"/>
            <w:r w:rsidRPr="00B85195">
              <w:rPr>
                <w:rFonts w:ascii="Times New Roman" w:eastAsia="Times New Roman" w:hAnsi="Times New Roman" w:cs="Times New Roman"/>
                <w:iCs/>
                <w:color w:val="000000"/>
                <w:lang w:eastAsia="pl-PL"/>
              </w:rPr>
              <w:t>C.H.Beck</w:t>
            </w:r>
            <w:proofErr w:type="spellEnd"/>
            <w:r w:rsidRPr="00B85195">
              <w:rPr>
                <w:rFonts w:ascii="Times New Roman" w:eastAsia="Times New Roman" w:hAnsi="Times New Roman" w:cs="Times New Roman"/>
                <w:iCs/>
                <w:color w:val="000000"/>
                <w:lang w:eastAsia="pl-PL"/>
              </w:rPr>
              <w:t xml:space="preserve"> Warszawa. </w:t>
            </w:r>
          </w:p>
          <w:p w14:paraId="468557C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Barta J., Markiewicz R, 2016, Prawo autorskie, Wolters Kluwer Warszawa.</w:t>
            </w:r>
          </w:p>
          <w:p w14:paraId="0485368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r w:rsidR="00791765" w:rsidRPr="00B85195" w14:paraId="56874B8A" w14:textId="77777777" w:rsidTr="00CD4841">
        <w:trPr>
          <w:jc w:val="center"/>
        </w:trPr>
        <w:tc>
          <w:tcPr>
            <w:tcW w:w="1789" w:type="dxa"/>
            <w:shd w:val="clear" w:color="auto" w:fill="F2F2F2"/>
          </w:tcPr>
          <w:p w14:paraId="634BACD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6932A23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iCs/>
                <w:color w:val="000000"/>
                <w:lang w:eastAsia="pl-PL"/>
              </w:rPr>
              <w:t>Obowiązujące akty prawne</w:t>
            </w:r>
          </w:p>
        </w:tc>
      </w:tr>
    </w:tbl>
    <w:p w14:paraId="1F69C241"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66C8EEBC" w14:textId="77777777" w:rsidTr="00CD4841">
        <w:trPr>
          <w:trHeight w:val="769"/>
          <w:jc w:val="center"/>
        </w:trPr>
        <w:tc>
          <w:tcPr>
            <w:tcW w:w="7246" w:type="dxa"/>
            <w:gridSpan w:val="2"/>
            <w:shd w:val="clear" w:color="auto" w:fill="F2F2F2"/>
            <w:vAlign w:val="center"/>
          </w:tcPr>
          <w:p w14:paraId="374DF84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453A8C4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7223E9B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76A8C8AC" w14:textId="77777777" w:rsidTr="00CD4841">
        <w:tblPrEx>
          <w:tblLook w:val="0000" w:firstRow="0" w:lastRow="0" w:firstColumn="0" w:lastColumn="0" w:noHBand="0" w:noVBand="0"/>
        </w:tblPrEx>
        <w:trPr>
          <w:trHeight w:val="340"/>
          <w:jc w:val="center"/>
        </w:trPr>
        <w:tc>
          <w:tcPr>
            <w:tcW w:w="7177" w:type="dxa"/>
          </w:tcPr>
          <w:p w14:paraId="457B8E6B"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30137CD5"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15</w:t>
            </w:r>
          </w:p>
        </w:tc>
      </w:tr>
      <w:tr w:rsidR="00791765" w:rsidRPr="00B85195" w14:paraId="24195A95" w14:textId="77777777" w:rsidTr="00CD4841">
        <w:tblPrEx>
          <w:tblLook w:val="0000" w:firstRow="0" w:lastRow="0" w:firstColumn="0" w:lastColumn="0" w:noHBand="0" w:noVBand="0"/>
        </w:tblPrEx>
        <w:trPr>
          <w:trHeight w:val="271"/>
          <w:jc w:val="center"/>
        </w:trPr>
        <w:tc>
          <w:tcPr>
            <w:tcW w:w="7177" w:type="dxa"/>
          </w:tcPr>
          <w:p w14:paraId="442771C2"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3844024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4</w:t>
            </w:r>
          </w:p>
        </w:tc>
      </w:tr>
      <w:tr w:rsidR="00791765" w:rsidRPr="00B85195" w14:paraId="6F27651B" w14:textId="77777777" w:rsidTr="00CD4841">
        <w:tblPrEx>
          <w:tblLook w:val="0000" w:firstRow="0" w:lastRow="0" w:firstColumn="0" w:lastColumn="0" w:noHBand="0" w:noVBand="0"/>
        </w:tblPrEx>
        <w:trPr>
          <w:trHeight w:val="177"/>
          <w:jc w:val="center"/>
        </w:trPr>
        <w:tc>
          <w:tcPr>
            <w:tcW w:w="7177" w:type="dxa"/>
          </w:tcPr>
          <w:p w14:paraId="7BB4BD59"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5FD0FA8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w:t>
            </w:r>
          </w:p>
        </w:tc>
      </w:tr>
      <w:tr w:rsidR="00791765" w:rsidRPr="00B85195" w14:paraId="42526E90" w14:textId="77777777" w:rsidTr="00CD4841">
        <w:tblPrEx>
          <w:tblLook w:val="0000" w:firstRow="0" w:lastRow="0" w:firstColumn="0" w:lastColumn="0" w:noHBand="0" w:noVBand="0"/>
        </w:tblPrEx>
        <w:trPr>
          <w:trHeight w:val="137"/>
          <w:jc w:val="center"/>
        </w:trPr>
        <w:tc>
          <w:tcPr>
            <w:tcW w:w="7177" w:type="dxa"/>
          </w:tcPr>
          <w:p w14:paraId="555E9DC4"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29D743D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r w:rsidR="00791765" w:rsidRPr="00B85195" w14:paraId="5297D789" w14:textId="77777777" w:rsidTr="00CD4841">
        <w:tblPrEx>
          <w:tblLook w:val="0000" w:firstRow="0" w:lastRow="0" w:firstColumn="0" w:lastColumn="0" w:noHBand="0" w:noVBand="0"/>
        </w:tblPrEx>
        <w:trPr>
          <w:trHeight w:val="340"/>
          <w:jc w:val="center"/>
        </w:trPr>
        <w:tc>
          <w:tcPr>
            <w:tcW w:w="7177" w:type="dxa"/>
          </w:tcPr>
          <w:p w14:paraId="6F6873E2"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532A2A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07F23377" w14:textId="77777777" w:rsidTr="00CD4841">
        <w:tblPrEx>
          <w:tblLook w:val="0000" w:firstRow="0" w:lastRow="0" w:firstColumn="0" w:lastColumn="0" w:noHBand="0" w:noVBand="0"/>
        </w:tblPrEx>
        <w:trPr>
          <w:trHeight w:val="340"/>
          <w:jc w:val="center"/>
        </w:trPr>
        <w:tc>
          <w:tcPr>
            <w:tcW w:w="7177" w:type="dxa"/>
            <w:shd w:val="clear" w:color="auto" w:fill="FFFFFF"/>
          </w:tcPr>
          <w:p w14:paraId="263472F2"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52A6F0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32</w:t>
            </w:r>
          </w:p>
        </w:tc>
      </w:tr>
      <w:tr w:rsidR="00791765" w:rsidRPr="00B85195" w14:paraId="19F62AA6"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1AD207D" w14:textId="77777777" w:rsidR="00791765" w:rsidRPr="00B85195" w:rsidRDefault="00791765" w:rsidP="00CD4841">
            <w:pPr>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lastRenderedPageBreak/>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9C4477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13CEDF4D"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02593AE8"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34359705"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6B2B664B" w14:textId="77777777" w:rsidTr="00CD4841">
        <w:trPr>
          <w:trHeight w:val="454"/>
          <w:jc w:val="center"/>
        </w:trPr>
        <w:tc>
          <w:tcPr>
            <w:tcW w:w="2410" w:type="dxa"/>
            <w:vAlign w:val="center"/>
          </w:tcPr>
          <w:p w14:paraId="06EF7244"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2AFF3DD9"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CF46894"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675CB8D3"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A.7.</w:t>
            </w:r>
          </w:p>
        </w:tc>
      </w:tr>
    </w:tbl>
    <w:p w14:paraId="7B003DCF" w14:textId="77777777" w:rsidR="00791765" w:rsidRPr="00B85195" w:rsidRDefault="0086429C" w:rsidP="0086429C">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53502410"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5506C985" w14:textId="77777777" w:rsidTr="00CD4841">
        <w:trPr>
          <w:trHeight w:val="340"/>
          <w:jc w:val="center"/>
        </w:trPr>
        <w:tc>
          <w:tcPr>
            <w:tcW w:w="3775" w:type="dxa"/>
            <w:shd w:val="clear" w:color="auto" w:fill="F2F2F2"/>
            <w:vAlign w:val="center"/>
          </w:tcPr>
          <w:p w14:paraId="4484490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21F1D1B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b/>
                <w:bCs/>
                <w:sz w:val="24"/>
                <w:szCs w:val="24"/>
                <w:lang w:eastAsia="pl-PL"/>
              </w:rPr>
              <w:t>Bezpieczeństwo i higiena pracy z elementami ergonomii</w:t>
            </w:r>
          </w:p>
        </w:tc>
      </w:tr>
      <w:tr w:rsidR="00791765" w:rsidRPr="00B85195" w14:paraId="1314EDE6" w14:textId="77777777" w:rsidTr="00CD4841">
        <w:trPr>
          <w:trHeight w:val="340"/>
          <w:jc w:val="center"/>
        </w:trPr>
        <w:tc>
          <w:tcPr>
            <w:tcW w:w="3775" w:type="dxa"/>
            <w:shd w:val="clear" w:color="auto" w:fill="F2F2F2"/>
            <w:vAlign w:val="center"/>
          </w:tcPr>
          <w:p w14:paraId="006DD91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112D54A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15984F61" w14:textId="77777777" w:rsidTr="00CD4841">
        <w:trPr>
          <w:trHeight w:val="340"/>
          <w:jc w:val="center"/>
        </w:trPr>
        <w:tc>
          <w:tcPr>
            <w:tcW w:w="3775" w:type="dxa"/>
            <w:shd w:val="clear" w:color="auto" w:fill="F2F2F2"/>
            <w:vAlign w:val="center"/>
          </w:tcPr>
          <w:p w14:paraId="24F7592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4022E42C"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45419785" w14:textId="77777777" w:rsidTr="00CD4841">
        <w:trPr>
          <w:trHeight w:val="340"/>
          <w:jc w:val="center"/>
        </w:trPr>
        <w:tc>
          <w:tcPr>
            <w:tcW w:w="3775" w:type="dxa"/>
            <w:shd w:val="clear" w:color="auto" w:fill="F2F2F2"/>
            <w:vAlign w:val="center"/>
          </w:tcPr>
          <w:p w14:paraId="0F2A00E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59705389"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5C151EFF" w14:textId="77777777" w:rsidTr="00CD4841">
        <w:trPr>
          <w:trHeight w:val="340"/>
          <w:jc w:val="center"/>
        </w:trPr>
        <w:tc>
          <w:tcPr>
            <w:tcW w:w="3775" w:type="dxa"/>
            <w:shd w:val="clear" w:color="auto" w:fill="F2F2F2"/>
            <w:vAlign w:val="center"/>
          </w:tcPr>
          <w:p w14:paraId="005EA09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49444B9A"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5DE418D4" w14:textId="77777777" w:rsidTr="00CD4841">
        <w:trPr>
          <w:trHeight w:val="340"/>
          <w:jc w:val="center"/>
        </w:trPr>
        <w:tc>
          <w:tcPr>
            <w:tcW w:w="3775" w:type="dxa"/>
            <w:shd w:val="clear" w:color="auto" w:fill="F2F2F2"/>
            <w:vAlign w:val="center"/>
          </w:tcPr>
          <w:p w14:paraId="315312E0"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5B07E6FA"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5934E939"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624AB4B2" w14:textId="77777777" w:rsidTr="00CD4841">
        <w:trPr>
          <w:trHeight w:val="340"/>
          <w:jc w:val="center"/>
        </w:trPr>
        <w:tc>
          <w:tcPr>
            <w:tcW w:w="3775" w:type="dxa"/>
            <w:shd w:val="clear" w:color="auto" w:fill="F2F2F2"/>
            <w:vAlign w:val="center"/>
          </w:tcPr>
          <w:p w14:paraId="1299772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247CC97E"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Wydział Rolnictwa i Biotechnologii, Katedra/Zakład</w:t>
            </w:r>
          </w:p>
        </w:tc>
      </w:tr>
      <w:tr w:rsidR="00791765" w:rsidRPr="00B85195" w14:paraId="391ED66D" w14:textId="77777777" w:rsidTr="00CD4841">
        <w:trPr>
          <w:trHeight w:val="340"/>
          <w:jc w:val="center"/>
        </w:trPr>
        <w:tc>
          <w:tcPr>
            <w:tcW w:w="3775" w:type="dxa"/>
            <w:shd w:val="clear" w:color="auto" w:fill="F2F2F2"/>
            <w:vAlign w:val="center"/>
          </w:tcPr>
          <w:p w14:paraId="67030D45"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B20EC86" w14:textId="77777777" w:rsidR="00791765" w:rsidRPr="00B85195"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Krzysztof Berleć, dr inż.</w:t>
            </w:r>
          </w:p>
        </w:tc>
      </w:tr>
      <w:tr w:rsidR="00791765" w:rsidRPr="00B85195" w14:paraId="2B9378E9" w14:textId="77777777" w:rsidTr="00CD4841">
        <w:trPr>
          <w:trHeight w:val="340"/>
          <w:jc w:val="center"/>
        </w:trPr>
        <w:tc>
          <w:tcPr>
            <w:tcW w:w="3775" w:type="dxa"/>
            <w:shd w:val="clear" w:color="auto" w:fill="F2F2F2"/>
            <w:vAlign w:val="center"/>
          </w:tcPr>
          <w:p w14:paraId="6F14F64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1238E41A" w14:textId="77777777" w:rsidR="00791765" w:rsidRPr="00B85195" w:rsidRDefault="00791765" w:rsidP="00CD4841">
            <w:pPr>
              <w:widowControl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Fizjologia, anatomia, fizyka</w:t>
            </w:r>
          </w:p>
        </w:tc>
      </w:tr>
      <w:tr w:rsidR="00791765" w:rsidRPr="00B85195" w14:paraId="435CDCA7" w14:textId="77777777" w:rsidTr="00CD4841">
        <w:trPr>
          <w:trHeight w:val="340"/>
          <w:jc w:val="center"/>
        </w:trPr>
        <w:tc>
          <w:tcPr>
            <w:tcW w:w="3775" w:type="dxa"/>
            <w:shd w:val="clear" w:color="auto" w:fill="F2F2F2"/>
            <w:vAlign w:val="center"/>
          </w:tcPr>
          <w:p w14:paraId="539256B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30157CAE"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Podstawowa wiedza z zakresu bezpieczeństwa i higieny pracy</w:t>
            </w:r>
          </w:p>
        </w:tc>
      </w:tr>
    </w:tbl>
    <w:p w14:paraId="5C89CA68"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5FE002D7" w14:textId="77777777" w:rsidTr="00CD4841">
        <w:trPr>
          <w:trHeight w:val="371"/>
          <w:jc w:val="center"/>
        </w:trPr>
        <w:tc>
          <w:tcPr>
            <w:tcW w:w="956" w:type="dxa"/>
            <w:vMerge w:val="restart"/>
            <w:shd w:val="clear" w:color="auto" w:fill="F2F2F2"/>
            <w:vAlign w:val="center"/>
          </w:tcPr>
          <w:p w14:paraId="2D26EC8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94C840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7710477"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5C5047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24A6FF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CB69C9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4A3283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24AEFD9"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3FDA8087" w14:textId="77777777" w:rsidTr="00CD4841">
        <w:trPr>
          <w:jc w:val="center"/>
        </w:trPr>
        <w:tc>
          <w:tcPr>
            <w:tcW w:w="956" w:type="dxa"/>
            <w:vMerge/>
            <w:shd w:val="clear" w:color="auto" w:fill="F2F2F2"/>
            <w:vAlign w:val="center"/>
          </w:tcPr>
          <w:p w14:paraId="2FD9D5F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2F3034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FD0C53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72B428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1A2E8B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1C6818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7632794"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01F219F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0E2679FD" w14:textId="77777777" w:rsidTr="00CD4841">
        <w:trPr>
          <w:trHeight w:val="340"/>
          <w:jc w:val="center"/>
        </w:trPr>
        <w:tc>
          <w:tcPr>
            <w:tcW w:w="956" w:type="dxa"/>
          </w:tcPr>
          <w:p w14:paraId="3C81A18C"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VII</w:t>
            </w:r>
          </w:p>
        </w:tc>
        <w:tc>
          <w:tcPr>
            <w:tcW w:w="1035" w:type="dxa"/>
          </w:tcPr>
          <w:p w14:paraId="541F54EB"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390" w:type="dxa"/>
          </w:tcPr>
          <w:p w14:paraId="5109AC2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545" w:type="dxa"/>
          </w:tcPr>
          <w:p w14:paraId="7B1DA2B6"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3AF824D1"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5CA933C6"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62342891"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06052343"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75229EAC"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3C43ABB8" w14:textId="77777777" w:rsidTr="00CD4841">
        <w:trPr>
          <w:jc w:val="center"/>
        </w:trPr>
        <w:tc>
          <w:tcPr>
            <w:tcW w:w="1090" w:type="dxa"/>
            <w:shd w:val="clear" w:color="auto" w:fill="F2F2F2"/>
            <w:vAlign w:val="center"/>
          </w:tcPr>
          <w:p w14:paraId="4C2E1C6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200569D3"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AB99088"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BEA72D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544A09BA" w14:textId="77777777" w:rsidTr="00CD4841">
        <w:trPr>
          <w:jc w:val="center"/>
        </w:trPr>
        <w:tc>
          <w:tcPr>
            <w:tcW w:w="9657" w:type="dxa"/>
            <w:gridSpan w:val="4"/>
            <w:shd w:val="clear" w:color="auto" w:fill="F2F2F2"/>
            <w:vAlign w:val="center"/>
          </w:tcPr>
          <w:p w14:paraId="0B1F8BF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2D07DCAD" w14:textId="77777777" w:rsidTr="00CD4841">
        <w:trPr>
          <w:trHeight w:val="283"/>
          <w:jc w:val="center"/>
        </w:trPr>
        <w:tc>
          <w:tcPr>
            <w:tcW w:w="1090" w:type="dxa"/>
          </w:tcPr>
          <w:p w14:paraId="376413D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1559EED5"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Objaśnia podstawowe pojęcia z ergonomii jako interdyscyplinarnej nauki o człowieku w środowisku pracy, rozpoznaje podstawowe cechy materialnego środowiska pracy oraz zasady ergonomicznego kształtowania środowiska pracy.</w:t>
            </w:r>
          </w:p>
        </w:tc>
        <w:tc>
          <w:tcPr>
            <w:tcW w:w="1585" w:type="dxa"/>
          </w:tcPr>
          <w:p w14:paraId="362C1F0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K_W03</w:t>
            </w:r>
          </w:p>
          <w:p w14:paraId="55AFD5A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K_W01</w:t>
            </w:r>
          </w:p>
        </w:tc>
        <w:tc>
          <w:tcPr>
            <w:tcW w:w="1596" w:type="dxa"/>
          </w:tcPr>
          <w:p w14:paraId="55A3DCF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P6S_WG </w:t>
            </w:r>
          </w:p>
          <w:p w14:paraId="0A60577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P6S_WG </w:t>
            </w:r>
          </w:p>
        </w:tc>
      </w:tr>
      <w:tr w:rsidR="00791765" w:rsidRPr="00B85195" w14:paraId="27742C44" w14:textId="77777777" w:rsidTr="00CD4841">
        <w:trPr>
          <w:trHeight w:val="283"/>
          <w:jc w:val="center"/>
        </w:trPr>
        <w:tc>
          <w:tcPr>
            <w:tcW w:w="1090" w:type="dxa"/>
          </w:tcPr>
          <w:p w14:paraId="21A9A30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W2</w:t>
            </w:r>
          </w:p>
        </w:tc>
        <w:tc>
          <w:tcPr>
            <w:tcW w:w="5386" w:type="dxa"/>
          </w:tcPr>
          <w:p w14:paraId="03E016A4"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Charakteryzuje podstawowy system zarządzania bezpieczeństwem i higieną pracy, która obejmuje strukturę organizacyjną, planowanie odpowiedzialności, zasady postępowania, procedury i zasoby potrzebne do opracowania i utrzymania polityki bhp</w:t>
            </w:r>
          </w:p>
        </w:tc>
        <w:tc>
          <w:tcPr>
            <w:tcW w:w="1585" w:type="dxa"/>
          </w:tcPr>
          <w:p w14:paraId="46D155EA"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tcPr>
          <w:p w14:paraId="67D9BEA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P6S_WK </w:t>
            </w:r>
          </w:p>
        </w:tc>
      </w:tr>
      <w:tr w:rsidR="00791765" w:rsidRPr="00B85195" w14:paraId="7B34051F" w14:textId="77777777" w:rsidTr="00CD4841">
        <w:trPr>
          <w:trHeight w:val="283"/>
          <w:jc w:val="center"/>
        </w:trPr>
        <w:tc>
          <w:tcPr>
            <w:tcW w:w="1090" w:type="dxa"/>
            <w:vAlign w:val="center"/>
          </w:tcPr>
          <w:p w14:paraId="2ED3027F"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70139B26"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3B33F8EA"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53E10971"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B85195" w14:paraId="6AE263C1" w14:textId="77777777" w:rsidTr="00CD4841">
        <w:trPr>
          <w:trHeight w:val="283"/>
          <w:jc w:val="center"/>
        </w:trPr>
        <w:tc>
          <w:tcPr>
            <w:tcW w:w="9657" w:type="dxa"/>
            <w:gridSpan w:val="4"/>
            <w:shd w:val="clear" w:color="auto" w:fill="F2F2F2"/>
          </w:tcPr>
          <w:p w14:paraId="15B564A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UMIEJĘTNOŚCI</w:t>
            </w:r>
          </w:p>
        </w:tc>
      </w:tr>
      <w:tr w:rsidR="00791765" w:rsidRPr="00B85195" w14:paraId="75BAE802" w14:textId="77777777" w:rsidTr="00CD4841">
        <w:trPr>
          <w:trHeight w:val="283"/>
          <w:jc w:val="center"/>
        </w:trPr>
        <w:tc>
          <w:tcPr>
            <w:tcW w:w="1090" w:type="dxa"/>
          </w:tcPr>
          <w:p w14:paraId="0A19D93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6" w:type="dxa"/>
          </w:tcPr>
          <w:p w14:paraId="1CAE5D8F"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Potrafi wykonywać obliczenia chemiczne, fizyczne, stosować podstawowe techniki laboratoryjne, z wykorzystaniem właściwego sprzętu i zasad bhp, interpretować wyniki analiz</w:t>
            </w:r>
          </w:p>
        </w:tc>
        <w:tc>
          <w:tcPr>
            <w:tcW w:w="1585" w:type="dxa"/>
          </w:tcPr>
          <w:p w14:paraId="6847FD3B"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K_U01</w:t>
            </w:r>
          </w:p>
        </w:tc>
        <w:tc>
          <w:tcPr>
            <w:tcW w:w="1596" w:type="dxa"/>
          </w:tcPr>
          <w:p w14:paraId="2CCAA8C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6D5BE289" w14:textId="77777777" w:rsidTr="00CD4841">
        <w:trPr>
          <w:trHeight w:val="283"/>
          <w:jc w:val="center"/>
        </w:trPr>
        <w:tc>
          <w:tcPr>
            <w:tcW w:w="1090" w:type="dxa"/>
          </w:tcPr>
          <w:p w14:paraId="1E639AA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6" w:type="dxa"/>
          </w:tcPr>
          <w:p w14:paraId="6E2FB660"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Potrafi identyfikować niebezpieczne i szkodliwe czynniki w środowisku pracy, wykonywać podstawową ocenę ryzyka zawodowego oraz wskazać środki prowadzące do wyeliminowania lub zmniejszenia poziomu ryzyka</w:t>
            </w:r>
          </w:p>
        </w:tc>
        <w:tc>
          <w:tcPr>
            <w:tcW w:w="1585" w:type="dxa"/>
          </w:tcPr>
          <w:p w14:paraId="3774814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K_U07</w:t>
            </w:r>
          </w:p>
          <w:p w14:paraId="0B914DB4"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K_U03</w:t>
            </w:r>
          </w:p>
        </w:tc>
        <w:tc>
          <w:tcPr>
            <w:tcW w:w="1596" w:type="dxa"/>
          </w:tcPr>
          <w:p w14:paraId="605EA6F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p w14:paraId="2A392562"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4B6126B5" w14:textId="77777777" w:rsidTr="00CD4841">
        <w:trPr>
          <w:trHeight w:val="283"/>
          <w:jc w:val="center"/>
        </w:trPr>
        <w:tc>
          <w:tcPr>
            <w:tcW w:w="1090" w:type="dxa"/>
          </w:tcPr>
          <w:p w14:paraId="790E9BF9"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5386" w:type="dxa"/>
          </w:tcPr>
          <w:p w14:paraId="4082A98D"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6FAF5711"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34AC2701"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r>
      <w:tr w:rsidR="00791765" w:rsidRPr="00B85195" w14:paraId="29500B44" w14:textId="77777777" w:rsidTr="00CD4841">
        <w:trPr>
          <w:trHeight w:val="283"/>
          <w:jc w:val="center"/>
        </w:trPr>
        <w:tc>
          <w:tcPr>
            <w:tcW w:w="9657" w:type="dxa"/>
            <w:gridSpan w:val="4"/>
            <w:shd w:val="clear" w:color="auto" w:fill="F2F2F2"/>
          </w:tcPr>
          <w:p w14:paraId="6916C35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49D7A72D" w14:textId="77777777" w:rsidTr="00CD4841">
        <w:trPr>
          <w:trHeight w:val="283"/>
          <w:jc w:val="center"/>
        </w:trPr>
        <w:tc>
          <w:tcPr>
            <w:tcW w:w="1090" w:type="dxa"/>
          </w:tcPr>
          <w:p w14:paraId="7ECCE772"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6" w:type="dxa"/>
          </w:tcPr>
          <w:p w14:paraId="15D80604"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Potrafi pracować indywidualnie i w zespole, z poczuciem odpowiedzialności za współpracujących. Świadomy zagrożeń pracy ze związkami chemicznymi i materiałem biologicznym</w:t>
            </w:r>
          </w:p>
        </w:tc>
        <w:tc>
          <w:tcPr>
            <w:tcW w:w="1585" w:type="dxa"/>
          </w:tcPr>
          <w:p w14:paraId="1B6B75D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K_K01</w:t>
            </w:r>
          </w:p>
        </w:tc>
        <w:tc>
          <w:tcPr>
            <w:tcW w:w="1596" w:type="dxa"/>
          </w:tcPr>
          <w:p w14:paraId="049456E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P6S_KK </w:t>
            </w:r>
          </w:p>
        </w:tc>
      </w:tr>
      <w:tr w:rsidR="00791765" w:rsidRPr="00B85195" w14:paraId="57CD3033" w14:textId="77777777" w:rsidTr="00CD4841">
        <w:trPr>
          <w:trHeight w:val="283"/>
          <w:jc w:val="center"/>
        </w:trPr>
        <w:tc>
          <w:tcPr>
            <w:tcW w:w="1090" w:type="dxa"/>
          </w:tcPr>
          <w:p w14:paraId="7135447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K2</w:t>
            </w:r>
          </w:p>
        </w:tc>
        <w:tc>
          <w:tcPr>
            <w:tcW w:w="5386" w:type="dxa"/>
          </w:tcPr>
          <w:p w14:paraId="239037EA" w14:textId="77777777" w:rsidR="00791765" w:rsidRPr="00B85195" w:rsidRDefault="00791765" w:rsidP="00CD4841">
            <w:pPr>
              <w:spacing w:after="0" w:line="240" w:lineRule="auto"/>
              <w:jc w:val="both"/>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Rozumie potrzebę systematycznej aktualizacji wiedzy. Ma świadomość konieczności przestrzegania zasad ergonomii i przepisów bhp oraz ciągłego uzupełniania wiedzy w tym zakresie</w:t>
            </w:r>
          </w:p>
        </w:tc>
        <w:tc>
          <w:tcPr>
            <w:tcW w:w="1585" w:type="dxa"/>
          </w:tcPr>
          <w:p w14:paraId="6EBDC5C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6" w:type="dxa"/>
          </w:tcPr>
          <w:p w14:paraId="01593ED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P6S_KK </w:t>
            </w:r>
          </w:p>
        </w:tc>
      </w:tr>
    </w:tbl>
    <w:p w14:paraId="75BEE9CB"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27CBABB6" w14:textId="77777777" w:rsidTr="00CD4841">
        <w:trPr>
          <w:jc w:val="center"/>
        </w:trPr>
        <w:tc>
          <w:tcPr>
            <w:tcW w:w="9638" w:type="dxa"/>
          </w:tcPr>
          <w:p w14:paraId="381C112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 dyskusja</w:t>
            </w:r>
          </w:p>
        </w:tc>
      </w:tr>
    </w:tbl>
    <w:p w14:paraId="4B874014"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346B1099" w14:textId="77777777" w:rsidTr="00CD4841">
        <w:trPr>
          <w:jc w:val="center"/>
        </w:trPr>
        <w:tc>
          <w:tcPr>
            <w:tcW w:w="9638" w:type="dxa"/>
          </w:tcPr>
          <w:p w14:paraId="1EB22CBD"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b/>
                <w:lang w:eastAsia="pl-PL"/>
              </w:rPr>
              <w:t xml:space="preserve">Kolokwium </w:t>
            </w:r>
          </w:p>
        </w:tc>
      </w:tr>
    </w:tbl>
    <w:p w14:paraId="0A68916E"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16AF807E" w14:textId="77777777" w:rsidTr="00CD4841">
        <w:trPr>
          <w:jc w:val="center"/>
        </w:trPr>
        <w:tc>
          <w:tcPr>
            <w:tcW w:w="2214" w:type="dxa"/>
            <w:shd w:val="clear" w:color="auto" w:fill="F2F2F2"/>
          </w:tcPr>
          <w:p w14:paraId="689FE64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5951156B"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color w:val="000000"/>
                <w:lang w:eastAsia="pl-PL"/>
              </w:rPr>
              <w:t>Podstawowe pojęcia z ergonomii. Ergonomia korekcyjna i koncepcyjna w kształtowaniu warunków pracy. Obciążenie pracą fizyczną (dynamiczną i statyczną). Obciążenie psychiczne, stres w pracy. Fizjologiczne uwarunkowania wydajności pracy – optymalny czas pracy, przerwy wypoczynkowe. Ergonomiczne kształtowanie warunków pracy. Czynniki ergonomiczne w organizacji pracy. Prawna ochrona pracy. Istota bezpieczeństwa i higieny pracy. Choroby zawodowe. Wypadki przy pracy. Niebezpieczne, szkodliwe i uciążliwe czynniki w środowisku pracy. Charakterystyka najważniejszych zagrożeń fizycznych biologicznych i chemicznych oraz psychofizycznych. Zasady  i metody eliminacji oraz ograniczenia oddziaływania tych czynników na organizm człowieka. Podstawowe zasady oceny ryzyka zawodowego. Ocena ryzyka zawodowego, identyfikacja zagrożeń na wybranych stanowiskach pracy.</w:t>
            </w:r>
          </w:p>
        </w:tc>
      </w:tr>
      <w:tr w:rsidR="00791765" w:rsidRPr="00B85195" w14:paraId="6FB1856F" w14:textId="77777777" w:rsidTr="00CD4841">
        <w:trPr>
          <w:jc w:val="center"/>
        </w:trPr>
        <w:tc>
          <w:tcPr>
            <w:tcW w:w="2214" w:type="dxa"/>
            <w:shd w:val="clear" w:color="auto" w:fill="F2F2F2"/>
          </w:tcPr>
          <w:p w14:paraId="65E11459"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w:t>
            </w:r>
          </w:p>
        </w:tc>
        <w:tc>
          <w:tcPr>
            <w:tcW w:w="7424" w:type="dxa"/>
          </w:tcPr>
          <w:p w14:paraId="06D68B7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858E36C" w14:textId="77777777" w:rsidR="00791765" w:rsidRPr="00B85195" w:rsidRDefault="0086429C" w:rsidP="0086429C">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55194F85"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06399095" w14:textId="77777777" w:rsidTr="00CD4841">
        <w:trPr>
          <w:jc w:val="center"/>
        </w:trPr>
        <w:tc>
          <w:tcPr>
            <w:tcW w:w="1347" w:type="dxa"/>
            <w:vMerge w:val="restart"/>
            <w:shd w:val="clear" w:color="auto" w:fill="F2F2F2"/>
            <w:vAlign w:val="center"/>
          </w:tcPr>
          <w:p w14:paraId="470C7E6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55919A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2DA990E1" w14:textId="77777777" w:rsidTr="00CD4841">
        <w:trPr>
          <w:jc w:val="center"/>
        </w:trPr>
        <w:tc>
          <w:tcPr>
            <w:tcW w:w="1347" w:type="dxa"/>
            <w:vMerge/>
            <w:shd w:val="clear" w:color="auto" w:fill="F2F2F2"/>
            <w:vAlign w:val="center"/>
          </w:tcPr>
          <w:p w14:paraId="696C5C19"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D161F3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4B8960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85FD5D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1F9C8B4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5396FBC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245DFD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Dyskusja</w:t>
            </w:r>
          </w:p>
        </w:tc>
      </w:tr>
      <w:tr w:rsidR="00791765" w:rsidRPr="00B85195" w14:paraId="4D63D661" w14:textId="77777777" w:rsidTr="00CD4841">
        <w:trPr>
          <w:trHeight w:val="283"/>
          <w:jc w:val="center"/>
        </w:trPr>
        <w:tc>
          <w:tcPr>
            <w:tcW w:w="1347" w:type="dxa"/>
          </w:tcPr>
          <w:p w14:paraId="5D27C3A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598AD00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D5BE3B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93B4297"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4176584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4263359"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88CD21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687F1C59" w14:textId="77777777" w:rsidTr="00CD4841">
        <w:trPr>
          <w:trHeight w:val="283"/>
          <w:jc w:val="center"/>
        </w:trPr>
        <w:tc>
          <w:tcPr>
            <w:tcW w:w="1347" w:type="dxa"/>
          </w:tcPr>
          <w:p w14:paraId="0A2418F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W2</w:t>
            </w:r>
          </w:p>
        </w:tc>
        <w:tc>
          <w:tcPr>
            <w:tcW w:w="1360" w:type="dxa"/>
          </w:tcPr>
          <w:p w14:paraId="25DF5BE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4D59D6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203AB18"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31C7802D"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D8D0AA0"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6DD7285"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1F765E3A" w14:textId="77777777" w:rsidTr="00CD4841">
        <w:trPr>
          <w:trHeight w:val="283"/>
          <w:jc w:val="center"/>
        </w:trPr>
        <w:tc>
          <w:tcPr>
            <w:tcW w:w="1347" w:type="dxa"/>
          </w:tcPr>
          <w:p w14:paraId="6F6F7FD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2388181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7114B8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D8B48B8"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53718A0B"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5C9A19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349C0CD"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6AB12C7B" w14:textId="77777777" w:rsidTr="00CD4841">
        <w:trPr>
          <w:trHeight w:val="283"/>
          <w:jc w:val="center"/>
        </w:trPr>
        <w:tc>
          <w:tcPr>
            <w:tcW w:w="1347" w:type="dxa"/>
          </w:tcPr>
          <w:p w14:paraId="1B09A42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U2</w:t>
            </w:r>
          </w:p>
        </w:tc>
        <w:tc>
          <w:tcPr>
            <w:tcW w:w="1360" w:type="dxa"/>
          </w:tcPr>
          <w:p w14:paraId="5BEC024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821276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AF175AD"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1C3C773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6B56AB1"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8CAE49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53561FE6" w14:textId="77777777" w:rsidTr="00CD4841">
        <w:trPr>
          <w:trHeight w:val="283"/>
          <w:jc w:val="center"/>
        </w:trPr>
        <w:tc>
          <w:tcPr>
            <w:tcW w:w="1347" w:type="dxa"/>
          </w:tcPr>
          <w:p w14:paraId="2A04558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K1</w:t>
            </w:r>
          </w:p>
        </w:tc>
        <w:tc>
          <w:tcPr>
            <w:tcW w:w="1360" w:type="dxa"/>
          </w:tcPr>
          <w:p w14:paraId="03521D0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02F2D4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CE86040"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69C139D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4D5627F"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930771A"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B85195" w14:paraId="4DE60FC5" w14:textId="77777777" w:rsidTr="00CD4841">
        <w:trPr>
          <w:trHeight w:val="283"/>
          <w:jc w:val="center"/>
        </w:trPr>
        <w:tc>
          <w:tcPr>
            <w:tcW w:w="1347" w:type="dxa"/>
          </w:tcPr>
          <w:p w14:paraId="2A12935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K2</w:t>
            </w:r>
          </w:p>
        </w:tc>
        <w:tc>
          <w:tcPr>
            <w:tcW w:w="1360" w:type="dxa"/>
          </w:tcPr>
          <w:p w14:paraId="25AB7A2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E7AD6B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98BA6BD" w14:textId="77777777" w:rsidR="00791765" w:rsidRPr="00B85195" w:rsidRDefault="00791765" w:rsidP="00CD4841">
            <w:pPr>
              <w:spacing w:after="0" w:line="240" w:lineRule="auto"/>
              <w:jc w:val="center"/>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X</w:t>
            </w:r>
          </w:p>
        </w:tc>
        <w:tc>
          <w:tcPr>
            <w:tcW w:w="1342" w:type="dxa"/>
          </w:tcPr>
          <w:p w14:paraId="4D8850FD"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197D9D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98C13F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DF7CA3E"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6173A27B" w14:textId="77777777" w:rsidTr="00CD4841">
        <w:trPr>
          <w:jc w:val="center"/>
        </w:trPr>
        <w:tc>
          <w:tcPr>
            <w:tcW w:w="1789" w:type="dxa"/>
            <w:shd w:val="clear" w:color="auto" w:fill="F2F2F2"/>
          </w:tcPr>
          <w:p w14:paraId="76165F8C"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535C7272" w14:textId="77777777" w:rsidR="00791765" w:rsidRPr="00B85195" w:rsidRDefault="00791765" w:rsidP="006C1A0A">
            <w:pPr>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Górska E., Lewandowski J., 2010: Zarządzanie i organizacja środowiska pracy. Oficyna Wydawnicza Politechniki Warszawskiej.</w:t>
            </w:r>
          </w:p>
          <w:p w14:paraId="1C9F7188" w14:textId="77777777" w:rsidR="00791765" w:rsidRPr="00B85195" w:rsidRDefault="00791765" w:rsidP="006C1A0A">
            <w:pPr>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lang w:eastAsia="pl-PL"/>
              </w:rPr>
              <w:t>Horst W., 2006: Ergonomia z elementami bezpieczeństwa pracy. Wyd. Politechniki Poznańskiej.</w:t>
            </w:r>
          </w:p>
          <w:p w14:paraId="2BD33A63" w14:textId="77777777" w:rsidR="00791765" w:rsidRPr="00B85195" w:rsidRDefault="00791765" w:rsidP="006C1A0A">
            <w:pPr>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85195">
              <w:rPr>
                <w:rFonts w:ascii="Times New Roman" w:eastAsia="Times New Roman" w:hAnsi="Times New Roman" w:cs="Times New Roman"/>
                <w:color w:val="000000"/>
                <w:lang w:eastAsia="pl-PL"/>
              </w:rPr>
              <w:t xml:space="preserve">Romanowska-Słomka I., Słomka A., 2010: Ocena ryzyka zawodowego. Wyd. </w:t>
            </w:r>
            <w:proofErr w:type="spellStart"/>
            <w:r w:rsidRPr="00B85195">
              <w:rPr>
                <w:rFonts w:ascii="Times New Roman" w:eastAsia="Times New Roman" w:hAnsi="Times New Roman" w:cs="Times New Roman"/>
                <w:color w:val="000000"/>
                <w:lang w:eastAsia="pl-PL"/>
              </w:rPr>
              <w:t>Tarbonus</w:t>
            </w:r>
            <w:proofErr w:type="spellEnd"/>
            <w:r w:rsidRPr="00B85195">
              <w:rPr>
                <w:rFonts w:ascii="Times New Roman" w:eastAsia="Times New Roman" w:hAnsi="Times New Roman" w:cs="Times New Roman"/>
                <w:color w:val="000000"/>
                <w:lang w:eastAsia="pl-PL"/>
              </w:rPr>
              <w:t>. Tarnobrzeg.</w:t>
            </w:r>
          </w:p>
        </w:tc>
      </w:tr>
      <w:tr w:rsidR="00791765" w:rsidRPr="00B85195" w14:paraId="2F07FFDE" w14:textId="77777777" w:rsidTr="00CD4841">
        <w:trPr>
          <w:jc w:val="center"/>
        </w:trPr>
        <w:tc>
          <w:tcPr>
            <w:tcW w:w="1789" w:type="dxa"/>
            <w:shd w:val="clear" w:color="auto" w:fill="F2F2F2"/>
          </w:tcPr>
          <w:p w14:paraId="2C2D439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5F85E75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color w:val="000000"/>
                <w:lang w:eastAsia="pl-PL"/>
              </w:rPr>
              <w:t>Czynniki szkodliwe w środowisku pracy. 2007: Centralny Instytut Ochrony Pracy, Warszawa.</w:t>
            </w:r>
          </w:p>
        </w:tc>
      </w:tr>
    </w:tbl>
    <w:p w14:paraId="60EFC1A3"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6E4C3F7C" w14:textId="77777777" w:rsidTr="00CD4841">
        <w:trPr>
          <w:trHeight w:val="769"/>
          <w:jc w:val="center"/>
        </w:trPr>
        <w:tc>
          <w:tcPr>
            <w:tcW w:w="7246" w:type="dxa"/>
            <w:gridSpan w:val="2"/>
            <w:shd w:val="clear" w:color="auto" w:fill="F2F2F2"/>
            <w:vAlign w:val="center"/>
          </w:tcPr>
          <w:p w14:paraId="68E469D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1DBC94C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66A54B7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23EFF995" w14:textId="77777777" w:rsidTr="00CD4841">
        <w:tblPrEx>
          <w:tblLook w:val="0000" w:firstRow="0" w:lastRow="0" w:firstColumn="0" w:lastColumn="0" w:noHBand="0" w:noVBand="0"/>
        </w:tblPrEx>
        <w:trPr>
          <w:trHeight w:val="340"/>
          <w:jc w:val="center"/>
        </w:trPr>
        <w:tc>
          <w:tcPr>
            <w:tcW w:w="7177" w:type="dxa"/>
          </w:tcPr>
          <w:p w14:paraId="7E2C6789" w14:textId="77777777" w:rsidR="00791765" w:rsidRPr="00B85195" w:rsidRDefault="00791765" w:rsidP="00CD4841">
            <w:pPr>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088CFDC4"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15</w:t>
            </w:r>
          </w:p>
        </w:tc>
      </w:tr>
      <w:tr w:rsidR="00791765" w:rsidRPr="00B85195" w14:paraId="428E5052" w14:textId="77777777" w:rsidTr="00CD4841">
        <w:tblPrEx>
          <w:tblLook w:val="0000" w:firstRow="0" w:lastRow="0" w:firstColumn="0" w:lastColumn="0" w:noHBand="0" w:noVBand="0"/>
        </w:tblPrEx>
        <w:trPr>
          <w:trHeight w:val="271"/>
          <w:jc w:val="center"/>
        </w:trPr>
        <w:tc>
          <w:tcPr>
            <w:tcW w:w="7177" w:type="dxa"/>
          </w:tcPr>
          <w:p w14:paraId="48469781"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572F098D"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6</w:t>
            </w:r>
          </w:p>
        </w:tc>
      </w:tr>
      <w:tr w:rsidR="00791765" w:rsidRPr="00B85195" w14:paraId="1DE0F7EA" w14:textId="77777777" w:rsidTr="00CD4841">
        <w:tblPrEx>
          <w:tblLook w:val="0000" w:firstRow="0" w:lastRow="0" w:firstColumn="0" w:lastColumn="0" w:noHBand="0" w:noVBand="0"/>
        </w:tblPrEx>
        <w:trPr>
          <w:trHeight w:val="177"/>
          <w:jc w:val="center"/>
        </w:trPr>
        <w:tc>
          <w:tcPr>
            <w:tcW w:w="7177" w:type="dxa"/>
          </w:tcPr>
          <w:p w14:paraId="68AC3B6B"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32706BB6"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2</w:t>
            </w:r>
          </w:p>
        </w:tc>
      </w:tr>
      <w:tr w:rsidR="00791765" w:rsidRPr="00B85195" w14:paraId="1CAB2B54" w14:textId="77777777" w:rsidTr="00CD4841">
        <w:tblPrEx>
          <w:tblLook w:val="0000" w:firstRow="0" w:lastRow="0" w:firstColumn="0" w:lastColumn="0" w:noHBand="0" w:noVBand="0"/>
        </w:tblPrEx>
        <w:trPr>
          <w:trHeight w:val="137"/>
          <w:jc w:val="center"/>
        </w:trPr>
        <w:tc>
          <w:tcPr>
            <w:tcW w:w="7177" w:type="dxa"/>
          </w:tcPr>
          <w:p w14:paraId="5A939AD5"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6BA7BA8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5</w:t>
            </w:r>
          </w:p>
        </w:tc>
      </w:tr>
      <w:tr w:rsidR="00791765" w:rsidRPr="00B85195" w14:paraId="422A4395" w14:textId="77777777" w:rsidTr="00CD4841">
        <w:tblPrEx>
          <w:tblLook w:val="0000" w:firstRow="0" w:lastRow="0" w:firstColumn="0" w:lastColumn="0" w:noHBand="0" w:noVBand="0"/>
        </w:tblPrEx>
        <w:trPr>
          <w:trHeight w:val="340"/>
          <w:jc w:val="center"/>
        </w:trPr>
        <w:tc>
          <w:tcPr>
            <w:tcW w:w="7177" w:type="dxa"/>
          </w:tcPr>
          <w:p w14:paraId="6DA9F32E"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2BE3185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sz w:val="24"/>
                <w:szCs w:val="24"/>
                <w:lang w:eastAsia="pl-PL"/>
              </w:rPr>
              <w:t>5</w:t>
            </w:r>
          </w:p>
        </w:tc>
      </w:tr>
      <w:tr w:rsidR="00791765" w:rsidRPr="00B85195" w14:paraId="02535BD7" w14:textId="77777777" w:rsidTr="00CD4841">
        <w:tblPrEx>
          <w:tblLook w:val="0000" w:firstRow="0" w:lastRow="0" w:firstColumn="0" w:lastColumn="0" w:noHBand="0" w:noVBand="0"/>
        </w:tblPrEx>
        <w:trPr>
          <w:trHeight w:val="340"/>
          <w:jc w:val="center"/>
        </w:trPr>
        <w:tc>
          <w:tcPr>
            <w:tcW w:w="7177" w:type="dxa"/>
            <w:shd w:val="clear" w:color="auto" w:fill="FFFFFF"/>
          </w:tcPr>
          <w:p w14:paraId="6A6F93E0"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vAlign w:val="center"/>
          </w:tcPr>
          <w:p w14:paraId="5588F607"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b/>
                <w:bCs/>
                <w:sz w:val="24"/>
                <w:szCs w:val="24"/>
                <w:lang w:eastAsia="pl-PL"/>
              </w:rPr>
            </w:pPr>
            <w:r w:rsidRPr="00B85195">
              <w:rPr>
                <w:rFonts w:ascii="Times New Roman" w:eastAsia="Times New Roman" w:hAnsi="Times New Roman" w:cs="Times New Roman"/>
                <w:b/>
                <w:bCs/>
                <w:sz w:val="24"/>
                <w:szCs w:val="24"/>
                <w:lang w:eastAsia="pl-PL"/>
              </w:rPr>
              <w:t>33</w:t>
            </w:r>
          </w:p>
        </w:tc>
      </w:tr>
      <w:tr w:rsidR="00791765" w:rsidRPr="00B85195" w14:paraId="6C4E47FB"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2F6ECCB" w14:textId="77777777" w:rsidR="00791765" w:rsidRPr="00B85195" w:rsidRDefault="00791765" w:rsidP="00CD4841">
            <w:pPr>
              <w:autoSpaceDE w:val="0"/>
              <w:autoSpaceDN w:val="0"/>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5E70F99"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sz w:val="24"/>
                <w:szCs w:val="24"/>
                <w:lang w:eastAsia="pl-PL"/>
              </w:rPr>
            </w:pPr>
            <w:r w:rsidRPr="00B85195">
              <w:rPr>
                <w:rFonts w:ascii="Times New Roman" w:eastAsia="Times New Roman" w:hAnsi="Times New Roman" w:cs="Times New Roman"/>
                <w:lang w:eastAsia="pl-PL"/>
              </w:rPr>
              <w:t>1</w:t>
            </w:r>
          </w:p>
        </w:tc>
      </w:tr>
    </w:tbl>
    <w:p w14:paraId="122C5B80" w14:textId="77777777" w:rsidR="00791765" w:rsidRPr="00B8519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4ABF05F5"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1D545449"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4732248C"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081C3A63" w14:textId="77777777" w:rsidTr="00CD4841">
        <w:trPr>
          <w:trHeight w:val="454"/>
          <w:jc w:val="center"/>
        </w:trPr>
        <w:tc>
          <w:tcPr>
            <w:tcW w:w="2410" w:type="dxa"/>
            <w:vAlign w:val="center"/>
          </w:tcPr>
          <w:p w14:paraId="69B0F941"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4557301E"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CDDD241"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24D7DBE9"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A.8.</w:t>
            </w:r>
          </w:p>
        </w:tc>
      </w:tr>
    </w:tbl>
    <w:p w14:paraId="3DF8990B" w14:textId="77777777" w:rsidR="00791765" w:rsidRPr="00B85195" w:rsidRDefault="0086429C" w:rsidP="0086429C">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051413DD"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295AC125" w14:textId="77777777" w:rsidTr="00CD4841">
        <w:trPr>
          <w:trHeight w:val="340"/>
          <w:jc w:val="center"/>
        </w:trPr>
        <w:tc>
          <w:tcPr>
            <w:tcW w:w="3775" w:type="dxa"/>
            <w:shd w:val="clear" w:color="auto" w:fill="F2F2F2"/>
            <w:vAlign w:val="center"/>
          </w:tcPr>
          <w:p w14:paraId="6E4AC918"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4611865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b/>
                <w:bCs/>
                <w:color w:val="000000"/>
                <w:lang w:eastAsia="pl-PL"/>
              </w:rPr>
              <w:t>Podstawy przedsiębiorczości</w:t>
            </w:r>
          </w:p>
        </w:tc>
      </w:tr>
      <w:tr w:rsidR="00791765" w:rsidRPr="00B85195" w14:paraId="16D72F24" w14:textId="77777777" w:rsidTr="00CD4841">
        <w:trPr>
          <w:trHeight w:val="340"/>
          <w:jc w:val="center"/>
        </w:trPr>
        <w:tc>
          <w:tcPr>
            <w:tcW w:w="3775" w:type="dxa"/>
            <w:shd w:val="clear" w:color="auto" w:fill="F2F2F2"/>
            <w:vAlign w:val="center"/>
          </w:tcPr>
          <w:p w14:paraId="19B07B9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2283015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6ED42EFC" w14:textId="77777777" w:rsidTr="00CD4841">
        <w:trPr>
          <w:trHeight w:val="340"/>
          <w:jc w:val="center"/>
        </w:trPr>
        <w:tc>
          <w:tcPr>
            <w:tcW w:w="3775" w:type="dxa"/>
            <w:shd w:val="clear" w:color="auto" w:fill="F2F2F2"/>
            <w:vAlign w:val="center"/>
          </w:tcPr>
          <w:p w14:paraId="583824F6"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7CEEC3A3"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7CFED975" w14:textId="77777777" w:rsidTr="00CD4841">
        <w:trPr>
          <w:trHeight w:val="340"/>
          <w:jc w:val="center"/>
        </w:trPr>
        <w:tc>
          <w:tcPr>
            <w:tcW w:w="3775" w:type="dxa"/>
            <w:shd w:val="clear" w:color="auto" w:fill="F2F2F2"/>
            <w:vAlign w:val="center"/>
          </w:tcPr>
          <w:p w14:paraId="5D1B739B"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012ED71B"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1551A0C1" w14:textId="77777777" w:rsidTr="00CD4841">
        <w:trPr>
          <w:trHeight w:val="340"/>
          <w:jc w:val="center"/>
        </w:trPr>
        <w:tc>
          <w:tcPr>
            <w:tcW w:w="3775" w:type="dxa"/>
            <w:shd w:val="clear" w:color="auto" w:fill="F2F2F2"/>
            <w:vAlign w:val="center"/>
          </w:tcPr>
          <w:p w14:paraId="57E9559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2D865402"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31F8707B" w14:textId="77777777" w:rsidTr="00CD4841">
        <w:trPr>
          <w:trHeight w:val="340"/>
          <w:jc w:val="center"/>
        </w:trPr>
        <w:tc>
          <w:tcPr>
            <w:tcW w:w="3775" w:type="dxa"/>
            <w:shd w:val="clear" w:color="auto" w:fill="F2F2F2"/>
            <w:vAlign w:val="center"/>
          </w:tcPr>
          <w:p w14:paraId="7790BF49"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0707560C"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3F7CCE05"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73021C1C" w14:textId="77777777" w:rsidTr="00CD4841">
        <w:trPr>
          <w:trHeight w:val="340"/>
          <w:jc w:val="center"/>
        </w:trPr>
        <w:tc>
          <w:tcPr>
            <w:tcW w:w="3775" w:type="dxa"/>
            <w:shd w:val="clear" w:color="auto" w:fill="F2F2F2"/>
            <w:vAlign w:val="center"/>
          </w:tcPr>
          <w:p w14:paraId="22FFF048"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4FB1CC94"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Wydział Rolnictwa i Biotechnologii, Katedra </w:t>
            </w:r>
            <w:proofErr w:type="spellStart"/>
            <w:r w:rsidRPr="00B85195">
              <w:rPr>
                <w:rFonts w:ascii="Times New Roman" w:eastAsia="Times New Roman" w:hAnsi="Times New Roman" w:cs="Times New Roman"/>
                <w:color w:val="000000"/>
                <w:lang w:eastAsia="pl-PL"/>
              </w:rPr>
              <w:t>Agrotechnologii</w:t>
            </w:r>
            <w:proofErr w:type="spellEnd"/>
            <w:r w:rsidRPr="00B85195">
              <w:rPr>
                <w:rFonts w:ascii="Times New Roman" w:eastAsia="Times New Roman" w:hAnsi="Times New Roman" w:cs="Times New Roman"/>
                <w:color w:val="000000"/>
                <w:lang w:eastAsia="pl-PL"/>
              </w:rPr>
              <w:t>, Zakład Ekonomiki i Doradztwa w Agrobiznesie</w:t>
            </w:r>
          </w:p>
        </w:tc>
      </w:tr>
      <w:tr w:rsidR="00791765" w:rsidRPr="00B85195" w14:paraId="14007118" w14:textId="77777777" w:rsidTr="00CD4841">
        <w:trPr>
          <w:trHeight w:val="340"/>
          <w:jc w:val="center"/>
        </w:trPr>
        <w:tc>
          <w:tcPr>
            <w:tcW w:w="3775" w:type="dxa"/>
            <w:shd w:val="clear" w:color="auto" w:fill="F2F2F2"/>
            <w:vAlign w:val="center"/>
          </w:tcPr>
          <w:p w14:paraId="32FD4FEA"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AEF93A8"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prof. dr hab. inż. Sławomir Zawisza</w:t>
            </w:r>
          </w:p>
        </w:tc>
      </w:tr>
      <w:tr w:rsidR="00791765" w:rsidRPr="00B85195" w14:paraId="20A411AD" w14:textId="77777777" w:rsidTr="00CD4841">
        <w:trPr>
          <w:trHeight w:val="340"/>
          <w:jc w:val="center"/>
        </w:trPr>
        <w:tc>
          <w:tcPr>
            <w:tcW w:w="3775" w:type="dxa"/>
            <w:shd w:val="clear" w:color="auto" w:fill="F2F2F2"/>
            <w:vAlign w:val="center"/>
          </w:tcPr>
          <w:p w14:paraId="6FFF701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357D3D43"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brak wymagań</w:t>
            </w:r>
          </w:p>
        </w:tc>
      </w:tr>
      <w:tr w:rsidR="00791765" w:rsidRPr="00B85195" w14:paraId="6E7A39A9" w14:textId="77777777" w:rsidTr="00CD4841">
        <w:trPr>
          <w:trHeight w:val="340"/>
          <w:jc w:val="center"/>
        </w:trPr>
        <w:tc>
          <w:tcPr>
            <w:tcW w:w="3775" w:type="dxa"/>
            <w:shd w:val="clear" w:color="auto" w:fill="F2F2F2"/>
            <w:vAlign w:val="center"/>
          </w:tcPr>
          <w:p w14:paraId="5146E79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lastRenderedPageBreak/>
              <w:t>Wymagania wstępne</w:t>
            </w:r>
          </w:p>
        </w:tc>
        <w:tc>
          <w:tcPr>
            <w:tcW w:w="5864" w:type="dxa"/>
            <w:vAlign w:val="center"/>
          </w:tcPr>
          <w:p w14:paraId="2830AD6F"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bl>
    <w:p w14:paraId="62030D64"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40F8EA74" w14:textId="77777777" w:rsidTr="00CD4841">
        <w:trPr>
          <w:trHeight w:val="371"/>
          <w:jc w:val="center"/>
        </w:trPr>
        <w:tc>
          <w:tcPr>
            <w:tcW w:w="956" w:type="dxa"/>
            <w:vMerge w:val="restart"/>
            <w:shd w:val="clear" w:color="auto" w:fill="F2F2F2"/>
            <w:vAlign w:val="center"/>
          </w:tcPr>
          <w:p w14:paraId="2A259F0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0539AE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269657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0660A6E"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5AAE66B"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856632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5267F3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0EA8B9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42DBE0D7" w14:textId="77777777" w:rsidTr="00CD4841">
        <w:trPr>
          <w:jc w:val="center"/>
        </w:trPr>
        <w:tc>
          <w:tcPr>
            <w:tcW w:w="956" w:type="dxa"/>
            <w:vMerge/>
            <w:shd w:val="clear" w:color="auto" w:fill="F2F2F2"/>
            <w:vAlign w:val="center"/>
          </w:tcPr>
          <w:p w14:paraId="2847478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18EB2E5"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A71DA4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CCF9C87"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3B4AC8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54A92F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8F4561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209658D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552DAD9D" w14:textId="77777777" w:rsidTr="00CD4841">
        <w:trPr>
          <w:trHeight w:val="340"/>
          <w:jc w:val="center"/>
        </w:trPr>
        <w:tc>
          <w:tcPr>
            <w:tcW w:w="956" w:type="dxa"/>
          </w:tcPr>
          <w:p w14:paraId="084D67A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VII</w:t>
            </w:r>
          </w:p>
        </w:tc>
        <w:tc>
          <w:tcPr>
            <w:tcW w:w="1035" w:type="dxa"/>
          </w:tcPr>
          <w:p w14:paraId="1C8F544E"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390" w:type="dxa"/>
          </w:tcPr>
          <w:p w14:paraId="41A202DC"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545" w:type="dxa"/>
          </w:tcPr>
          <w:p w14:paraId="7F54998B"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6B9371B7"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127E5C04"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149CB389"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5AA05D71"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546A39A6"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634140A9" w14:textId="77777777" w:rsidTr="00CD4841">
        <w:trPr>
          <w:jc w:val="center"/>
        </w:trPr>
        <w:tc>
          <w:tcPr>
            <w:tcW w:w="1090" w:type="dxa"/>
            <w:shd w:val="clear" w:color="auto" w:fill="F2F2F2"/>
            <w:vAlign w:val="center"/>
          </w:tcPr>
          <w:p w14:paraId="0A32787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4D43201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3326C5E"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074287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7D540602" w14:textId="77777777" w:rsidTr="00CD4841">
        <w:trPr>
          <w:jc w:val="center"/>
        </w:trPr>
        <w:tc>
          <w:tcPr>
            <w:tcW w:w="9657" w:type="dxa"/>
            <w:gridSpan w:val="4"/>
            <w:shd w:val="clear" w:color="auto" w:fill="F2F2F2"/>
            <w:vAlign w:val="center"/>
          </w:tcPr>
          <w:p w14:paraId="595A6EA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111EB60B" w14:textId="77777777" w:rsidTr="00CD4841">
        <w:trPr>
          <w:trHeight w:val="283"/>
          <w:jc w:val="center"/>
        </w:trPr>
        <w:tc>
          <w:tcPr>
            <w:tcW w:w="1090" w:type="dxa"/>
            <w:vAlign w:val="center"/>
          </w:tcPr>
          <w:p w14:paraId="1B7778E9"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516631A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Ma podstawową wiedzę ekonomiczną, prawną i społeczną w zakresie przedsiębiorczości. Zna ogólne zasady tworzenia i rozwoju firm, zna podstawy organizacyjne i formy prawne funkcjonowania indywidualnej przedsiębiorczości. Rozumie zasady finansowania oraz opodatkowania w biznesie, a także zna i rozumie podstawowe pojęcia z zakresu rozwoju zespołu pracowników, przewodzenia i motywowania załogi. Ma podstawową wiedzę z zakresu etycznych podstaw  działalności przedsiębiorczej.</w:t>
            </w:r>
          </w:p>
        </w:tc>
        <w:tc>
          <w:tcPr>
            <w:tcW w:w="1585" w:type="dxa"/>
            <w:vAlign w:val="center"/>
          </w:tcPr>
          <w:p w14:paraId="588A9CB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vAlign w:val="center"/>
          </w:tcPr>
          <w:p w14:paraId="58AA1CC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 xml:space="preserve">P6S_WK </w:t>
            </w:r>
          </w:p>
        </w:tc>
      </w:tr>
      <w:tr w:rsidR="00791765" w:rsidRPr="00B85195" w14:paraId="78D52550" w14:textId="77777777" w:rsidTr="00CD4841">
        <w:trPr>
          <w:trHeight w:val="283"/>
          <w:jc w:val="center"/>
        </w:trPr>
        <w:tc>
          <w:tcPr>
            <w:tcW w:w="9657" w:type="dxa"/>
            <w:gridSpan w:val="4"/>
            <w:shd w:val="clear" w:color="auto" w:fill="F2F2F2"/>
          </w:tcPr>
          <w:p w14:paraId="623A7CD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639A69D9" w14:textId="77777777" w:rsidTr="00CD4841">
        <w:trPr>
          <w:trHeight w:val="283"/>
          <w:jc w:val="center"/>
        </w:trPr>
        <w:tc>
          <w:tcPr>
            <w:tcW w:w="1090" w:type="dxa"/>
            <w:vAlign w:val="center"/>
          </w:tcPr>
          <w:p w14:paraId="2405780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6" w:type="dxa"/>
          </w:tcPr>
          <w:p w14:paraId="00D9A7A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Potrafi podejmować prawidłowe decyzje związane z warunkami prowadzenia działalności gospodarczej, gospodarstwa rolnego oraz posiada umiejętność zastosowania zasad przedsiębiorczości w odniesieniu do surowców zielarskich, leków ziołowych i suplementów diety.</w:t>
            </w:r>
          </w:p>
        </w:tc>
        <w:tc>
          <w:tcPr>
            <w:tcW w:w="1585" w:type="dxa"/>
            <w:vAlign w:val="center"/>
          </w:tcPr>
          <w:p w14:paraId="3900F9EC"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K_U04</w:t>
            </w:r>
          </w:p>
        </w:tc>
        <w:tc>
          <w:tcPr>
            <w:tcW w:w="1596" w:type="dxa"/>
            <w:vAlign w:val="center"/>
          </w:tcPr>
          <w:p w14:paraId="7580A72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2BE31B8A" w14:textId="77777777" w:rsidTr="00CD4841">
        <w:trPr>
          <w:trHeight w:val="283"/>
          <w:jc w:val="center"/>
        </w:trPr>
        <w:tc>
          <w:tcPr>
            <w:tcW w:w="1090" w:type="dxa"/>
            <w:vAlign w:val="center"/>
          </w:tcPr>
          <w:p w14:paraId="35DB977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6" w:type="dxa"/>
          </w:tcPr>
          <w:p w14:paraId="444E0D0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Posiada umiejętność planowania i organizowania pracy indywidualnej i zespołowej. Potrafi zaplanować własną działalność gospodarczą.</w:t>
            </w:r>
          </w:p>
        </w:tc>
        <w:tc>
          <w:tcPr>
            <w:tcW w:w="1585" w:type="dxa"/>
            <w:vAlign w:val="center"/>
          </w:tcPr>
          <w:p w14:paraId="01561E0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K_U07</w:t>
            </w:r>
          </w:p>
        </w:tc>
        <w:tc>
          <w:tcPr>
            <w:tcW w:w="1596" w:type="dxa"/>
            <w:vAlign w:val="center"/>
          </w:tcPr>
          <w:p w14:paraId="5FCBE37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30B89909" w14:textId="77777777" w:rsidTr="00CD4841">
        <w:trPr>
          <w:trHeight w:val="283"/>
          <w:jc w:val="center"/>
        </w:trPr>
        <w:tc>
          <w:tcPr>
            <w:tcW w:w="9657" w:type="dxa"/>
            <w:gridSpan w:val="4"/>
            <w:shd w:val="clear" w:color="auto" w:fill="F2F2F2"/>
          </w:tcPr>
          <w:p w14:paraId="42A4360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443C92C0" w14:textId="77777777" w:rsidTr="00CD4841">
        <w:trPr>
          <w:trHeight w:val="283"/>
          <w:jc w:val="center"/>
        </w:trPr>
        <w:tc>
          <w:tcPr>
            <w:tcW w:w="1090" w:type="dxa"/>
            <w:vAlign w:val="center"/>
          </w:tcPr>
          <w:p w14:paraId="34D3AB7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6" w:type="dxa"/>
          </w:tcPr>
          <w:p w14:paraId="37669D3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Segoe UI" w:eastAsia="Times New Roman" w:hAnsi="Segoe UI" w:cs="Segoe UI"/>
                <w:lang w:eastAsia="pl-PL"/>
              </w:rPr>
              <w:t>Jest gotowy do ciągłego dokształcania się i doskonalenia w prowadzeniu przedsiębiorstwa i w</w:t>
            </w:r>
            <w:r w:rsidRPr="00B85195">
              <w:rPr>
                <w:rFonts w:ascii="Times New Roman" w:eastAsia="Times New Roman" w:hAnsi="Times New Roman" w:cs="Times New Roman"/>
                <w:lang w:eastAsia="pl-PL"/>
              </w:rPr>
              <w:t xml:space="preserve"> zakresie zielarstwa i fitoterapii oraz krytycznej oceny posiadanej wiedzy.</w:t>
            </w:r>
          </w:p>
        </w:tc>
        <w:tc>
          <w:tcPr>
            <w:tcW w:w="1585" w:type="dxa"/>
            <w:vAlign w:val="center"/>
          </w:tcPr>
          <w:p w14:paraId="76AB549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6" w:type="dxa"/>
            <w:vAlign w:val="center"/>
          </w:tcPr>
          <w:p w14:paraId="25DA56B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P6S_KK </w:t>
            </w:r>
          </w:p>
        </w:tc>
      </w:tr>
    </w:tbl>
    <w:p w14:paraId="62D6B068"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1944D37C" w14:textId="77777777" w:rsidTr="00CD4841">
        <w:trPr>
          <w:jc w:val="center"/>
        </w:trPr>
        <w:tc>
          <w:tcPr>
            <w:tcW w:w="9638" w:type="dxa"/>
          </w:tcPr>
          <w:p w14:paraId="613A6BC2"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 filmy dydaktyczne DVD</w:t>
            </w:r>
          </w:p>
        </w:tc>
      </w:tr>
    </w:tbl>
    <w:p w14:paraId="00720601"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 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5A9DA249" w14:textId="77777777" w:rsidTr="00CD4841">
        <w:trPr>
          <w:jc w:val="center"/>
        </w:trPr>
        <w:tc>
          <w:tcPr>
            <w:tcW w:w="9638" w:type="dxa"/>
          </w:tcPr>
          <w:p w14:paraId="315D128E"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lang w:eastAsia="pl-PL"/>
              </w:rPr>
              <w:t>Zaliczenie ustne</w:t>
            </w:r>
          </w:p>
        </w:tc>
      </w:tr>
    </w:tbl>
    <w:p w14:paraId="6C67A18C"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5.</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41A41C97" w14:textId="77777777" w:rsidTr="00CD4841">
        <w:trPr>
          <w:jc w:val="center"/>
        </w:trPr>
        <w:tc>
          <w:tcPr>
            <w:tcW w:w="2214" w:type="dxa"/>
            <w:shd w:val="clear" w:color="auto" w:fill="F2F2F2"/>
          </w:tcPr>
          <w:p w14:paraId="5EAD63E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3CDE926C"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Współczesne uwarunkowania działalności przedsiębiorczej. Formy działalności gospodarczej. Źródła rozwoju przedsiębiorczości. Zakładanie firmy – etapy i wymagania. Formy opodatkowania działalności przedsiębiorczej. Opodatkowanie CIT i VAT. Programy Unii Europejskiej w działalności </w:t>
            </w:r>
            <w:r w:rsidRPr="00B85195">
              <w:rPr>
                <w:rFonts w:ascii="Times New Roman" w:eastAsia="Times New Roman" w:hAnsi="Times New Roman" w:cs="Times New Roman"/>
                <w:lang w:eastAsia="pl-PL"/>
              </w:rPr>
              <w:lastRenderedPageBreak/>
              <w:t>przedsiębiorczej. Fundusze Unii Europejskiej dla przedsiębiorstw w latach 2014-2020. Inkubatory przedsiębiorczości i formy wsparcia dla nowych przedsiębiorstw. Wyznaczanie i osiąganie celów gospodarczych. Planowanie zatrudnienia w przedsiębiorstwie. Przywództwo w działalności przedsiębiorczej. Motywowanie pracowników w firmie. Etyka w działalności gospodarczej.</w:t>
            </w:r>
          </w:p>
        </w:tc>
      </w:tr>
      <w:tr w:rsidR="00791765" w:rsidRPr="00B85195" w14:paraId="0CCD3CBA" w14:textId="77777777" w:rsidTr="00CD4841">
        <w:trPr>
          <w:jc w:val="center"/>
        </w:trPr>
        <w:tc>
          <w:tcPr>
            <w:tcW w:w="2214" w:type="dxa"/>
            <w:shd w:val="clear" w:color="auto" w:fill="F2F2F2"/>
          </w:tcPr>
          <w:p w14:paraId="4FE9A12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ĆWICZENIA</w:t>
            </w:r>
          </w:p>
        </w:tc>
        <w:tc>
          <w:tcPr>
            <w:tcW w:w="7424" w:type="dxa"/>
          </w:tcPr>
          <w:p w14:paraId="50D815E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89F5E13"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54E8C2B6"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2B03CBB3" w14:textId="77777777" w:rsidTr="00CD4841">
        <w:trPr>
          <w:jc w:val="center"/>
        </w:trPr>
        <w:tc>
          <w:tcPr>
            <w:tcW w:w="1347" w:type="dxa"/>
            <w:vMerge w:val="restart"/>
            <w:shd w:val="clear" w:color="auto" w:fill="F2F2F2"/>
            <w:vAlign w:val="center"/>
          </w:tcPr>
          <w:p w14:paraId="0082A8B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F8F643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509C25BE" w14:textId="77777777" w:rsidTr="00CD4841">
        <w:trPr>
          <w:jc w:val="center"/>
        </w:trPr>
        <w:tc>
          <w:tcPr>
            <w:tcW w:w="1347" w:type="dxa"/>
            <w:vMerge/>
            <w:shd w:val="clear" w:color="auto" w:fill="F2F2F2"/>
            <w:vAlign w:val="center"/>
          </w:tcPr>
          <w:p w14:paraId="4BAA68D5"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3848A8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EC4639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F2CA6C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6F07699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0A6BFBA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BA268D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Zaliczenie ustne</w:t>
            </w:r>
          </w:p>
        </w:tc>
      </w:tr>
      <w:tr w:rsidR="00791765" w:rsidRPr="00B85195" w14:paraId="411A87B0" w14:textId="77777777" w:rsidTr="00CD4841">
        <w:trPr>
          <w:trHeight w:val="283"/>
          <w:jc w:val="center"/>
        </w:trPr>
        <w:tc>
          <w:tcPr>
            <w:tcW w:w="1347" w:type="dxa"/>
          </w:tcPr>
          <w:p w14:paraId="1160C1C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47F64A9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E97E97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4E3F13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7AA92C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5CE433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4F5B48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1ACAB317" w14:textId="77777777" w:rsidTr="00CD4841">
        <w:trPr>
          <w:trHeight w:val="283"/>
          <w:jc w:val="center"/>
        </w:trPr>
        <w:tc>
          <w:tcPr>
            <w:tcW w:w="1347" w:type="dxa"/>
          </w:tcPr>
          <w:p w14:paraId="31D4481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37DDD24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3D8AB4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A30D46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7E518A6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937451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7863769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29E96F64" w14:textId="77777777" w:rsidTr="00CD4841">
        <w:trPr>
          <w:trHeight w:val="283"/>
          <w:jc w:val="center"/>
        </w:trPr>
        <w:tc>
          <w:tcPr>
            <w:tcW w:w="1347" w:type="dxa"/>
          </w:tcPr>
          <w:p w14:paraId="6D45409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U2</w:t>
            </w:r>
          </w:p>
        </w:tc>
        <w:tc>
          <w:tcPr>
            <w:tcW w:w="1360" w:type="dxa"/>
          </w:tcPr>
          <w:p w14:paraId="14CC96E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7C6346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9D4F90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5A6288C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12681E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D52509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21662CC8" w14:textId="77777777" w:rsidTr="00CD4841">
        <w:trPr>
          <w:trHeight w:val="283"/>
          <w:jc w:val="center"/>
        </w:trPr>
        <w:tc>
          <w:tcPr>
            <w:tcW w:w="1347" w:type="dxa"/>
          </w:tcPr>
          <w:p w14:paraId="7B63295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2634E80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6B6726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05041D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1FAE68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616B2BA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7757DC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bl>
    <w:p w14:paraId="67D0BC10"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585E19AB" w14:textId="77777777" w:rsidTr="00CD4841">
        <w:trPr>
          <w:jc w:val="center"/>
        </w:trPr>
        <w:tc>
          <w:tcPr>
            <w:tcW w:w="1789" w:type="dxa"/>
            <w:shd w:val="clear" w:color="auto" w:fill="F2F2F2"/>
          </w:tcPr>
          <w:p w14:paraId="4DCB8F9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1551B07D"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Lichtarski J. (red.),</w:t>
            </w:r>
            <w:r w:rsidRPr="00B85195">
              <w:rPr>
                <w:rFonts w:ascii="Times New Roman" w:eastAsia="Times New Roman" w:hAnsi="Times New Roman" w:cs="Times New Roman"/>
                <w:i/>
                <w:iCs/>
                <w:lang w:eastAsia="pl-PL"/>
              </w:rPr>
              <w:t xml:space="preserve"> </w:t>
            </w:r>
            <w:r w:rsidRPr="00B85195">
              <w:rPr>
                <w:rFonts w:ascii="Times New Roman" w:eastAsia="Times New Roman" w:hAnsi="Times New Roman" w:cs="Times New Roman"/>
                <w:lang w:eastAsia="pl-PL"/>
              </w:rPr>
              <w:t>2007.</w:t>
            </w:r>
            <w:r w:rsidRPr="00B85195">
              <w:rPr>
                <w:rFonts w:ascii="Times New Roman" w:eastAsia="Times New Roman" w:hAnsi="Times New Roman" w:cs="Times New Roman"/>
                <w:i/>
                <w:iCs/>
                <w:lang w:eastAsia="pl-PL"/>
              </w:rPr>
              <w:t xml:space="preserve"> Podstawy nauki o przedsiębiorstwie,</w:t>
            </w:r>
            <w:r w:rsidRPr="00B85195">
              <w:rPr>
                <w:rFonts w:ascii="Times New Roman" w:eastAsia="Times New Roman" w:hAnsi="Times New Roman" w:cs="Times New Roman"/>
                <w:lang w:eastAsia="pl-PL"/>
              </w:rPr>
              <w:t xml:space="preserve"> Wydawnictwo Akademii Ekonomicznej im. O. Langego we Wrocławiu, Wrocław.</w:t>
            </w:r>
          </w:p>
          <w:p w14:paraId="79EC6A32"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Piecuch T., 2010. Przedsiębiorczość. Podstawy teoretyczne, Wydawnictwo C.H. Beck, Warszawa.</w:t>
            </w:r>
          </w:p>
          <w:p w14:paraId="7DB3089B"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85195">
              <w:rPr>
                <w:rFonts w:ascii="Times New Roman" w:eastAsia="Times New Roman" w:hAnsi="Times New Roman" w:cs="Times New Roman"/>
                <w:lang w:eastAsia="pl-PL"/>
              </w:rPr>
              <w:t>Żurek J. (red.), 2007. Przedsiębiorstwo. Zasady działania, funkcjonowanie i rozwój, Fundacja Rozwoju UG, Gdańsk.</w:t>
            </w:r>
          </w:p>
        </w:tc>
      </w:tr>
      <w:tr w:rsidR="00791765" w:rsidRPr="00B85195" w14:paraId="2D621CB1" w14:textId="77777777" w:rsidTr="00CD4841">
        <w:trPr>
          <w:jc w:val="center"/>
        </w:trPr>
        <w:tc>
          <w:tcPr>
            <w:tcW w:w="1789" w:type="dxa"/>
            <w:shd w:val="clear" w:color="auto" w:fill="F2F2F2"/>
          </w:tcPr>
          <w:p w14:paraId="2D0B9C99"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31836D81"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Kapusta F., 2006. </w:t>
            </w:r>
            <w:r w:rsidRPr="00B85195">
              <w:rPr>
                <w:rFonts w:ascii="Times New Roman" w:eastAsia="Times New Roman" w:hAnsi="Times New Roman" w:cs="Times New Roman"/>
                <w:i/>
                <w:iCs/>
                <w:lang w:eastAsia="pl-PL"/>
              </w:rPr>
              <w:t xml:space="preserve">Przedsiębiorczość – teoria i praktyka, </w:t>
            </w:r>
            <w:r w:rsidRPr="00B85195">
              <w:rPr>
                <w:rFonts w:ascii="Times New Roman" w:eastAsia="Times New Roman" w:hAnsi="Times New Roman" w:cs="Times New Roman"/>
                <w:lang w:eastAsia="pl-PL"/>
              </w:rPr>
              <w:t>Wydawnictwo Forum Naukowe, Poznań – Wrocław.</w:t>
            </w:r>
          </w:p>
          <w:p w14:paraId="1A0CB22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Sudoł S., 2006. </w:t>
            </w:r>
            <w:r w:rsidRPr="00B85195">
              <w:rPr>
                <w:rFonts w:ascii="Times New Roman" w:eastAsia="Times New Roman" w:hAnsi="Times New Roman" w:cs="Times New Roman"/>
                <w:i/>
                <w:iCs/>
                <w:lang w:eastAsia="pl-PL"/>
              </w:rPr>
              <w:t>Przedsiębiorstwo. Podstawy nauki o przedsiębiorstwie. Zarządzanie przedsiębiorstwem,</w:t>
            </w:r>
            <w:r w:rsidRPr="00B85195">
              <w:rPr>
                <w:rFonts w:ascii="Times New Roman" w:eastAsia="Times New Roman" w:hAnsi="Times New Roman" w:cs="Times New Roman"/>
                <w:lang w:eastAsia="pl-PL"/>
              </w:rPr>
              <w:t xml:space="preserve"> PWE, Warszawa.</w:t>
            </w:r>
          </w:p>
          <w:p w14:paraId="741A3B4E"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sz w:val="20"/>
                <w:szCs w:val="20"/>
                <w:lang w:eastAsia="pl-PL"/>
              </w:rPr>
              <w:t xml:space="preserve">Hamilton W., </w:t>
            </w:r>
            <w:proofErr w:type="spellStart"/>
            <w:r w:rsidRPr="00B85195">
              <w:rPr>
                <w:rFonts w:ascii="Times New Roman" w:eastAsia="Times New Roman" w:hAnsi="Times New Roman" w:cs="Times New Roman"/>
                <w:sz w:val="20"/>
                <w:szCs w:val="20"/>
                <w:lang w:eastAsia="pl-PL"/>
              </w:rPr>
              <w:t>Connelly</w:t>
            </w:r>
            <w:proofErr w:type="spellEnd"/>
            <w:r w:rsidRPr="00B85195">
              <w:rPr>
                <w:rFonts w:ascii="Times New Roman" w:eastAsia="Times New Roman" w:hAnsi="Times New Roman" w:cs="Times New Roman"/>
                <w:sz w:val="20"/>
                <w:szCs w:val="20"/>
                <w:lang w:eastAsia="pl-PL"/>
              </w:rPr>
              <w:t xml:space="preserve"> D., </w:t>
            </w:r>
            <w:proofErr w:type="spellStart"/>
            <w:r w:rsidRPr="00B85195">
              <w:rPr>
                <w:rFonts w:ascii="Times New Roman" w:eastAsia="Times New Roman" w:hAnsi="Times New Roman" w:cs="Times New Roman"/>
                <w:sz w:val="20"/>
                <w:szCs w:val="20"/>
                <w:lang w:eastAsia="pl-PL"/>
              </w:rPr>
              <w:t>Doster</w:t>
            </w:r>
            <w:proofErr w:type="spellEnd"/>
            <w:r w:rsidRPr="00B85195">
              <w:rPr>
                <w:rFonts w:ascii="Times New Roman" w:eastAsia="Times New Roman" w:hAnsi="Times New Roman" w:cs="Times New Roman"/>
                <w:sz w:val="20"/>
                <w:szCs w:val="20"/>
                <w:lang w:eastAsia="pl-PL"/>
              </w:rPr>
              <w:t xml:space="preserve"> H., Kania J., 1995. Przedsiębiorczość w agrobiznesie. MSDR Kraków</w:t>
            </w:r>
          </w:p>
        </w:tc>
      </w:tr>
    </w:tbl>
    <w:p w14:paraId="27F387CC" w14:textId="77777777" w:rsidR="00791765" w:rsidRPr="00B85195" w:rsidRDefault="0086429C" w:rsidP="0086429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319B68B0" w14:textId="77777777" w:rsidTr="00CD4841">
        <w:trPr>
          <w:trHeight w:val="769"/>
          <w:jc w:val="center"/>
        </w:trPr>
        <w:tc>
          <w:tcPr>
            <w:tcW w:w="7246" w:type="dxa"/>
            <w:gridSpan w:val="2"/>
            <w:shd w:val="clear" w:color="auto" w:fill="F2F2F2"/>
            <w:vAlign w:val="center"/>
          </w:tcPr>
          <w:p w14:paraId="44AD5A4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496C2B7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55CCEC8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1D9C9AD2" w14:textId="77777777" w:rsidTr="00CD4841">
        <w:tblPrEx>
          <w:tblLook w:val="0000" w:firstRow="0" w:lastRow="0" w:firstColumn="0" w:lastColumn="0" w:noHBand="0" w:noVBand="0"/>
        </w:tblPrEx>
        <w:trPr>
          <w:trHeight w:val="340"/>
          <w:jc w:val="center"/>
        </w:trPr>
        <w:tc>
          <w:tcPr>
            <w:tcW w:w="7177" w:type="dxa"/>
          </w:tcPr>
          <w:p w14:paraId="320BF9C3" w14:textId="77777777" w:rsidR="00791765" w:rsidRPr="00B85195" w:rsidRDefault="00791765" w:rsidP="00CD4841">
            <w:pPr>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10796EC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15</w:t>
            </w:r>
          </w:p>
        </w:tc>
      </w:tr>
      <w:tr w:rsidR="00791765" w:rsidRPr="00B85195" w14:paraId="7D4BC73E" w14:textId="77777777" w:rsidTr="00CD4841">
        <w:tblPrEx>
          <w:tblLook w:val="0000" w:firstRow="0" w:lastRow="0" w:firstColumn="0" w:lastColumn="0" w:noHBand="0" w:noVBand="0"/>
        </w:tblPrEx>
        <w:trPr>
          <w:trHeight w:val="271"/>
          <w:jc w:val="center"/>
        </w:trPr>
        <w:tc>
          <w:tcPr>
            <w:tcW w:w="7177" w:type="dxa"/>
          </w:tcPr>
          <w:p w14:paraId="1BEC36CB"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4FFECEAE"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w:t>
            </w:r>
          </w:p>
        </w:tc>
      </w:tr>
      <w:tr w:rsidR="00791765" w:rsidRPr="00B85195" w14:paraId="11787DF4" w14:textId="77777777" w:rsidTr="00CD4841">
        <w:tblPrEx>
          <w:tblLook w:val="0000" w:firstRow="0" w:lastRow="0" w:firstColumn="0" w:lastColumn="0" w:noHBand="0" w:noVBand="0"/>
        </w:tblPrEx>
        <w:trPr>
          <w:trHeight w:val="177"/>
          <w:jc w:val="center"/>
        </w:trPr>
        <w:tc>
          <w:tcPr>
            <w:tcW w:w="7177" w:type="dxa"/>
          </w:tcPr>
          <w:p w14:paraId="5F279427"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0C6B751C"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r>
      <w:tr w:rsidR="00791765" w:rsidRPr="00B85195" w14:paraId="22405BE8" w14:textId="77777777" w:rsidTr="00CD4841">
        <w:tblPrEx>
          <w:tblLook w:val="0000" w:firstRow="0" w:lastRow="0" w:firstColumn="0" w:lastColumn="0" w:noHBand="0" w:noVBand="0"/>
        </w:tblPrEx>
        <w:trPr>
          <w:trHeight w:val="137"/>
          <w:jc w:val="center"/>
        </w:trPr>
        <w:tc>
          <w:tcPr>
            <w:tcW w:w="7177" w:type="dxa"/>
          </w:tcPr>
          <w:p w14:paraId="5684B7C1"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3C8A5735"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5</w:t>
            </w:r>
          </w:p>
        </w:tc>
      </w:tr>
      <w:tr w:rsidR="00791765" w:rsidRPr="00B85195" w14:paraId="566F5E7E" w14:textId="77777777" w:rsidTr="00CD4841">
        <w:tblPrEx>
          <w:tblLook w:val="0000" w:firstRow="0" w:lastRow="0" w:firstColumn="0" w:lastColumn="0" w:noHBand="0" w:noVBand="0"/>
        </w:tblPrEx>
        <w:trPr>
          <w:trHeight w:val="340"/>
          <w:jc w:val="center"/>
        </w:trPr>
        <w:tc>
          <w:tcPr>
            <w:tcW w:w="7177" w:type="dxa"/>
          </w:tcPr>
          <w:p w14:paraId="1A1289FB"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4442C96"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7</w:t>
            </w:r>
          </w:p>
        </w:tc>
      </w:tr>
      <w:tr w:rsidR="00791765" w:rsidRPr="00B85195" w14:paraId="1E826B96" w14:textId="77777777" w:rsidTr="00CD4841">
        <w:tblPrEx>
          <w:tblLook w:val="0000" w:firstRow="0" w:lastRow="0" w:firstColumn="0" w:lastColumn="0" w:noHBand="0" w:noVBand="0"/>
        </w:tblPrEx>
        <w:trPr>
          <w:trHeight w:val="340"/>
          <w:jc w:val="center"/>
        </w:trPr>
        <w:tc>
          <w:tcPr>
            <w:tcW w:w="7177" w:type="dxa"/>
            <w:shd w:val="clear" w:color="auto" w:fill="FFFFFF"/>
          </w:tcPr>
          <w:p w14:paraId="0988E61D"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63F08DF2"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30</w:t>
            </w:r>
          </w:p>
        </w:tc>
      </w:tr>
      <w:tr w:rsidR="00791765" w:rsidRPr="00B85195" w14:paraId="6471CDBD"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0C6617D6" w14:textId="77777777" w:rsidR="00791765" w:rsidRPr="00B85195" w:rsidRDefault="00791765" w:rsidP="00CD4841">
            <w:pPr>
              <w:autoSpaceDE w:val="0"/>
              <w:autoSpaceDN w:val="0"/>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43AD2503" w14:textId="77777777" w:rsidR="00791765" w:rsidRPr="00B85195" w:rsidRDefault="00791765" w:rsidP="00CD4841">
            <w:pPr>
              <w:autoSpaceDE w:val="0"/>
              <w:autoSpaceDN w:val="0"/>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w:t>
            </w:r>
          </w:p>
        </w:tc>
      </w:tr>
    </w:tbl>
    <w:p w14:paraId="7CEEA9D7" w14:textId="77777777" w:rsidR="00791765" w:rsidRPr="00B8519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6AF6A9AB" w14:textId="77777777" w:rsidR="00791765" w:rsidRDefault="00791765" w:rsidP="00791765">
      <w:pPr>
        <w:spacing w:after="0" w:line="240" w:lineRule="auto"/>
        <w:rPr>
          <w:rFonts w:ascii="Times New Roman" w:eastAsia="Times New Roman" w:hAnsi="Times New Roman" w:cs="Times New Roman"/>
          <w:b/>
          <w:sz w:val="20"/>
          <w:szCs w:val="20"/>
          <w:lang w:eastAsia="pl-PL"/>
        </w:rPr>
      </w:pPr>
    </w:p>
    <w:p w14:paraId="13D7FC09" w14:textId="77777777" w:rsidR="0086429C" w:rsidRDefault="0086429C" w:rsidP="00791765">
      <w:pPr>
        <w:spacing w:after="0" w:line="240" w:lineRule="auto"/>
        <w:rPr>
          <w:rFonts w:ascii="Times New Roman" w:eastAsia="Times New Roman" w:hAnsi="Times New Roman" w:cs="Times New Roman"/>
          <w:b/>
          <w:sz w:val="20"/>
          <w:szCs w:val="20"/>
          <w:lang w:eastAsia="pl-PL"/>
        </w:rPr>
      </w:pPr>
    </w:p>
    <w:p w14:paraId="5FECA2EF" w14:textId="77777777" w:rsidR="0086429C" w:rsidRPr="00B85195" w:rsidRDefault="0086429C" w:rsidP="00791765">
      <w:pPr>
        <w:spacing w:after="0" w:line="240" w:lineRule="auto"/>
        <w:rPr>
          <w:rFonts w:ascii="Times New Roman" w:eastAsia="Times New Roman" w:hAnsi="Times New Roman" w:cs="Times New Roman"/>
          <w:b/>
          <w:sz w:val="20"/>
          <w:szCs w:val="20"/>
          <w:lang w:eastAsia="pl-PL"/>
        </w:rPr>
      </w:pPr>
    </w:p>
    <w:p w14:paraId="14339779"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D47F97" w14:paraId="575A8703" w14:textId="77777777" w:rsidTr="00CD4841">
        <w:trPr>
          <w:trHeight w:val="454"/>
          <w:jc w:val="center"/>
        </w:trPr>
        <w:tc>
          <w:tcPr>
            <w:tcW w:w="2410" w:type="dxa"/>
            <w:vAlign w:val="center"/>
          </w:tcPr>
          <w:p w14:paraId="1A46BEF9" w14:textId="77777777" w:rsidR="0086429C" w:rsidRDefault="0086429C" w:rsidP="00CD4841">
            <w:pPr>
              <w:spacing w:after="0" w:line="276" w:lineRule="auto"/>
              <w:outlineLvl w:val="0"/>
              <w:rPr>
                <w:rFonts w:ascii="Times New Roman" w:eastAsia="Times New Roman" w:hAnsi="Times New Roman" w:cs="Times New Roman"/>
                <w:b/>
                <w:bCs/>
                <w:sz w:val="20"/>
                <w:szCs w:val="20"/>
                <w:lang w:eastAsia="pl-PL"/>
              </w:rPr>
            </w:pPr>
          </w:p>
          <w:p w14:paraId="27190AE9" w14:textId="77777777" w:rsidR="0086429C" w:rsidRDefault="0086429C" w:rsidP="00CD4841">
            <w:pPr>
              <w:spacing w:after="0" w:line="276" w:lineRule="auto"/>
              <w:outlineLvl w:val="0"/>
              <w:rPr>
                <w:rFonts w:ascii="Times New Roman" w:eastAsia="Times New Roman" w:hAnsi="Times New Roman" w:cs="Times New Roman"/>
                <w:b/>
                <w:bCs/>
                <w:sz w:val="20"/>
                <w:szCs w:val="20"/>
                <w:lang w:eastAsia="pl-PL"/>
              </w:rPr>
            </w:pPr>
          </w:p>
          <w:p w14:paraId="06C445D2" w14:textId="77777777" w:rsidR="0086429C" w:rsidRDefault="0086429C" w:rsidP="00CD4841">
            <w:pPr>
              <w:spacing w:after="0" w:line="276" w:lineRule="auto"/>
              <w:outlineLvl w:val="0"/>
              <w:rPr>
                <w:rFonts w:ascii="Times New Roman" w:eastAsia="Times New Roman" w:hAnsi="Times New Roman" w:cs="Times New Roman"/>
                <w:b/>
                <w:bCs/>
                <w:sz w:val="20"/>
                <w:szCs w:val="20"/>
                <w:lang w:eastAsia="pl-PL"/>
              </w:rPr>
            </w:pPr>
          </w:p>
          <w:p w14:paraId="32B72D1B" w14:textId="77777777" w:rsidR="0086429C" w:rsidRDefault="0086429C" w:rsidP="00CD4841">
            <w:pPr>
              <w:spacing w:after="0" w:line="276" w:lineRule="auto"/>
              <w:outlineLvl w:val="0"/>
              <w:rPr>
                <w:rFonts w:ascii="Times New Roman" w:eastAsia="Times New Roman" w:hAnsi="Times New Roman" w:cs="Times New Roman"/>
                <w:b/>
                <w:bCs/>
                <w:sz w:val="20"/>
                <w:szCs w:val="20"/>
                <w:lang w:eastAsia="pl-PL"/>
              </w:rPr>
            </w:pPr>
          </w:p>
          <w:p w14:paraId="384A37E8" w14:textId="77777777" w:rsidR="00791765" w:rsidRPr="00D47F97" w:rsidRDefault="00791765" w:rsidP="00CD4841">
            <w:pPr>
              <w:spacing w:after="0" w:line="276" w:lineRule="auto"/>
              <w:outlineLvl w:val="0"/>
              <w:rPr>
                <w:rFonts w:ascii="Times New Roman" w:eastAsia="Times New Roman" w:hAnsi="Times New Roman" w:cs="Times New Roman"/>
                <w:b/>
                <w:bCs/>
                <w:sz w:val="20"/>
                <w:szCs w:val="20"/>
                <w:lang w:eastAsia="pl-PL"/>
              </w:rPr>
            </w:pPr>
            <w:r w:rsidRPr="00D47F97">
              <w:rPr>
                <w:rFonts w:ascii="Times New Roman" w:eastAsia="Times New Roman" w:hAnsi="Times New Roman" w:cs="Times New Roman"/>
                <w:b/>
                <w:bCs/>
                <w:sz w:val="20"/>
                <w:szCs w:val="20"/>
                <w:lang w:eastAsia="pl-PL"/>
              </w:rPr>
              <w:t>Kod przedmiotu:</w:t>
            </w:r>
          </w:p>
        </w:tc>
        <w:tc>
          <w:tcPr>
            <w:tcW w:w="1958" w:type="dxa"/>
            <w:vAlign w:val="center"/>
          </w:tcPr>
          <w:p w14:paraId="124F839E" w14:textId="77777777" w:rsidR="00791765" w:rsidRPr="00D47F97"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F79110E" w14:textId="77777777" w:rsidR="00791765" w:rsidRPr="00D47F97"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D47F97">
              <w:rPr>
                <w:rFonts w:ascii="Times New Roman" w:eastAsia="Times New Roman" w:hAnsi="Times New Roman" w:cs="Times New Roman"/>
                <w:b/>
                <w:bCs/>
                <w:sz w:val="20"/>
                <w:szCs w:val="20"/>
                <w:lang w:eastAsia="pl-PL"/>
              </w:rPr>
              <w:t>Pozycja planu:</w:t>
            </w:r>
          </w:p>
        </w:tc>
        <w:tc>
          <w:tcPr>
            <w:tcW w:w="1807" w:type="dxa"/>
            <w:vAlign w:val="center"/>
          </w:tcPr>
          <w:p w14:paraId="328FF298" w14:textId="77777777" w:rsidR="00791765" w:rsidRPr="00D47F97"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D47F97">
              <w:rPr>
                <w:rFonts w:ascii="Times New Roman" w:eastAsia="Times New Roman" w:hAnsi="Times New Roman" w:cs="Times New Roman"/>
                <w:b/>
                <w:bCs/>
                <w:sz w:val="28"/>
                <w:szCs w:val="28"/>
                <w:lang w:eastAsia="pl-PL"/>
              </w:rPr>
              <w:t>A.9.</w:t>
            </w:r>
          </w:p>
        </w:tc>
      </w:tr>
    </w:tbl>
    <w:p w14:paraId="46FA571B" w14:textId="77777777" w:rsidR="00791765" w:rsidRPr="00D47F97"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D47F97">
        <w:rPr>
          <w:rFonts w:ascii="Times New Roman" w:eastAsia="Times New Roman" w:hAnsi="Times New Roman" w:cs="Times New Roman"/>
          <w:b/>
          <w:lang w:eastAsia="pl-PL"/>
        </w:rPr>
        <w:t>INFORMACJE O PRZEDMIOCIE</w:t>
      </w:r>
    </w:p>
    <w:p w14:paraId="0CEC788F" w14:textId="77777777" w:rsidR="00791765" w:rsidRPr="00D47F97"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D47F97">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D47F97" w14:paraId="47ED98F2" w14:textId="77777777" w:rsidTr="00CD4841">
        <w:trPr>
          <w:trHeight w:val="340"/>
          <w:jc w:val="center"/>
        </w:trPr>
        <w:tc>
          <w:tcPr>
            <w:tcW w:w="3775" w:type="dxa"/>
            <w:shd w:val="clear" w:color="auto" w:fill="F2F2F2"/>
            <w:vAlign w:val="center"/>
          </w:tcPr>
          <w:p w14:paraId="66D9BFF1"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lang w:eastAsia="pl-PL"/>
              </w:rPr>
              <w:t xml:space="preserve">Nazwa przedmiotu / zajęć </w:t>
            </w:r>
          </w:p>
        </w:tc>
        <w:tc>
          <w:tcPr>
            <w:tcW w:w="5864" w:type="dxa"/>
            <w:vAlign w:val="center"/>
          </w:tcPr>
          <w:p w14:paraId="4AA57105"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b/>
                <w:bCs/>
                <w:color w:val="000000"/>
                <w:lang w:eastAsia="pl-PL"/>
              </w:rPr>
              <w:t>Podstawy rozwoju zrównoważonego</w:t>
            </w:r>
          </w:p>
        </w:tc>
      </w:tr>
      <w:tr w:rsidR="00791765" w:rsidRPr="00D47F97" w14:paraId="48EF67C7" w14:textId="77777777" w:rsidTr="00CD4841">
        <w:trPr>
          <w:trHeight w:val="340"/>
          <w:jc w:val="center"/>
        </w:trPr>
        <w:tc>
          <w:tcPr>
            <w:tcW w:w="3775" w:type="dxa"/>
            <w:shd w:val="clear" w:color="auto" w:fill="F2F2F2"/>
            <w:vAlign w:val="center"/>
          </w:tcPr>
          <w:p w14:paraId="01114460"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Kierunek studiów</w:t>
            </w:r>
          </w:p>
        </w:tc>
        <w:tc>
          <w:tcPr>
            <w:tcW w:w="5864" w:type="dxa"/>
            <w:vAlign w:val="center"/>
          </w:tcPr>
          <w:p w14:paraId="0E78BCCB"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 xml:space="preserve">Zielarstwo i fitoterapia </w:t>
            </w:r>
          </w:p>
        </w:tc>
      </w:tr>
      <w:tr w:rsidR="00791765" w:rsidRPr="00D47F97" w14:paraId="621A80AA" w14:textId="77777777" w:rsidTr="00CD4841">
        <w:trPr>
          <w:trHeight w:val="340"/>
          <w:jc w:val="center"/>
        </w:trPr>
        <w:tc>
          <w:tcPr>
            <w:tcW w:w="3775" w:type="dxa"/>
            <w:shd w:val="clear" w:color="auto" w:fill="F2F2F2"/>
            <w:vAlign w:val="center"/>
          </w:tcPr>
          <w:p w14:paraId="236D0CD5"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Poziom studiów</w:t>
            </w:r>
          </w:p>
        </w:tc>
        <w:tc>
          <w:tcPr>
            <w:tcW w:w="5864" w:type="dxa"/>
            <w:vAlign w:val="center"/>
          </w:tcPr>
          <w:p w14:paraId="299206C5" w14:textId="77777777" w:rsidR="00791765" w:rsidRPr="00D47F9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D47F97">
              <w:rPr>
                <w:rFonts w:ascii="Times New Roman" w:eastAsia="Times New Roman" w:hAnsi="Times New Roman" w:cs="Times New Roman"/>
                <w:color w:val="000000"/>
                <w:sz w:val="24"/>
                <w:szCs w:val="24"/>
                <w:lang w:eastAsia="pl-PL"/>
              </w:rPr>
              <w:t>I stopień (inż.)</w:t>
            </w:r>
          </w:p>
        </w:tc>
      </w:tr>
      <w:tr w:rsidR="00791765" w:rsidRPr="00D47F97" w14:paraId="3B35FC29" w14:textId="77777777" w:rsidTr="00CD4841">
        <w:trPr>
          <w:trHeight w:val="340"/>
          <w:jc w:val="center"/>
        </w:trPr>
        <w:tc>
          <w:tcPr>
            <w:tcW w:w="3775" w:type="dxa"/>
            <w:shd w:val="clear" w:color="auto" w:fill="F2F2F2"/>
            <w:vAlign w:val="center"/>
          </w:tcPr>
          <w:p w14:paraId="2DC6F671"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 xml:space="preserve">Profil </w:t>
            </w:r>
          </w:p>
        </w:tc>
        <w:tc>
          <w:tcPr>
            <w:tcW w:w="5864" w:type="dxa"/>
            <w:vAlign w:val="center"/>
          </w:tcPr>
          <w:p w14:paraId="44E90A1E" w14:textId="77777777" w:rsidR="00791765" w:rsidRPr="00D47F9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D47F97">
              <w:rPr>
                <w:rFonts w:ascii="Times New Roman" w:eastAsia="Times New Roman" w:hAnsi="Times New Roman" w:cs="Times New Roman"/>
                <w:color w:val="000000"/>
                <w:sz w:val="24"/>
                <w:szCs w:val="24"/>
                <w:lang w:eastAsia="pl-PL"/>
              </w:rPr>
              <w:t>ogólnoakademicki</w:t>
            </w:r>
            <w:proofErr w:type="spellEnd"/>
            <w:r w:rsidRPr="00D47F97">
              <w:rPr>
                <w:rFonts w:ascii="Times New Roman" w:eastAsia="Times New Roman" w:hAnsi="Times New Roman" w:cs="Times New Roman"/>
                <w:color w:val="000000"/>
                <w:sz w:val="24"/>
                <w:szCs w:val="24"/>
                <w:lang w:eastAsia="pl-PL"/>
              </w:rPr>
              <w:t xml:space="preserve"> </w:t>
            </w:r>
          </w:p>
        </w:tc>
      </w:tr>
      <w:tr w:rsidR="00791765" w:rsidRPr="00D47F97" w14:paraId="6E8FBD24" w14:textId="77777777" w:rsidTr="00CD4841">
        <w:trPr>
          <w:trHeight w:val="340"/>
          <w:jc w:val="center"/>
        </w:trPr>
        <w:tc>
          <w:tcPr>
            <w:tcW w:w="3775" w:type="dxa"/>
            <w:shd w:val="clear" w:color="auto" w:fill="F2F2F2"/>
            <w:vAlign w:val="center"/>
          </w:tcPr>
          <w:p w14:paraId="211793E1"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Forma studiów</w:t>
            </w:r>
          </w:p>
        </w:tc>
        <w:tc>
          <w:tcPr>
            <w:tcW w:w="5864" w:type="dxa"/>
            <w:vAlign w:val="center"/>
          </w:tcPr>
          <w:p w14:paraId="2090D031" w14:textId="77777777" w:rsidR="00791765" w:rsidRPr="00D47F97"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D47F97">
              <w:rPr>
                <w:rFonts w:ascii="Times New Roman" w:eastAsia="Times New Roman" w:hAnsi="Times New Roman" w:cs="Times New Roman"/>
                <w:color w:val="000000"/>
                <w:sz w:val="24"/>
                <w:szCs w:val="24"/>
                <w:lang w:eastAsia="pl-PL"/>
              </w:rPr>
              <w:t xml:space="preserve">stacjonarne </w:t>
            </w:r>
          </w:p>
        </w:tc>
      </w:tr>
      <w:tr w:rsidR="00791765" w:rsidRPr="00D47F97" w14:paraId="6FF4BB3A" w14:textId="77777777" w:rsidTr="00CD4841">
        <w:trPr>
          <w:trHeight w:val="340"/>
          <w:jc w:val="center"/>
        </w:trPr>
        <w:tc>
          <w:tcPr>
            <w:tcW w:w="3775" w:type="dxa"/>
            <w:shd w:val="clear" w:color="auto" w:fill="F2F2F2"/>
            <w:vAlign w:val="center"/>
          </w:tcPr>
          <w:p w14:paraId="1B580A03"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Specjalność</w:t>
            </w:r>
          </w:p>
        </w:tc>
        <w:tc>
          <w:tcPr>
            <w:tcW w:w="5864" w:type="dxa"/>
            <w:vAlign w:val="center"/>
          </w:tcPr>
          <w:p w14:paraId="1B84D95A" w14:textId="77777777" w:rsidR="00791765" w:rsidRPr="00D47F97" w:rsidRDefault="00791765" w:rsidP="00CD4841">
            <w:pPr>
              <w:widowControl w:val="0"/>
              <w:spacing w:after="0" w:line="240" w:lineRule="auto"/>
              <w:rPr>
                <w:rFonts w:ascii="Times New Roman" w:eastAsia="Times New Roman" w:hAnsi="Times New Roman" w:cs="Times New Roman"/>
                <w:lang w:eastAsia="pl-PL"/>
              </w:rPr>
            </w:pPr>
            <w:r w:rsidRPr="00D47F97">
              <w:rPr>
                <w:rFonts w:ascii="Times New Roman" w:eastAsia="Times New Roman" w:hAnsi="Times New Roman" w:cs="Times New Roman"/>
                <w:lang w:eastAsia="pl-PL"/>
              </w:rPr>
              <w:t xml:space="preserve">1. Technologia roślinnych substancji bioaktywnych </w:t>
            </w:r>
          </w:p>
          <w:p w14:paraId="52931761"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lang w:eastAsia="pl-PL"/>
              </w:rPr>
              <w:t>2. Zastosowanie roślin leczniczych</w:t>
            </w:r>
          </w:p>
        </w:tc>
      </w:tr>
      <w:tr w:rsidR="00791765" w:rsidRPr="00D47F97" w14:paraId="579CAA49" w14:textId="77777777" w:rsidTr="00CD4841">
        <w:trPr>
          <w:trHeight w:val="340"/>
          <w:jc w:val="center"/>
        </w:trPr>
        <w:tc>
          <w:tcPr>
            <w:tcW w:w="3775" w:type="dxa"/>
            <w:shd w:val="clear" w:color="auto" w:fill="F2F2F2"/>
            <w:vAlign w:val="center"/>
          </w:tcPr>
          <w:p w14:paraId="1ABF9BDB"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Jednostka prowadząca kierunek studiów</w:t>
            </w:r>
          </w:p>
        </w:tc>
        <w:tc>
          <w:tcPr>
            <w:tcW w:w="5864" w:type="dxa"/>
            <w:vAlign w:val="center"/>
          </w:tcPr>
          <w:p w14:paraId="43CAD6BB"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 xml:space="preserve">Wydział Rolnictwa i Biotechnologii, Katedra </w:t>
            </w:r>
            <w:proofErr w:type="spellStart"/>
            <w:r w:rsidRPr="00D47F97">
              <w:rPr>
                <w:rFonts w:ascii="Times New Roman" w:eastAsia="Times New Roman" w:hAnsi="Times New Roman" w:cs="Times New Roman"/>
                <w:color w:val="000000"/>
                <w:lang w:eastAsia="pl-PL"/>
              </w:rPr>
              <w:t>Agrotechnoligii</w:t>
            </w:r>
            <w:proofErr w:type="spellEnd"/>
            <w:r w:rsidRPr="00D47F97">
              <w:rPr>
                <w:rFonts w:ascii="Times New Roman" w:eastAsia="Times New Roman" w:hAnsi="Times New Roman" w:cs="Times New Roman"/>
                <w:color w:val="000000"/>
                <w:lang w:eastAsia="pl-PL"/>
              </w:rPr>
              <w:t xml:space="preserve"> /Zakład</w:t>
            </w:r>
          </w:p>
        </w:tc>
      </w:tr>
      <w:tr w:rsidR="00791765" w:rsidRPr="00D47F97" w14:paraId="60795254" w14:textId="77777777" w:rsidTr="00CD4841">
        <w:trPr>
          <w:trHeight w:val="340"/>
          <w:jc w:val="center"/>
        </w:trPr>
        <w:tc>
          <w:tcPr>
            <w:tcW w:w="3775" w:type="dxa"/>
            <w:shd w:val="clear" w:color="auto" w:fill="F2F2F2"/>
            <w:vAlign w:val="center"/>
          </w:tcPr>
          <w:p w14:paraId="303D9101"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4F0AF13"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dr inż. Piotr Prus</w:t>
            </w:r>
          </w:p>
        </w:tc>
      </w:tr>
      <w:tr w:rsidR="00791765" w:rsidRPr="00D47F97" w14:paraId="04B6AA61" w14:textId="77777777" w:rsidTr="00CD4841">
        <w:trPr>
          <w:trHeight w:val="340"/>
          <w:jc w:val="center"/>
        </w:trPr>
        <w:tc>
          <w:tcPr>
            <w:tcW w:w="3775" w:type="dxa"/>
            <w:shd w:val="clear" w:color="auto" w:fill="F2F2F2"/>
            <w:vAlign w:val="center"/>
          </w:tcPr>
          <w:p w14:paraId="295845F8"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47F97">
              <w:rPr>
                <w:rFonts w:ascii="Times New Roman" w:eastAsia="Times New Roman" w:hAnsi="Times New Roman" w:cs="Times New Roman"/>
                <w:iCs/>
                <w:color w:val="000000"/>
                <w:lang w:eastAsia="pl-PL"/>
              </w:rPr>
              <w:t>Przedmioty wprowadzające</w:t>
            </w:r>
          </w:p>
        </w:tc>
        <w:tc>
          <w:tcPr>
            <w:tcW w:w="5864" w:type="dxa"/>
            <w:vAlign w:val="center"/>
          </w:tcPr>
          <w:p w14:paraId="3A8112B0"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brak wymagań</w:t>
            </w:r>
          </w:p>
        </w:tc>
      </w:tr>
      <w:tr w:rsidR="00791765" w:rsidRPr="00D47F97" w14:paraId="09A951E7" w14:textId="77777777" w:rsidTr="00CD4841">
        <w:trPr>
          <w:trHeight w:val="340"/>
          <w:jc w:val="center"/>
        </w:trPr>
        <w:tc>
          <w:tcPr>
            <w:tcW w:w="3775" w:type="dxa"/>
            <w:shd w:val="clear" w:color="auto" w:fill="F2F2F2"/>
            <w:vAlign w:val="center"/>
          </w:tcPr>
          <w:p w14:paraId="6EB306CE" w14:textId="77777777" w:rsidR="00791765" w:rsidRPr="00D47F97"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Wymagania wstępne</w:t>
            </w:r>
          </w:p>
        </w:tc>
        <w:tc>
          <w:tcPr>
            <w:tcW w:w="5864" w:type="dxa"/>
            <w:vAlign w:val="center"/>
          </w:tcPr>
          <w:p w14:paraId="6518F62F" w14:textId="77777777" w:rsidR="00791765" w:rsidRPr="00D47F97" w:rsidRDefault="00791765" w:rsidP="00CD4841">
            <w:pPr>
              <w:widowControl w:val="0"/>
              <w:spacing w:after="0" w:line="240" w:lineRule="auto"/>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brak wymagań</w:t>
            </w:r>
          </w:p>
        </w:tc>
      </w:tr>
    </w:tbl>
    <w:p w14:paraId="3FB7C2D1" w14:textId="77777777" w:rsidR="00791765" w:rsidRPr="00D47F97"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D47F97">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D47F97" w14:paraId="6707A705" w14:textId="77777777" w:rsidTr="00CD4841">
        <w:trPr>
          <w:trHeight w:val="371"/>
          <w:jc w:val="center"/>
        </w:trPr>
        <w:tc>
          <w:tcPr>
            <w:tcW w:w="956" w:type="dxa"/>
            <w:vMerge w:val="restart"/>
            <w:shd w:val="clear" w:color="auto" w:fill="F2F2F2"/>
            <w:vAlign w:val="center"/>
          </w:tcPr>
          <w:p w14:paraId="07B992BD"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b/>
                <w:bCs/>
                <w:i/>
                <w:iCs/>
                <w:lang w:eastAsia="pl-PL"/>
              </w:rPr>
              <w:t> </w:t>
            </w:r>
            <w:r w:rsidRPr="00D47F97">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53F02B9"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D58578A"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1230501"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783AFDD"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1FE631C"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72D215B"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9658763"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 xml:space="preserve">Liczba punktów </w:t>
            </w:r>
          </w:p>
        </w:tc>
      </w:tr>
      <w:tr w:rsidR="00791765" w:rsidRPr="00D47F97" w14:paraId="187DFDC2" w14:textId="77777777" w:rsidTr="00CD4841">
        <w:trPr>
          <w:jc w:val="center"/>
        </w:trPr>
        <w:tc>
          <w:tcPr>
            <w:tcW w:w="956" w:type="dxa"/>
            <w:vMerge/>
            <w:shd w:val="clear" w:color="auto" w:fill="F2F2F2"/>
            <w:vAlign w:val="center"/>
          </w:tcPr>
          <w:p w14:paraId="2B9F64A7"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1CE51B7C"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C5C1C19"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4AE9977"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9422E6B"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AFB7D96"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D0DBE9B"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(T)</w:t>
            </w:r>
          </w:p>
        </w:tc>
        <w:tc>
          <w:tcPr>
            <w:tcW w:w="1062" w:type="dxa"/>
            <w:tcBorders>
              <w:top w:val="nil"/>
            </w:tcBorders>
            <w:shd w:val="clear" w:color="auto" w:fill="F2F2F2"/>
          </w:tcPr>
          <w:p w14:paraId="0356155B" w14:textId="77777777" w:rsidR="00791765" w:rsidRPr="00D47F97" w:rsidRDefault="00791765" w:rsidP="00CD4841">
            <w:pPr>
              <w:spacing w:after="0" w:line="240" w:lineRule="auto"/>
              <w:jc w:val="center"/>
              <w:rPr>
                <w:rFonts w:ascii="Times New Roman" w:eastAsia="Times New Roman" w:hAnsi="Times New Roman" w:cs="Times New Roman"/>
                <w:iCs/>
                <w:lang w:eastAsia="pl-PL"/>
              </w:rPr>
            </w:pPr>
            <w:r w:rsidRPr="00D47F97">
              <w:rPr>
                <w:rFonts w:ascii="Times New Roman" w:eastAsia="Times New Roman" w:hAnsi="Times New Roman" w:cs="Times New Roman"/>
                <w:iCs/>
                <w:lang w:eastAsia="pl-PL"/>
              </w:rPr>
              <w:t>ECTS*</w:t>
            </w:r>
          </w:p>
        </w:tc>
      </w:tr>
      <w:tr w:rsidR="00791765" w:rsidRPr="00B85195" w14:paraId="78B85435" w14:textId="77777777" w:rsidTr="00CD4841">
        <w:trPr>
          <w:trHeight w:val="340"/>
          <w:jc w:val="center"/>
        </w:trPr>
        <w:tc>
          <w:tcPr>
            <w:tcW w:w="956" w:type="dxa"/>
          </w:tcPr>
          <w:p w14:paraId="347CA9B5" w14:textId="34DC685B" w:rsidR="00791765" w:rsidRPr="00D47F97" w:rsidRDefault="00015119" w:rsidP="00CD4841">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I</w:t>
            </w:r>
          </w:p>
        </w:tc>
        <w:tc>
          <w:tcPr>
            <w:tcW w:w="1035" w:type="dxa"/>
          </w:tcPr>
          <w:p w14:paraId="2D87615E"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30</w:t>
            </w:r>
          </w:p>
        </w:tc>
        <w:tc>
          <w:tcPr>
            <w:tcW w:w="1390" w:type="dxa"/>
          </w:tcPr>
          <w:p w14:paraId="3DAF1A1B"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545" w:type="dxa"/>
          </w:tcPr>
          <w:p w14:paraId="0189582D"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330" w:type="dxa"/>
          </w:tcPr>
          <w:p w14:paraId="0D086C13"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174" w:type="dxa"/>
          </w:tcPr>
          <w:p w14:paraId="1726D173"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147" w:type="dxa"/>
          </w:tcPr>
          <w:p w14:paraId="473DDEC3" w14:textId="77777777" w:rsidR="00791765" w:rsidRPr="00D47F97"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w:t>
            </w:r>
          </w:p>
        </w:tc>
        <w:tc>
          <w:tcPr>
            <w:tcW w:w="1062" w:type="dxa"/>
          </w:tcPr>
          <w:p w14:paraId="2B97C6F4"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D47F97">
              <w:rPr>
                <w:rFonts w:ascii="Times New Roman" w:eastAsia="Times New Roman" w:hAnsi="Times New Roman" w:cs="Times New Roman"/>
                <w:color w:val="000000"/>
                <w:lang w:eastAsia="pl-PL"/>
              </w:rPr>
              <w:t>2</w:t>
            </w:r>
          </w:p>
        </w:tc>
      </w:tr>
    </w:tbl>
    <w:p w14:paraId="52835FBA"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B85195" w14:paraId="58A0AAD2" w14:textId="77777777" w:rsidTr="00CD4841">
        <w:trPr>
          <w:jc w:val="center"/>
        </w:trPr>
        <w:tc>
          <w:tcPr>
            <w:tcW w:w="1090" w:type="dxa"/>
            <w:shd w:val="clear" w:color="auto" w:fill="F2F2F2"/>
            <w:vAlign w:val="center"/>
          </w:tcPr>
          <w:p w14:paraId="14FC40C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6" w:type="dxa"/>
            <w:shd w:val="clear" w:color="auto" w:fill="F2F2F2"/>
            <w:vAlign w:val="center"/>
          </w:tcPr>
          <w:p w14:paraId="2C4D125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3C47DF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4219D6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1ACAC776" w14:textId="77777777" w:rsidTr="00CD4841">
        <w:trPr>
          <w:jc w:val="center"/>
        </w:trPr>
        <w:tc>
          <w:tcPr>
            <w:tcW w:w="9657" w:type="dxa"/>
            <w:gridSpan w:val="4"/>
            <w:shd w:val="clear" w:color="auto" w:fill="F2F2F2"/>
            <w:vAlign w:val="center"/>
          </w:tcPr>
          <w:p w14:paraId="26C626C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4C201FD1" w14:textId="77777777" w:rsidTr="00CD4841">
        <w:trPr>
          <w:trHeight w:val="283"/>
          <w:jc w:val="center"/>
        </w:trPr>
        <w:tc>
          <w:tcPr>
            <w:tcW w:w="1090" w:type="dxa"/>
          </w:tcPr>
          <w:p w14:paraId="7052B68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6" w:type="dxa"/>
          </w:tcPr>
          <w:p w14:paraId="30326AB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Ma wiedzę z zakresu, ekologii i ochrony środowiska</w:t>
            </w:r>
          </w:p>
        </w:tc>
        <w:tc>
          <w:tcPr>
            <w:tcW w:w="1585" w:type="dxa"/>
          </w:tcPr>
          <w:p w14:paraId="19357F9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K_W01</w:t>
            </w:r>
          </w:p>
        </w:tc>
        <w:tc>
          <w:tcPr>
            <w:tcW w:w="1596" w:type="dxa"/>
          </w:tcPr>
          <w:p w14:paraId="346CC722" w14:textId="77777777" w:rsidR="00791765" w:rsidRPr="00B85195" w:rsidRDefault="00791765" w:rsidP="00CD4841">
            <w:pPr>
              <w:spacing w:after="0" w:line="240" w:lineRule="auto"/>
              <w:jc w:val="both"/>
              <w:rPr>
                <w:rFonts w:ascii="Times New Roman" w:eastAsia="Times New Roman" w:hAnsi="Times New Roman" w:cs="Times New Roman"/>
                <w:color w:val="000000"/>
                <w:sz w:val="18"/>
                <w:szCs w:val="18"/>
                <w:lang w:eastAsia="pl-PL"/>
              </w:rPr>
            </w:pPr>
            <w:r w:rsidRPr="00B85195">
              <w:rPr>
                <w:rFonts w:ascii="Times New Roman" w:eastAsia="Times New Roman" w:hAnsi="Times New Roman" w:cs="Times New Roman"/>
                <w:lang w:eastAsia="pl-PL"/>
              </w:rPr>
              <w:t xml:space="preserve">P6S_WG </w:t>
            </w:r>
          </w:p>
        </w:tc>
      </w:tr>
      <w:tr w:rsidR="00791765" w:rsidRPr="00B85195" w14:paraId="2FDC240B" w14:textId="77777777" w:rsidTr="00CD4841">
        <w:trPr>
          <w:trHeight w:val="283"/>
          <w:jc w:val="center"/>
        </w:trPr>
        <w:tc>
          <w:tcPr>
            <w:tcW w:w="1090" w:type="dxa"/>
          </w:tcPr>
          <w:p w14:paraId="0771852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W2</w:t>
            </w:r>
          </w:p>
        </w:tc>
        <w:tc>
          <w:tcPr>
            <w:tcW w:w="5386" w:type="dxa"/>
          </w:tcPr>
          <w:p w14:paraId="290EA03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Ma wiedzę z zakresu etycznych, prawnych, ekonomicznych, społecznych i ekologicznych podstaw oraz uwarunkowań zrównoważonego rozwoju</w:t>
            </w:r>
          </w:p>
        </w:tc>
        <w:tc>
          <w:tcPr>
            <w:tcW w:w="1585" w:type="dxa"/>
          </w:tcPr>
          <w:p w14:paraId="3124E61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6" w:type="dxa"/>
          </w:tcPr>
          <w:p w14:paraId="6F9B320E" w14:textId="77777777" w:rsidR="00791765" w:rsidRPr="00B85195" w:rsidRDefault="00791765" w:rsidP="00CD4841">
            <w:pPr>
              <w:spacing w:after="0" w:line="240" w:lineRule="auto"/>
              <w:jc w:val="both"/>
              <w:rPr>
                <w:rFonts w:ascii="Times New Roman" w:eastAsia="Times New Roman" w:hAnsi="Times New Roman" w:cs="Times New Roman"/>
                <w:color w:val="000000"/>
                <w:sz w:val="18"/>
                <w:szCs w:val="18"/>
                <w:lang w:eastAsia="pl-PL"/>
              </w:rPr>
            </w:pPr>
            <w:r w:rsidRPr="00B85195">
              <w:rPr>
                <w:rFonts w:ascii="Times New Roman" w:eastAsia="Times New Roman" w:hAnsi="Times New Roman" w:cs="Times New Roman"/>
                <w:lang w:eastAsia="pl-PL"/>
              </w:rPr>
              <w:t xml:space="preserve">P6S_WK </w:t>
            </w:r>
          </w:p>
        </w:tc>
      </w:tr>
      <w:tr w:rsidR="00791765" w:rsidRPr="00B85195" w14:paraId="12AB4B45" w14:textId="77777777" w:rsidTr="00CD4841">
        <w:trPr>
          <w:trHeight w:val="283"/>
          <w:jc w:val="center"/>
        </w:trPr>
        <w:tc>
          <w:tcPr>
            <w:tcW w:w="1090" w:type="dxa"/>
            <w:vAlign w:val="center"/>
          </w:tcPr>
          <w:p w14:paraId="2B5F95A3"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0CFC4750"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45488B46"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0B13D3A6"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B85195" w14:paraId="70665BD9" w14:textId="77777777" w:rsidTr="00CD4841">
        <w:trPr>
          <w:trHeight w:val="283"/>
          <w:jc w:val="center"/>
        </w:trPr>
        <w:tc>
          <w:tcPr>
            <w:tcW w:w="9657" w:type="dxa"/>
            <w:gridSpan w:val="4"/>
            <w:shd w:val="clear" w:color="auto" w:fill="F2F2F2"/>
          </w:tcPr>
          <w:p w14:paraId="50733FE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269E12A3" w14:textId="77777777" w:rsidTr="00CD4841">
        <w:trPr>
          <w:trHeight w:val="283"/>
          <w:jc w:val="center"/>
        </w:trPr>
        <w:tc>
          <w:tcPr>
            <w:tcW w:w="1090" w:type="dxa"/>
          </w:tcPr>
          <w:p w14:paraId="21DE8E1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6" w:type="dxa"/>
          </w:tcPr>
          <w:p w14:paraId="71FED92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Potrafi zdefiniować rodzaje zagrożeń antropogenicznych powstałych w środowisku przyrodniczym oraz potrafi zinterpretować te zjawiska pod względem wpływu na stan  środowiska przyrodniczego</w:t>
            </w:r>
          </w:p>
        </w:tc>
        <w:tc>
          <w:tcPr>
            <w:tcW w:w="1585" w:type="dxa"/>
          </w:tcPr>
          <w:p w14:paraId="58DDBF9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K_U02</w:t>
            </w:r>
          </w:p>
        </w:tc>
        <w:tc>
          <w:tcPr>
            <w:tcW w:w="1596" w:type="dxa"/>
          </w:tcPr>
          <w:p w14:paraId="4E0B67E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72B52153" w14:textId="77777777" w:rsidTr="00CD4841">
        <w:trPr>
          <w:trHeight w:val="283"/>
          <w:jc w:val="center"/>
        </w:trPr>
        <w:tc>
          <w:tcPr>
            <w:tcW w:w="9657" w:type="dxa"/>
            <w:gridSpan w:val="4"/>
            <w:shd w:val="clear" w:color="auto" w:fill="F2F2F2"/>
          </w:tcPr>
          <w:p w14:paraId="193DCB83"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189E809E" w14:textId="77777777" w:rsidTr="00CD4841">
        <w:trPr>
          <w:trHeight w:val="283"/>
          <w:jc w:val="center"/>
        </w:trPr>
        <w:tc>
          <w:tcPr>
            <w:tcW w:w="1090" w:type="dxa"/>
          </w:tcPr>
          <w:p w14:paraId="29CC6AF5"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lastRenderedPageBreak/>
              <w:t>K1</w:t>
            </w:r>
          </w:p>
        </w:tc>
        <w:tc>
          <w:tcPr>
            <w:tcW w:w="5386" w:type="dxa"/>
          </w:tcPr>
          <w:p w14:paraId="223011F2"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Jest gotów do oceny skutków wykonywanej działalności w zakresie szeroko rozumianego rolnictwa i środowiska</w:t>
            </w:r>
          </w:p>
          <w:p w14:paraId="292D3BB2" w14:textId="77777777" w:rsidR="00791765" w:rsidRPr="00B85195"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4757D9C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K_K01</w:t>
            </w:r>
          </w:p>
        </w:tc>
        <w:tc>
          <w:tcPr>
            <w:tcW w:w="1596" w:type="dxa"/>
          </w:tcPr>
          <w:p w14:paraId="104A9764"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P6S_KK</w:t>
            </w:r>
          </w:p>
        </w:tc>
      </w:tr>
      <w:tr w:rsidR="00791765" w:rsidRPr="00B85195" w14:paraId="45C23284" w14:textId="77777777" w:rsidTr="00CD4841">
        <w:trPr>
          <w:trHeight w:val="283"/>
          <w:jc w:val="center"/>
        </w:trPr>
        <w:tc>
          <w:tcPr>
            <w:tcW w:w="1090" w:type="dxa"/>
          </w:tcPr>
          <w:p w14:paraId="13B8E41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K2</w:t>
            </w:r>
          </w:p>
        </w:tc>
        <w:tc>
          <w:tcPr>
            <w:tcW w:w="5386" w:type="dxa"/>
          </w:tcPr>
          <w:p w14:paraId="37135D7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Jest gotów do ciągłego dokształcania i doskonalenia w zakresie swojej działalności oraz do krytycznej oceny posiadanej wiedzy</w:t>
            </w:r>
          </w:p>
        </w:tc>
        <w:tc>
          <w:tcPr>
            <w:tcW w:w="1585" w:type="dxa"/>
          </w:tcPr>
          <w:p w14:paraId="7CF6460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6" w:type="dxa"/>
          </w:tcPr>
          <w:p w14:paraId="0EEA18B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P6S_KK</w:t>
            </w:r>
          </w:p>
        </w:tc>
      </w:tr>
    </w:tbl>
    <w:p w14:paraId="4618C13A"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746E1BAD" w14:textId="77777777" w:rsidTr="00CD4841">
        <w:trPr>
          <w:jc w:val="center"/>
        </w:trPr>
        <w:tc>
          <w:tcPr>
            <w:tcW w:w="9638" w:type="dxa"/>
          </w:tcPr>
          <w:p w14:paraId="3EB9AEA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w:t>
            </w:r>
          </w:p>
        </w:tc>
      </w:tr>
    </w:tbl>
    <w:p w14:paraId="3F28A1FA"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26A3BA01" w14:textId="77777777" w:rsidTr="00CD4841">
        <w:trPr>
          <w:jc w:val="center"/>
        </w:trPr>
        <w:tc>
          <w:tcPr>
            <w:tcW w:w="9638" w:type="dxa"/>
          </w:tcPr>
          <w:p w14:paraId="14DABD7A"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lang w:eastAsia="pl-PL"/>
              </w:rPr>
              <w:t>zaliczenie pisemne lub ustne (do wyboru)</w:t>
            </w:r>
          </w:p>
        </w:tc>
      </w:tr>
    </w:tbl>
    <w:p w14:paraId="7223732E"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768A02AB" w14:textId="77777777" w:rsidTr="00CD4841">
        <w:trPr>
          <w:jc w:val="center"/>
        </w:trPr>
        <w:tc>
          <w:tcPr>
            <w:tcW w:w="2214" w:type="dxa"/>
            <w:shd w:val="clear" w:color="auto" w:fill="F2F2F2"/>
          </w:tcPr>
          <w:p w14:paraId="55069C1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WYKŁADY</w:t>
            </w:r>
          </w:p>
        </w:tc>
        <w:tc>
          <w:tcPr>
            <w:tcW w:w="7424" w:type="dxa"/>
          </w:tcPr>
          <w:p w14:paraId="799F7CF7"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color w:val="000000"/>
                <w:lang w:eastAsia="pl-PL"/>
              </w:rPr>
              <w:t>Zagadnienia wprowadzające dotyczące teorii trwałego i zrównoważonego rozwoju. Droga ku zrównoważonemu rozwojowi – tło historyczne oraz przyszłe perspektywy. Etyczne podstawy i uwarunkowania zrównoważonego rozwoju. Wybrane aspekty działalności człowieka w środowisku. Rozwój społeczny w kontekście teorii ku zrównoważonego rozwój. Zrównoważony rozwój rolnictwa oraz obszarów wiejskich. W kierunku zrównoważonej mobilności – zarządzanie transportem ludzi i towarów. Zastosowanie teorii gier dla zrozumienia problemów związanych z kreowaniem zrównoważonego rozwoju. Pojęcie ekologicznej stopy w ujęciu indywidualnym oraz globalnym. Składniki światowej ekologicznej stopy. Poziom konsumpcji wybranych zasobów naturalnych na świecie. Energia – od paliw kopalnych do ekologicznych źródeł energii. Konsumpcjonizm i jego następstwa. Od intencji do działania – wdrażanie zrównoważonego rozwoju. Zastosowanie metod heurystycznych w rozwiązywaniu problemów związanych z kreowaniem zrównoważonego rozwoju.</w:t>
            </w:r>
          </w:p>
        </w:tc>
      </w:tr>
      <w:tr w:rsidR="00791765" w:rsidRPr="00B85195" w14:paraId="6E1B8307" w14:textId="77777777" w:rsidTr="00CD4841">
        <w:trPr>
          <w:jc w:val="center"/>
        </w:trPr>
        <w:tc>
          <w:tcPr>
            <w:tcW w:w="2214" w:type="dxa"/>
            <w:shd w:val="clear" w:color="auto" w:fill="F2F2F2"/>
          </w:tcPr>
          <w:p w14:paraId="27954C8A"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w:t>
            </w:r>
          </w:p>
        </w:tc>
        <w:tc>
          <w:tcPr>
            <w:tcW w:w="7424" w:type="dxa"/>
          </w:tcPr>
          <w:p w14:paraId="25A60BB2"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07E9BCE"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042BF5D9"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2FACF9B9" w14:textId="77777777" w:rsidTr="00CD4841">
        <w:trPr>
          <w:jc w:val="center"/>
        </w:trPr>
        <w:tc>
          <w:tcPr>
            <w:tcW w:w="1347" w:type="dxa"/>
            <w:vMerge w:val="restart"/>
            <w:shd w:val="clear" w:color="auto" w:fill="F2F2F2"/>
            <w:vAlign w:val="center"/>
          </w:tcPr>
          <w:p w14:paraId="2583284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3ADDAB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0C3BDCD9" w14:textId="77777777" w:rsidTr="00CD4841">
        <w:trPr>
          <w:jc w:val="center"/>
        </w:trPr>
        <w:tc>
          <w:tcPr>
            <w:tcW w:w="1347" w:type="dxa"/>
            <w:vMerge/>
            <w:shd w:val="clear" w:color="auto" w:fill="F2F2F2"/>
            <w:vAlign w:val="center"/>
          </w:tcPr>
          <w:p w14:paraId="19F4F41E"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545E86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5F2B36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AD86DE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2BFCEC5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2103B30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5F6E85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Zaliczenie pisemne lub ustne</w:t>
            </w:r>
          </w:p>
        </w:tc>
      </w:tr>
      <w:tr w:rsidR="00791765" w:rsidRPr="00B85195" w14:paraId="7A3BE161" w14:textId="77777777" w:rsidTr="00CD4841">
        <w:trPr>
          <w:trHeight w:val="283"/>
          <w:jc w:val="center"/>
        </w:trPr>
        <w:tc>
          <w:tcPr>
            <w:tcW w:w="1347" w:type="dxa"/>
          </w:tcPr>
          <w:p w14:paraId="6F942DB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22ABEC1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88C802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11C22B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F6BBCB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332845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40C62E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7F3EC15E" w14:textId="77777777" w:rsidTr="00CD4841">
        <w:trPr>
          <w:trHeight w:val="283"/>
          <w:jc w:val="center"/>
        </w:trPr>
        <w:tc>
          <w:tcPr>
            <w:tcW w:w="1347" w:type="dxa"/>
          </w:tcPr>
          <w:p w14:paraId="66424AC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W2</w:t>
            </w:r>
          </w:p>
        </w:tc>
        <w:tc>
          <w:tcPr>
            <w:tcW w:w="1360" w:type="dxa"/>
          </w:tcPr>
          <w:p w14:paraId="183BE74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D25262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534797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6924638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340C279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156852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012E8219" w14:textId="77777777" w:rsidTr="00CD4841">
        <w:trPr>
          <w:trHeight w:val="283"/>
          <w:jc w:val="center"/>
        </w:trPr>
        <w:tc>
          <w:tcPr>
            <w:tcW w:w="1347" w:type="dxa"/>
          </w:tcPr>
          <w:p w14:paraId="258D26B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33120B6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64B28C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C676DE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46EEE43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5B61AE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631D7B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55AFF411" w14:textId="77777777" w:rsidTr="00CD4841">
        <w:trPr>
          <w:trHeight w:val="283"/>
          <w:jc w:val="center"/>
        </w:trPr>
        <w:tc>
          <w:tcPr>
            <w:tcW w:w="1347" w:type="dxa"/>
          </w:tcPr>
          <w:p w14:paraId="7041A60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218BA6E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58DAB4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6F09CB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77B8A46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1878BF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8112B1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0108676F" w14:textId="77777777" w:rsidTr="00CD4841">
        <w:trPr>
          <w:trHeight w:val="283"/>
          <w:jc w:val="center"/>
        </w:trPr>
        <w:tc>
          <w:tcPr>
            <w:tcW w:w="1347" w:type="dxa"/>
          </w:tcPr>
          <w:p w14:paraId="5A33112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K2</w:t>
            </w:r>
          </w:p>
        </w:tc>
        <w:tc>
          <w:tcPr>
            <w:tcW w:w="1360" w:type="dxa"/>
          </w:tcPr>
          <w:p w14:paraId="742520D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F69A9A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39D50F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6537040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AA1FED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3B9915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bl>
    <w:p w14:paraId="3A74B7BC"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11A54E23" w14:textId="77777777" w:rsidTr="00CD4841">
        <w:trPr>
          <w:jc w:val="center"/>
        </w:trPr>
        <w:tc>
          <w:tcPr>
            <w:tcW w:w="1789" w:type="dxa"/>
            <w:shd w:val="clear" w:color="auto" w:fill="F2F2F2"/>
          </w:tcPr>
          <w:p w14:paraId="2AB979CC"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28824587" w14:textId="77777777" w:rsidR="00791765" w:rsidRPr="00B85195" w:rsidRDefault="00791765" w:rsidP="00CD4841">
            <w:pPr>
              <w:tabs>
                <w:tab w:val="left" w:pos="284"/>
              </w:tabs>
              <w:spacing w:before="80" w:after="8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1. Piontek B., 2002. Koncepcja rozwoju zrównoważonego i trwałego Polski. PWN, Warszawa. </w:t>
            </w:r>
          </w:p>
          <w:p w14:paraId="28B20B49" w14:textId="77777777" w:rsidR="00791765" w:rsidRPr="00B85195" w:rsidRDefault="00791765" w:rsidP="00CD4841">
            <w:pPr>
              <w:tabs>
                <w:tab w:val="left" w:pos="284"/>
              </w:tabs>
              <w:spacing w:before="80" w:after="8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 Prus P., 2010. Funkcjonowanie indywidualnych gospodarstw rolniczych według zasad zrównoważonego rozwoju. Wydawnictwa Uczelniane UTP w Bydgoszczy, Bydgoszcz.</w:t>
            </w:r>
          </w:p>
          <w:p w14:paraId="5167AEAF"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B85195">
              <w:rPr>
                <w:rFonts w:ascii="Times New Roman" w:eastAsia="Times New Roman" w:hAnsi="Times New Roman" w:cs="Times New Roman"/>
                <w:color w:val="000000"/>
                <w:lang w:eastAsia="pl-PL"/>
              </w:rPr>
              <w:lastRenderedPageBreak/>
              <w:t>3. Zawisza S. (red.), 2004. Zarządzanie zrównoważonym rozwojem obszarów wiejskich. Wydawnictwa Uczelniane Akademii Techniczno-Rolniczej, Bydgoszcz</w:t>
            </w:r>
          </w:p>
        </w:tc>
      </w:tr>
      <w:tr w:rsidR="00791765" w:rsidRPr="00B85195" w14:paraId="76055720" w14:textId="77777777" w:rsidTr="00CD4841">
        <w:trPr>
          <w:jc w:val="center"/>
        </w:trPr>
        <w:tc>
          <w:tcPr>
            <w:tcW w:w="1789" w:type="dxa"/>
            <w:shd w:val="clear" w:color="auto" w:fill="F2F2F2"/>
          </w:tcPr>
          <w:p w14:paraId="0DB35109"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lastRenderedPageBreak/>
              <w:t>Literatura uzupełniająca</w:t>
            </w:r>
          </w:p>
        </w:tc>
        <w:tc>
          <w:tcPr>
            <w:tcW w:w="7849" w:type="dxa"/>
          </w:tcPr>
          <w:p w14:paraId="33388237" w14:textId="77777777" w:rsidR="00791765" w:rsidRPr="008B6BF2"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val="en-US" w:eastAsia="pl-PL"/>
              </w:rPr>
            </w:pPr>
            <w:proofErr w:type="spellStart"/>
            <w:r w:rsidRPr="00B85195">
              <w:rPr>
                <w:rFonts w:ascii="Times New Roman" w:eastAsia="Times New Roman" w:hAnsi="Times New Roman" w:cs="Times New Roman"/>
                <w:color w:val="000000"/>
                <w:lang w:eastAsia="pl-PL"/>
              </w:rPr>
              <w:t>Berdo</w:t>
            </w:r>
            <w:proofErr w:type="spellEnd"/>
            <w:r w:rsidRPr="00B85195">
              <w:rPr>
                <w:rFonts w:ascii="Times New Roman" w:eastAsia="Times New Roman" w:hAnsi="Times New Roman" w:cs="Times New Roman"/>
                <w:color w:val="000000"/>
                <w:lang w:eastAsia="pl-PL"/>
              </w:rPr>
              <w:t xml:space="preserve"> J., 2006. </w:t>
            </w:r>
            <w:r w:rsidRPr="00B85195">
              <w:rPr>
                <w:rFonts w:ascii="Times New Roman" w:eastAsia="Times New Roman" w:hAnsi="Times New Roman" w:cs="Times New Roman"/>
                <w:lang w:eastAsia="pl-PL"/>
              </w:rPr>
              <w:t xml:space="preserve">Zrównoważony rozwój - w stronę życia w harmonii z przyrodą. </w:t>
            </w:r>
            <w:r w:rsidRPr="008B6BF2">
              <w:rPr>
                <w:rFonts w:ascii="Times New Roman" w:eastAsia="Times New Roman" w:hAnsi="Times New Roman" w:cs="Times New Roman"/>
                <w:lang w:val="en-US" w:eastAsia="pl-PL"/>
              </w:rPr>
              <w:t xml:space="preserve">Earth Conservation, Sopot. </w:t>
            </w:r>
            <w:r w:rsidRPr="008B6BF2">
              <w:rPr>
                <w:rFonts w:ascii="Times New Roman" w:eastAsia="Times New Roman" w:hAnsi="Times New Roman" w:cs="Times New Roman"/>
                <w:sz w:val="16"/>
                <w:szCs w:val="16"/>
                <w:lang w:val="en-US" w:eastAsia="pl-PL"/>
              </w:rPr>
              <w:t>(PDF on-line)</w:t>
            </w:r>
          </w:p>
          <w:p w14:paraId="19E83773" w14:textId="77777777" w:rsidR="00791765" w:rsidRPr="008B6BF2" w:rsidRDefault="00FA752E"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sz w:val="24"/>
                <w:szCs w:val="24"/>
                <w:lang w:val="en-US" w:eastAsia="pl-PL"/>
              </w:rPr>
            </w:pPr>
            <w:hyperlink r:id="rId7" w:history="1">
              <w:r w:rsidR="00791765" w:rsidRPr="008B6BF2">
                <w:rPr>
                  <w:rFonts w:ascii="Times New Roman" w:eastAsia="Times New Roman" w:hAnsi="Times New Roman" w:cs="Times New Roman"/>
                  <w:sz w:val="24"/>
                  <w:szCs w:val="24"/>
                  <w:lang w:val="en-US" w:eastAsia="pl-PL"/>
                </w:rPr>
                <w:t>http://www.sopockainicjatywa.org/earth/rozwoj_pdf/Zrownowazony-rozwoj-calosc.pdf</w:t>
              </w:r>
            </w:hyperlink>
          </w:p>
          <w:p w14:paraId="7CA3E47B"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2. Brown </w:t>
            </w:r>
            <w:proofErr w:type="spellStart"/>
            <w:r w:rsidRPr="00B85195">
              <w:rPr>
                <w:rFonts w:ascii="Times New Roman" w:eastAsia="Times New Roman" w:hAnsi="Times New Roman" w:cs="Times New Roman"/>
                <w:lang w:eastAsia="pl-PL"/>
              </w:rPr>
              <w:t>Lester</w:t>
            </w:r>
            <w:proofErr w:type="spellEnd"/>
            <w:r w:rsidRPr="00B85195">
              <w:rPr>
                <w:rFonts w:ascii="Times New Roman" w:eastAsia="Times New Roman" w:hAnsi="Times New Roman" w:cs="Times New Roman"/>
                <w:lang w:eastAsia="pl-PL"/>
              </w:rPr>
              <w:t xml:space="preserve"> R., 2003. Gospodarka ekologiczna na miarę Ziemi. Książka i Wiedza, Warszawa. </w:t>
            </w:r>
            <w:r w:rsidRPr="00B85195">
              <w:rPr>
                <w:rFonts w:ascii="Times New Roman" w:eastAsia="Times New Roman" w:hAnsi="Times New Roman" w:cs="Times New Roman"/>
                <w:sz w:val="16"/>
                <w:szCs w:val="16"/>
                <w:lang w:eastAsia="pl-PL"/>
              </w:rPr>
              <w:t>(dostępna w bibliotece UTP oraz PDF on-line)</w:t>
            </w:r>
          </w:p>
          <w:p w14:paraId="36813B3E" w14:textId="77777777" w:rsidR="00791765" w:rsidRPr="00B85195" w:rsidRDefault="00FA752E"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lang w:eastAsia="pl-PL"/>
              </w:rPr>
            </w:pPr>
            <w:hyperlink r:id="rId8" w:history="1">
              <w:r w:rsidR="00791765" w:rsidRPr="00B85195">
                <w:rPr>
                  <w:rFonts w:ascii="Times New Roman" w:eastAsia="Times New Roman" w:hAnsi="Times New Roman" w:cs="Times New Roman"/>
                  <w:sz w:val="24"/>
                  <w:szCs w:val="24"/>
                  <w:lang w:eastAsia="pl-PL"/>
                </w:rPr>
                <w:t>http://www.sopockainicjatywa.org/earth/eko-ekonomia/Eko-ekonomia%5Bwww.ziemia.org%5D.pdf</w:t>
              </w:r>
            </w:hyperlink>
          </w:p>
          <w:p w14:paraId="16CA9D68"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lang w:eastAsia="pl-PL"/>
              </w:rPr>
              <w:t xml:space="preserve">3. Madej T., Silski Z., 2002. Gospodarka a środowisko naturalne. Wyd. 2. Wydaw. Uczelniane Politechniki Koszalińskiej, Koszalin. </w:t>
            </w:r>
            <w:r w:rsidRPr="00B85195">
              <w:rPr>
                <w:rFonts w:ascii="Times New Roman" w:eastAsia="Times New Roman" w:hAnsi="Times New Roman" w:cs="Times New Roman"/>
                <w:sz w:val="16"/>
                <w:szCs w:val="16"/>
                <w:lang w:eastAsia="pl-PL"/>
              </w:rPr>
              <w:t>(dostępna)</w:t>
            </w:r>
          </w:p>
        </w:tc>
      </w:tr>
    </w:tbl>
    <w:p w14:paraId="45EC573E"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18D0E13B" w14:textId="77777777" w:rsidTr="00CD4841">
        <w:trPr>
          <w:trHeight w:val="769"/>
          <w:jc w:val="center"/>
        </w:trPr>
        <w:tc>
          <w:tcPr>
            <w:tcW w:w="7246" w:type="dxa"/>
            <w:gridSpan w:val="2"/>
            <w:shd w:val="clear" w:color="auto" w:fill="F2F2F2"/>
            <w:vAlign w:val="center"/>
          </w:tcPr>
          <w:p w14:paraId="16DBBFA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0754A3F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55221D7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49C346BA" w14:textId="77777777" w:rsidTr="00CD4841">
        <w:tblPrEx>
          <w:tblLook w:val="0000" w:firstRow="0" w:lastRow="0" w:firstColumn="0" w:lastColumn="0" w:noHBand="0" w:noVBand="0"/>
        </w:tblPrEx>
        <w:trPr>
          <w:trHeight w:val="769"/>
          <w:jc w:val="center"/>
        </w:trPr>
        <w:tc>
          <w:tcPr>
            <w:tcW w:w="7177" w:type="dxa"/>
            <w:shd w:val="clear" w:color="auto" w:fill="FFFFFF"/>
            <w:vAlign w:val="center"/>
          </w:tcPr>
          <w:p w14:paraId="205D521A"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462" w:type="dxa"/>
            <w:gridSpan w:val="2"/>
            <w:shd w:val="clear" w:color="auto" w:fill="FFFFFF"/>
            <w:vAlign w:val="center"/>
          </w:tcPr>
          <w:p w14:paraId="372375BB"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666848F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0A6F7302" w14:textId="77777777" w:rsidTr="00CD4841">
        <w:tblPrEx>
          <w:tblLook w:val="0000" w:firstRow="0" w:lastRow="0" w:firstColumn="0" w:lastColumn="0" w:noHBand="0" w:noVBand="0"/>
        </w:tblPrEx>
        <w:trPr>
          <w:trHeight w:val="340"/>
          <w:jc w:val="center"/>
        </w:trPr>
        <w:tc>
          <w:tcPr>
            <w:tcW w:w="7177" w:type="dxa"/>
          </w:tcPr>
          <w:p w14:paraId="637D2D1A"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54382EF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30</w:t>
            </w:r>
          </w:p>
        </w:tc>
      </w:tr>
      <w:tr w:rsidR="00791765" w:rsidRPr="00B85195" w14:paraId="51E46A2D" w14:textId="77777777" w:rsidTr="00CD4841">
        <w:tblPrEx>
          <w:tblLook w:val="0000" w:firstRow="0" w:lastRow="0" w:firstColumn="0" w:lastColumn="0" w:noHBand="0" w:noVBand="0"/>
        </w:tblPrEx>
        <w:trPr>
          <w:trHeight w:val="271"/>
          <w:jc w:val="center"/>
        </w:trPr>
        <w:tc>
          <w:tcPr>
            <w:tcW w:w="7177" w:type="dxa"/>
          </w:tcPr>
          <w:p w14:paraId="709BD80F"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25BCAA7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5</w:t>
            </w:r>
          </w:p>
        </w:tc>
      </w:tr>
      <w:tr w:rsidR="00791765" w:rsidRPr="00B85195" w14:paraId="4262AE4C" w14:textId="77777777" w:rsidTr="00CD4841">
        <w:tblPrEx>
          <w:tblLook w:val="0000" w:firstRow="0" w:lastRow="0" w:firstColumn="0" w:lastColumn="0" w:noHBand="0" w:noVBand="0"/>
        </w:tblPrEx>
        <w:trPr>
          <w:trHeight w:val="177"/>
          <w:jc w:val="center"/>
        </w:trPr>
        <w:tc>
          <w:tcPr>
            <w:tcW w:w="7177" w:type="dxa"/>
          </w:tcPr>
          <w:p w14:paraId="42CA1D1C"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5ECB901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5</w:t>
            </w:r>
          </w:p>
        </w:tc>
      </w:tr>
      <w:tr w:rsidR="00791765" w:rsidRPr="00B85195" w14:paraId="21E5A4CC" w14:textId="77777777" w:rsidTr="00CD4841">
        <w:tblPrEx>
          <w:tblLook w:val="0000" w:firstRow="0" w:lastRow="0" w:firstColumn="0" w:lastColumn="0" w:noHBand="0" w:noVBand="0"/>
        </w:tblPrEx>
        <w:trPr>
          <w:trHeight w:val="137"/>
          <w:jc w:val="center"/>
        </w:trPr>
        <w:tc>
          <w:tcPr>
            <w:tcW w:w="7177" w:type="dxa"/>
          </w:tcPr>
          <w:p w14:paraId="5EC57672"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Studiowanie literatury</w:t>
            </w:r>
          </w:p>
        </w:tc>
        <w:tc>
          <w:tcPr>
            <w:tcW w:w="2462" w:type="dxa"/>
            <w:gridSpan w:val="2"/>
          </w:tcPr>
          <w:p w14:paraId="585DCF4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1614BEBB" w14:textId="77777777" w:rsidTr="00CD4841">
        <w:tblPrEx>
          <w:tblLook w:val="0000" w:firstRow="0" w:lastRow="0" w:firstColumn="0" w:lastColumn="0" w:noHBand="0" w:noVBand="0"/>
        </w:tblPrEx>
        <w:trPr>
          <w:trHeight w:val="340"/>
          <w:jc w:val="center"/>
        </w:trPr>
        <w:tc>
          <w:tcPr>
            <w:tcW w:w="7177" w:type="dxa"/>
          </w:tcPr>
          <w:p w14:paraId="01EFDCF6"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zaliczenia)</w:t>
            </w:r>
          </w:p>
        </w:tc>
        <w:tc>
          <w:tcPr>
            <w:tcW w:w="2462" w:type="dxa"/>
            <w:gridSpan w:val="2"/>
          </w:tcPr>
          <w:p w14:paraId="69FC7B5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3E914C18" w14:textId="77777777" w:rsidTr="00CD4841">
        <w:tblPrEx>
          <w:tblLook w:val="0000" w:firstRow="0" w:lastRow="0" w:firstColumn="0" w:lastColumn="0" w:noHBand="0" w:noVBand="0"/>
        </w:tblPrEx>
        <w:trPr>
          <w:trHeight w:val="340"/>
          <w:jc w:val="center"/>
        </w:trPr>
        <w:tc>
          <w:tcPr>
            <w:tcW w:w="7177" w:type="dxa"/>
            <w:shd w:val="clear" w:color="auto" w:fill="FFFFFF"/>
          </w:tcPr>
          <w:p w14:paraId="34E5DBA9"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128A00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60</w:t>
            </w:r>
          </w:p>
        </w:tc>
      </w:tr>
      <w:tr w:rsidR="00791765" w:rsidRPr="00B85195" w14:paraId="4C22A0B9"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67211D3E" w14:textId="77777777" w:rsidR="00791765" w:rsidRPr="00B85195" w:rsidRDefault="00791765" w:rsidP="00CD4841">
            <w:pPr>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C6BBC4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w:t>
            </w:r>
          </w:p>
        </w:tc>
      </w:tr>
    </w:tbl>
    <w:p w14:paraId="677CA435"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33B47EA4"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2E6B16F2" w14:textId="77777777" w:rsidR="00791765" w:rsidRPr="00B8519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B85195" w14:paraId="364BD2B1" w14:textId="77777777" w:rsidTr="00CD4841">
        <w:trPr>
          <w:trHeight w:val="454"/>
          <w:jc w:val="center"/>
        </w:trPr>
        <w:tc>
          <w:tcPr>
            <w:tcW w:w="2410" w:type="dxa"/>
            <w:vAlign w:val="center"/>
          </w:tcPr>
          <w:p w14:paraId="5D5C12AF" w14:textId="77777777" w:rsidR="00791765" w:rsidRPr="00B85195" w:rsidRDefault="00791765" w:rsidP="00CD4841">
            <w:pPr>
              <w:spacing w:after="0" w:line="276" w:lineRule="auto"/>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Kod przedmiotu:</w:t>
            </w:r>
          </w:p>
        </w:tc>
        <w:tc>
          <w:tcPr>
            <w:tcW w:w="1958" w:type="dxa"/>
            <w:vAlign w:val="center"/>
          </w:tcPr>
          <w:p w14:paraId="3045BC6F" w14:textId="77777777" w:rsidR="00791765" w:rsidRPr="00B85195"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E5AC7A3" w14:textId="77777777" w:rsidR="00791765" w:rsidRPr="00B85195"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B85195">
              <w:rPr>
                <w:rFonts w:ascii="Times New Roman" w:eastAsia="Times New Roman" w:hAnsi="Times New Roman" w:cs="Times New Roman"/>
                <w:b/>
                <w:bCs/>
                <w:sz w:val="20"/>
                <w:szCs w:val="20"/>
                <w:lang w:eastAsia="pl-PL"/>
              </w:rPr>
              <w:t>Pozycja planu:</w:t>
            </w:r>
          </w:p>
        </w:tc>
        <w:tc>
          <w:tcPr>
            <w:tcW w:w="1807" w:type="dxa"/>
            <w:vAlign w:val="center"/>
          </w:tcPr>
          <w:p w14:paraId="7BA9A5D5" w14:textId="77777777" w:rsidR="00791765" w:rsidRPr="00B85195"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B85195">
              <w:rPr>
                <w:rFonts w:ascii="Times New Roman" w:eastAsia="Times New Roman" w:hAnsi="Times New Roman" w:cs="Times New Roman"/>
                <w:b/>
                <w:bCs/>
                <w:sz w:val="28"/>
                <w:szCs w:val="28"/>
                <w:lang w:eastAsia="pl-PL"/>
              </w:rPr>
              <w:t>A.10.</w:t>
            </w:r>
          </w:p>
        </w:tc>
      </w:tr>
    </w:tbl>
    <w:p w14:paraId="15DEA2F3" w14:textId="77777777" w:rsidR="00791765" w:rsidRPr="00B85195"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B85195">
        <w:rPr>
          <w:rFonts w:ascii="Times New Roman" w:eastAsia="Times New Roman" w:hAnsi="Times New Roman" w:cs="Times New Roman"/>
          <w:b/>
          <w:lang w:eastAsia="pl-PL"/>
        </w:rPr>
        <w:t>INFORMACJE O PRZEDMIOCIE</w:t>
      </w:r>
    </w:p>
    <w:p w14:paraId="191E052B"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B8519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B85195" w14:paraId="4BC0EEAA" w14:textId="77777777" w:rsidTr="00CD4841">
        <w:trPr>
          <w:trHeight w:val="340"/>
          <w:jc w:val="center"/>
        </w:trPr>
        <w:tc>
          <w:tcPr>
            <w:tcW w:w="3775" w:type="dxa"/>
            <w:shd w:val="clear" w:color="auto" w:fill="F2F2F2"/>
            <w:vAlign w:val="center"/>
          </w:tcPr>
          <w:p w14:paraId="2FB901A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lang w:eastAsia="pl-PL"/>
              </w:rPr>
              <w:t xml:space="preserve">Nazwa przedmiotu / zajęć </w:t>
            </w:r>
          </w:p>
        </w:tc>
        <w:tc>
          <w:tcPr>
            <w:tcW w:w="5864" w:type="dxa"/>
            <w:vAlign w:val="center"/>
          </w:tcPr>
          <w:p w14:paraId="67809AD6"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b/>
                <w:bCs/>
                <w:color w:val="000000"/>
                <w:lang w:eastAsia="pl-PL"/>
              </w:rPr>
              <w:t>Komunikacja interpersonalna i negocjacje w biznesie</w:t>
            </w:r>
          </w:p>
        </w:tc>
      </w:tr>
      <w:tr w:rsidR="00791765" w:rsidRPr="00B85195" w14:paraId="0BD465BF" w14:textId="77777777" w:rsidTr="00CD4841">
        <w:trPr>
          <w:trHeight w:val="340"/>
          <w:jc w:val="center"/>
        </w:trPr>
        <w:tc>
          <w:tcPr>
            <w:tcW w:w="3775" w:type="dxa"/>
            <w:shd w:val="clear" w:color="auto" w:fill="F2F2F2"/>
            <w:vAlign w:val="center"/>
          </w:tcPr>
          <w:p w14:paraId="4390D151"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Kierunek studiów</w:t>
            </w:r>
          </w:p>
        </w:tc>
        <w:tc>
          <w:tcPr>
            <w:tcW w:w="5864" w:type="dxa"/>
            <w:vAlign w:val="center"/>
          </w:tcPr>
          <w:p w14:paraId="25BAD6EF"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Zielarstwo i fitoterapia </w:t>
            </w:r>
          </w:p>
        </w:tc>
      </w:tr>
      <w:tr w:rsidR="00791765" w:rsidRPr="00B85195" w14:paraId="3E95DF2A" w14:textId="77777777" w:rsidTr="00CD4841">
        <w:trPr>
          <w:trHeight w:val="340"/>
          <w:jc w:val="center"/>
        </w:trPr>
        <w:tc>
          <w:tcPr>
            <w:tcW w:w="3775" w:type="dxa"/>
            <w:shd w:val="clear" w:color="auto" w:fill="F2F2F2"/>
            <w:vAlign w:val="center"/>
          </w:tcPr>
          <w:p w14:paraId="6E4FF879"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Poziom studiów</w:t>
            </w:r>
          </w:p>
        </w:tc>
        <w:tc>
          <w:tcPr>
            <w:tcW w:w="5864" w:type="dxa"/>
            <w:vAlign w:val="center"/>
          </w:tcPr>
          <w:p w14:paraId="0CFC1A9E"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I stopień (inż.)</w:t>
            </w:r>
          </w:p>
        </w:tc>
      </w:tr>
      <w:tr w:rsidR="00791765" w:rsidRPr="00B85195" w14:paraId="075CBB3C" w14:textId="77777777" w:rsidTr="00CD4841">
        <w:trPr>
          <w:trHeight w:val="340"/>
          <w:jc w:val="center"/>
        </w:trPr>
        <w:tc>
          <w:tcPr>
            <w:tcW w:w="3775" w:type="dxa"/>
            <w:shd w:val="clear" w:color="auto" w:fill="F2F2F2"/>
            <w:vAlign w:val="center"/>
          </w:tcPr>
          <w:p w14:paraId="169F17D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Profil </w:t>
            </w:r>
          </w:p>
        </w:tc>
        <w:tc>
          <w:tcPr>
            <w:tcW w:w="5864" w:type="dxa"/>
            <w:vAlign w:val="center"/>
          </w:tcPr>
          <w:p w14:paraId="706254D1"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B85195">
              <w:rPr>
                <w:rFonts w:ascii="Times New Roman" w:eastAsia="Times New Roman" w:hAnsi="Times New Roman" w:cs="Times New Roman"/>
                <w:color w:val="000000"/>
                <w:sz w:val="24"/>
                <w:szCs w:val="24"/>
                <w:lang w:eastAsia="pl-PL"/>
              </w:rPr>
              <w:t>ogólnoakademicki</w:t>
            </w:r>
            <w:proofErr w:type="spellEnd"/>
            <w:r w:rsidRPr="00B85195">
              <w:rPr>
                <w:rFonts w:ascii="Times New Roman" w:eastAsia="Times New Roman" w:hAnsi="Times New Roman" w:cs="Times New Roman"/>
                <w:color w:val="000000"/>
                <w:sz w:val="24"/>
                <w:szCs w:val="24"/>
                <w:lang w:eastAsia="pl-PL"/>
              </w:rPr>
              <w:t xml:space="preserve"> </w:t>
            </w:r>
          </w:p>
        </w:tc>
      </w:tr>
      <w:tr w:rsidR="00791765" w:rsidRPr="00B85195" w14:paraId="6B75B973" w14:textId="77777777" w:rsidTr="00CD4841">
        <w:trPr>
          <w:trHeight w:val="340"/>
          <w:jc w:val="center"/>
        </w:trPr>
        <w:tc>
          <w:tcPr>
            <w:tcW w:w="3775" w:type="dxa"/>
            <w:shd w:val="clear" w:color="auto" w:fill="F2F2F2"/>
            <w:vAlign w:val="center"/>
          </w:tcPr>
          <w:p w14:paraId="0B879017"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Forma studiów</w:t>
            </w:r>
          </w:p>
        </w:tc>
        <w:tc>
          <w:tcPr>
            <w:tcW w:w="5864" w:type="dxa"/>
            <w:vAlign w:val="center"/>
          </w:tcPr>
          <w:p w14:paraId="6AAF8B09" w14:textId="77777777" w:rsidR="00791765" w:rsidRPr="00B85195"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B85195">
              <w:rPr>
                <w:rFonts w:ascii="Times New Roman" w:eastAsia="Times New Roman" w:hAnsi="Times New Roman" w:cs="Times New Roman"/>
                <w:color w:val="000000"/>
                <w:sz w:val="24"/>
                <w:szCs w:val="24"/>
                <w:lang w:eastAsia="pl-PL"/>
              </w:rPr>
              <w:t xml:space="preserve">stacjonarne </w:t>
            </w:r>
          </w:p>
        </w:tc>
      </w:tr>
      <w:tr w:rsidR="00791765" w:rsidRPr="00B85195" w14:paraId="31266DB8" w14:textId="77777777" w:rsidTr="00CD4841">
        <w:trPr>
          <w:trHeight w:val="340"/>
          <w:jc w:val="center"/>
        </w:trPr>
        <w:tc>
          <w:tcPr>
            <w:tcW w:w="3775" w:type="dxa"/>
            <w:shd w:val="clear" w:color="auto" w:fill="F2F2F2"/>
            <w:vAlign w:val="center"/>
          </w:tcPr>
          <w:p w14:paraId="1E58612C"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Specjalność</w:t>
            </w:r>
          </w:p>
        </w:tc>
        <w:tc>
          <w:tcPr>
            <w:tcW w:w="5864" w:type="dxa"/>
            <w:vAlign w:val="center"/>
          </w:tcPr>
          <w:p w14:paraId="3F949A25" w14:textId="77777777" w:rsidR="00791765" w:rsidRPr="00B85195" w:rsidRDefault="00791765" w:rsidP="00CD4841">
            <w:pPr>
              <w:widowControl w:val="0"/>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Technologia roślinnych substancji bioaktywnych </w:t>
            </w:r>
          </w:p>
          <w:p w14:paraId="42EA4A05"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2. Zastosowanie roślin leczniczych</w:t>
            </w:r>
          </w:p>
        </w:tc>
      </w:tr>
      <w:tr w:rsidR="00791765" w:rsidRPr="00B85195" w14:paraId="428EA02B" w14:textId="77777777" w:rsidTr="00CD4841">
        <w:trPr>
          <w:trHeight w:val="340"/>
          <w:jc w:val="center"/>
        </w:trPr>
        <w:tc>
          <w:tcPr>
            <w:tcW w:w="3775" w:type="dxa"/>
            <w:shd w:val="clear" w:color="auto" w:fill="F2F2F2"/>
            <w:vAlign w:val="center"/>
          </w:tcPr>
          <w:p w14:paraId="2A4C05C2"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Jednostka prowadząca kierunek studiów</w:t>
            </w:r>
          </w:p>
        </w:tc>
        <w:tc>
          <w:tcPr>
            <w:tcW w:w="5864" w:type="dxa"/>
            <w:vAlign w:val="center"/>
          </w:tcPr>
          <w:p w14:paraId="4185BC1E"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Wydział Rolnictwa i Biotechnologii, Katedra </w:t>
            </w:r>
            <w:proofErr w:type="spellStart"/>
            <w:r w:rsidRPr="00B85195">
              <w:rPr>
                <w:rFonts w:ascii="Times New Roman" w:eastAsia="Times New Roman" w:hAnsi="Times New Roman" w:cs="Times New Roman"/>
                <w:color w:val="000000"/>
                <w:lang w:eastAsia="pl-PL"/>
              </w:rPr>
              <w:t>Agrotechnologii</w:t>
            </w:r>
            <w:proofErr w:type="spellEnd"/>
            <w:r w:rsidRPr="00B85195">
              <w:rPr>
                <w:rFonts w:ascii="Times New Roman" w:eastAsia="Times New Roman" w:hAnsi="Times New Roman" w:cs="Times New Roman"/>
                <w:color w:val="000000"/>
                <w:lang w:eastAsia="pl-PL"/>
              </w:rPr>
              <w:t>/Zakład Ekonomiki i Doradztwa w Agrobiznesie</w:t>
            </w:r>
          </w:p>
        </w:tc>
      </w:tr>
      <w:tr w:rsidR="00791765" w:rsidRPr="00B85195" w14:paraId="6E41FEEC" w14:textId="77777777" w:rsidTr="00CD4841">
        <w:trPr>
          <w:trHeight w:val="340"/>
          <w:jc w:val="center"/>
        </w:trPr>
        <w:tc>
          <w:tcPr>
            <w:tcW w:w="3775" w:type="dxa"/>
            <w:shd w:val="clear" w:color="auto" w:fill="F2F2F2"/>
            <w:vAlign w:val="center"/>
          </w:tcPr>
          <w:p w14:paraId="74A36038"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 xml:space="preserve">Imię i nazwisko nauczyciela (li) i jego </w:t>
            </w:r>
            <w:r w:rsidRPr="00B85195">
              <w:rPr>
                <w:rFonts w:ascii="Times New Roman" w:eastAsia="Times New Roman" w:hAnsi="Times New Roman" w:cs="Times New Roman"/>
                <w:iCs/>
                <w:color w:val="000000"/>
                <w:lang w:eastAsia="pl-PL"/>
              </w:rPr>
              <w:lastRenderedPageBreak/>
              <w:t>stopień lub tytuł naukowy osoby odpowiedzialnej za przygotowanie sylabusa</w:t>
            </w:r>
          </w:p>
        </w:tc>
        <w:tc>
          <w:tcPr>
            <w:tcW w:w="5864" w:type="dxa"/>
            <w:vAlign w:val="center"/>
          </w:tcPr>
          <w:p w14:paraId="3AAF32F0"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prof. dr hab. inż. Sławomir Zawisza / dr inż. Piotr Prus</w:t>
            </w:r>
          </w:p>
        </w:tc>
      </w:tr>
      <w:tr w:rsidR="00791765" w:rsidRPr="00B85195" w14:paraId="6FDFA518" w14:textId="77777777" w:rsidTr="00CD4841">
        <w:trPr>
          <w:trHeight w:val="340"/>
          <w:jc w:val="center"/>
        </w:trPr>
        <w:tc>
          <w:tcPr>
            <w:tcW w:w="3775" w:type="dxa"/>
            <w:shd w:val="clear" w:color="auto" w:fill="F2F2F2"/>
            <w:vAlign w:val="center"/>
          </w:tcPr>
          <w:p w14:paraId="74DD867D"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Przedmioty wprowadzające</w:t>
            </w:r>
          </w:p>
        </w:tc>
        <w:tc>
          <w:tcPr>
            <w:tcW w:w="5864" w:type="dxa"/>
            <w:vAlign w:val="center"/>
          </w:tcPr>
          <w:p w14:paraId="717D52D5"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r w:rsidR="00791765" w:rsidRPr="00B85195" w14:paraId="09EB8CBE" w14:textId="77777777" w:rsidTr="00CD4841">
        <w:trPr>
          <w:trHeight w:val="340"/>
          <w:jc w:val="center"/>
        </w:trPr>
        <w:tc>
          <w:tcPr>
            <w:tcW w:w="3775" w:type="dxa"/>
            <w:shd w:val="clear" w:color="auto" w:fill="F2F2F2"/>
            <w:vAlign w:val="center"/>
          </w:tcPr>
          <w:p w14:paraId="71CD8353" w14:textId="77777777" w:rsidR="00791765" w:rsidRPr="00B85195"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Wymagania wstępne</w:t>
            </w:r>
          </w:p>
        </w:tc>
        <w:tc>
          <w:tcPr>
            <w:tcW w:w="5864" w:type="dxa"/>
            <w:vAlign w:val="center"/>
          </w:tcPr>
          <w:p w14:paraId="7433FFDC" w14:textId="77777777" w:rsidR="00791765" w:rsidRPr="00B85195" w:rsidRDefault="00791765" w:rsidP="00CD4841">
            <w:pPr>
              <w:widowControl w:val="0"/>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brak wymagań</w:t>
            </w:r>
          </w:p>
        </w:tc>
      </w:tr>
    </w:tbl>
    <w:p w14:paraId="2C830534" w14:textId="77777777" w:rsidR="00791765" w:rsidRPr="00B8519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B8519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B85195" w14:paraId="4ADE5642" w14:textId="77777777" w:rsidTr="00CD4841">
        <w:trPr>
          <w:trHeight w:val="371"/>
          <w:jc w:val="center"/>
        </w:trPr>
        <w:tc>
          <w:tcPr>
            <w:tcW w:w="956" w:type="dxa"/>
            <w:vMerge w:val="restart"/>
            <w:shd w:val="clear" w:color="auto" w:fill="F2F2F2"/>
            <w:vAlign w:val="center"/>
          </w:tcPr>
          <w:p w14:paraId="396B6DDD"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b/>
                <w:bCs/>
                <w:i/>
                <w:iCs/>
                <w:lang w:eastAsia="pl-PL"/>
              </w:rPr>
              <w:t> </w:t>
            </w:r>
            <w:r w:rsidRPr="00B8519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962862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3C29D2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C14BAF6"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25553A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E75D5F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99DA74A"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0279DD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 xml:space="preserve">Liczba punktów </w:t>
            </w:r>
          </w:p>
        </w:tc>
      </w:tr>
      <w:tr w:rsidR="00791765" w:rsidRPr="00B85195" w14:paraId="442880E3" w14:textId="77777777" w:rsidTr="00CD4841">
        <w:trPr>
          <w:jc w:val="center"/>
        </w:trPr>
        <w:tc>
          <w:tcPr>
            <w:tcW w:w="956" w:type="dxa"/>
            <w:vMerge/>
            <w:shd w:val="clear" w:color="auto" w:fill="F2F2F2"/>
            <w:vAlign w:val="center"/>
          </w:tcPr>
          <w:p w14:paraId="4E9FFB11"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A6F93E3"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5896E10"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4504CA8"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79991A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974F46F"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6D1EE1C"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(T)</w:t>
            </w:r>
          </w:p>
        </w:tc>
        <w:tc>
          <w:tcPr>
            <w:tcW w:w="1062" w:type="dxa"/>
            <w:tcBorders>
              <w:top w:val="nil"/>
            </w:tcBorders>
            <w:shd w:val="clear" w:color="auto" w:fill="F2F2F2"/>
          </w:tcPr>
          <w:p w14:paraId="1EA89352" w14:textId="77777777" w:rsidR="00791765" w:rsidRPr="00B85195" w:rsidRDefault="00791765" w:rsidP="00CD4841">
            <w:pPr>
              <w:spacing w:after="0" w:line="240" w:lineRule="auto"/>
              <w:jc w:val="center"/>
              <w:rPr>
                <w:rFonts w:ascii="Times New Roman" w:eastAsia="Times New Roman" w:hAnsi="Times New Roman" w:cs="Times New Roman"/>
                <w:iCs/>
                <w:lang w:eastAsia="pl-PL"/>
              </w:rPr>
            </w:pPr>
            <w:r w:rsidRPr="00B85195">
              <w:rPr>
                <w:rFonts w:ascii="Times New Roman" w:eastAsia="Times New Roman" w:hAnsi="Times New Roman" w:cs="Times New Roman"/>
                <w:iCs/>
                <w:lang w:eastAsia="pl-PL"/>
              </w:rPr>
              <w:t>ECTS*</w:t>
            </w:r>
          </w:p>
        </w:tc>
      </w:tr>
      <w:tr w:rsidR="00791765" w:rsidRPr="00B85195" w14:paraId="2333EF0F" w14:textId="77777777" w:rsidTr="00CD4841">
        <w:trPr>
          <w:trHeight w:val="340"/>
          <w:jc w:val="center"/>
        </w:trPr>
        <w:tc>
          <w:tcPr>
            <w:tcW w:w="956" w:type="dxa"/>
          </w:tcPr>
          <w:p w14:paraId="60E564F9"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VII</w:t>
            </w:r>
          </w:p>
        </w:tc>
        <w:tc>
          <w:tcPr>
            <w:tcW w:w="1035" w:type="dxa"/>
          </w:tcPr>
          <w:p w14:paraId="5B5F7C7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390" w:type="dxa"/>
          </w:tcPr>
          <w:p w14:paraId="7937FE62"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15</w:t>
            </w:r>
          </w:p>
        </w:tc>
        <w:tc>
          <w:tcPr>
            <w:tcW w:w="1545" w:type="dxa"/>
          </w:tcPr>
          <w:p w14:paraId="7426E52B"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330" w:type="dxa"/>
          </w:tcPr>
          <w:p w14:paraId="13328E4C"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74" w:type="dxa"/>
          </w:tcPr>
          <w:p w14:paraId="1589ADD6"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147" w:type="dxa"/>
          </w:tcPr>
          <w:p w14:paraId="5DDEB55F"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t>
            </w:r>
          </w:p>
        </w:tc>
        <w:tc>
          <w:tcPr>
            <w:tcW w:w="1062" w:type="dxa"/>
          </w:tcPr>
          <w:p w14:paraId="43E0D40E" w14:textId="77777777" w:rsidR="00791765" w:rsidRPr="00B85195" w:rsidRDefault="00791765" w:rsidP="00CD4841">
            <w:pPr>
              <w:spacing w:after="0" w:line="276"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4</w:t>
            </w:r>
          </w:p>
        </w:tc>
      </w:tr>
    </w:tbl>
    <w:p w14:paraId="1A66E15A"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B8519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791765" w:rsidRPr="00B85195" w14:paraId="6C6B4F0F" w14:textId="77777777" w:rsidTr="00CD4841">
        <w:trPr>
          <w:jc w:val="center"/>
        </w:trPr>
        <w:tc>
          <w:tcPr>
            <w:tcW w:w="1090" w:type="dxa"/>
            <w:shd w:val="clear" w:color="auto" w:fill="F2F2F2"/>
            <w:vAlign w:val="center"/>
          </w:tcPr>
          <w:p w14:paraId="77DFF76F"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Lp.</w:t>
            </w:r>
          </w:p>
        </w:tc>
        <w:tc>
          <w:tcPr>
            <w:tcW w:w="5384" w:type="dxa"/>
            <w:shd w:val="clear" w:color="auto" w:fill="F2F2F2"/>
            <w:vAlign w:val="center"/>
          </w:tcPr>
          <w:p w14:paraId="662450F0"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Opis efektów uczenia się dla przedmiotu</w:t>
            </w:r>
          </w:p>
        </w:tc>
        <w:tc>
          <w:tcPr>
            <w:tcW w:w="1586" w:type="dxa"/>
            <w:shd w:val="clear" w:color="auto" w:fill="F2F2F2"/>
            <w:vAlign w:val="center"/>
          </w:tcPr>
          <w:p w14:paraId="1A41EB85"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Odniesienie do kierunkowych efektów uczenia się</w:t>
            </w:r>
          </w:p>
        </w:tc>
        <w:tc>
          <w:tcPr>
            <w:tcW w:w="1597" w:type="dxa"/>
            <w:shd w:val="clear" w:color="auto" w:fill="F2F2F2"/>
            <w:vAlign w:val="center"/>
          </w:tcPr>
          <w:p w14:paraId="6DF5091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Odniesienie do </w:t>
            </w:r>
            <w:r w:rsidRPr="00B85195">
              <w:rPr>
                <w:rFonts w:ascii="Times New Roman" w:eastAsia="Times New Roman" w:hAnsi="Times New Roman" w:cs="Times New Roman"/>
                <w:strike/>
                <w:color w:val="000000"/>
                <w:lang w:eastAsia="pl-PL"/>
              </w:rPr>
              <w:br/>
            </w:r>
            <w:r w:rsidRPr="00B85195">
              <w:rPr>
                <w:rFonts w:ascii="Times New Roman" w:eastAsia="Times New Roman" w:hAnsi="Times New Roman" w:cs="Times New Roman"/>
                <w:color w:val="000000"/>
                <w:lang w:eastAsia="pl-PL"/>
              </w:rPr>
              <w:t xml:space="preserve">charakterystyk II stopnia </w:t>
            </w:r>
            <w:r w:rsidRPr="00B85195">
              <w:rPr>
                <w:rFonts w:ascii="Times New Roman" w:eastAsia="Times New Roman" w:hAnsi="Times New Roman" w:cs="Times New Roman"/>
                <w:color w:val="000000"/>
                <w:lang w:eastAsia="pl-PL"/>
              </w:rPr>
              <w:br/>
              <w:t xml:space="preserve">(kod składnika opisu) </w:t>
            </w:r>
          </w:p>
        </w:tc>
      </w:tr>
      <w:tr w:rsidR="00791765" w:rsidRPr="00B85195" w14:paraId="7DFF7E04" w14:textId="77777777" w:rsidTr="00CD4841">
        <w:trPr>
          <w:jc w:val="center"/>
        </w:trPr>
        <w:tc>
          <w:tcPr>
            <w:tcW w:w="9657" w:type="dxa"/>
            <w:gridSpan w:val="4"/>
            <w:shd w:val="clear" w:color="auto" w:fill="F2F2F2"/>
            <w:vAlign w:val="center"/>
          </w:tcPr>
          <w:p w14:paraId="6BC4F53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WIEDZA</w:t>
            </w:r>
          </w:p>
        </w:tc>
      </w:tr>
      <w:tr w:rsidR="00791765" w:rsidRPr="00B85195" w14:paraId="070E65E7" w14:textId="77777777" w:rsidTr="00CD4841">
        <w:trPr>
          <w:trHeight w:val="283"/>
          <w:jc w:val="center"/>
        </w:trPr>
        <w:tc>
          <w:tcPr>
            <w:tcW w:w="1090" w:type="dxa"/>
          </w:tcPr>
          <w:p w14:paraId="4D924D3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W1</w:t>
            </w:r>
          </w:p>
        </w:tc>
        <w:tc>
          <w:tcPr>
            <w:tcW w:w="5384" w:type="dxa"/>
          </w:tcPr>
          <w:p w14:paraId="00A9619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Zna zasady komunikacji interpersonalnej, ogólne podstawy percepcji wpływające na jakość komunikowania się, cechy nadawcy i odbiorcy komunikatu wpływające na jakość procesu komunikacji między ludźmi</w:t>
            </w:r>
          </w:p>
        </w:tc>
        <w:tc>
          <w:tcPr>
            <w:tcW w:w="1586" w:type="dxa"/>
          </w:tcPr>
          <w:p w14:paraId="7D11CE8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7" w:type="dxa"/>
          </w:tcPr>
          <w:p w14:paraId="2F2DB1E5" w14:textId="77777777" w:rsidR="00791765" w:rsidRPr="00B85195" w:rsidRDefault="00791765" w:rsidP="00CD4841">
            <w:pPr>
              <w:spacing w:after="0" w:line="240" w:lineRule="auto"/>
              <w:jc w:val="both"/>
              <w:rPr>
                <w:rFonts w:ascii="Times New Roman" w:eastAsia="Times New Roman" w:hAnsi="Times New Roman" w:cs="Times New Roman"/>
                <w:color w:val="000000"/>
                <w:lang w:val="en-US" w:eastAsia="pl-PL"/>
              </w:rPr>
            </w:pPr>
            <w:r w:rsidRPr="00B85195">
              <w:rPr>
                <w:rFonts w:ascii="Times New Roman" w:eastAsia="Times New Roman" w:hAnsi="Times New Roman" w:cs="Times New Roman"/>
                <w:lang w:val="en-US" w:eastAsia="pl-PL"/>
              </w:rPr>
              <w:t xml:space="preserve">P6S_WG P6S_WK </w:t>
            </w:r>
          </w:p>
        </w:tc>
      </w:tr>
      <w:tr w:rsidR="00791765" w:rsidRPr="00B85195" w14:paraId="00507B86" w14:textId="77777777" w:rsidTr="00CD4841">
        <w:trPr>
          <w:trHeight w:val="283"/>
          <w:jc w:val="center"/>
        </w:trPr>
        <w:tc>
          <w:tcPr>
            <w:tcW w:w="1090" w:type="dxa"/>
          </w:tcPr>
          <w:p w14:paraId="4E67FBE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W2</w:t>
            </w:r>
          </w:p>
        </w:tc>
        <w:tc>
          <w:tcPr>
            <w:tcW w:w="5384" w:type="dxa"/>
          </w:tcPr>
          <w:p w14:paraId="0636999E"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Rozumie zasady komunikacji w zakresie negocjacji, zna style, sposoby i techniki negocjowania, metody wpływu interpersonalnego oraz sposoby obrony przed manipulacją</w:t>
            </w:r>
          </w:p>
        </w:tc>
        <w:tc>
          <w:tcPr>
            <w:tcW w:w="1586" w:type="dxa"/>
          </w:tcPr>
          <w:p w14:paraId="77B002A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K_W04</w:t>
            </w:r>
          </w:p>
        </w:tc>
        <w:tc>
          <w:tcPr>
            <w:tcW w:w="1597" w:type="dxa"/>
          </w:tcPr>
          <w:p w14:paraId="3663EDEF" w14:textId="77777777" w:rsidR="00791765" w:rsidRPr="00B85195" w:rsidRDefault="00791765" w:rsidP="00CD4841">
            <w:pPr>
              <w:spacing w:after="0" w:line="240" w:lineRule="auto"/>
              <w:jc w:val="both"/>
              <w:rPr>
                <w:rFonts w:ascii="Times New Roman" w:eastAsia="Times New Roman" w:hAnsi="Times New Roman" w:cs="Times New Roman"/>
                <w:lang w:val="en-US" w:eastAsia="pl-PL"/>
              </w:rPr>
            </w:pPr>
            <w:r w:rsidRPr="00B85195">
              <w:rPr>
                <w:rFonts w:ascii="Times New Roman" w:eastAsia="Times New Roman" w:hAnsi="Times New Roman" w:cs="Times New Roman"/>
                <w:lang w:val="en-US" w:eastAsia="pl-PL"/>
              </w:rPr>
              <w:t xml:space="preserve">P6S_WG </w:t>
            </w:r>
          </w:p>
          <w:p w14:paraId="32ABB521" w14:textId="77777777" w:rsidR="00791765" w:rsidRPr="00B85195" w:rsidRDefault="00791765" w:rsidP="00CD4841">
            <w:pPr>
              <w:spacing w:after="0" w:line="240" w:lineRule="auto"/>
              <w:jc w:val="both"/>
              <w:rPr>
                <w:rFonts w:ascii="Times New Roman" w:eastAsia="Times New Roman" w:hAnsi="Times New Roman" w:cs="Times New Roman"/>
                <w:color w:val="000000"/>
                <w:lang w:val="en-US" w:eastAsia="pl-PL"/>
              </w:rPr>
            </w:pPr>
            <w:r w:rsidRPr="00B85195">
              <w:rPr>
                <w:rFonts w:ascii="Times New Roman" w:eastAsia="Times New Roman" w:hAnsi="Times New Roman" w:cs="Times New Roman"/>
                <w:lang w:val="en-US" w:eastAsia="pl-PL"/>
              </w:rPr>
              <w:t xml:space="preserve">P6S_WK </w:t>
            </w:r>
          </w:p>
        </w:tc>
      </w:tr>
      <w:tr w:rsidR="00791765" w:rsidRPr="00B85195" w14:paraId="3BFB10E4" w14:textId="77777777" w:rsidTr="00CD4841">
        <w:trPr>
          <w:trHeight w:val="283"/>
          <w:jc w:val="center"/>
        </w:trPr>
        <w:tc>
          <w:tcPr>
            <w:tcW w:w="1090" w:type="dxa"/>
            <w:vAlign w:val="center"/>
          </w:tcPr>
          <w:p w14:paraId="2A9F7090"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4" w:type="dxa"/>
            <w:vAlign w:val="center"/>
          </w:tcPr>
          <w:p w14:paraId="41AE1696"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6" w:type="dxa"/>
            <w:vAlign w:val="center"/>
          </w:tcPr>
          <w:p w14:paraId="4EA54B4A" w14:textId="77777777" w:rsidR="00791765" w:rsidRPr="00B85195"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7" w:type="dxa"/>
            <w:vAlign w:val="center"/>
          </w:tcPr>
          <w:p w14:paraId="364624B5" w14:textId="77777777" w:rsidR="00791765" w:rsidRPr="00B85195"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B85195" w14:paraId="577DA468" w14:textId="77777777" w:rsidTr="00CD4841">
        <w:trPr>
          <w:trHeight w:val="283"/>
          <w:jc w:val="center"/>
        </w:trPr>
        <w:tc>
          <w:tcPr>
            <w:tcW w:w="9657" w:type="dxa"/>
            <w:gridSpan w:val="4"/>
            <w:shd w:val="clear" w:color="auto" w:fill="F2F2F2"/>
          </w:tcPr>
          <w:p w14:paraId="29C3CC34"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UMIEJĘTNOŚCI</w:t>
            </w:r>
          </w:p>
        </w:tc>
      </w:tr>
      <w:tr w:rsidR="00791765" w:rsidRPr="00B85195" w14:paraId="4971AB3B" w14:textId="77777777" w:rsidTr="00CD4841">
        <w:trPr>
          <w:trHeight w:val="283"/>
          <w:jc w:val="center"/>
        </w:trPr>
        <w:tc>
          <w:tcPr>
            <w:tcW w:w="1090" w:type="dxa"/>
          </w:tcPr>
          <w:p w14:paraId="0A19087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U1</w:t>
            </w:r>
          </w:p>
        </w:tc>
        <w:tc>
          <w:tcPr>
            <w:tcW w:w="5384" w:type="dxa"/>
          </w:tcPr>
          <w:p w14:paraId="7D679406"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Posiada umiejętność pozyskiwania, interpretowania i przekazywania wiedzy, posiada umiejętność przygotowania się do negocjacji, zorganizowania pracy zespołu negocjacyjnego korzystając z różnych źródeł, potrafi dokonać krytycznej oceny i analizy zdobywanych oraz przekazywanych informacji</w:t>
            </w:r>
          </w:p>
        </w:tc>
        <w:tc>
          <w:tcPr>
            <w:tcW w:w="1586" w:type="dxa"/>
          </w:tcPr>
          <w:p w14:paraId="09A6AA9C"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K_U01</w:t>
            </w:r>
          </w:p>
        </w:tc>
        <w:tc>
          <w:tcPr>
            <w:tcW w:w="1597" w:type="dxa"/>
          </w:tcPr>
          <w:p w14:paraId="59EBE309"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4D88EC86" w14:textId="77777777" w:rsidTr="00CD4841">
        <w:trPr>
          <w:trHeight w:val="283"/>
          <w:jc w:val="center"/>
        </w:trPr>
        <w:tc>
          <w:tcPr>
            <w:tcW w:w="1090" w:type="dxa"/>
          </w:tcPr>
          <w:p w14:paraId="28C2E3E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U2</w:t>
            </w:r>
          </w:p>
        </w:tc>
        <w:tc>
          <w:tcPr>
            <w:tcW w:w="5384" w:type="dxa"/>
          </w:tcPr>
          <w:p w14:paraId="57ADFD3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Potrafi  zaplanować i zorganizować pracę indywidualną i zespołową w kontekście przygotowania i przekazania treści komunikatu oraz prowadzenia negocjacji, potrafi zaplanować własny rozwój</w:t>
            </w:r>
          </w:p>
        </w:tc>
        <w:tc>
          <w:tcPr>
            <w:tcW w:w="1586" w:type="dxa"/>
          </w:tcPr>
          <w:p w14:paraId="48D82130"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K_U07</w:t>
            </w:r>
          </w:p>
        </w:tc>
        <w:tc>
          <w:tcPr>
            <w:tcW w:w="1597" w:type="dxa"/>
          </w:tcPr>
          <w:p w14:paraId="267E1218"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P6S_UW </w:t>
            </w:r>
          </w:p>
        </w:tc>
      </w:tr>
      <w:tr w:rsidR="00791765" w:rsidRPr="00B85195" w14:paraId="63ACE78C" w14:textId="77777777" w:rsidTr="00CD4841">
        <w:trPr>
          <w:trHeight w:val="538"/>
          <w:jc w:val="center"/>
        </w:trPr>
        <w:tc>
          <w:tcPr>
            <w:tcW w:w="9657" w:type="dxa"/>
            <w:gridSpan w:val="4"/>
            <w:shd w:val="clear" w:color="auto" w:fill="F2F2F2"/>
          </w:tcPr>
          <w:p w14:paraId="18E6A74D"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KOMPETENCJE SPOŁECZNE</w:t>
            </w:r>
          </w:p>
        </w:tc>
      </w:tr>
      <w:tr w:rsidR="00791765" w:rsidRPr="00B85195" w14:paraId="59C8E27B" w14:textId="77777777" w:rsidTr="00CD4841">
        <w:trPr>
          <w:trHeight w:val="283"/>
          <w:jc w:val="center"/>
        </w:trPr>
        <w:tc>
          <w:tcPr>
            <w:tcW w:w="1090" w:type="dxa"/>
          </w:tcPr>
          <w:p w14:paraId="7B3BD6FF"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K1</w:t>
            </w:r>
          </w:p>
        </w:tc>
        <w:tc>
          <w:tcPr>
            <w:tcW w:w="5384" w:type="dxa"/>
          </w:tcPr>
          <w:p w14:paraId="41B3FF7B"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Jest gotów do ciągłego dokształcania i doskonalenia w zakresie komunikacji interpersonalnej oraz negocjacji, jest gotów do krytycznej oceny posiadanej wiedzy</w:t>
            </w:r>
          </w:p>
        </w:tc>
        <w:tc>
          <w:tcPr>
            <w:tcW w:w="1586" w:type="dxa"/>
          </w:tcPr>
          <w:p w14:paraId="315CDB7D"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K_K03</w:t>
            </w:r>
          </w:p>
        </w:tc>
        <w:tc>
          <w:tcPr>
            <w:tcW w:w="1597" w:type="dxa"/>
          </w:tcPr>
          <w:p w14:paraId="525D2107"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P6S_KK </w:t>
            </w:r>
          </w:p>
        </w:tc>
      </w:tr>
    </w:tbl>
    <w:p w14:paraId="0AA579D4"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B8519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62F07A14" w14:textId="77777777" w:rsidTr="00CD4841">
        <w:trPr>
          <w:jc w:val="center"/>
        </w:trPr>
        <w:tc>
          <w:tcPr>
            <w:tcW w:w="9638" w:type="dxa"/>
          </w:tcPr>
          <w:p w14:paraId="093F7823" w14:textId="77777777" w:rsidR="00791765" w:rsidRPr="00B85195" w:rsidRDefault="00791765" w:rsidP="00CD4841">
            <w:pPr>
              <w:spacing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wykład multimedialny, filmy dydaktyczne DVD, dyskusja, gry dydaktyczne</w:t>
            </w:r>
          </w:p>
        </w:tc>
      </w:tr>
    </w:tbl>
    <w:p w14:paraId="3E884747"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B8519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B85195" w14:paraId="1E21DAF7" w14:textId="77777777" w:rsidTr="00CD4841">
        <w:trPr>
          <w:jc w:val="center"/>
        </w:trPr>
        <w:tc>
          <w:tcPr>
            <w:tcW w:w="9638" w:type="dxa"/>
          </w:tcPr>
          <w:p w14:paraId="0D234BDB" w14:textId="77777777" w:rsidR="00791765" w:rsidRPr="00B85195" w:rsidRDefault="00791765" w:rsidP="00CD4841">
            <w:pPr>
              <w:spacing w:after="0" w:line="240" w:lineRule="auto"/>
              <w:ind w:left="34"/>
              <w:jc w:val="both"/>
              <w:rPr>
                <w:rFonts w:ascii="Times New Roman" w:eastAsia="Times New Roman" w:hAnsi="Times New Roman" w:cs="Times New Roman"/>
                <w:b/>
                <w:lang w:eastAsia="pl-PL"/>
              </w:rPr>
            </w:pPr>
            <w:r w:rsidRPr="00B85195">
              <w:rPr>
                <w:rFonts w:ascii="Times New Roman" w:eastAsia="Times New Roman" w:hAnsi="Times New Roman" w:cs="Times New Roman"/>
                <w:lang w:eastAsia="pl-PL"/>
              </w:rPr>
              <w:t>zaliczenie pisemne lub ustne, przygotowanie projektu</w:t>
            </w:r>
          </w:p>
        </w:tc>
      </w:tr>
    </w:tbl>
    <w:p w14:paraId="13D9F75F"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B8519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B85195" w14:paraId="1FEF06B6" w14:textId="77777777" w:rsidTr="00CD4841">
        <w:trPr>
          <w:jc w:val="center"/>
        </w:trPr>
        <w:tc>
          <w:tcPr>
            <w:tcW w:w="2214" w:type="dxa"/>
            <w:shd w:val="clear" w:color="auto" w:fill="F2F2F2"/>
          </w:tcPr>
          <w:p w14:paraId="2BF3AF7C"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WYKŁADY</w:t>
            </w:r>
          </w:p>
        </w:tc>
        <w:tc>
          <w:tcPr>
            <w:tcW w:w="7424" w:type="dxa"/>
          </w:tcPr>
          <w:p w14:paraId="3E9FF5D3"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lang w:eastAsia="pl-PL"/>
              </w:rPr>
              <w:t>Komunikacja interpersonalna oraz interakcja. Bodźce niewerbalne w komunikowaniu się. Elementy procesu komunikacji - charakterystyka cech nadawcy, przekazu i odbiorcy. Kształtowanie opinii i postaw w procesie negocjacji. Asertywność w procesach porozumiewania się. Przestrzenne aspekty interakcji w negocjacjach – korzystne układy konwersacyjne. Dystanse w negocjacjach. Podstawy negocjowania - charakterystyka negocjacji, kolejność etapów negocjacji, role w grupie negocjacyjnej. Orientacje i taktyki w negocjacjach. Style i techniki komunikowania w negocjacjach. Negocjacje z klientem - strategie obsługi i typologia klientów. Typy oddziaływań w negocjacjach i zadania przewodniczącego w procesie negocjacyjnym.</w:t>
            </w:r>
          </w:p>
          <w:p w14:paraId="19A667F6"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B85195" w14:paraId="3BDA5438" w14:textId="77777777" w:rsidTr="00CD4841">
        <w:trPr>
          <w:jc w:val="center"/>
        </w:trPr>
        <w:tc>
          <w:tcPr>
            <w:tcW w:w="2214" w:type="dxa"/>
            <w:shd w:val="clear" w:color="auto" w:fill="F2F2F2"/>
          </w:tcPr>
          <w:p w14:paraId="2FE12C64"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ĆWICZENIA</w:t>
            </w:r>
          </w:p>
        </w:tc>
        <w:tc>
          <w:tcPr>
            <w:tcW w:w="7424" w:type="dxa"/>
          </w:tcPr>
          <w:p w14:paraId="6C70BB9D"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color w:val="000000"/>
                <w:lang w:eastAsia="pl-PL"/>
              </w:rPr>
              <w:t>Przekaz i jego konstrukcja w procesach interpersonalnych. Cechy skutecznego nadawcy informacji. Cechy odbiorcy w procesach interakcji społecznej. Komunikacja werbalna i niewerbalna. Metody heurystyczne w przygotowaniu negocjacji. Fazy negocjowania. Teoria gier a negocjacje. Rola i zastosowanie gier symulacyjnych w szkoleniu negocjatorów.</w:t>
            </w:r>
          </w:p>
        </w:tc>
      </w:tr>
    </w:tbl>
    <w:p w14:paraId="41DDCE9F"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B85195">
        <w:rPr>
          <w:rFonts w:ascii="Times New Roman" w:eastAsia="Times New Roman" w:hAnsi="Times New Roman" w:cs="Times New Roman"/>
          <w:b/>
          <w:color w:val="000000"/>
          <w:lang w:eastAsia="pl-PL"/>
        </w:rPr>
        <w:t>METODY (SPOSOBY) WERYFIKACJI I OCENY EFEKTÓW UCZENIA SIĘ OSIĄGNIĘTYCH PRZEZ STUDENTA</w:t>
      </w:r>
    </w:p>
    <w:p w14:paraId="754C8146" w14:textId="77777777" w:rsidR="00791765" w:rsidRPr="00B85195" w:rsidRDefault="00791765" w:rsidP="00791765">
      <w:pPr>
        <w:spacing w:before="120" w:after="120" w:line="240" w:lineRule="auto"/>
        <w:jc w:val="both"/>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B85195" w14:paraId="312F4732" w14:textId="77777777" w:rsidTr="00CD4841">
        <w:trPr>
          <w:jc w:val="center"/>
        </w:trPr>
        <w:tc>
          <w:tcPr>
            <w:tcW w:w="1347" w:type="dxa"/>
            <w:vMerge w:val="restart"/>
            <w:shd w:val="clear" w:color="auto" w:fill="F2F2F2"/>
            <w:vAlign w:val="center"/>
          </w:tcPr>
          <w:p w14:paraId="130860A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36FC041"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Forma oceny (podano przykładowe)</w:t>
            </w:r>
          </w:p>
        </w:tc>
      </w:tr>
      <w:tr w:rsidR="00791765" w:rsidRPr="00B85195" w14:paraId="09E5FAE5" w14:textId="77777777" w:rsidTr="00CD4841">
        <w:trPr>
          <w:jc w:val="center"/>
        </w:trPr>
        <w:tc>
          <w:tcPr>
            <w:tcW w:w="1347" w:type="dxa"/>
            <w:vMerge/>
            <w:shd w:val="clear" w:color="auto" w:fill="F2F2F2"/>
            <w:vAlign w:val="center"/>
          </w:tcPr>
          <w:p w14:paraId="7DCB0ADF" w14:textId="77777777" w:rsidR="00791765" w:rsidRPr="00B85195"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16D18A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15894D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E53D16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Kolokwium</w:t>
            </w:r>
          </w:p>
        </w:tc>
        <w:tc>
          <w:tcPr>
            <w:tcW w:w="1342" w:type="dxa"/>
            <w:shd w:val="clear" w:color="auto" w:fill="F2F2F2"/>
            <w:vAlign w:val="center"/>
          </w:tcPr>
          <w:p w14:paraId="3095449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Projekt</w:t>
            </w:r>
          </w:p>
        </w:tc>
        <w:tc>
          <w:tcPr>
            <w:tcW w:w="1463" w:type="dxa"/>
            <w:shd w:val="clear" w:color="auto" w:fill="F2F2F2"/>
            <w:vAlign w:val="center"/>
          </w:tcPr>
          <w:p w14:paraId="6974666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189AE0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Zaliczenie pisemne lub ustne</w:t>
            </w:r>
          </w:p>
        </w:tc>
      </w:tr>
      <w:tr w:rsidR="00791765" w:rsidRPr="00B85195" w14:paraId="01920E6F" w14:textId="77777777" w:rsidTr="00CD4841">
        <w:trPr>
          <w:trHeight w:val="283"/>
          <w:jc w:val="center"/>
        </w:trPr>
        <w:tc>
          <w:tcPr>
            <w:tcW w:w="1347" w:type="dxa"/>
          </w:tcPr>
          <w:p w14:paraId="56D6C71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W1</w:t>
            </w:r>
          </w:p>
        </w:tc>
        <w:tc>
          <w:tcPr>
            <w:tcW w:w="1360" w:type="dxa"/>
          </w:tcPr>
          <w:p w14:paraId="08A04AB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85E4EE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504DAC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4649608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809E8C7"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7F33CED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4FF0F135" w14:textId="77777777" w:rsidTr="00CD4841">
        <w:trPr>
          <w:trHeight w:val="283"/>
          <w:jc w:val="center"/>
        </w:trPr>
        <w:tc>
          <w:tcPr>
            <w:tcW w:w="1347" w:type="dxa"/>
          </w:tcPr>
          <w:p w14:paraId="5B405804"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W2</w:t>
            </w:r>
          </w:p>
        </w:tc>
        <w:tc>
          <w:tcPr>
            <w:tcW w:w="1360" w:type="dxa"/>
          </w:tcPr>
          <w:p w14:paraId="4E7D8B4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155622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3A3954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35A2FBE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48A73D8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52EFADF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2F490D81" w14:textId="77777777" w:rsidTr="00CD4841">
        <w:trPr>
          <w:trHeight w:val="283"/>
          <w:jc w:val="center"/>
        </w:trPr>
        <w:tc>
          <w:tcPr>
            <w:tcW w:w="1347" w:type="dxa"/>
          </w:tcPr>
          <w:p w14:paraId="6962655A"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U1</w:t>
            </w:r>
          </w:p>
        </w:tc>
        <w:tc>
          <w:tcPr>
            <w:tcW w:w="1360" w:type="dxa"/>
          </w:tcPr>
          <w:p w14:paraId="7ED72B7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FACA65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D77281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F4A8A5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463" w:type="dxa"/>
          </w:tcPr>
          <w:p w14:paraId="09AA397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26A9E5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356E06DC" w14:textId="77777777" w:rsidTr="00CD4841">
        <w:trPr>
          <w:trHeight w:val="283"/>
          <w:jc w:val="center"/>
        </w:trPr>
        <w:tc>
          <w:tcPr>
            <w:tcW w:w="1347" w:type="dxa"/>
          </w:tcPr>
          <w:p w14:paraId="2097D38D"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U2</w:t>
            </w:r>
          </w:p>
        </w:tc>
        <w:tc>
          <w:tcPr>
            <w:tcW w:w="1360" w:type="dxa"/>
          </w:tcPr>
          <w:p w14:paraId="7B9B78D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1678189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8551B9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140F966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463" w:type="dxa"/>
          </w:tcPr>
          <w:p w14:paraId="350958D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42A0FF4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r w:rsidR="00791765" w:rsidRPr="00B85195" w14:paraId="309F800F" w14:textId="77777777" w:rsidTr="00CD4841">
        <w:trPr>
          <w:trHeight w:val="283"/>
          <w:jc w:val="center"/>
        </w:trPr>
        <w:tc>
          <w:tcPr>
            <w:tcW w:w="1347" w:type="dxa"/>
          </w:tcPr>
          <w:p w14:paraId="5909E503"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K1</w:t>
            </w:r>
          </w:p>
        </w:tc>
        <w:tc>
          <w:tcPr>
            <w:tcW w:w="1360" w:type="dxa"/>
          </w:tcPr>
          <w:p w14:paraId="6BA37BA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9CCA902"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3B7CBA0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3AF93B3E"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c>
          <w:tcPr>
            <w:tcW w:w="1463" w:type="dxa"/>
          </w:tcPr>
          <w:p w14:paraId="066282CF"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C40E50B"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X</w:t>
            </w:r>
          </w:p>
        </w:tc>
      </w:tr>
    </w:tbl>
    <w:p w14:paraId="7200879A"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B8519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B85195" w14:paraId="1B20E8BE" w14:textId="77777777" w:rsidTr="00CD4841">
        <w:trPr>
          <w:jc w:val="center"/>
        </w:trPr>
        <w:tc>
          <w:tcPr>
            <w:tcW w:w="1789" w:type="dxa"/>
            <w:shd w:val="clear" w:color="auto" w:fill="F2F2F2"/>
          </w:tcPr>
          <w:p w14:paraId="195F1C14"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podstawowa</w:t>
            </w:r>
          </w:p>
        </w:tc>
        <w:tc>
          <w:tcPr>
            <w:tcW w:w="7849" w:type="dxa"/>
          </w:tcPr>
          <w:p w14:paraId="70C4EBED" w14:textId="77777777" w:rsidR="00791765" w:rsidRPr="00B85195" w:rsidRDefault="00791765" w:rsidP="00CD4841">
            <w:pPr>
              <w:tabs>
                <w:tab w:val="left" w:pos="284"/>
              </w:tabs>
              <w:spacing w:before="80" w:after="8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Rządca R. A., Wujec P., 2001. Negocjacje. Polskie Wydawnictwo Ekonomiczne. Warszawa. </w:t>
            </w:r>
          </w:p>
          <w:p w14:paraId="4D9BD9EF" w14:textId="77777777" w:rsidR="00791765" w:rsidRPr="00B85195" w:rsidRDefault="00791765" w:rsidP="00CD4841">
            <w:pPr>
              <w:tabs>
                <w:tab w:val="left" w:pos="284"/>
              </w:tabs>
              <w:spacing w:before="80" w:after="8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2. </w:t>
            </w:r>
            <w:proofErr w:type="spellStart"/>
            <w:r w:rsidRPr="00B85195">
              <w:rPr>
                <w:rFonts w:ascii="Times New Roman" w:eastAsia="Times New Roman" w:hAnsi="Times New Roman" w:cs="Times New Roman"/>
                <w:lang w:eastAsia="pl-PL"/>
              </w:rPr>
              <w:t>Nęcki</w:t>
            </w:r>
            <w:proofErr w:type="spellEnd"/>
            <w:r w:rsidRPr="00B85195">
              <w:rPr>
                <w:rFonts w:ascii="Times New Roman" w:eastAsia="Times New Roman" w:hAnsi="Times New Roman" w:cs="Times New Roman"/>
                <w:lang w:eastAsia="pl-PL"/>
              </w:rPr>
              <w:t xml:space="preserve"> Z., 2000. Negocjacje w biznesie. Antykwa. Kraków. </w:t>
            </w:r>
          </w:p>
          <w:p w14:paraId="6F0482F5"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3. </w:t>
            </w:r>
            <w:proofErr w:type="spellStart"/>
            <w:r w:rsidRPr="00B85195">
              <w:rPr>
                <w:rFonts w:ascii="Times New Roman" w:eastAsia="Times New Roman" w:hAnsi="Times New Roman" w:cs="Times New Roman"/>
                <w:lang w:eastAsia="pl-PL"/>
              </w:rPr>
              <w:t>Mastenbroek</w:t>
            </w:r>
            <w:proofErr w:type="spellEnd"/>
            <w:r w:rsidRPr="00B85195">
              <w:rPr>
                <w:rFonts w:ascii="Times New Roman" w:eastAsia="Times New Roman" w:hAnsi="Times New Roman" w:cs="Times New Roman"/>
                <w:lang w:eastAsia="pl-PL"/>
              </w:rPr>
              <w:t xml:space="preserve"> W., 1998. Negocjowanie. PWN, Warszawa. </w:t>
            </w:r>
          </w:p>
        </w:tc>
      </w:tr>
      <w:tr w:rsidR="00791765" w:rsidRPr="00B85195" w14:paraId="59FF1DAD" w14:textId="77777777" w:rsidTr="00CD4841">
        <w:trPr>
          <w:jc w:val="center"/>
        </w:trPr>
        <w:tc>
          <w:tcPr>
            <w:tcW w:w="1789" w:type="dxa"/>
            <w:shd w:val="clear" w:color="auto" w:fill="F2F2F2"/>
          </w:tcPr>
          <w:p w14:paraId="588D7EB0"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B85195">
              <w:rPr>
                <w:rFonts w:ascii="Times New Roman" w:eastAsia="Times New Roman" w:hAnsi="Times New Roman" w:cs="Times New Roman"/>
                <w:iCs/>
                <w:color w:val="000000"/>
                <w:lang w:eastAsia="pl-PL"/>
              </w:rPr>
              <w:t>Literatura uzupełniająca</w:t>
            </w:r>
          </w:p>
        </w:tc>
        <w:tc>
          <w:tcPr>
            <w:tcW w:w="7849" w:type="dxa"/>
          </w:tcPr>
          <w:p w14:paraId="47421295" w14:textId="77777777" w:rsidR="00791765" w:rsidRPr="00B85195" w:rsidRDefault="00791765" w:rsidP="00CD4841">
            <w:pPr>
              <w:autoSpaceDE w:val="0"/>
              <w:autoSpaceDN w:val="0"/>
              <w:spacing w:before="40" w:after="0" w:line="240" w:lineRule="auto"/>
              <w:jc w:val="both"/>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 xml:space="preserve">1. </w:t>
            </w:r>
            <w:proofErr w:type="spellStart"/>
            <w:r w:rsidRPr="00B85195">
              <w:rPr>
                <w:rFonts w:ascii="Times New Roman" w:eastAsia="Times New Roman" w:hAnsi="Times New Roman" w:cs="Times New Roman"/>
                <w:lang w:eastAsia="pl-PL"/>
              </w:rPr>
              <w:t>Cialdini</w:t>
            </w:r>
            <w:proofErr w:type="spellEnd"/>
            <w:r w:rsidRPr="00B85195">
              <w:rPr>
                <w:rFonts w:ascii="Times New Roman" w:eastAsia="Times New Roman" w:hAnsi="Times New Roman" w:cs="Times New Roman"/>
                <w:lang w:eastAsia="pl-PL"/>
              </w:rPr>
              <w:t xml:space="preserve"> R., 2002. Wywieranie wpływu na ludzi. GWP, Gdańsk. </w:t>
            </w:r>
            <w:r w:rsidRPr="00B85195">
              <w:rPr>
                <w:rFonts w:ascii="Times New Roman" w:eastAsia="Times New Roman" w:hAnsi="Times New Roman" w:cs="Times New Roman"/>
                <w:sz w:val="20"/>
                <w:szCs w:val="20"/>
                <w:lang w:eastAsia="pl-PL"/>
              </w:rPr>
              <w:t>(Biblioteka WZ Nie wypożycza się)</w:t>
            </w:r>
          </w:p>
          <w:p w14:paraId="4CCFC681" w14:textId="77777777" w:rsidR="00791765" w:rsidRPr="00B85195"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B85195">
              <w:rPr>
                <w:rFonts w:ascii="Times New Roman" w:eastAsia="Times New Roman" w:hAnsi="Times New Roman" w:cs="Times New Roman"/>
                <w:lang w:val="en-US" w:eastAsia="pl-PL"/>
              </w:rPr>
              <w:t xml:space="preserve">2. Fisher R., </w:t>
            </w:r>
            <w:proofErr w:type="spellStart"/>
            <w:r w:rsidRPr="00B85195">
              <w:rPr>
                <w:rFonts w:ascii="Times New Roman" w:eastAsia="Times New Roman" w:hAnsi="Times New Roman" w:cs="Times New Roman"/>
                <w:lang w:val="en-US" w:eastAsia="pl-PL"/>
              </w:rPr>
              <w:t>Ury</w:t>
            </w:r>
            <w:proofErr w:type="spellEnd"/>
            <w:r w:rsidRPr="00B85195">
              <w:rPr>
                <w:rFonts w:ascii="Times New Roman" w:eastAsia="Times New Roman" w:hAnsi="Times New Roman" w:cs="Times New Roman"/>
                <w:lang w:val="en-US" w:eastAsia="pl-PL"/>
              </w:rPr>
              <w:t xml:space="preserve"> W., Patron B., 2000. </w:t>
            </w:r>
            <w:r w:rsidRPr="00B85195">
              <w:rPr>
                <w:rFonts w:ascii="Times New Roman" w:eastAsia="Times New Roman" w:hAnsi="Times New Roman" w:cs="Times New Roman"/>
                <w:lang w:eastAsia="pl-PL"/>
              </w:rPr>
              <w:t xml:space="preserve">Dochodząc do TAK. Negocjowanie bez poddawania się. PWE, Warszawa. </w:t>
            </w:r>
            <w:r w:rsidRPr="00B85195">
              <w:rPr>
                <w:rFonts w:ascii="Times New Roman" w:eastAsia="Times New Roman" w:hAnsi="Times New Roman" w:cs="Times New Roman"/>
                <w:sz w:val="20"/>
                <w:szCs w:val="20"/>
                <w:lang w:eastAsia="pl-PL"/>
              </w:rPr>
              <w:t>(Biblioteka WZ Nie wypożycza się)</w:t>
            </w:r>
          </w:p>
        </w:tc>
      </w:tr>
    </w:tbl>
    <w:p w14:paraId="2B225562" w14:textId="77777777" w:rsidR="00791765" w:rsidRPr="00B85195"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B8519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B85195" w14:paraId="6B271D6D" w14:textId="77777777" w:rsidTr="00CD4841">
        <w:trPr>
          <w:trHeight w:val="769"/>
          <w:jc w:val="center"/>
        </w:trPr>
        <w:tc>
          <w:tcPr>
            <w:tcW w:w="7246" w:type="dxa"/>
            <w:gridSpan w:val="2"/>
            <w:shd w:val="clear" w:color="auto" w:fill="F2F2F2"/>
            <w:vAlign w:val="center"/>
          </w:tcPr>
          <w:p w14:paraId="5F325AC7"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Aktywność studenta</w:t>
            </w:r>
          </w:p>
        </w:tc>
        <w:tc>
          <w:tcPr>
            <w:tcW w:w="2393" w:type="dxa"/>
            <w:shd w:val="clear" w:color="auto" w:fill="F2F2F2"/>
            <w:vAlign w:val="center"/>
          </w:tcPr>
          <w:p w14:paraId="29D17DC1"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Obciążenie studenta – Liczba godzin</w:t>
            </w:r>
          </w:p>
          <w:p w14:paraId="64D2197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(podano przykładowe)</w:t>
            </w:r>
          </w:p>
        </w:tc>
      </w:tr>
      <w:tr w:rsidR="00791765" w:rsidRPr="00B85195" w14:paraId="4B051CBD" w14:textId="77777777" w:rsidTr="00CD4841">
        <w:tblPrEx>
          <w:tblLook w:val="0000" w:firstRow="0" w:lastRow="0" w:firstColumn="0" w:lastColumn="0" w:noHBand="0" w:noVBand="0"/>
        </w:tblPrEx>
        <w:trPr>
          <w:trHeight w:val="340"/>
          <w:jc w:val="center"/>
        </w:trPr>
        <w:tc>
          <w:tcPr>
            <w:tcW w:w="7177" w:type="dxa"/>
          </w:tcPr>
          <w:p w14:paraId="56A0D7D5" w14:textId="77777777" w:rsidR="00791765" w:rsidRPr="00B85195" w:rsidRDefault="00791765" w:rsidP="00CD4841">
            <w:pPr>
              <w:spacing w:after="0" w:line="240" w:lineRule="auto"/>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Udział w zajęciach dydaktycznych wskazanych w pkt. 2.2</w:t>
            </w:r>
          </w:p>
        </w:tc>
        <w:tc>
          <w:tcPr>
            <w:tcW w:w="2462" w:type="dxa"/>
            <w:gridSpan w:val="2"/>
          </w:tcPr>
          <w:p w14:paraId="7384DC52" w14:textId="77777777" w:rsidR="00791765" w:rsidRPr="00B85195" w:rsidRDefault="00791765" w:rsidP="00CD4841">
            <w:pPr>
              <w:spacing w:after="0" w:line="240" w:lineRule="auto"/>
              <w:jc w:val="center"/>
              <w:rPr>
                <w:rFonts w:ascii="Times New Roman" w:eastAsia="Times New Roman" w:hAnsi="Times New Roman" w:cs="Times New Roman"/>
                <w:lang w:eastAsia="pl-PL"/>
              </w:rPr>
            </w:pPr>
            <w:r w:rsidRPr="00B85195">
              <w:rPr>
                <w:rFonts w:ascii="Times New Roman" w:eastAsia="Times New Roman" w:hAnsi="Times New Roman" w:cs="Times New Roman"/>
                <w:lang w:eastAsia="pl-PL"/>
              </w:rPr>
              <w:t>30</w:t>
            </w:r>
          </w:p>
        </w:tc>
      </w:tr>
      <w:tr w:rsidR="00791765" w:rsidRPr="00B85195" w14:paraId="4CE6F902" w14:textId="77777777" w:rsidTr="00CD4841">
        <w:tblPrEx>
          <w:tblLook w:val="0000" w:firstRow="0" w:lastRow="0" w:firstColumn="0" w:lastColumn="0" w:noHBand="0" w:noVBand="0"/>
        </w:tblPrEx>
        <w:trPr>
          <w:trHeight w:val="271"/>
          <w:jc w:val="center"/>
        </w:trPr>
        <w:tc>
          <w:tcPr>
            <w:tcW w:w="7177" w:type="dxa"/>
          </w:tcPr>
          <w:p w14:paraId="1E2C6EAE"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 xml:space="preserve">Konsultacje </w:t>
            </w:r>
          </w:p>
        </w:tc>
        <w:tc>
          <w:tcPr>
            <w:tcW w:w="2462" w:type="dxa"/>
            <w:gridSpan w:val="2"/>
          </w:tcPr>
          <w:p w14:paraId="299ED1E5"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7</w:t>
            </w:r>
          </w:p>
        </w:tc>
      </w:tr>
      <w:tr w:rsidR="00791765" w:rsidRPr="00B85195" w14:paraId="3AA53FD0" w14:textId="77777777" w:rsidTr="00CD4841">
        <w:tblPrEx>
          <w:tblLook w:val="0000" w:firstRow="0" w:lastRow="0" w:firstColumn="0" w:lastColumn="0" w:noHBand="0" w:noVBand="0"/>
        </w:tblPrEx>
        <w:trPr>
          <w:trHeight w:val="177"/>
          <w:jc w:val="center"/>
        </w:trPr>
        <w:tc>
          <w:tcPr>
            <w:tcW w:w="7177" w:type="dxa"/>
          </w:tcPr>
          <w:p w14:paraId="53EBB21E"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Przygotowanie do zajęć</w:t>
            </w:r>
          </w:p>
        </w:tc>
        <w:tc>
          <w:tcPr>
            <w:tcW w:w="2462" w:type="dxa"/>
            <w:gridSpan w:val="2"/>
          </w:tcPr>
          <w:p w14:paraId="141D146C"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w:t>
            </w:r>
          </w:p>
        </w:tc>
      </w:tr>
      <w:tr w:rsidR="00791765" w:rsidRPr="00B85195" w14:paraId="42842115" w14:textId="77777777" w:rsidTr="00CD4841">
        <w:tblPrEx>
          <w:tblLook w:val="0000" w:firstRow="0" w:lastRow="0" w:firstColumn="0" w:lastColumn="0" w:noHBand="0" w:noVBand="0"/>
        </w:tblPrEx>
        <w:trPr>
          <w:trHeight w:val="137"/>
          <w:jc w:val="center"/>
        </w:trPr>
        <w:tc>
          <w:tcPr>
            <w:tcW w:w="7177" w:type="dxa"/>
          </w:tcPr>
          <w:p w14:paraId="708DDA76"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lastRenderedPageBreak/>
              <w:t>Studiowanie literatury</w:t>
            </w:r>
          </w:p>
        </w:tc>
        <w:tc>
          <w:tcPr>
            <w:tcW w:w="2462" w:type="dxa"/>
            <w:gridSpan w:val="2"/>
          </w:tcPr>
          <w:p w14:paraId="0D02E126"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30</w:t>
            </w:r>
          </w:p>
        </w:tc>
      </w:tr>
      <w:tr w:rsidR="00791765" w:rsidRPr="00B85195" w14:paraId="4A1D23C3" w14:textId="77777777" w:rsidTr="00CD4841">
        <w:tblPrEx>
          <w:tblLook w:val="0000" w:firstRow="0" w:lastRow="0" w:firstColumn="0" w:lastColumn="0" w:noHBand="0" w:noVBand="0"/>
        </w:tblPrEx>
        <w:trPr>
          <w:trHeight w:val="340"/>
          <w:jc w:val="center"/>
        </w:trPr>
        <w:tc>
          <w:tcPr>
            <w:tcW w:w="7177" w:type="dxa"/>
          </w:tcPr>
          <w:p w14:paraId="61F5F7E5"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Inne (przygotowanie do zaliczenia oraz przygotowanie projektu)</w:t>
            </w:r>
          </w:p>
        </w:tc>
        <w:tc>
          <w:tcPr>
            <w:tcW w:w="2462" w:type="dxa"/>
            <w:gridSpan w:val="2"/>
          </w:tcPr>
          <w:p w14:paraId="34340128"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23</w:t>
            </w:r>
          </w:p>
        </w:tc>
      </w:tr>
      <w:tr w:rsidR="00791765" w:rsidRPr="00B85195" w14:paraId="04B0DECF" w14:textId="77777777" w:rsidTr="00CD4841">
        <w:tblPrEx>
          <w:tblLook w:val="0000" w:firstRow="0" w:lastRow="0" w:firstColumn="0" w:lastColumn="0" w:noHBand="0" w:noVBand="0"/>
        </w:tblPrEx>
        <w:trPr>
          <w:trHeight w:val="340"/>
          <w:jc w:val="center"/>
        </w:trPr>
        <w:tc>
          <w:tcPr>
            <w:tcW w:w="7177" w:type="dxa"/>
            <w:shd w:val="clear" w:color="auto" w:fill="FFFFFF"/>
          </w:tcPr>
          <w:p w14:paraId="5AF1CD93" w14:textId="77777777" w:rsidR="00791765" w:rsidRPr="00B85195" w:rsidRDefault="00791765" w:rsidP="00CD4841">
            <w:pPr>
              <w:spacing w:after="0" w:line="240" w:lineRule="auto"/>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9686329"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100</w:t>
            </w:r>
          </w:p>
        </w:tc>
      </w:tr>
      <w:tr w:rsidR="00791765" w:rsidRPr="00B85195" w14:paraId="16590A3A"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060668C" w14:textId="77777777" w:rsidR="00791765" w:rsidRPr="00B85195" w:rsidRDefault="00791765" w:rsidP="00CD4841">
            <w:pPr>
              <w:spacing w:after="0" w:line="240" w:lineRule="auto"/>
              <w:jc w:val="right"/>
              <w:rPr>
                <w:rFonts w:ascii="Times New Roman" w:eastAsia="Times New Roman" w:hAnsi="Times New Roman" w:cs="Times New Roman"/>
                <w:b/>
                <w:bCs/>
                <w:color w:val="000000"/>
                <w:lang w:eastAsia="pl-PL"/>
              </w:rPr>
            </w:pPr>
            <w:r w:rsidRPr="00B85195">
              <w:rPr>
                <w:rFonts w:ascii="Times New Roman" w:eastAsia="Times New Roman" w:hAnsi="Times New Roman" w:cs="Times New Roman"/>
                <w:color w:val="000000"/>
                <w:lang w:eastAsia="pl-PL"/>
              </w:rPr>
              <w:t xml:space="preserve"> </w:t>
            </w:r>
            <w:r w:rsidRPr="00B8519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5D4AB6F0" w14:textId="77777777" w:rsidR="00791765" w:rsidRPr="00B85195" w:rsidRDefault="00791765" w:rsidP="00CD4841">
            <w:pPr>
              <w:spacing w:after="0" w:line="240" w:lineRule="auto"/>
              <w:jc w:val="center"/>
              <w:rPr>
                <w:rFonts w:ascii="Times New Roman" w:eastAsia="Times New Roman" w:hAnsi="Times New Roman" w:cs="Times New Roman"/>
                <w:color w:val="000000"/>
                <w:lang w:eastAsia="pl-PL"/>
              </w:rPr>
            </w:pPr>
            <w:r w:rsidRPr="00B85195">
              <w:rPr>
                <w:rFonts w:ascii="Times New Roman" w:eastAsia="Times New Roman" w:hAnsi="Times New Roman" w:cs="Times New Roman"/>
                <w:color w:val="000000"/>
                <w:lang w:eastAsia="pl-PL"/>
              </w:rPr>
              <w:t>4</w:t>
            </w:r>
          </w:p>
        </w:tc>
      </w:tr>
    </w:tbl>
    <w:p w14:paraId="70EA2244" w14:textId="77777777" w:rsidR="00791765" w:rsidRPr="00B85195" w:rsidRDefault="00791765" w:rsidP="00791765">
      <w:pPr>
        <w:spacing w:after="0" w:line="240" w:lineRule="auto"/>
        <w:rPr>
          <w:rFonts w:ascii="Times New Roman" w:eastAsia="Times New Roman" w:hAnsi="Times New Roman" w:cs="Times New Roman"/>
          <w:b/>
          <w:sz w:val="20"/>
          <w:szCs w:val="20"/>
          <w:lang w:eastAsia="pl-PL"/>
        </w:rPr>
      </w:pPr>
    </w:p>
    <w:p w14:paraId="61318AAE" w14:textId="77777777" w:rsidR="00791765" w:rsidRPr="00B85195" w:rsidRDefault="00791765" w:rsidP="00791765">
      <w:pPr>
        <w:spacing w:after="0" w:line="240" w:lineRule="auto"/>
        <w:rPr>
          <w:rFonts w:ascii="Times New Roman" w:eastAsia="Times New Roman" w:hAnsi="Times New Roman" w:cs="Times New Roman"/>
          <w:color w:val="000000"/>
          <w:sz w:val="20"/>
          <w:szCs w:val="20"/>
          <w:lang w:eastAsia="pl-PL"/>
        </w:rPr>
      </w:pPr>
      <w:r w:rsidRPr="00B85195">
        <w:rPr>
          <w:rFonts w:ascii="Times New Roman" w:eastAsia="Times New Roman" w:hAnsi="Times New Roman" w:cs="Times New Roman"/>
          <w:color w:val="000000"/>
          <w:sz w:val="24"/>
          <w:szCs w:val="24"/>
          <w:vertAlign w:val="superscript"/>
          <w:lang w:eastAsia="pl-PL"/>
        </w:rPr>
        <w:footnoteRef/>
      </w:r>
      <w:r w:rsidRPr="00B85195">
        <w:rPr>
          <w:rFonts w:ascii="Times New Roman" w:eastAsia="Times New Roman" w:hAnsi="Times New Roman" w:cs="Times New Roman"/>
          <w:color w:val="000000"/>
          <w:sz w:val="24"/>
          <w:szCs w:val="24"/>
          <w:lang w:eastAsia="pl-PL"/>
        </w:rPr>
        <w:t xml:space="preserve"> </w:t>
      </w:r>
      <w:r w:rsidRPr="00B85195">
        <w:rPr>
          <w:rFonts w:ascii="Times New Roman" w:eastAsia="Times New Roman" w:hAnsi="Times New Roman" w:cs="Times New Roman"/>
          <w:color w:val="000000"/>
          <w:sz w:val="20"/>
          <w:szCs w:val="20"/>
          <w:lang w:eastAsia="pl-PL"/>
        </w:rPr>
        <w:t>ostateczna liczba punktów ECTS</w:t>
      </w:r>
      <w:r w:rsidRPr="00B85195">
        <w:rPr>
          <w:rFonts w:ascii="Times New Roman" w:eastAsia="Times New Roman" w:hAnsi="Times New Roman" w:cs="Times New Roman"/>
          <w:color w:val="000000"/>
          <w:sz w:val="20"/>
          <w:szCs w:val="20"/>
          <w:lang w:eastAsia="pl-PL"/>
        </w:rPr>
        <w:br/>
      </w:r>
    </w:p>
    <w:p w14:paraId="44A21857" w14:textId="77777777" w:rsid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198CA75C" w14:textId="77777777" w:rsidR="00791765" w:rsidRPr="00AD65D3" w:rsidRDefault="00791765" w:rsidP="00791765">
      <w:pPr>
        <w:spacing w:after="0" w:line="240" w:lineRule="auto"/>
        <w:rPr>
          <w:rFonts w:ascii="Times New Roman" w:eastAsia="Times New Roman" w:hAnsi="Times New Roman" w:cs="Times New Roman"/>
          <w:sz w:val="20"/>
          <w:szCs w:val="20"/>
          <w:lang w:eastAsia="pl-PL"/>
        </w:rPr>
      </w:pPr>
    </w:p>
    <w:p w14:paraId="43FD4186"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1CF5710D" w14:textId="77777777" w:rsidTr="00CD4841">
        <w:trPr>
          <w:trHeight w:val="454"/>
          <w:jc w:val="center"/>
        </w:trPr>
        <w:tc>
          <w:tcPr>
            <w:tcW w:w="2410" w:type="dxa"/>
            <w:vAlign w:val="center"/>
          </w:tcPr>
          <w:p w14:paraId="65C787FF" w14:textId="77777777" w:rsidR="00791765" w:rsidRDefault="00791765" w:rsidP="00CD4841">
            <w:pPr>
              <w:spacing w:after="0" w:line="276" w:lineRule="auto"/>
              <w:outlineLvl w:val="0"/>
              <w:rPr>
                <w:rFonts w:ascii="Times New Roman" w:eastAsia="Times New Roman" w:hAnsi="Times New Roman" w:cs="Times New Roman"/>
                <w:b/>
                <w:bCs/>
                <w:sz w:val="20"/>
                <w:szCs w:val="20"/>
                <w:lang w:eastAsia="pl-PL"/>
              </w:rPr>
            </w:pPr>
          </w:p>
          <w:p w14:paraId="32B92511" w14:textId="77777777" w:rsidR="00791765" w:rsidRDefault="00791765" w:rsidP="00CD4841">
            <w:pPr>
              <w:spacing w:after="0" w:line="276" w:lineRule="auto"/>
              <w:outlineLvl w:val="0"/>
              <w:rPr>
                <w:rFonts w:ascii="Times New Roman" w:eastAsia="Times New Roman" w:hAnsi="Times New Roman" w:cs="Times New Roman"/>
                <w:b/>
                <w:bCs/>
                <w:sz w:val="20"/>
                <w:szCs w:val="20"/>
                <w:lang w:eastAsia="pl-PL"/>
              </w:rPr>
            </w:pPr>
          </w:p>
          <w:p w14:paraId="03CFD871"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57AF23AB"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4F82EEF"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702D8287" w14:textId="77777777"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B.1.</w:t>
            </w:r>
          </w:p>
        </w:tc>
      </w:tr>
    </w:tbl>
    <w:p w14:paraId="0EFECAE1"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5FB9D455"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4EC7F8F0" w14:textId="77777777" w:rsidTr="00CD4841">
        <w:trPr>
          <w:trHeight w:val="340"/>
          <w:jc w:val="center"/>
        </w:trPr>
        <w:tc>
          <w:tcPr>
            <w:tcW w:w="3775" w:type="dxa"/>
            <w:shd w:val="clear" w:color="auto" w:fill="F2F2F2"/>
            <w:vAlign w:val="center"/>
          </w:tcPr>
          <w:p w14:paraId="77139C5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946BC9">
              <w:rPr>
                <w:rFonts w:ascii="Times New Roman" w:eastAsia="Times New Roman" w:hAnsi="Times New Roman" w:cs="Times New Roman"/>
                <w:b/>
                <w:iCs/>
                <w:lang w:eastAsia="pl-PL"/>
              </w:rPr>
              <w:t xml:space="preserve">Nazwa przedmiotu / zajęć </w:t>
            </w:r>
          </w:p>
        </w:tc>
        <w:tc>
          <w:tcPr>
            <w:tcW w:w="5864" w:type="dxa"/>
            <w:vAlign w:val="center"/>
          </w:tcPr>
          <w:p w14:paraId="466293AC"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946BC9">
              <w:rPr>
                <w:rFonts w:ascii="Times New Roman" w:eastAsia="Times New Roman" w:hAnsi="Times New Roman" w:cs="Times New Roman"/>
                <w:b/>
                <w:iCs/>
                <w:color w:val="000000"/>
                <w:lang w:eastAsia="pl-PL"/>
              </w:rPr>
              <w:t>Biofizyka</w:t>
            </w:r>
          </w:p>
        </w:tc>
      </w:tr>
      <w:tr w:rsidR="00791765" w:rsidRPr="00946BC9" w14:paraId="19FB114B" w14:textId="77777777" w:rsidTr="00CD4841">
        <w:trPr>
          <w:trHeight w:val="340"/>
          <w:jc w:val="center"/>
        </w:trPr>
        <w:tc>
          <w:tcPr>
            <w:tcW w:w="3775" w:type="dxa"/>
            <w:shd w:val="clear" w:color="auto" w:fill="F2F2F2"/>
            <w:vAlign w:val="center"/>
          </w:tcPr>
          <w:p w14:paraId="68A5E5A7"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3F68290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05DE11B3" w14:textId="77777777" w:rsidTr="00CD4841">
        <w:trPr>
          <w:trHeight w:val="340"/>
          <w:jc w:val="center"/>
        </w:trPr>
        <w:tc>
          <w:tcPr>
            <w:tcW w:w="3775" w:type="dxa"/>
            <w:shd w:val="clear" w:color="auto" w:fill="F2F2F2"/>
            <w:vAlign w:val="center"/>
          </w:tcPr>
          <w:p w14:paraId="4FD3279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72A382CE"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3D613ED1" w14:textId="77777777" w:rsidTr="00CD4841">
        <w:trPr>
          <w:trHeight w:val="340"/>
          <w:jc w:val="center"/>
        </w:trPr>
        <w:tc>
          <w:tcPr>
            <w:tcW w:w="3775" w:type="dxa"/>
            <w:shd w:val="clear" w:color="auto" w:fill="F2F2F2"/>
            <w:vAlign w:val="center"/>
          </w:tcPr>
          <w:p w14:paraId="3359B30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1336EE50"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57824DFE" w14:textId="77777777" w:rsidTr="00CD4841">
        <w:trPr>
          <w:trHeight w:val="340"/>
          <w:jc w:val="center"/>
        </w:trPr>
        <w:tc>
          <w:tcPr>
            <w:tcW w:w="3775" w:type="dxa"/>
            <w:shd w:val="clear" w:color="auto" w:fill="F2F2F2"/>
            <w:vAlign w:val="center"/>
          </w:tcPr>
          <w:p w14:paraId="56B3A3E7"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44A3B5CD"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3CA3C7D0" w14:textId="77777777" w:rsidTr="00CD4841">
        <w:trPr>
          <w:trHeight w:val="340"/>
          <w:jc w:val="center"/>
        </w:trPr>
        <w:tc>
          <w:tcPr>
            <w:tcW w:w="3775" w:type="dxa"/>
            <w:shd w:val="clear" w:color="auto" w:fill="F2F2F2"/>
            <w:vAlign w:val="center"/>
          </w:tcPr>
          <w:p w14:paraId="3CF6DEE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65D2A872" w14:textId="77777777" w:rsidR="00791765" w:rsidRPr="00946BC9" w:rsidRDefault="00791765" w:rsidP="00CD4841">
            <w:pPr>
              <w:widowControl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1. Technologia roślinnych substancji bioaktywnych </w:t>
            </w:r>
          </w:p>
          <w:p w14:paraId="5D951DC4"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lang w:eastAsia="pl-PL"/>
              </w:rPr>
              <w:t>2. Zastosowanie roślin leczniczych</w:t>
            </w:r>
          </w:p>
        </w:tc>
      </w:tr>
      <w:tr w:rsidR="00791765" w:rsidRPr="00946BC9" w14:paraId="65FDBD93" w14:textId="77777777" w:rsidTr="00CD4841">
        <w:trPr>
          <w:trHeight w:val="340"/>
          <w:jc w:val="center"/>
        </w:trPr>
        <w:tc>
          <w:tcPr>
            <w:tcW w:w="3775" w:type="dxa"/>
            <w:shd w:val="clear" w:color="auto" w:fill="F2F2F2"/>
            <w:vAlign w:val="center"/>
          </w:tcPr>
          <w:p w14:paraId="723547B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010CE019"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Wydział Rolnictwa i Biotechnologii, Katedra Chemii Środowiska</w:t>
            </w:r>
          </w:p>
        </w:tc>
      </w:tr>
      <w:tr w:rsidR="00791765" w:rsidRPr="00946BC9" w14:paraId="46BF23D5" w14:textId="77777777" w:rsidTr="00CD4841">
        <w:trPr>
          <w:trHeight w:val="340"/>
          <w:jc w:val="center"/>
        </w:trPr>
        <w:tc>
          <w:tcPr>
            <w:tcW w:w="3775" w:type="dxa"/>
            <w:shd w:val="clear" w:color="auto" w:fill="F2F2F2"/>
            <w:vAlign w:val="center"/>
          </w:tcPr>
          <w:p w14:paraId="525EADD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53FAC3C"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Prof. dr hab. inż. Bożena Dębska, dr inż. Magdalena Banach-</w:t>
            </w:r>
            <w:proofErr w:type="spellStart"/>
            <w:r w:rsidRPr="00946BC9">
              <w:rPr>
                <w:rFonts w:ascii="Times New Roman" w:eastAsia="Times New Roman" w:hAnsi="Times New Roman" w:cs="Times New Roman"/>
                <w:color w:val="000000"/>
                <w:lang w:eastAsia="pl-PL"/>
              </w:rPr>
              <w:t>Szott</w:t>
            </w:r>
            <w:proofErr w:type="spellEnd"/>
          </w:p>
        </w:tc>
      </w:tr>
      <w:tr w:rsidR="00791765" w:rsidRPr="00946BC9" w14:paraId="0C6A546C" w14:textId="77777777" w:rsidTr="00CD4841">
        <w:trPr>
          <w:trHeight w:val="340"/>
          <w:jc w:val="center"/>
        </w:trPr>
        <w:tc>
          <w:tcPr>
            <w:tcW w:w="3775" w:type="dxa"/>
            <w:shd w:val="clear" w:color="auto" w:fill="F2F2F2"/>
            <w:vAlign w:val="center"/>
          </w:tcPr>
          <w:p w14:paraId="2DCE7866"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64EDA89C"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sz w:val="24"/>
                <w:szCs w:val="24"/>
                <w:lang w:eastAsia="pl-PL"/>
              </w:rPr>
              <w:t>chemia,  matematyka, fizyka (w zakresie szkoły średniej)</w:t>
            </w:r>
          </w:p>
        </w:tc>
      </w:tr>
      <w:tr w:rsidR="00791765" w:rsidRPr="00946BC9" w14:paraId="226EC09F" w14:textId="77777777" w:rsidTr="00CD4841">
        <w:trPr>
          <w:trHeight w:val="340"/>
          <w:jc w:val="center"/>
        </w:trPr>
        <w:tc>
          <w:tcPr>
            <w:tcW w:w="3775" w:type="dxa"/>
            <w:shd w:val="clear" w:color="auto" w:fill="F2F2F2"/>
            <w:vAlign w:val="center"/>
          </w:tcPr>
          <w:p w14:paraId="66356E5A"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2AD75899"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Brak wymagań</w:t>
            </w:r>
          </w:p>
        </w:tc>
      </w:tr>
    </w:tbl>
    <w:p w14:paraId="0DE061D7"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785A90F7" w14:textId="77777777" w:rsidTr="00CD4841">
        <w:trPr>
          <w:trHeight w:val="371"/>
          <w:jc w:val="center"/>
        </w:trPr>
        <w:tc>
          <w:tcPr>
            <w:tcW w:w="956" w:type="dxa"/>
            <w:vMerge w:val="restart"/>
            <w:shd w:val="clear" w:color="auto" w:fill="F2F2F2"/>
            <w:vAlign w:val="center"/>
          </w:tcPr>
          <w:p w14:paraId="741632E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2AC5BF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9507FC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042AA7F"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8937C6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D18C3C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A1B77E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AD3546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2DF42143" w14:textId="77777777" w:rsidTr="00CD4841">
        <w:trPr>
          <w:jc w:val="center"/>
        </w:trPr>
        <w:tc>
          <w:tcPr>
            <w:tcW w:w="956" w:type="dxa"/>
            <w:vMerge/>
            <w:shd w:val="clear" w:color="auto" w:fill="F2F2F2"/>
            <w:vAlign w:val="center"/>
          </w:tcPr>
          <w:p w14:paraId="45785CD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58EDA42"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457DF42"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A1CB32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A12BB2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BA1F5D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F6242C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47A8B352"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3BFEE603" w14:textId="77777777" w:rsidTr="00CD4841">
        <w:trPr>
          <w:trHeight w:val="340"/>
          <w:jc w:val="center"/>
        </w:trPr>
        <w:tc>
          <w:tcPr>
            <w:tcW w:w="956" w:type="dxa"/>
          </w:tcPr>
          <w:p w14:paraId="09ACE454" w14:textId="1F1B03FB"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w:t>
            </w:r>
            <w:r w:rsidR="001238A0">
              <w:rPr>
                <w:rFonts w:ascii="Times New Roman" w:eastAsia="Times New Roman" w:hAnsi="Times New Roman" w:cs="Times New Roman"/>
                <w:color w:val="000000"/>
                <w:lang w:eastAsia="pl-PL"/>
              </w:rPr>
              <w:t>I</w:t>
            </w:r>
          </w:p>
        </w:tc>
        <w:tc>
          <w:tcPr>
            <w:tcW w:w="1035" w:type="dxa"/>
          </w:tcPr>
          <w:p w14:paraId="48C02DF3"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15</w:t>
            </w:r>
          </w:p>
        </w:tc>
        <w:tc>
          <w:tcPr>
            <w:tcW w:w="1390" w:type="dxa"/>
          </w:tcPr>
          <w:p w14:paraId="0FAFAF67"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545" w:type="dxa"/>
          </w:tcPr>
          <w:p w14:paraId="61E8BA03"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30</w:t>
            </w:r>
          </w:p>
        </w:tc>
        <w:tc>
          <w:tcPr>
            <w:tcW w:w="1330" w:type="dxa"/>
          </w:tcPr>
          <w:p w14:paraId="3834FCC0"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74" w:type="dxa"/>
          </w:tcPr>
          <w:p w14:paraId="63D12EA9"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47" w:type="dxa"/>
          </w:tcPr>
          <w:p w14:paraId="6AF7EC39"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062" w:type="dxa"/>
          </w:tcPr>
          <w:p w14:paraId="442E36F3" w14:textId="0F12AC10" w:rsidR="00791765" w:rsidRPr="00946BC9" w:rsidRDefault="001238A0" w:rsidP="00CD4841">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w:t>
            </w:r>
          </w:p>
        </w:tc>
      </w:tr>
    </w:tbl>
    <w:p w14:paraId="3CCAE3D9"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013C8536" w14:textId="77777777" w:rsidTr="00CD4841">
        <w:trPr>
          <w:jc w:val="center"/>
        </w:trPr>
        <w:tc>
          <w:tcPr>
            <w:tcW w:w="1090" w:type="dxa"/>
            <w:shd w:val="clear" w:color="auto" w:fill="F2F2F2"/>
            <w:vAlign w:val="center"/>
          </w:tcPr>
          <w:p w14:paraId="4E93BEB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150960B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3D0BA61"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98AE9E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696CF6C7" w14:textId="77777777" w:rsidTr="00CD4841">
        <w:trPr>
          <w:jc w:val="center"/>
        </w:trPr>
        <w:tc>
          <w:tcPr>
            <w:tcW w:w="9657" w:type="dxa"/>
            <w:gridSpan w:val="4"/>
            <w:shd w:val="clear" w:color="auto" w:fill="F2F2F2"/>
            <w:vAlign w:val="center"/>
          </w:tcPr>
          <w:p w14:paraId="09CF1BD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7A6A8F0E" w14:textId="77777777" w:rsidTr="00CD4841">
        <w:trPr>
          <w:trHeight w:val="283"/>
          <w:jc w:val="center"/>
        </w:trPr>
        <w:tc>
          <w:tcPr>
            <w:tcW w:w="1090" w:type="dxa"/>
          </w:tcPr>
          <w:p w14:paraId="1444218D"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W1</w:t>
            </w:r>
          </w:p>
        </w:tc>
        <w:tc>
          <w:tcPr>
            <w:tcW w:w="5386" w:type="dxa"/>
          </w:tcPr>
          <w:p w14:paraId="14C7D393"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Zna elementarną terminologię stosowaną w opisie zjawisk fizycznych. Potrafi definiować wielkości fizyczne, stosować właściwe jednostki w ich opisie. Zna metody i </w:t>
            </w:r>
            <w:r w:rsidRPr="00946BC9">
              <w:rPr>
                <w:rFonts w:ascii="Times New Roman" w:eastAsia="Times New Roman" w:hAnsi="Times New Roman" w:cs="Times New Roman"/>
                <w:lang w:eastAsia="pl-PL"/>
              </w:rPr>
              <w:lastRenderedPageBreak/>
              <w:t>przyrządy stosowane do pomiaru szeregu wielkości fizycznych.</w:t>
            </w:r>
          </w:p>
        </w:tc>
        <w:tc>
          <w:tcPr>
            <w:tcW w:w="1585" w:type="dxa"/>
          </w:tcPr>
          <w:p w14:paraId="510C6E7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lastRenderedPageBreak/>
              <w:t>K_W01</w:t>
            </w:r>
          </w:p>
        </w:tc>
        <w:tc>
          <w:tcPr>
            <w:tcW w:w="1596" w:type="dxa"/>
          </w:tcPr>
          <w:p w14:paraId="64F6B0A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P6S_WG </w:t>
            </w:r>
          </w:p>
          <w:p w14:paraId="66E5012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p>
        </w:tc>
      </w:tr>
      <w:tr w:rsidR="00791765" w:rsidRPr="00946BC9" w14:paraId="6091BEC6" w14:textId="77777777" w:rsidTr="00CD4841">
        <w:trPr>
          <w:trHeight w:val="283"/>
          <w:jc w:val="center"/>
        </w:trPr>
        <w:tc>
          <w:tcPr>
            <w:tcW w:w="1090" w:type="dxa"/>
          </w:tcPr>
          <w:p w14:paraId="64FF146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W2</w:t>
            </w:r>
          </w:p>
        </w:tc>
        <w:tc>
          <w:tcPr>
            <w:tcW w:w="5386" w:type="dxa"/>
          </w:tcPr>
          <w:p w14:paraId="28BDB6AA"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Ma wiedzę w zakresie możliwości wykorzystania zjawisk fizycznych w odniesieniu do procesów zachodzących w przyrodzie ożywionej. Rozumie związki między różnymi dyscyplinami przyrodniczymi.</w:t>
            </w:r>
          </w:p>
        </w:tc>
        <w:tc>
          <w:tcPr>
            <w:tcW w:w="1585" w:type="dxa"/>
          </w:tcPr>
          <w:p w14:paraId="1115610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K_W01</w:t>
            </w:r>
          </w:p>
        </w:tc>
        <w:tc>
          <w:tcPr>
            <w:tcW w:w="1596" w:type="dxa"/>
          </w:tcPr>
          <w:p w14:paraId="7C3888D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P6S_WG </w:t>
            </w:r>
          </w:p>
          <w:p w14:paraId="1FE6492B"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p>
        </w:tc>
      </w:tr>
      <w:tr w:rsidR="00791765" w:rsidRPr="00946BC9" w14:paraId="415EEC67" w14:textId="77777777" w:rsidTr="00CD4841">
        <w:trPr>
          <w:trHeight w:val="283"/>
          <w:jc w:val="center"/>
        </w:trPr>
        <w:tc>
          <w:tcPr>
            <w:tcW w:w="1090" w:type="dxa"/>
            <w:vAlign w:val="center"/>
          </w:tcPr>
          <w:p w14:paraId="5250AF0F"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7C58B953"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72CA8E0D"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5FB86DF3"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220DB120" w14:textId="77777777" w:rsidTr="00CD4841">
        <w:trPr>
          <w:trHeight w:val="283"/>
          <w:jc w:val="center"/>
        </w:trPr>
        <w:tc>
          <w:tcPr>
            <w:tcW w:w="9657" w:type="dxa"/>
            <w:gridSpan w:val="4"/>
            <w:shd w:val="clear" w:color="auto" w:fill="F2F2F2"/>
          </w:tcPr>
          <w:p w14:paraId="719FFF2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07918265" w14:textId="77777777" w:rsidTr="00CD4841">
        <w:trPr>
          <w:trHeight w:val="283"/>
          <w:jc w:val="center"/>
        </w:trPr>
        <w:tc>
          <w:tcPr>
            <w:tcW w:w="1090" w:type="dxa"/>
          </w:tcPr>
          <w:p w14:paraId="0250E6A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U1</w:t>
            </w:r>
          </w:p>
        </w:tc>
        <w:tc>
          <w:tcPr>
            <w:tcW w:w="5386" w:type="dxa"/>
          </w:tcPr>
          <w:p w14:paraId="74AC655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Posiada umiejętność pozyskiwania wiedzy z różnych źródeł, ich oceny i krytycznej analizy oraz stosuje technologie informatyczne w zakresie pozyskiwania i przetwarzania informacji </w:t>
            </w:r>
          </w:p>
        </w:tc>
        <w:tc>
          <w:tcPr>
            <w:tcW w:w="1585" w:type="dxa"/>
          </w:tcPr>
          <w:p w14:paraId="14B86C9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K_U01</w:t>
            </w:r>
          </w:p>
        </w:tc>
        <w:tc>
          <w:tcPr>
            <w:tcW w:w="1596" w:type="dxa"/>
          </w:tcPr>
          <w:p w14:paraId="022A86E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P6S_UW</w:t>
            </w:r>
          </w:p>
          <w:p w14:paraId="3485AED9"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p>
        </w:tc>
      </w:tr>
      <w:tr w:rsidR="00791765" w:rsidRPr="00946BC9" w14:paraId="7056AD64" w14:textId="77777777" w:rsidTr="00CD4841">
        <w:trPr>
          <w:trHeight w:val="283"/>
          <w:jc w:val="center"/>
        </w:trPr>
        <w:tc>
          <w:tcPr>
            <w:tcW w:w="1090" w:type="dxa"/>
          </w:tcPr>
          <w:p w14:paraId="744412B6"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U2</w:t>
            </w:r>
          </w:p>
        </w:tc>
        <w:tc>
          <w:tcPr>
            <w:tcW w:w="5386" w:type="dxa"/>
          </w:tcPr>
          <w:p w14:paraId="728ECEE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Nabywa umiejętność </w:t>
            </w:r>
            <w:r w:rsidRPr="00946BC9">
              <w:rPr>
                <w:rFonts w:ascii="Times New Roman" w:eastAsia="Times New Roman" w:hAnsi="Times New Roman" w:cs="Times New Roman"/>
                <w:color w:val="000000"/>
                <w:lang w:eastAsia="pl-PL"/>
              </w:rPr>
              <w:t>rozumienia zjawisk i procesów fizycznych zachodzących w przyrodzie wykorzystywania praw przyrody w technice i życiu codziennym.</w:t>
            </w:r>
          </w:p>
        </w:tc>
        <w:tc>
          <w:tcPr>
            <w:tcW w:w="1585" w:type="dxa"/>
          </w:tcPr>
          <w:p w14:paraId="6BA40DE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K_U02</w:t>
            </w:r>
          </w:p>
        </w:tc>
        <w:tc>
          <w:tcPr>
            <w:tcW w:w="1596" w:type="dxa"/>
          </w:tcPr>
          <w:p w14:paraId="0FB6CB6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P6S_UW</w:t>
            </w:r>
          </w:p>
          <w:p w14:paraId="72A6494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49AEE741" w14:textId="77777777" w:rsidTr="00CD4841">
        <w:trPr>
          <w:trHeight w:val="283"/>
          <w:jc w:val="center"/>
        </w:trPr>
        <w:tc>
          <w:tcPr>
            <w:tcW w:w="1090" w:type="dxa"/>
          </w:tcPr>
          <w:p w14:paraId="4846CBF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U3</w:t>
            </w:r>
          </w:p>
        </w:tc>
        <w:tc>
          <w:tcPr>
            <w:tcW w:w="5386" w:type="dxa"/>
          </w:tcPr>
          <w:p w14:paraId="5F0AA4B5"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Posiada umiejętność planowania i organizowania pracy indywidualnej i zespołowej w odniesieniu do pracowni biofizyki</w:t>
            </w:r>
          </w:p>
        </w:tc>
        <w:tc>
          <w:tcPr>
            <w:tcW w:w="1585" w:type="dxa"/>
          </w:tcPr>
          <w:p w14:paraId="365D8A86"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K_U07</w:t>
            </w:r>
          </w:p>
        </w:tc>
        <w:tc>
          <w:tcPr>
            <w:tcW w:w="1596" w:type="dxa"/>
          </w:tcPr>
          <w:p w14:paraId="3D97F73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P6S_UW</w:t>
            </w:r>
          </w:p>
          <w:p w14:paraId="09F2FBB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22E2F390" w14:textId="77777777" w:rsidTr="00CD4841">
        <w:trPr>
          <w:trHeight w:val="283"/>
          <w:jc w:val="center"/>
        </w:trPr>
        <w:tc>
          <w:tcPr>
            <w:tcW w:w="9657" w:type="dxa"/>
            <w:gridSpan w:val="4"/>
            <w:shd w:val="clear" w:color="auto" w:fill="F2F2F2"/>
          </w:tcPr>
          <w:p w14:paraId="55EA91A9"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1B291C84" w14:textId="77777777" w:rsidTr="00CD4841">
        <w:trPr>
          <w:trHeight w:val="283"/>
          <w:jc w:val="center"/>
        </w:trPr>
        <w:tc>
          <w:tcPr>
            <w:tcW w:w="1090" w:type="dxa"/>
          </w:tcPr>
          <w:p w14:paraId="77A695C1"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K1</w:t>
            </w:r>
          </w:p>
        </w:tc>
        <w:tc>
          <w:tcPr>
            <w:tcW w:w="5386" w:type="dxa"/>
          </w:tcPr>
          <w:p w14:paraId="4CCC0107"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Jest gotów do </w:t>
            </w:r>
            <w:r w:rsidRPr="00946BC9">
              <w:rPr>
                <w:rFonts w:ascii="Segoe UI" w:eastAsia="Times New Roman" w:hAnsi="Segoe UI" w:cs="Segoe UI"/>
                <w:lang w:eastAsia="pl-PL"/>
              </w:rPr>
              <w:t>ciągłego dokształcania i doskonalenia oraz krytycznej oceny posiadanej wiedzy</w:t>
            </w:r>
          </w:p>
        </w:tc>
        <w:tc>
          <w:tcPr>
            <w:tcW w:w="1585" w:type="dxa"/>
          </w:tcPr>
          <w:p w14:paraId="4950436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K_K03</w:t>
            </w:r>
          </w:p>
        </w:tc>
        <w:tc>
          <w:tcPr>
            <w:tcW w:w="1596" w:type="dxa"/>
          </w:tcPr>
          <w:p w14:paraId="2735D846"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P6S_KK</w:t>
            </w:r>
          </w:p>
          <w:p w14:paraId="57B6CED1"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p>
        </w:tc>
      </w:tr>
    </w:tbl>
    <w:p w14:paraId="1337BFB5"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25533CD1" w14:textId="77777777" w:rsidTr="00CD4841">
        <w:trPr>
          <w:jc w:val="center"/>
        </w:trPr>
        <w:tc>
          <w:tcPr>
            <w:tcW w:w="9638" w:type="dxa"/>
          </w:tcPr>
          <w:p w14:paraId="5CC24EBB"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wykład multimedialny, ćwiczenia laboratoryjne</w:t>
            </w:r>
          </w:p>
        </w:tc>
      </w:tr>
    </w:tbl>
    <w:p w14:paraId="0550F273"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63076B87" w14:textId="77777777" w:rsidTr="00CD4841">
        <w:trPr>
          <w:jc w:val="center"/>
        </w:trPr>
        <w:tc>
          <w:tcPr>
            <w:tcW w:w="9638" w:type="dxa"/>
          </w:tcPr>
          <w:p w14:paraId="0D71D50F"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lang w:eastAsia="pl-PL"/>
              </w:rPr>
              <w:t xml:space="preserve">zaliczenie pisemne w formie kolokwiów obejmujących zagadnienia z ćwiczeń (2 kolokwia), </w:t>
            </w:r>
            <w:r w:rsidRPr="00946BC9">
              <w:rPr>
                <w:rFonts w:ascii="Times New Roman" w:eastAsia="Times New Roman" w:hAnsi="Times New Roman" w:cs="Times New Roman"/>
                <w:sz w:val="24"/>
                <w:szCs w:val="24"/>
                <w:lang w:eastAsia="pl-PL"/>
              </w:rPr>
              <w:t>wykonanie praktyczne przewidzianych programem ćwiczeń i sprawozdań zawierających część teoretyczną, wyniki, opracowanie wyników i wnioski</w:t>
            </w:r>
          </w:p>
        </w:tc>
      </w:tr>
    </w:tbl>
    <w:p w14:paraId="2EB4F409"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3AB3E6D1" w14:textId="77777777" w:rsidTr="00CD4841">
        <w:trPr>
          <w:jc w:val="center"/>
        </w:trPr>
        <w:tc>
          <w:tcPr>
            <w:tcW w:w="2214" w:type="dxa"/>
            <w:shd w:val="clear" w:color="auto" w:fill="F2F2F2"/>
          </w:tcPr>
          <w:p w14:paraId="6F02B683"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5620B719"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 xml:space="preserve">Międzynarodowy układ jednostek. Elementy rachunku błędu. Charakterystyka stanu gazowego, ciekłego i stałego. Deformacja ciał. Moduł sztywności, jednostka modułu sztywności. Metody wyznaczania współczynnika sztywności. Prawo </w:t>
            </w:r>
            <w:proofErr w:type="spellStart"/>
            <w:r w:rsidRPr="00946BC9">
              <w:rPr>
                <w:rFonts w:ascii="Times New Roman" w:eastAsia="Times New Roman" w:hAnsi="Times New Roman" w:cs="Times New Roman"/>
                <w:sz w:val="24"/>
                <w:szCs w:val="24"/>
                <w:lang w:eastAsia="pl-PL"/>
              </w:rPr>
              <w:t>Hooke’a</w:t>
            </w:r>
            <w:proofErr w:type="spellEnd"/>
            <w:r w:rsidRPr="00946BC9">
              <w:rPr>
                <w:rFonts w:ascii="Times New Roman" w:eastAsia="Times New Roman" w:hAnsi="Times New Roman" w:cs="Times New Roman"/>
                <w:sz w:val="24"/>
                <w:szCs w:val="24"/>
                <w:lang w:eastAsia="pl-PL"/>
              </w:rPr>
              <w:t xml:space="preserve">. </w:t>
            </w:r>
            <w:r w:rsidRPr="00946BC9">
              <w:rPr>
                <w:rFonts w:ascii="Times New Roman" w:eastAsia="Times New Roman" w:hAnsi="Times New Roman" w:cs="Times New Roman"/>
                <w:lang w:eastAsia="pl-PL"/>
              </w:rPr>
              <w:t>Zależność wydłużenia liniowego od działającej siły. Moduł Younga</w:t>
            </w:r>
            <w:r w:rsidRPr="00946BC9">
              <w:rPr>
                <w:rFonts w:ascii="Times New Roman" w:eastAsia="Times New Roman" w:hAnsi="Times New Roman" w:cs="Times New Roman"/>
                <w:sz w:val="24"/>
                <w:szCs w:val="24"/>
                <w:lang w:eastAsia="pl-PL"/>
              </w:rPr>
              <w:t xml:space="preserve"> Energia wewnętrzna, praca, ciepło. I zasada termodynamiki. Procesy samorzutne i niesamorzutne. II zasada termodynamiki. Pomiar ciepła. Pojemność cieplna. Ciepło przemiany fazowej. Kalorymetria – zasada pomiaru ciepła przemiany fazowej. Przewodnictwo cieplne i temperaturowe. Konwekcja. Promieniowanie temperaturowe. Zdolność emisyjna i absorpcyjna ciał. Prawo Boltzmanna. Prawo Kirchhoffa. Parowanie wody. Elementy elektryczności. Przewodniki. Prąd elektryczny w cieczach. Przewodność, ruchliwość jonów. Budowa i podział elektrod. Ogniwa galwaniczne. Elementy fizyki jądrowej. </w:t>
            </w:r>
          </w:p>
          <w:p w14:paraId="401D2F7F"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791765" w:rsidRPr="00946BC9" w14:paraId="45CB1E29" w14:textId="77777777" w:rsidTr="00CD4841">
        <w:trPr>
          <w:jc w:val="center"/>
        </w:trPr>
        <w:tc>
          <w:tcPr>
            <w:tcW w:w="2214" w:type="dxa"/>
            <w:shd w:val="clear" w:color="auto" w:fill="F2F2F2"/>
          </w:tcPr>
          <w:p w14:paraId="22AAA4F0"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078649D5"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color w:val="000000"/>
                <w:sz w:val="24"/>
                <w:szCs w:val="24"/>
                <w:lang w:eastAsia="pl-PL"/>
              </w:rPr>
              <w:t xml:space="preserve">Oznaczanie gęstości cieczy, ciał stałych. Deformacja ciał, wyznaczanie współczynnika sztywności i sprężystości ciał. Kalorymetryczny pomiar </w:t>
            </w:r>
            <w:r w:rsidRPr="00946BC9">
              <w:rPr>
                <w:rFonts w:ascii="Times New Roman" w:eastAsia="Times New Roman" w:hAnsi="Times New Roman" w:cs="Times New Roman"/>
                <w:color w:val="000000"/>
                <w:sz w:val="24"/>
                <w:szCs w:val="24"/>
                <w:lang w:eastAsia="pl-PL"/>
              </w:rPr>
              <w:lastRenderedPageBreak/>
              <w:t xml:space="preserve">ciepła parowania i topnienia. Pomiar przewodności roztworów. Wykorzystanie pomiarów potencjometrycznych do oznaczania </w:t>
            </w:r>
            <w:proofErr w:type="spellStart"/>
            <w:r w:rsidRPr="00946BC9">
              <w:rPr>
                <w:rFonts w:ascii="Times New Roman" w:eastAsia="Times New Roman" w:hAnsi="Times New Roman" w:cs="Times New Roman"/>
                <w:color w:val="000000"/>
                <w:sz w:val="24"/>
                <w:szCs w:val="24"/>
                <w:lang w:eastAsia="pl-PL"/>
              </w:rPr>
              <w:t>pH</w:t>
            </w:r>
            <w:proofErr w:type="spellEnd"/>
            <w:r w:rsidRPr="00946BC9">
              <w:rPr>
                <w:rFonts w:ascii="Times New Roman" w:eastAsia="Times New Roman" w:hAnsi="Times New Roman" w:cs="Times New Roman"/>
                <w:color w:val="000000"/>
                <w:sz w:val="24"/>
                <w:szCs w:val="24"/>
                <w:lang w:eastAsia="pl-PL"/>
              </w:rPr>
              <w:t xml:space="preserve"> roztworów. Wyznaczanie współczynnika rozszerzalności objętościowej.</w:t>
            </w:r>
          </w:p>
        </w:tc>
      </w:tr>
    </w:tbl>
    <w:p w14:paraId="1C50E410"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6649F321"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791765" w:rsidRPr="00946BC9" w14:paraId="243F1DDD" w14:textId="77777777" w:rsidTr="00CD4841">
        <w:trPr>
          <w:jc w:val="center"/>
        </w:trPr>
        <w:tc>
          <w:tcPr>
            <w:tcW w:w="1347" w:type="dxa"/>
            <w:vMerge w:val="restart"/>
            <w:shd w:val="clear" w:color="auto" w:fill="F2F2F2"/>
            <w:vAlign w:val="center"/>
          </w:tcPr>
          <w:p w14:paraId="3E01377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FB9C17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631BD541" w14:textId="77777777" w:rsidTr="00CD4841">
        <w:trPr>
          <w:jc w:val="center"/>
        </w:trPr>
        <w:tc>
          <w:tcPr>
            <w:tcW w:w="1347" w:type="dxa"/>
            <w:vMerge/>
            <w:shd w:val="clear" w:color="auto" w:fill="F2F2F2"/>
            <w:vAlign w:val="center"/>
          </w:tcPr>
          <w:p w14:paraId="24696CE5"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B835D3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99BE08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C012A8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p>
        </w:tc>
        <w:tc>
          <w:tcPr>
            <w:tcW w:w="1342" w:type="dxa"/>
            <w:shd w:val="clear" w:color="auto" w:fill="F2F2F2"/>
            <w:vAlign w:val="center"/>
          </w:tcPr>
          <w:p w14:paraId="03CA542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FFFFF"/>
            <w:vAlign w:val="center"/>
          </w:tcPr>
          <w:p w14:paraId="040AB8B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Sprawozdanie</w:t>
            </w:r>
          </w:p>
        </w:tc>
        <w:tc>
          <w:tcPr>
            <w:tcW w:w="1373" w:type="dxa"/>
            <w:shd w:val="clear" w:color="auto" w:fill="FFFFFF"/>
            <w:vAlign w:val="center"/>
          </w:tcPr>
          <w:p w14:paraId="2A5D94A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 laboratoryjne</w:t>
            </w:r>
          </w:p>
        </w:tc>
      </w:tr>
      <w:tr w:rsidR="00791765" w:rsidRPr="00946BC9" w14:paraId="21530564" w14:textId="77777777" w:rsidTr="00CD4841">
        <w:trPr>
          <w:trHeight w:val="283"/>
          <w:jc w:val="center"/>
        </w:trPr>
        <w:tc>
          <w:tcPr>
            <w:tcW w:w="1347" w:type="dxa"/>
          </w:tcPr>
          <w:p w14:paraId="3DD1069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W1</w:t>
            </w:r>
          </w:p>
        </w:tc>
        <w:tc>
          <w:tcPr>
            <w:tcW w:w="1360" w:type="dxa"/>
          </w:tcPr>
          <w:p w14:paraId="16F7935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2DD714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744FEC3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3924D22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49E8DB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73" w:type="dxa"/>
          </w:tcPr>
          <w:p w14:paraId="61AF68C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264B14D2" w14:textId="77777777" w:rsidTr="00CD4841">
        <w:trPr>
          <w:trHeight w:val="283"/>
          <w:jc w:val="center"/>
        </w:trPr>
        <w:tc>
          <w:tcPr>
            <w:tcW w:w="1347" w:type="dxa"/>
          </w:tcPr>
          <w:p w14:paraId="09028D2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W2</w:t>
            </w:r>
          </w:p>
        </w:tc>
        <w:tc>
          <w:tcPr>
            <w:tcW w:w="1360" w:type="dxa"/>
          </w:tcPr>
          <w:p w14:paraId="41EE7B2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4F8049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69D4611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139D28D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0F347B2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6B653FB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1A5770CA" w14:textId="77777777" w:rsidTr="00CD4841">
        <w:trPr>
          <w:trHeight w:val="283"/>
          <w:jc w:val="center"/>
        </w:trPr>
        <w:tc>
          <w:tcPr>
            <w:tcW w:w="1347" w:type="dxa"/>
          </w:tcPr>
          <w:p w14:paraId="296A8A2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U1</w:t>
            </w:r>
          </w:p>
        </w:tc>
        <w:tc>
          <w:tcPr>
            <w:tcW w:w="1360" w:type="dxa"/>
          </w:tcPr>
          <w:p w14:paraId="7742565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46F79B4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240CD1E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1ADC6B7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513C66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73" w:type="dxa"/>
          </w:tcPr>
          <w:p w14:paraId="32AFB8F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71091AD6" w14:textId="77777777" w:rsidTr="00CD4841">
        <w:trPr>
          <w:trHeight w:val="283"/>
          <w:jc w:val="center"/>
        </w:trPr>
        <w:tc>
          <w:tcPr>
            <w:tcW w:w="1347" w:type="dxa"/>
          </w:tcPr>
          <w:p w14:paraId="278EAA6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U2</w:t>
            </w:r>
          </w:p>
        </w:tc>
        <w:tc>
          <w:tcPr>
            <w:tcW w:w="1360" w:type="dxa"/>
          </w:tcPr>
          <w:p w14:paraId="272D2EE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B6C3D5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5278FC2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066E590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525B55B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14F408F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r>
      <w:tr w:rsidR="00791765" w:rsidRPr="00946BC9" w14:paraId="15F9BB54" w14:textId="77777777" w:rsidTr="00CD4841">
        <w:trPr>
          <w:trHeight w:val="283"/>
          <w:jc w:val="center"/>
        </w:trPr>
        <w:tc>
          <w:tcPr>
            <w:tcW w:w="1347" w:type="dxa"/>
          </w:tcPr>
          <w:p w14:paraId="0557708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U3</w:t>
            </w:r>
          </w:p>
        </w:tc>
        <w:tc>
          <w:tcPr>
            <w:tcW w:w="1360" w:type="dxa"/>
          </w:tcPr>
          <w:p w14:paraId="06852E1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E45AE3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1238BAD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256380B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54D234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73" w:type="dxa"/>
          </w:tcPr>
          <w:p w14:paraId="2B4F22E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r>
      <w:tr w:rsidR="00791765" w:rsidRPr="00946BC9" w14:paraId="27BEB6B4" w14:textId="77777777" w:rsidTr="00CD4841">
        <w:trPr>
          <w:trHeight w:val="283"/>
          <w:jc w:val="center"/>
        </w:trPr>
        <w:tc>
          <w:tcPr>
            <w:tcW w:w="1347" w:type="dxa"/>
          </w:tcPr>
          <w:p w14:paraId="289431B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K1</w:t>
            </w:r>
          </w:p>
        </w:tc>
        <w:tc>
          <w:tcPr>
            <w:tcW w:w="1360" w:type="dxa"/>
          </w:tcPr>
          <w:p w14:paraId="5844667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31CB2E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0F0864E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42" w:type="dxa"/>
          </w:tcPr>
          <w:p w14:paraId="50136D4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1453E63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73" w:type="dxa"/>
          </w:tcPr>
          <w:p w14:paraId="71B42A1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r w:rsidR="00791765" w:rsidRPr="00946BC9" w14:paraId="22496C51" w14:textId="77777777" w:rsidTr="00CD4841">
        <w:trPr>
          <w:trHeight w:val="283"/>
          <w:jc w:val="center"/>
        </w:trPr>
        <w:tc>
          <w:tcPr>
            <w:tcW w:w="1347" w:type="dxa"/>
          </w:tcPr>
          <w:p w14:paraId="5A73D9D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29795E7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3029755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94" w:type="dxa"/>
          </w:tcPr>
          <w:p w14:paraId="41864A7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42" w:type="dxa"/>
          </w:tcPr>
          <w:p w14:paraId="57E481B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463" w:type="dxa"/>
          </w:tcPr>
          <w:p w14:paraId="745211D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73" w:type="dxa"/>
          </w:tcPr>
          <w:p w14:paraId="0B8256D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r>
    </w:tbl>
    <w:p w14:paraId="75CD117A"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29CF71D8" w14:textId="77777777" w:rsidTr="00CD4841">
        <w:trPr>
          <w:jc w:val="center"/>
        </w:trPr>
        <w:tc>
          <w:tcPr>
            <w:tcW w:w="1789" w:type="dxa"/>
            <w:shd w:val="clear" w:color="auto" w:fill="F2F2F2"/>
          </w:tcPr>
          <w:p w14:paraId="57245C0C"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28EC1366" w14:textId="77777777" w:rsidR="00791765" w:rsidRPr="00946BC9" w:rsidRDefault="00791765" w:rsidP="006C1A0A">
            <w:pPr>
              <w:numPr>
                <w:ilvl w:val="0"/>
                <w:numId w:val="22"/>
              </w:numPr>
              <w:autoSpaceDE w:val="0"/>
              <w:autoSpaceDN w:val="0"/>
              <w:spacing w:after="0" w:line="240" w:lineRule="auto"/>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Bryszewska, M., Leyko, W., 1997. Biofizyka dla biologów. PWN Warszawa.</w:t>
            </w:r>
          </w:p>
          <w:p w14:paraId="03B0FE22" w14:textId="77777777" w:rsidR="00791765" w:rsidRPr="00946BC9" w:rsidRDefault="00791765" w:rsidP="006C1A0A">
            <w:pPr>
              <w:numPr>
                <w:ilvl w:val="0"/>
                <w:numId w:val="2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946BC9">
              <w:rPr>
                <w:rFonts w:ascii="Times New Roman" w:eastAsia="Times New Roman" w:hAnsi="Times New Roman" w:cs="Times New Roman"/>
                <w:color w:val="000000"/>
                <w:lang w:eastAsia="pl-PL"/>
              </w:rPr>
              <w:t>Przestalski</w:t>
            </w:r>
            <w:proofErr w:type="spellEnd"/>
            <w:r w:rsidRPr="00946BC9">
              <w:rPr>
                <w:rFonts w:ascii="Times New Roman" w:eastAsia="Times New Roman" w:hAnsi="Times New Roman" w:cs="Times New Roman"/>
                <w:sz w:val="24"/>
                <w:szCs w:val="24"/>
                <w:lang w:eastAsia="pl-PL"/>
              </w:rPr>
              <w:t xml:space="preserve"> S., 2001. Elementy fizyki, biofizyki i agrofizyki. PWN Warszawa</w:t>
            </w:r>
          </w:p>
          <w:p w14:paraId="38121C2B" w14:textId="77777777" w:rsidR="00791765" w:rsidRPr="00946BC9" w:rsidRDefault="00791765" w:rsidP="006C1A0A">
            <w:pPr>
              <w:numPr>
                <w:ilvl w:val="0"/>
                <w:numId w:val="2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946BC9">
              <w:rPr>
                <w:rFonts w:ascii="Times New Roman" w:eastAsia="Times New Roman" w:hAnsi="Times New Roman" w:cs="Times New Roman"/>
                <w:sz w:val="24"/>
                <w:szCs w:val="24"/>
                <w:lang w:eastAsia="pl-PL"/>
              </w:rPr>
              <w:t xml:space="preserve">Naparty M.K. 2012. Fizyka w pytaniach i odpowiedziach. Wyd. </w:t>
            </w:r>
            <w:proofErr w:type="spellStart"/>
            <w:r w:rsidRPr="00946BC9">
              <w:rPr>
                <w:rFonts w:ascii="Times New Roman" w:eastAsia="Times New Roman" w:hAnsi="Times New Roman" w:cs="Times New Roman"/>
                <w:sz w:val="24"/>
                <w:szCs w:val="24"/>
                <w:lang w:eastAsia="pl-PL"/>
              </w:rPr>
              <w:t>Uczeln</w:t>
            </w:r>
            <w:proofErr w:type="spellEnd"/>
            <w:r w:rsidRPr="00946BC9">
              <w:rPr>
                <w:rFonts w:ascii="Times New Roman" w:eastAsia="Times New Roman" w:hAnsi="Times New Roman" w:cs="Times New Roman"/>
                <w:sz w:val="24"/>
                <w:szCs w:val="24"/>
                <w:lang w:eastAsia="pl-PL"/>
              </w:rPr>
              <w:t>. UTP Bydgoszcz</w:t>
            </w:r>
          </w:p>
        </w:tc>
      </w:tr>
      <w:tr w:rsidR="00791765" w:rsidRPr="00946BC9" w14:paraId="04663770" w14:textId="77777777" w:rsidTr="00CD4841">
        <w:trPr>
          <w:jc w:val="center"/>
        </w:trPr>
        <w:tc>
          <w:tcPr>
            <w:tcW w:w="1789" w:type="dxa"/>
            <w:shd w:val="clear" w:color="auto" w:fill="F2F2F2"/>
          </w:tcPr>
          <w:p w14:paraId="164F253E"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755470B8"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1.Jóźwiak, Z. Bartosz, G., 2005. Biofizyka - wybrane zagadnienia wraz z ćwiczeniami.</w:t>
            </w:r>
          </w:p>
          <w:p w14:paraId="437541B3"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946BC9">
              <w:rPr>
                <w:rFonts w:ascii="Times New Roman" w:eastAsia="Times New Roman" w:hAnsi="Times New Roman" w:cs="Times New Roman"/>
                <w:sz w:val="24"/>
                <w:szCs w:val="24"/>
                <w:lang w:eastAsia="pl-PL"/>
              </w:rPr>
              <w:t>2. Jaroszyk F. 2001. Biofizyka; podręcznik dla studentów. PZWL, Warszawa</w:t>
            </w:r>
          </w:p>
        </w:tc>
      </w:tr>
    </w:tbl>
    <w:p w14:paraId="60697B22"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0EED149F" w14:textId="77777777" w:rsidTr="00CD4841">
        <w:trPr>
          <w:trHeight w:val="769"/>
          <w:jc w:val="center"/>
        </w:trPr>
        <w:tc>
          <w:tcPr>
            <w:tcW w:w="7246" w:type="dxa"/>
            <w:gridSpan w:val="2"/>
            <w:shd w:val="clear" w:color="auto" w:fill="F2F2F2"/>
            <w:vAlign w:val="center"/>
          </w:tcPr>
          <w:p w14:paraId="49A5B113"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74870B0D"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7BBFFA2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192E70DF" w14:textId="77777777" w:rsidTr="00CD4841">
        <w:tblPrEx>
          <w:tblLook w:val="0000" w:firstRow="0" w:lastRow="0" w:firstColumn="0" w:lastColumn="0" w:noHBand="0" w:noVBand="0"/>
        </w:tblPrEx>
        <w:trPr>
          <w:trHeight w:val="340"/>
          <w:jc w:val="center"/>
        </w:trPr>
        <w:tc>
          <w:tcPr>
            <w:tcW w:w="7177" w:type="dxa"/>
          </w:tcPr>
          <w:p w14:paraId="383CD8E0" w14:textId="77777777" w:rsidR="00791765" w:rsidRPr="00946BC9" w:rsidRDefault="00791765" w:rsidP="00CD4841">
            <w:pPr>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Udział w zajęciach dydaktycznych wskazanych w pkt. 2.2</w:t>
            </w:r>
          </w:p>
        </w:tc>
        <w:tc>
          <w:tcPr>
            <w:tcW w:w="2462" w:type="dxa"/>
            <w:gridSpan w:val="2"/>
          </w:tcPr>
          <w:p w14:paraId="1158DD4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45</w:t>
            </w:r>
          </w:p>
        </w:tc>
      </w:tr>
      <w:tr w:rsidR="00791765" w:rsidRPr="00946BC9" w14:paraId="2C0E7973" w14:textId="77777777" w:rsidTr="00CD4841">
        <w:tblPrEx>
          <w:tblLook w:val="0000" w:firstRow="0" w:lastRow="0" w:firstColumn="0" w:lastColumn="0" w:noHBand="0" w:noVBand="0"/>
        </w:tblPrEx>
        <w:trPr>
          <w:trHeight w:val="271"/>
          <w:jc w:val="center"/>
        </w:trPr>
        <w:tc>
          <w:tcPr>
            <w:tcW w:w="7177" w:type="dxa"/>
          </w:tcPr>
          <w:p w14:paraId="25ACE0B2"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Konsultacje </w:t>
            </w:r>
          </w:p>
        </w:tc>
        <w:tc>
          <w:tcPr>
            <w:tcW w:w="2462" w:type="dxa"/>
            <w:gridSpan w:val="2"/>
          </w:tcPr>
          <w:p w14:paraId="7434E3A7" w14:textId="4468368B" w:rsidR="00791765" w:rsidRPr="00946BC9" w:rsidRDefault="001238A0" w:rsidP="00CD4841">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6</w:t>
            </w:r>
          </w:p>
        </w:tc>
      </w:tr>
      <w:tr w:rsidR="00791765" w:rsidRPr="00946BC9" w14:paraId="75026CFD" w14:textId="77777777" w:rsidTr="00CD4841">
        <w:tblPrEx>
          <w:tblLook w:val="0000" w:firstRow="0" w:lastRow="0" w:firstColumn="0" w:lastColumn="0" w:noHBand="0" w:noVBand="0"/>
        </w:tblPrEx>
        <w:trPr>
          <w:trHeight w:val="177"/>
          <w:jc w:val="center"/>
        </w:trPr>
        <w:tc>
          <w:tcPr>
            <w:tcW w:w="7177" w:type="dxa"/>
          </w:tcPr>
          <w:p w14:paraId="42560D50"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Przygotowanie do zajęć</w:t>
            </w:r>
          </w:p>
        </w:tc>
        <w:tc>
          <w:tcPr>
            <w:tcW w:w="2462" w:type="dxa"/>
            <w:gridSpan w:val="2"/>
          </w:tcPr>
          <w:p w14:paraId="7A499C69" w14:textId="65D7710B"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w:t>
            </w:r>
            <w:r w:rsidR="001238A0">
              <w:rPr>
                <w:rFonts w:ascii="Times New Roman" w:eastAsia="Times New Roman" w:hAnsi="Times New Roman" w:cs="Times New Roman"/>
                <w:color w:val="000000"/>
                <w:lang w:eastAsia="pl-PL"/>
              </w:rPr>
              <w:t>0</w:t>
            </w:r>
          </w:p>
        </w:tc>
      </w:tr>
      <w:tr w:rsidR="00791765" w:rsidRPr="00946BC9" w14:paraId="68DE83BE" w14:textId="77777777" w:rsidTr="00CD4841">
        <w:tblPrEx>
          <w:tblLook w:val="0000" w:firstRow="0" w:lastRow="0" w:firstColumn="0" w:lastColumn="0" w:noHBand="0" w:noVBand="0"/>
        </w:tblPrEx>
        <w:trPr>
          <w:trHeight w:val="137"/>
          <w:jc w:val="center"/>
        </w:trPr>
        <w:tc>
          <w:tcPr>
            <w:tcW w:w="7177" w:type="dxa"/>
          </w:tcPr>
          <w:p w14:paraId="791C280F"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Studiowanie literatury</w:t>
            </w:r>
          </w:p>
        </w:tc>
        <w:tc>
          <w:tcPr>
            <w:tcW w:w="2462" w:type="dxa"/>
            <w:gridSpan w:val="2"/>
          </w:tcPr>
          <w:p w14:paraId="4839B4EB" w14:textId="1B3373DC" w:rsidR="00791765" w:rsidRPr="00946BC9" w:rsidRDefault="001238A0" w:rsidP="00CD4841">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6</w:t>
            </w:r>
          </w:p>
        </w:tc>
      </w:tr>
      <w:tr w:rsidR="00791765" w:rsidRPr="00946BC9" w14:paraId="516E7CFE" w14:textId="77777777" w:rsidTr="00CD4841">
        <w:tblPrEx>
          <w:tblLook w:val="0000" w:firstRow="0" w:lastRow="0" w:firstColumn="0" w:lastColumn="0" w:noHBand="0" w:noVBand="0"/>
        </w:tblPrEx>
        <w:trPr>
          <w:trHeight w:val="340"/>
          <w:jc w:val="center"/>
        </w:trPr>
        <w:tc>
          <w:tcPr>
            <w:tcW w:w="7177" w:type="dxa"/>
          </w:tcPr>
          <w:p w14:paraId="3B711133" w14:textId="4E2C031C"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Inne (przygotowanie do zaliczeń, przygotowanie projektu itd.)</w:t>
            </w:r>
          </w:p>
        </w:tc>
        <w:tc>
          <w:tcPr>
            <w:tcW w:w="2462" w:type="dxa"/>
            <w:gridSpan w:val="2"/>
          </w:tcPr>
          <w:p w14:paraId="7BADB10F" w14:textId="72220D15" w:rsidR="00791765" w:rsidRPr="00946BC9" w:rsidRDefault="001238A0" w:rsidP="00CD4841">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15</w:t>
            </w:r>
          </w:p>
        </w:tc>
      </w:tr>
      <w:tr w:rsidR="00791765" w:rsidRPr="00946BC9" w14:paraId="381CCC44" w14:textId="77777777" w:rsidTr="00CD4841">
        <w:tblPrEx>
          <w:tblLook w:val="0000" w:firstRow="0" w:lastRow="0" w:firstColumn="0" w:lastColumn="0" w:noHBand="0" w:noVBand="0"/>
        </w:tblPrEx>
        <w:trPr>
          <w:trHeight w:val="340"/>
          <w:jc w:val="center"/>
        </w:trPr>
        <w:tc>
          <w:tcPr>
            <w:tcW w:w="7177" w:type="dxa"/>
            <w:shd w:val="clear" w:color="auto" w:fill="FFFFFF"/>
          </w:tcPr>
          <w:p w14:paraId="16BDEF86"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F9A9397" w14:textId="6AE230DD" w:rsidR="00791765" w:rsidRPr="00946BC9" w:rsidRDefault="001238A0" w:rsidP="00CD4841">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82</w:t>
            </w:r>
          </w:p>
        </w:tc>
      </w:tr>
      <w:tr w:rsidR="00791765" w:rsidRPr="00946BC9" w14:paraId="2D851A16"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43D52053" w14:textId="77777777" w:rsidR="00791765" w:rsidRPr="00946BC9" w:rsidRDefault="00791765" w:rsidP="00CD4841">
            <w:pPr>
              <w:spacing w:after="0" w:line="240" w:lineRule="auto"/>
              <w:jc w:val="right"/>
              <w:rPr>
                <w:rFonts w:ascii="Times New Roman" w:eastAsia="Times New Roman" w:hAnsi="Times New Roman" w:cs="Times New Roman"/>
                <w:b/>
                <w:bCs/>
                <w:color w:val="000000"/>
                <w:lang w:eastAsia="pl-PL"/>
              </w:rPr>
            </w:pPr>
            <w:r w:rsidRPr="00946BC9">
              <w:rPr>
                <w:rFonts w:ascii="Times New Roman" w:eastAsia="Times New Roman" w:hAnsi="Times New Roman" w:cs="Times New Roman"/>
                <w:color w:val="000000"/>
                <w:lang w:eastAsia="pl-PL"/>
              </w:rPr>
              <w:t xml:space="preserve"> </w:t>
            </w:r>
            <w:r w:rsidRPr="00946BC9">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245DEE6" w14:textId="1DF80030" w:rsidR="00791765" w:rsidRPr="00946BC9" w:rsidRDefault="001238A0" w:rsidP="00CD4841">
            <w:pPr>
              <w:spacing w:after="0" w:line="240" w:lineRule="auto"/>
              <w:jc w:val="center"/>
              <w:rPr>
                <w:rFonts w:ascii="Times New Roman" w:eastAsia="Times New Roman" w:hAnsi="Times New Roman" w:cs="Times New Roman"/>
                <w:b/>
                <w:bCs/>
                <w:color w:val="000000"/>
                <w:lang w:eastAsia="pl-PL"/>
              </w:rPr>
            </w:pPr>
            <w:r>
              <w:rPr>
                <w:rFonts w:ascii="Times New Roman" w:eastAsia="Times New Roman" w:hAnsi="Times New Roman" w:cs="Times New Roman"/>
                <w:b/>
                <w:bCs/>
                <w:color w:val="000000"/>
                <w:lang w:eastAsia="pl-PL"/>
              </w:rPr>
              <w:t>3</w:t>
            </w:r>
          </w:p>
        </w:tc>
      </w:tr>
    </w:tbl>
    <w:p w14:paraId="6646937C"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3C94DF8D" w14:textId="77777777" w:rsidR="00791765"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36510674" w14:textId="77777777" w:rsidR="00791765" w:rsidRPr="002D128E"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2D128E" w14:paraId="0C882F58" w14:textId="77777777" w:rsidTr="00CD4841">
        <w:trPr>
          <w:trHeight w:val="454"/>
          <w:jc w:val="center"/>
        </w:trPr>
        <w:tc>
          <w:tcPr>
            <w:tcW w:w="2410" w:type="dxa"/>
            <w:vAlign w:val="center"/>
          </w:tcPr>
          <w:p w14:paraId="5D716F00" w14:textId="42CEFB2B" w:rsidR="00791765" w:rsidRPr="002D128E" w:rsidRDefault="00791765" w:rsidP="00CD4841">
            <w:pPr>
              <w:spacing w:after="0" w:line="276" w:lineRule="auto"/>
              <w:outlineLvl w:val="0"/>
              <w:rPr>
                <w:rFonts w:ascii="Times New Roman" w:eastAsia="Times New Roman" w:hAnsi="Times New Roman" w:cs="Times New Roman"/>
                <w:b/>
                <w:bCs/>
                <w:sz w:val="20"/>
                <w:szCs w:val="20"/>
                <w:lang w:eastAsia="pl-PL"/>
              </w:rPr>
            </w:pPr>
          </w:p>
        </w:tc>
        <w:tc>
          <w:tcPr>
            <w:tcW w:w="1958" w:type="dxa"/>
            <w:vAlign w:val="center"/>
          </w:tcPr>
          <w:p w14:paraId="63BC2B30" w14:textId="77777777" w:rsidR="00791765" w:rsidRPr="002D128E"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4D1C89F" w14:textId="6696D0A3" w:rsidR="00791765" w:rsidRPr="002D128E" w:rsidRDefault="00791765" w:rsidP="00CD4841">
            <w:pPr>
              <w:spacing w:after="0" w:line="276" w:lineRule="auto"/>
              <w:jc w:val="right"/>
              <w:outlineLvl w:val="0"/>
              <w:rPr>
                <w:rFonts w:ascii="Times New Roman" w:eastAsia="Times New Roman" w:hAnsi="Times New Roman" w:cs="Times New Roman"/>
                <w:b/>
                <w:bCs/>
                <w:sz w:val="20"/>
                <w:szCs w:val="20"/>
                <w:lang w:eastAsia="pl-PL"/>
              </w:rPr>
            </w:pPr>
          </w:p>
        </w:tc>
        <w:tc>
          <w:tcPr>
            <w:tcW w:w="1807" w:type="dxa"/>
            <w:vAlign w:val="center"/>
          </w:tcPr>
          <w:p w14:paraId="3F0A6317" w14:textId="7D0C9400" w:rsidR="00791765" w:rsidRPr="002D128E"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p>
        </w:tc>
      </w:tr>
    </w:tbl>
    <w:p w14:paraId="5F8CE91B" w14:textId="77777777" w:rsidR="00791765" w:rsidRPr="002D128E"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1. </w:t>
      </w:r>
      <w:r w:rsidR="00791765" w:rsidRPr="002D128E">
        <w:rPr>
          <w:rFonts w:ascii="Times New Roman" w:eastAsia="Times New Roman" w:hAnsi="Times New Roman" w:cs="Times New Roman"/>
          <w:b/>
          <w:lang w:eastAsia="pl-PL"/>
        </w:rPr>
        <w:t>INFORMACJE O PRZEDMIOCIE</w:t>
      </w:r>
    </w:p>
    <w:p w14:paraId="3BD79C1B" w14:textId="77777777" w:rsidR="00791765" w:rsidRPr="002D128E"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2D128E">
        <w:rPr>
          <w:rFonts w:ascii="Times New Roman" w:eastAsia="Times New Roman" w:hAnsi="Times New Roman" w:cs="Times New Roman"/>
          <w:b/>
          <w:lang w:eastAsia="pl-PL"/>
        </w:rPr>
        <w:t>Podstawowe dane</w:t>
      </w:r>
    </w:p>
    <w:p w14:paraId="1E1AAC02" w14:textId="1F838D8B" w:rsidR="00791765" w:rsidRDefault="00791765" w:rsidP="00791765">
      <w:pPr>
        <w:spacing w:after="0" w:line="240" w:lineRule="auto"/>
        <w:rPr>
          <w:rFonts w:ascii="Times New Roman" w:eastAsia="Times New Roman" w:hAnsi="Times New Roman" w:cs="Times New Roman"/>
          <w:sz w:val="20"/>
          <w:szCs w:val="20"/>
          <w:lang w:eastAsia="pl-PL"/>
        </w:rPr>
      </w:pPr>
    </w:p>
    <w:p w14:paraId="0E160E1B" w14:textId="77777777" w:rsidR="00DD2BD7" w:rsidRPr="00DD2BD7" w:rsidRDefault="00DD2BD7" w:rsidP="00DD2BD7">
      <w:pPr>
        <w:autoSpaceDE w:val="0"/>
        <w:autoSpaceDN w:val="0"/>
        <w:spacing w:after="0" w:line="240" w:lineRule="auto"/>
        <w:rPr>
          <w:rFonts w:ascii="Times New Roman" w:eastAsia="Times New Roman" w:hAnsi="Times New Roman" w:cs="Times New Roman"/>
          <w:sz w:val="20"/>
          <w:szCs w:val="20"/>
          <w:lang w:eastAsia="pl-PL"/>
        </w:rPr>
      </w:pPr>
    </w:p>
    <w:tbl>
      <w:tblPr>
        <w:tblW w:w="0" w:type="auto"/>
        <w:jc w:val="center"/>
        <w:tblLayout w:type="fixed"/>
        <w:tblLook w:val="0000" w:firstRow="0" w:lastRow="0" w:firstColumn="0" w:lastColumn="0" w:noHBand="0" w:noVBand="0"/>
      </w:tblPr>
      <w:tblGrid>
        <w:gridCol w:w="2410"/>
        <w:gridCol w:w="1958"/>
        <w:gridCol w:w="3464"/>
        <w:gridCol w:w="1807"/>
      </w:tblGrid>
      <w:tr w:rsidR="00DD2BD7" w:rsidRPr="00DD2BD7" w14:paraId="12F43D2B" w14:textId="77777777" w:rsidTr="003E136A">
        <w:trPr>
          <w:trHeight w:val="454"/>
          <w:jc w:val="center"/>
        </w:trPr>
        <w:tc>
          <w:tcPr>
            <w:tcW w:w="2410" w:type="dxa"/>
            <w:tcBorders>
              <w:top w:val="nil"/>
              <w:left w:val="nil"/>
              <w:bottom w:val="nil"/>
              <w:right w:val="nil"/>
            </w:tcBorders>
            <w:vAlign w:val="center"/>
          </w:tcPr>
          <w:p w14:paraId="7F27E6BD" w14:textId="77777777" w:rsidR="00DD2BD7" w:rsidRPr="00DD2BD7" w:rsidRDefault="00DD2BD7" w:rsidP="00DD2BD7">
            <w:pPr>
              <w:autoSpaceDE w:val="0"/>
              <w:autoSpaceDN w:val="0"/>
              <w:spacing w:after="0" w:line="276" w:lineRule="auto"/>
              <w:outlineLvl w:val="0"/>
              <w:rPr>
                <w:rFonts w:ascii="Times New Roman" w:eastAsia="Times New Roman" w:hAnsi="Times New Roman" w:cs="Times New Roman"/>
                <w:b/>
                <w:bCs/>
                <w:sz w:val="20"/>
                <w:szCs w:val="20"/>
                <w:lang w:eastAsia="pl-PL"/>
              </w:rPr>
            </w:pPr>
            <w:r w:rsidRPr="00DD2BD7">
              <w:rPr>
                <w:rFonts w:ascii="Times New Roman" w:eastAsia="Times New Roman" w:hAnsi="Times New Roman" w:cs="Times New Roman"/>
                <w:b/>
                <w:bCs/>
                <w:sz w:val="20"/>
                <w:szCs w:val="20"/>
                <w:lang w:eastAsia="pl-PL"/>
              </w:rPr>
              <w:t>Kod przedmiotu:</w:t>
            </w:r>
          </w:p>
        </w:tc>
        <w:tc>
          <w:tcPr>
            <w:tcW w:w="1958" w:type="dxa"/>
            <w:tcBorders>
              <w:top w:val="nil"/>
              <w:left w:val="nil"/>
              <w:bottom w:val="nil"/>
              <w:right w:val="nil"/>
            </w:tcBorders>
            <w:vAlign w:val="center"/>
          </w:tcPr>
          <w:p w14:paraId="38CBE50F" w14:textId="77777777" w:rsidR="00DD2BD7" w:rsidRPr="00DD2BD7" w:rsidRDefault="00DD2BD7" w:rsidP="00DD2BD7">
            <w:pPr>
              <w:autoSpaceDE w:val="0"/>
              <w:autoSpaceDN w:val="0"/>
              <w:spacing w:after="0" w:line="276" w:lineRule="auto"/>
              <w:jc w:val="center"/>
              <w:outlineLvl w:val="0"/>
              <w:rPr>
                <w:rFonts w:ascii="Times New Roman" w:eastAsia="Times New Roman" w:hAnsi="Times New Roman" w:cs="Times New Roman"/>
                <w:sz w:val="20"/>
                <w:szCs w:val="20"/>
                <w:lang w:eastAsia="pl-PL"/>
              </w:rPr>
            </w:pPr>
            <w:r w:rsidRPr="00DD2BD7">
              <w:rPr>
                <w:rFonts w:ascii="Times New Roman" w:eastAsia="Times New Roman" w:hAnsi="Times New Roman" w:cs="Times New Roman"/>
                <w:sz w:val="20"/>
                <w:szCs w:val="20"/>
                <w:lang w:eastAsia="pl-PL"/>
              </w:rPr>
              <w:t>……………….</w:t>
            </w:r>
          </w:p>
        </w:tc>
        <w:tc>
          <w:tcPr>
            <w:tcW w:w="3464" w:type="dxa"/>
            <w:tcBorders>
              <w:top w:val="nil"/>
              <w:left w:val="nil"/>
              <w:bottom w:val="nil"/>
              <w:right w:val="nil"/>
            </w:tcBorders>
            <w:vAlign w:val="center"/>
          </w:tcPr>
          <w:p w14:paraId="011F48CB" w14:textId="77777777" w:rsidR="00DD2BD7" w:rsidRPr="00DD2BD7" w:rsidRDefault="00DD2BD7" w:rsidP="00DD2BD7">
            <w:pPr>
              <w:autoSpaceDE w:val="0"/>
              <w:autoSpaceDN w:val="0"/>
              <w:spacing w:after="0" w:line="276" w:lineRule="auto"/>
              <w:jc w:val="right"/>
              <w:outlineLvl w:val="0"/>
              <w:rPr>
                <w:rFonts w:ascii="Times New Roman" w:eastAsia="Times New Roman" w:hAnsi="Times New Roman" w:cs="Times New Roman"/>
                <w:b/>
                <w:bCs/>
                <w:sz w:val="20"/>
                <w:szCs w:val="20"/>
                <w:lang w:eastAsia="pl-PL"/>
              </w:rPr>
            </w:pPr>
            <w:r w:rsidRPr="00DD2BD7">
              <w:rPr>
                <w:rFonts w:ascii="Times New Roman" w:eastAsia="Times New Roman" w:hAnsi="Times New Roman" w:cs="Times New Roman"/>
                <w:b/>
                <w:bCs/>
                <w:sz w:val="20"/>
                <w:szCs w:val="20"/>
                <w:lang w:eastAsia="pl-PL"/>
              </w:rPr>
              <w:t>Pozycja planu:</w:t>
            </w:r>
          </w:p>
        </w:tc>
        <w:tc>
          <w:tcPr>
            <w:tcW w:w="1807" w:type="dxa"/>
            <w:tcBorders>
              <w:top w:val="nil"/>
              <w:left w:val="nil"/>
              <w:bottom w:val="nil"/>
              <w:right w:val="nil"/>
            </w:tcBorders>
            <w:vAlign w:val="center"/>
          </w:tcPr>
          <w:p w14:paraId="28384D25" w14:textId="70EA7A38" w:rsidR="00DD2BD7" w:rsidRPr="00DD2BD7" w:rsidRDefault="00DD2BD7" w:rsidP="00DD2BD7">
            <w:pPr>
              <w:autoSpaceDE w:val="0"/>
              <w:autoSpaceDN w:val="0"/>
              <w:spacing w:after="0" w:line="276" w:lineRule="auto"/>
              <w:jc w:val="center"/>
              <w:outlineLvl w:val="0"/>
              <w:rPr>
                <w:rFonts w:ascii="Times New Roman" w:eastAsia="Times New Roman" w:hAnsi="Times New Roman" w:cs="Times New Roman"/>
                <w:b/>
                <w:bCs/>
                <w:sz w:val="20"/>
                <w:szCs w:val="20"/>
                <w:lang w:eastAsia="pl-PL"/>
              </w:rPr>
            </w:pPr>
            <w:r w:rsidRPr="00DD2BD7">
              <w:rPr>
                <w:rFonts w:ascii="Times New Roman" w:eastAsia="Times New Roman" w:hAnsi="Times New Roman" w:cs="Times New Roman"/>
                <w:b/>
                <w:bCs/>
                <w:sz w:val="20"/>
                <w:szCs w:val="20"/>
                <w:lang w:eastAsia="pl-PL"/>
              </w:rPr>
              <w:t>B.2.</w:t>
            </w:r>
          </w:p>
        </w:tc>
      </w:tr>
    </w:tbl>
    <w:p w14:paraId="3EDB467E" w14:textId="77777777" w:rsidR="00DD2BD7" w:rsidRPr="00DD2BD7" w:rsidRDefault="00DD2BD7" w:rsidP="00DD2BD7">
      <w:pPr>
        <w:autoSpaceDE w:val="0"/>
        <w:autoSpaceDN w:val="0"/>
        <w:spacing w:after="0" w:line="240" w:lineRule="auto"/>
        <w:outlineLvl w:val="0"/>
        <w:rPr>
          <w:rFonts w:ascii="Times New Roman" w:eastAsia="Times New Roman" w:hAnsi="Times New Roman" w:cs="Times New Roman"/>
          <w:b/>
          <w:bCs/>
          <w:sz w:val="20"/>
          <w:szCs w:val="20"/>
          <w:lang w:eastAsia="pl-PL"/>
        </w:rPr>
      </w:pPr>
    </w:p>
    <w:p w14:paraId="7D2C23E1" w14:textId="77777777" w:rsidR="00DD2BD7" w:rsidRPr="00DD2BD7" w:rsidRDefault="00DD2BD7" w:rsidP="00DD2BD7">
      <w:pPr>
        <w:numPr>
          <w:ilvl w:val="0"/>
          <w:numId w:val="3"/>
        </w:numPr>
        <w:tabs>
          <w:tab w:val="clear" w:pos="502"/>
          <w:tab w:val="left" w:pos="284"/>
          <w:tab w:val="num" w:pos="1440"/>
        </w:tabs>
        <w:autoSpaceDE w:val="0"/>
        <w:autoSpaceDN w:val="0"/>
        <w:spacing w:before="120" w:after="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INFORMACJE O PRZEDMIOCIE</w:t>
      </w:r>
    </w:p>
    <w:p w14:paraId="216957A4" w14:textId="77777777" w:rsidR="00DD2BD7" w:rsidRPr="00DD2BD7" w:rsidRDefault="00DD2BD7" w:rsidP="00DD2BD7">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DD2BD7" w:rsidRPr="00DD2BD7" w14:paraId="16D63F40" w14:textId="77777777" w:rsidTr="003E136A">
        <w:trPr>
          <w:trHeight w:val="340"/>
          <w:jc w:val="center"/>
        </w:trPr>
        <w:tc>
          <w:tcPr>
            <w:tcW w:w="3775" w:type="dxa"/>
            <w:shd w:val="clear" w:color="auto" w:fill="FFFFFF"/>
            <w:vAlign w:val="center"/>
          </w:tcPr>
          <w:p w14:paraId="6153ED71"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lang w:eastAsia="pl-PL"/>
              </w:rPr>
              <w:t>Nazwa przedmiotu</w:t>
            </w:r>
          </w:p>
        </w:tc>
        <w:tc>
          <w:tcPr>
            <w:tcW w:w="5864" w:type="dxa"/>
            <w:vAlign w:val="center"/>
          </w:tcPr>
          <w:p w14:paraId="6BC8F119"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iCs/>
                <w:color w:val="000000"/>
                <w:lang w:eastAsia="pl-PL"/>
              </w:rPr>
              <w:t xml:space="preserve">Chemia </w:t>
            </w:r>
          </w:p>
        </w:tc>
      </w:tr>
      <w:tr w:rsidR="00DD2BD7" w:rsidRPr="00DD2BD7" w14:paraId="3088A7A3" w14:textId="77777777" w:rsidTr="003E136A">
        <w:trPr>
          <w:trHeight w:val="340"/>
          <w:jc w:val="center"/>
        </w:trPr>
        <w:tc>
          <w:tcPr>
            <w:tcW w:w="3775" w:type="dxa"/>
            <w:shd w:val="clear" w:color="auto" w:fill="FFFFFF"/>
            <w:vAlign w:val="center"/>
          </w:tcPr>
          <w:p w14:paraId="344534C5"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Kierunek studiów</w:t>
            </w:r>
          </w:p>
        </w:tc>
        <w:tc>
          <w:tcPr>
            <w:tcW w:w="5864" w:type="dxa"/>
            <w:vAlign w:val="center"/>
          </w:tcPr>
          <w:p w14:paraId="5E063E16"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i/>
                <w:iCs/>
                <w:color w:val="000000"/>
                <w:lang w:eastAsia="pl-PL"/>
              </w:rPr>
            </w:pPr>
            <w:r w:rsidRPr="00DD2BD7">
              <w:rPr>
                <w:rFonts w:ascii="Times New Roman" w:eastAsia="Times New Roman" w:hAnsi="Times New Roman" w:cs="Times New Roman"/>
                <w:i/>
                <w:iCs/>
                <w:color w:val="000000"/>
                <w:lang w:eastAsia="pl-PL"/>
              </w:rPr>
              <w:t>Zielarstwo i fitoterapia</w:t>
            </w:r>
          </w:p>
        </w:tc>
      </w:tr>
      <w:tr w:rsidR="00DD2BD7" w:rsidRPr="00DD2BD7" w14:paraId="72F47367" w14:textId="77777777" w:rsidTr="003E136A">
        <w:trPr>
          <w:trHeight w:val="340"/>
          <w:jc w:val="center"/>
        </w:trPr>
        <w:tc>
          <w:tcPr>
            <w:tcW w:w="3775" w:type="dxa"/>
            <w:shd w:val="clear" w:color="auto" w:fill="FFFFFF"/>
            <w:vAlign w:val="center"/>
          </w:tcPr>
          <w:p w14:paraId="0593E34C"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Poziom studiów</w:t>
            </w:r>
          </w:p>
        </w:tc>
        <w:tc>
          <w:tcPr>
            <w:tcW w:w="5864" w:type="dxa"/>
            <w:vAlign w:val="center"/>
          </w:tcPr>
          <w:p w14:paraId="15838E3D"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I stopień (inż.)</w:t>
            </w:r>
          </w:p>
        </w:tc>
      </w:tr>
      <w:tr w:rsidR="00DD2BD7" w:rsidRPr="00DD2BD7" w14:paraId="09EAB745" w14:textId="77777777" w:rsidTr="003E136A">
        <w:trPr>
          <w:trHeight w:val="340"/>
          <w:jc w:val="center"/>
        </w:trPr>
        <w:tc>
          <w:tcPr>
            <w:tcW w:w="3775" w:type="dxa"/>
            <w:shd w:val="clear" w:color="auto" w:fill="FFFFFF"/>
            <w:vAlign w:val="center"/>
          </w:tcPr>
          <w:p w14:paraId="26FC2DEE"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Profil studiów</w:t>
            </w:r>
          </w:p>
        </w:tc>
        <w:tc>
          <w:tcPr>
            <w:tcW w:w="5864" w:type="dxa"/>
            <w:vAlign w:val="center"/>
          </w:tcPr>
          <w:p w14:paraId="337AD283"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proofErr w:type="spellStart"/>
            <w:r w:rsidRPr="00DD2BD7">
              <w:rPr>
                <w:rFonts w:ascii="Times New Roman" w:eastAsia="Times New Roman" w:hAnsi="Times New Roman" w:cs="Times New Roman"/>
                <w:color w:val="000000"/>
                <w:lang w:eastAsia="pl-PL"/>
              </w:rPr>
              <w:t>ogólnoakademicki</w:t>
            </w:r>
            <w:proofErr w:type="spellEnd"/>
            <w:r w:rsidRPr="00DD2BD7">
              <w:rPr>
                <w:rFonts w:ascii="Times New Roman" w:eastAsia="Times New Roman" w:hAnsi="Times New Roman" w:cs="Times New Roman"/>
                <w:color w:val="000000"/>
                <w:lang w:eastAsia="pl-PL"/>
              </w:rPr>
              <w:t xml:space="preserve"> </w:t>
            </w:r>
          </w:p>
        </w:tc>
      </w:tr>
      <w:tr w:rsidR="00DD2BD7" w:rsidRPr="00DD2BD7" w14:paraId="6453D06D" w14:textId="77777777" w:rsidTr="003E136A">
        <w:trPr>
          <w:trHeight w:val="340"/>
          <w:jc w:val="center"/>
        </w:trPr>
        <w:tc>
          <w:tcPr>
            <w:tcW w:w="3775" w:type="dxa"/>
            <w:shd w:val="clear" w:color="auto" w:fill="FFFFFF"/>
            <w:vAlign w:val="center"/>
          </w:tcPr>
          <w:p w14:paraId="0C859714"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Forma studiów</w:t>
            </w:r>
          </w:p>
        </w:tc>
        <w:tc>
          <w:tcPr>
            <w:tcW w:w="5864" w:type="dxa"/>
            <w:vAlign w:val="center"/>
          </w:tcPr>
          <w:p w14:paraId="7C0198E7"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 xml:space="preserve">stacjonarne </w:t>
            </w:r>
          </w:p>
        </w:tc>
      </w:tr>
      <w:tr w:rsidR="00DD2BD7" w:rsidRPr="00DD2BD7" w14:paraId="0ADEB6E9" w14:textId="77777777" w:rsidTr="003E136A">
        <w:trPr>
          <w:trHeight w:val="340"/>
          <w:jc w:val="center"/>
        </w:trPr>
        <w:tc>
          <w:tcPr>
            <w:tcW w:w="3775" w:type="dxa"/>
            <w:shd w:val="clear" w:color="auto" w:fill="FFFFFF"/>
            <w:vAlign w:val="center"/>
          </w:tcPr>
          <w:p w14:paraId="7E6FBED5"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Specjalność</w:t>
            </w:r>
          </w:p>
        </w:tc>
        <w:tc>
          <w:tcPr>
            <w:tcW w:w="5864" w:type="dxa"/>
            <w:vAlign w:val="center"/>
          </w:tcPr>
          <w:p w14:paraId="1FF8FE65"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1. Technologia roślinnych substancji bioaktywnych </w:t>
            </w:r>
          </w:p>
          <w:p w14:paraId="2E443CD6"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lang w:eastAsia="pl-PL"/>
              </w:rPr>
              <w:t>2. Zastosowanie roślin leczniczych</w:t>
            </w:r>
          </w:p>
        </w:tc>
      </w:tr>
      <w:tr w:rsidR="00DD2BD7" w:rsidRPr="00DD2BD7" w14:paraId="3A1367B0" w14:textId="77777777" w:rsidTr="003E136A">
        <w:trPr>
          <w:trHeight w:val="340"/>
          <w:jc w:val="center"/>
        </w:trPr>
        <w:tc>
          <w:tcPr>
            <w:tcW w:w="3775" w:type="dxa"/>
            <w:shd w:val="clear" w:color="auto" w:fill="FFFFFF"/>
            <w:vAlign w:val="center"/>
          </w:tcPr>
          <w:p w14:paraId="1D1BC1F8"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Jednostka prowadząca kierunek studiów</w:t>
            </w:r>
          </w:p>
        </w:tc>
        <w:tc>
          <w:tcPr>
            <w:tcW w:w="5864" w:type="dxa"/>
            <w:vAlign w:val="center"/>
          </w:tcPr>
          <w:p w14:paraId="4CECF8D8"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Wydział Rolnictwa i Biotechnologii, Katedra/Zakład</w:t>
            </w:r>
          </w:p>
        </w:tc>
      </w:tr>
      <w:tr w:rsidR="00DD2BD7" w:rsidRPr="00DD2BD7" w14:paraId="7CCF2351" w14:textId="77777777" w:rsidTr="003E136A">
        <w:trPr>
          <w:trHeight w:val="340"/>
          <w:jc w:val="center"/>
        </w:trPr>
        <w:tc>
          <w:tcPr>
            <w:tcW w:w="3775" w:type="dxa"/>
            <w:shd w:val="clear" w:color="auto" w:fill="FFFFFF"/>
            <w:vAlign w:val="center"/>
          </w:tcPr>
          <w:p w14:paraId="157D9006"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Imię i nazwisko nauczyciela (li) i jego stopień lub tytuł naukowy</w:t>
            </w:r>
          </w:p>
        </w:tc>
        <w:tc>
          <w:tcPr>
            <w:tcW w:w="5864" w:type="dxa"/>
            <w:vAlign w:val="center"/>
          </w:tcPr>
          <w:p w14:paraId="0D0AFBCB" w14:textId="77777777" w:rsidR="00DD2BD7" w:rsidRPr="00DD2BD7" w:rsidRDefault="00DD2BD7" w:rsidP="00DD2BD7">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DD2BD7">
              <w:rPr>
                <w:rFonts w:ascii="Times New Roman" w:eastAsia="Times New Roman" w:hAnsi="Times New Roman" w:cs="Times New Roman"/>
                <w:iCs/>
                <w:color w:val="000000"/>
                <w:lang w:eastAsia="pl-PL"/>
              </w:rPr>
              <w:t>dr inż. Krystyna Kondratowicz- Maciejewska;</w:t>
            </w:r>
          </w:p>
          <w:p w14:paraId="796A4467"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iCs/>
                <w:color w:val="000000"/>
                <w:lang w:eastAsia="pl-PL"/>
              </w:rPr>
              <w:t xml:space="preserve"> dr Agnieszka Grzelakowska,</w:t>
            </w:r>
          </w:p>
        </w:tc>
      </w:tr>
      <w:tr w:rsidR="00DD2BD7" w:rsidRPr="00DD2BD7" w14:paraId="4B322EA8" w14:textId="77777777" w:rsidTr="003E136A">
        <w:trPr>
          <w:trHeight w:val="340"/>
          <w:jc w:val="center"/>
        </w:trPr>
        <w:tc>
          <w:tcPr>
            <w:tcW w:w="3775" w:type="dxa"/>
            <w:shd w:val="clear" w:color="auto" w:fill="FFFFFF"/>
            <w:vAlign w:val="center"/>
          </w:tcPr>
          <w:p w14:paraId="318ADD07"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Przedmioty wprowadzające</w:t>
            </w:r>
          </w:p>
        </w:tc>
        <w:tc>
          <w:tcPr>
            <w:tcW w:w="5864" w:type="dxa"/>
            <w:vAlign w:val="center"/>
          </w:tcPr>
          <w:p w14:paraId="374E2019"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iCs/>
                <w:color w:val="000000"/>
                <w:lang w:eastAsia="pl-PL"/>
              </w:rPr>
              <w:t>Chemia, matematyka (w zakresie szkoły średniej)</w:t>
            </w:r>
          </w:p>
        </w:tc>
      </w:tr>
      <w:tr w:rsidR="00DD2BD7" w:rsidRPr="00DD2BD7" w14:paraId="414DCC6E" w14:textId="77777777" w:rsidTr="003E136A">
        <w:trPr>
          <w:trHeight w:val="340"/>
          <w:jc w:val="center"/>
        </w:trPr>
        <w:tc>
          <w:tcPr>
            <w:tcW w:w="3775" w:type="dxa"/>
            <w:shd w:val="clear" w:color="auto" w:fill="FFFFFF"/>
            <w:vAlign w:val="center"/>
          </w:tcPr>
          <w:p w14:paraId="5F34B91F"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Wymagania wstępne</w:t>
            </w:r>
          </w:p>
        </w:tc>
        <w:tc>
          <w:tcPr>
            <w:tcW w:w="5864" w:type="dxa"/>
            <w:vAlign w:val="center"/>
          </w:tcPr>
          <w:p w14:paraId="04AECF27"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brak wymagań</w:t>
            </w:r>
          </w:p>
        </w:tc>
      </w:tr>
    </w:tbl>
    <w:p w14:paraId="60A879D1" w14:textId="77777777" w:rsidR="00DD2BD7" w:rsidRPr="00DD2BD7" w:rsidRDefault="00DD2BD7" w:rsidP="00DD2BD7">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D2BD7" w:rsidRPr="00DD2BD7" w14:paraId="46A964D8" w14:textId="77777777" w:rsidTr="003E136A">
        <w:trPr>
          <w:cantSplit/>
          <w:trHeight w:val="371"/>
          <w:jc w:val="center"/>
        </w:trPr>
        <w:tc>
          <w:tcPr>
            <w:tcW w:w="956" w:type="dxa"/>
            <w:vMerge w:val="restart"/>
            <w:shd w:val="clear" w:color="auto" w:fill="FFFFFF"/>
            <w:vAlign w:val="center"/>
          </w:tcPr>
          <w:p w14:paraId="3A56294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b/>
                <w:bCs/>
                <w:i/>
                <w:iCs/>
                <w:lang w:eastAsia="pl-PL"/>
              </w:rPr>
              <w:t> </w:t>
            </w:r>
            <w:r w:rsidRPr="00DD2BD7">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167B822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1B3C224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6CFCB68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35F3D2C8"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65EA05D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5DEFECD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585EC49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Liczba punktów </w:t>
            </w:r>
          </w:p>
        </w:tc>
      </w:tr>
      <w:tr w:rsidR="00DD2BD7" w:rsidRPr="00DD2BD7" w14:paraId="06E25985" w14:textId="77777777" w:rsidTr="003E136A">
        <w:trPr>
          <w:cantSplit/>
          <w:jc w:val="center"/>
        </w:trPr>
        <w:tc>
          <w:tcPr>
            <w:tcW w:w="956" w:type="dxa"/>
            <w:vMerge/>
            <w:shd w:val="clear" w:color="auto" w:fill="FFFFFF"/>
            <w:vAlign w:val="center"/>
          </w:tcPr>
          <w:p w14:paraId="6B8E99F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035" w:type="dxa"/>
            <w:tcBorders>
              <w:top w:val="nil"/>
            </w:tcBorders>
            <w:shd w:val="clear" w:color="auto" w:fill="FFFFFF"/>
            <w:vAlign w:val="center"/>
          </w:tcPr>
          <w:p w14:paraId="58B4ACD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2657520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7EF1B60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19E1C15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04C36F3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(S)</w:t>
            </w:r>
          </w:p>
        </w:tc>
        <w:tc>
          <w:tcPr>
            <w:tcW w:w="1147" w:type="dxa"/>
            <w:tcBorders>
              <w:top w:val="nil"/>
            </w:tcBorders>
            <w:shd w:val="clear" w:color="auto" w:fill="FFFFFF"/>
            <w:vAlign w:val="center"/>
          </w:tcPr>
          <w:p w14:paraId="588D67F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(T)</w:t>
            </w:r>
          </w:p>
        </w:tc>
        <w:tc>
          <w:tcPr>
            <w:tcW w:w="1062" w:type="dxa"/>
            <w:tcBorders>
              <w:top w:val="nil"/>
            </w:tcBorders>
            <w:shd w:val="clear" w:color="auto" w:fill="FFFFFF"/>
          </w:tcPr>
          <w:p w14:paraId="43D96AC8"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ECTS*</w:t>
            </w:r>
          </w:p>
        </w:tc>
      </w:tr>
      <w:tr w:rsidR="00DD2BD7" w:rsidRPr="00DD2BD7" w14:paraId="170882B1" w14:textId="77777777" w:rsidTr="003E136A">
        <w:trPr>
          <w:trHeight w:val="340"/>
          <w:jc w:val="center"/>
        </w:trPr>
        <w:tc>
          <w:tcPr>
            <w:tcW w:w="956" w:type="dxa"/>
          </w:tcPr>
          <w:p w14:paraId="3490F525"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I</w:t>
            </w:r>
          </w:p>
        </w:tc>
        <w:tc>
          <w:tcPr>
            <w:tcW w:w="1035" w:type="dxa"/>
          </w:tcPr>
          <w:p w14:paraId="38195E44"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30</w:t>
            </w:r>
          </w:p>
        </w:tc>
        <w:tc>
          <w:tcPr>
            <w:tcW w:w="1390" w:type="dxa"/>
          </w:tcPr>
          <w:p w14:paraId="404217AB"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color w:val="000000"/>
                <w:lang w:eastAsia="pl-PL"/>
              </w:rPr>
            </w:pPr>
          </w:p>
        </w:tc>
        <w:tc>
          <w:tcPr>
            <w:tcW w:w="1545" w:type="dxa"/>
          </w:tcPr>
          <w:p w14:paraId="4292C11B"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60</w:t>
            </w:r>
          </w:p>
        </w:tc>
        <w:tc>
          <w:tcPr>
            <w:tcW w:w="1330" w:type="dxa"/>
          </w:tcPr>
          <w:p w14:paraId="1306F550"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color w:val="000000"/>
                <w:lang w:eastAsia="pl-PL"/>
              </w:rPr>
            </w:pPr>
          </w:p>
        </w:tc>
        <w:tc>
          <w:tcPr>
            <w:tcW w:w="1174" w:type="dxa"/>
          </w:tcPr>
          <w:p w14:paraId="0CFDC300"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color w:val="000000"/>
                <w:lang w:eastAsia="pl-PL"/>
              </w:rPr>
            </w:pPr>
          </w:p>
        </w:tc>
        <w:tc>
          <w:tcPr>
            <w:tcW w:w="1147" w:type="dxa"/>
          </w:tcPr>
          <w:p w14:paraId="7E2E8EAB"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color w:val="000000"/>
                <w:lang w:eastAsia="pl-PL"/>
              </w:rPr>
            </w:pPr>
          </w:p>
        </w:tc>
        <w:tc>
          <w:tcPr>
            <w:tcW w:w="1062" w:type="dxa"/>
          </w:tcPr>
          <w:p w14:paraId="5B2434C0"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color w:val="000000"/>
                <w:lang w:eastAsia="pl-PL"/>
              </w:rPr>
            </w:pPr>
          </w:p>
        </w:tc>
      </w:tr>
    </w:tbl>
    <w:p w14:paraId="3C8A8B14"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EFEKTY KSZTAŁCENIA (wg KRK)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DD2BD7" w:rsidRPr="00DD2BD7" w14:paraId="430C904A" w14:textId="77777777" w:rsidTr="003E136A">
        <w:trPr>
          <w:jc w:val="center"/>
        </w:trPr>
        <w:tc>
          <w:tcPr>
            <w:tcW w:w="1090" w:type="dxa"/>
            <w:shd w:val="clear" w:color="auto" w:fill="FFFFFF"/>
            <w:vAlign w:val="center"/>
          </w:tcPr>
          <w:p w14:paraId="2A0662B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Lp.</w:t>
            </w:r>
          </w:p>
        </w:tc>
        <w:tc>
          <w:tcPr>
            <w:tcW w:w="5386" w:type="dxa"/>
            <w:shd w:val="clear" w:color="auto" w:fill="FFFFFF"/>
            <w:vAlign w:val="center"/>
          </w:tcPr>
          <w:p w14:paraId="5207031E"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Opis efektów kształcenia</w:t>
            </w:r>
          </w:p>
        </w:tc>
        <w:tc>
          <w:tcPr>
            <w:tcW w:w="1585" w:type="dxa"/>
            <w:shd w:val="clear" w:color="auto" w:fill="FFFFFF"/>
            <w:vAlign w:val="center"/>
          </w:tcPr>
          <w:p w14:paraId="720F658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Odniesienie do kierunkowych efektów kształcenia</w:t>
            </w:r>
          </w:p>
        </w:tc>
        <w:tc>
          <w:tcPr>
            <w:tcW w:w="1596" w:type="dxa"/>
            <w:shd w:val="clear" w:color="auto" w:fill="FFFFFF"/>
            <w:vAlign w:val="center"/>
          </w:tcPr>
          <w:p w14:paraId="53B788E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 xml:space="preserve">Odniesienie do </w:t>
            </w:r>
            <w:r w:rsidRPr="00DD2BD7">
              <w:rPr>
                <w:rFonts w:ascii="Times New Roman" w:eastAsia="Times New Roman" w:hAnsi="Times New Roman" w:cs="Times New Roman"/>
                <w:strike/>
                <w:color w:val="000000"/>
                <w:lang w:eastAsia="pl-PL"/>
              </w:rPr>
              <w:br/>
            </w:r>
            <w:r w:rsidRPr="00DD2BD7">
              <w:rPr>
                <w:rFonts w:ascii="Times New Roman" w:eastAsia="Times New Roman" w:hAnsi="Times New Roman" w:cs="Times New Roman"/>
                <w:color w:val="000000"/>
                <w:lang w:eastAsia="pl-PL"/>
              </w:rPr>
              <w:t xml:space="preserve">charakterystyk II stopnia </w:t>
            </w:r>
            <w:r w:rsidRPr="00DD2BD7">
              <w:rPr>
                <w:rFonts w:ascii="Times New Roman" w:eastAsia="Times New Roman" w:hAnsi="Times New Roman" w:cs="Times New Roman"/>
                <w:color w:val="000000"/>
                <w:lang w:eastAsia="pl-PL"/>
              </w:rPr>
              <w:br/>
              <w:t xml:space="preserve">(kod składnika opisu) </w:t>
            </w:r>
            <w:r w:rsidRPr="00DD2BD7">
              <w:rPr>
                <w:rFonts w:ascii="Times New Roman" w:eastAsia="Times New Roman" w:hAnsi="Times New Roman" w:cs="Times New Roman"/>
                <w:color w:val="000000"/>
                <w:vertAlign w:val="superscript"/>
                <w:lang w:eastAsia="pl-PL"/>
              </w:rPr>
              <w:t>1</w:t>
            </w:r>
          </w:p>
        </w:tc>
      </w:tr>
      <w:tr w:rsidR="00DD2BD7" w:rsidRPr="00DD2BD7" w14:paraId="5A1DFC98" w14:textId="77777777" w:rsidTr="003E136A">
        <w:trPr>
          <w:jc w:val="center"/>
        </w:trPr>
        <w:tc>
          <w:tcPr>
            <w:tcW w:w="9657" w:type="dxa"/>
            <w:gridSpan w:val="4"/>
            <w:shd w:val="clear" w:color="auto" w:fill="FFFFFF"/>
            <w:vAlign w:val="center"/>
          </w:tcPr>
          <w:p w14:paraId="5408367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WIEDZA</w:t>
            </w:r>
          </w:p>
        </w:tc>
      </w:tr>
      <w:tr w:rsidR="00DD2BD7" w:rsidRPr="00DD2BD7" w14:paraId="1CB3091E" w14:textId="77777777" w:rsidTr="003E136A">
        <w:trPr>
          <w:trHeight w:val="283"/>
          <w:jc w:val="center"/>
        </w:trPr>
        <w:tc>
          <w:tcPr>
            <w:tcW w:w="1090" w:type="dxa"/>
          </w:tcPr>
          <w:p w14:paraId="4B70481B"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W1</w:t>
            </w:r>
          </w:p>
        </w:tc>
        <w:tc>
          <w:tcPr>
            <w:tcW w:w="5386" w:type="dxa"/>
          </w:tcPr>
          <w:p w14:paraId="2D8B1B70"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Zna elementarną terminologię dotyczącą chemii nieorganicznej i organicznej.</w:t>
            </w:r>
          </w:p>
        </w:tc>
        <w:tc>
          <w:tcPr>
            <w:tcW w:w="1585" w:type="dxa"/>
          </w:tcPr>
          <w:p w14:paraId="4CA8532E"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K_W01</w:t>
            </w:r>
          </w:p>
        </w:tc>
        <w:tc>
          <w:tcPr>
            <w:tcW w:w="1596" w:type="dxa"/>
          </w:tcPr>
          <w:p w14:paraId="708BEE17"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P6S_WG</w:t>
            </w:r>
          </w:p>
          <w:p w14:paraId="4339D527"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color w:val="000000"/>
                <w:lang w:eastAsia="pl-PL"/>
              </w:rPr>
            </w:pPr>
            <w:proofErr w:type="spellStart"/>
            <w:r w:rsidRPr="00DD2BD7">
              <w:rPr>
                <w:rFonts w:ascii="Times New Roman" w:eastAsia="Times New Roman" w:hAnsi="Times New Roman" w:cs="Times New Roman"/>
                <w:color w:val="000000"/>
                <w:lang w:eastAsia="pl-PL"/>
              </w:rPr>
              <w:t>RolMed</w:t>
            </w:r>
            <w:proofErr w:type="spellEnd"/>
          </w:p>
        </w:tc>
      </w:tr>
      <w:tr w:rsidR="00DD2BD7" w:rsidRPr="00DD2BD7" w14:paraId="09BB8636" w14:textId="77777777" w:rsidTr="003E136A">
        <w:trPr>
          <w:trHeight w:val="283"/>
          <w:jc w:val="center"/>
        </w:trPr>
        <w:tc>
          <w:tcPr>
            <w:tcW w:w="1090" w:type="dxa"/>
          </w:tcPr>
          <w:p w14:paraId="1B719679"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W2</w:t>
            </w:r>
          </w:p>
        </w:tc>
        <w:tc>
          <w:tcPr>
            <w:tcW w:w="5386" w:type="dxa"/>
          </w:tcPr>
          <w:p w14:paraId="6FA659E0"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Ma podstawową wiedzę w zakresie chemii ogólnej i nieorganicznej oraz organicznej pozwalającą na zrozumienie treści przedmiotów kierunkowych.</w:t>
            </w:r>
          </w:p>
        </w:tc>
        <w:tc>
          <w:tcPr>
            <w:tcW w:w="1585" w:type="dxa"/>
          </w:tcPr>
          <w:p w14:paraId="5BD2CFDF"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K_W01</w:t>
            </w:r>
          </w:p>
        </w:tc>
        <w:tc>
          <w:tcPr>
            <w:tcW w:w="1596" w:type="dxa"/>
          </w:tcPr>
          <w:p w14:paraId="417D94A0"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 xml:space="preserve">P6S_WG </w:t>
            </w:r>
            <w:proofErr w:type="spellStart"/>
            <w:r w:rsidRPr="00DD2BD7">
              <w:rPr>
                <w:rFonts w:ascii="Times New Roman" w:eastAsia="Times New Roman" w:hAnsi="Times New Roman" w:cs="Times New Roman"/>
                <w:color w:val="000000"/>
                <w:lang w:eastAsia="pl-PL"/>
              </w:rPr>
              <w:t>RolMed</w:t>
            </w:r>
            <w:proofErr w:type="spellEnd"/>
          </w:p>
        </w:tc>
      </w:tr>
      <w:tr w:rsidR="00DD2BD7" w:rsidRPr="00DD2BD7" w14:paraId="166930B9" w14:textId="77777777" w:rsidTr="003E136A">
        <w:trPr>
          <w:trHeight w:val="283"/>
          <w:jc w:val="center"/>
        </w:trPr>
        <w:tc>
          <w:tcPr>
            <w:tcW w:w="9657" w:type="dxa"/>
            <w:gridSpan w:val="4"/>
            <w:shd w:val="clear" w:color="auto" w:fill="FFFFFF"/>
          </w:tcPr>
          <w:p w14:paraId="7A186F0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UMIEJĘTNOŚCI</w:t>
            </w:r>
          </w:p>
        </w:tc>
      </w:tr>
      <w:tr w:rsidR="00DD2BD7" w:rsidRPr="00DD2BD7" w14:paraId="1735C6E5" w14:textId="77777777" w:rsidTr="003E136A">
        <w:trPr>
          <w:trHeight w:val="283"/>
          <w:jc w:val="center"/>
        </w:trPr>
        <w:tc>
          <w:tcPr>
            <w:tcW w:w="1090" w:type="dxa"/>
          </w:tcPr>
          <w:p w14:paraId="5C7EEB5E"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U1</w:t>
            </w:r>
          </w:p>
        </w:tc>
        <w:tc>
          <w:tcPr>
            <w:tcW w:w="5386" w:type="dxa"/>
          </w:tcPr>
          <w:p w14:paraId="0C185DE7"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Posiada umiejętności pozyskiwania wiedzy z różnych źródeł, ich oceny i krytycznej analizy oraz stosuje technologie informatyczne w zakresie pozyskiwania i przetwarzania informacji.</w:t>
            </w:r>
          </w:p>
        </w:tc>
        <w:tc>
          <w:tcPr>
            <w:tcW w:w="1585" w:type="dxa"/>
          </w:tcPr>
          <w:p w14:paraId="1DD717D9"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K_U01</w:t>
            </w:r>
          </w:p>
        </w:tc>
        <w:tc>
          <w:tcPr>
            <w:tcW w:w="1596" w:type="dxa"/>
          </w:tcPr>
          <w:p w14:paraId="5FBAAAC2"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P6S_UW </w:t>
            </w:r>
            <w:proofErr w:type="spellStart"/>
            <w:r w:rsidRPr="00DD2BD7">
              <w:rPr>
                <w:rFonts w:ascii="Times New Roman" w:eastAsia="Times New Roman" w:hAnsi="Times New Roman" w:cs="Times New Roman"/>
                <w:color w:val="000000"/>
                <w:lang w:eastAsia="pl-PL"/>
              </w:rPr>
              <w:t>RolMed</w:t>
            </w:r>
            <w:proofErr w:type="spellEnd"/>
          </w:p>
        </w:tc>
      </w:tr>
      <w:tr w:rsidR="00DD2BD7" w:rsidRPr="00DD2BD7" w14:paraId="15258B62" w14:textId="77777777" w:rsidTr="003E136A">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51C00AF"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U2</w:t>
            </w:r>
          </w:p>
        </w:tc>
        <w:tc>
          <w:tcPr>
            <w:tcW w:w="5386" w:type="dxa"/>
            <w:tcBorders>
              <w:top w:val="single" w:sz="4" w:space="0" w:color="auto"/>
              <w:left w:val="single" w:sz="4" w:space="0" w:color="auto"/>
              <w:bottom w:val="single" w:sz="4" w:space="0" w:color="auto"/>
              <w:right w:val="single" w:sz="4" w:space="0" w:color="auto"/>
            </w:tcBorders>
          </w:tcPr>
          <w:p w14:paraId="1E52E39D"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Nabywa umiejętność rozumienia właściwości chemicznych poszczególnych grup związków nieorganicznych; potrafi zaplanować i przeprowadzić </w:t>
            </w:r>
            <w:r w:rsidRPr="00DD2BD7">
              <w:rPr>
                <w:rFonts w:ascii="Times New Roman" w:eastAsia="Times New Roman" w:hAnsi="Times New Roman" w:cs="Times New Roman"/>
                <w:lang w:eastAsia="pl-PL"/>
              </w:rPr>
              <w:lastRenderedPageBreak/>
              <w:t>eksperyment wykazujący różnice we właściwościach związków nieorganicznych.</w:t>
            </w:r>
          </w:p>
        </w:tc>
        <w:tc>
          <w:tcPr>
            <w:tcW w:w="1585" w:type="dxa"/>
            <w:tcBorders>
              <w:top w:val="single" w:sz="4" w:space="0" w:color="auto"/>
              <w:left w:val="single" w:sz="4" w:space="0" w:color="auto"/>
              <w:bottom w:val="single" w:sz="4" w:space="0" w:color="auto"/>
              <w:right w:val="single" w:sz="4" w:space="0" w:color="auto"/>
            </w:tcBorders>
          </w:tcPr>
          <w:p w14:paraId="6CF2ADB0"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lastRenderedPageBreak/>
              <w:t>K_U01</w:t>
            </w:r>
          </w:p>
        </w:tc>
        <w:tc>
          <w:tcPr>
            <w:tcW w:w="1596" w:type="dxa"/>
            <w:tcBorders>
              <w:top w:val="single" w:sz="4" w:space="0" w:color="auto"/>
              <w:left w:val="single" w:sz="4" w:space="0" w:color="auto"/>
              <w:bottom w:val="single" w:sz="4" w:space="0" w:color="auto"/>
              <w:right w:val="single" w:sz="4" w:space="0" w:color="auto"/>
            </w:tcBorders>
          </w:tcPr>
          <w:p w14:paraId="34FE26DC"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P6S_UW </w:t>
            </w:r>
            <w:proofErr w:type="spellStart"/>
            <w:r w:rsidRPr="00DD2BD7">
              <w:rPr>
                <w:rFonts w:ascii="Times New Roman" w:eastAsia="Times New Roman" w:hAnsi="Times New Roman" w:cs="Times New Roman"/>
                <w:lang w:eastAsia="pl-PL"/>
              </w:rPr>
              <w:t>RolMed</w:t>
            </w:r>
            <w:proofErr w:type="spellEnd"/>
          </w:p>
        </w:tc>
      </w:tr>
      <w:tr w:rsidR="00DD2BD7" w:rsidRPr="00DD2BD7" w14:paraId="3F66FA0E" w14:textId="77777777" w:rsidTr="003E136A">
        <w:trPr>
          <w:trHeight w:val="283"/>
          <w:jc w:val="center"/>
        </w:trPr>
        <w:tc>
          <w:tcPr>
            <w:tcW w:w="1090" w:type="dxa"/>
          </w:tcPr>
          <w:p w14:paraId="5C60F0B0"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U3</w:t>
            </w:r>
          </w:p>
        </w:tc>
        <w:tc>
          <w:tcPr>
            <w:tcW w:w="5386" w:type="dxa"/>
          </w:tcPr>
          <w:p w14:paraId="0DFE71B9"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Posiada umiejętność planowania i organizowania pracy indywidualnej i zespołowej.</w:t>
            </w:r>
          </w:p>
        </w:tc>
        <w:tc>
          <w:tcPr>
            <w:tcW w:w="1585" w:type="dxa"/>
          </w:tcPr>
          <w:p w14:paraId="755D7B41"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K_U07</w:t>
            </w:r>
          </w:p>
        </w:tc>
        <w:tc>
          <w:tcPr>
            <w:tcW w:w="1596" w:type="dxa"/>
          </w:tcPr>
          <w:p w14:paraId="1E4E5D88"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P6S_UW </w:t>
            </w:r>
            <w:proofErr w:type="spellStart"/>
            <w:r w:rsidRPr="00DD2BD7">
              <w:rPr>
                <w:rFonts w:ascii="Times New Roman" w:eastAsia="Times New Roman" w:hAnsi="Times New Roman" w:cs="Times New Roman"/>
                <w:color w:val="000000"/>
                <w:lang w:eastAsia="pl-PL"/>
              </w:rPr>
              <w:t>RolMed</w:t>
            </w:r>
            <w:proofErr w:type="spellEnd"/>
          </w:p>
        </w:tc>
      </w:tr>
      <w:tr w:rsidR="00DD2BD7" w:rsidRPr="00DD2BD7" w14:paraId="7C722435" w14:textId="77777777" w:rsidTr="003E136A">
        <w:trPr>
          <w:trHeight w:val="283"/>
          <w:jc w:val="center"/>
        </w:trPr>
        <w:tc>
          <w:tcPr>
            <w:tcW w:w="9657" w:type="dxa"/>
            <w:gridSpan w:val="4"/>
            <w:shd w:val="clear" w:color="auto" w:fill="FFFFFF"/>
          </w:tcPr>
          <w:p w14:paraId="6C93C82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KOMPETENCJE SPOŁECZNE</w:t>
            </w:r>
          </w:p>
        </w:tc>
      </w:tr>
      <w:tr w:rsidR="00DD2BD7" w:rsidRPr="00DD2BD7" w14:paraId="37CC419B" w14:textId="77777777" w:rsidTr="003E136A">
        <w:trPr>
          <w:trHeight w:val="283"/>
          <w:jc w:val="center"/>
        </w:trPr>
        <w:tc>
          <w:tcPr>
            <w:tcW w:w="1090" w:type="dxa"/>
          </w:tcPr>
          <w:p w14:paraId="41E3ED54"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K1</w:t>
            </w:r>
          </w:p>
        </w:tc>
        <w:tc>
          <w:tcPr>
            <w:tcW w:w="5386" w:type="dxa"/>
          </w:tcPr>
          <w:p w14:paraId="601494E4"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Jest gotów do ciągłego dokształcania i doskonalenia oraz krytycznej oceny posiadanej wiedzy.</w:t>
            </w:r>
          </w:p>
        </w:tc>
        <w:tc>
          <w:tcPr>
            <w:tcW w:w="1585" w:type="dxa"/>
          </w:tcPr>
          <w:p w14:paraId="10A0E5D1"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K_K03</w:t>
            </w:r>
          </w:p>
        </w:tc>
        <w:tc>
          <w:tcPr>
            <w:tcW w:w="1596" w:type="dxa"/>
          </w:tcPr>
          <w:p w14:paraId="079D477D"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P6S_KK </w:t>
            </w:r>
            <w:proofErr w:type="spellStart"/>
            <w:r w:rsidRPr="00DD2BD7">
              <w:rPr>
                <w:rFonts w:ascii="Times New Roman" w:eastAsia="Times New Roman" w:hAnsi="Times New Roman" w:cs="Times New Roman"/>
                <w:color w:val="000000"/>
                <w:lang w:eastAsia="pl-PL"/>
              </w:rPr>
              <w:t>RolMed</w:t>
            </w:r>
            <w:proofErr w:type="spellEnd"/>
          </w:p>
        </w:tc>
      </w:tr>
    </w:tbl>
    <w:p w14:paraId="31FD9DD1"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DD2BD7" w:rsidRPr="00DD2BD7" w14:paraId="2830F9EC" w14:textId="77777777" w:rsidTr="003E136A">
        <w:trPr>
          <w:jc w:val="center"/>
        </w:trPr>
        <w:tc>
          <w:tcPr>
            <w:tcW w:w="9638" w:type="dxa"/>
          </w:tcPr>
          <w:p w14:paraId="699C31D7"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wykład multimedialny, ćwiczenia laboratoryjne</w:t>
            </w:r>
          </w:p>
        </w:tc>
      </w:tr>
    </w:tbl>
    <w:p w14:paraId="79F08D06" w14:textId="77777777" w:rsidR="00DD2BD7" w:rsidRPr="00DD2BD7" w:rsidRDefault="00DD2BD7" w:rsidP="00DD2BD7">
      <w:pPr>
        <w:tabs>
          <w:tab w:val="left" w:pos="284"/>
        </w:tabs>
        <w:autoSpaceDE w:val="0"/>
        <w:autoSpaceDN w:val="0"/>
        <w:spacing w:before="120" w:after="120" w:line="240" w:lineRule="auto"/>
        <w:rPr>
          <w:rFonts w:ascii="Times New Roman" w:eastAsia="Times New Roman" w:hAnsi="Times New Roman" w:cs="Times New Roman"/>
          <w:b/>
          <w:bCs/>
          <w:color w:val="000000"/>
          <w:lang w:eastAsia="pl-PL"/>
        </w:rPr>
      </w:pPr>
    </w:p>
    <w:p w14:paraId="1C5F2B86"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DD2BD7">
        <w:rPr>
          <w:rFonts w:ascii="Times New Roman" w:eastAsia="Times New Roman" w:hAnsi="Times New Roman" w:cs="Times New Roman"/>
          <w:b/>
          <w:bCs/>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DD2BD7" w:rsidRPr="00DD2BD7" w14:paraId="735F6CF9" w14:textId="77777777" w:rsidTr="003E136A">
        <w:trPr>
          <w:jc w:val="center"/>
        </w:trPr>
        <w:tc>
          <w:tcPr>
            <w:tcW w:w="9638" w:type="dxa"/>
          </w:tcPr>
          <w:p w14:paraId="0A156F67" w14:textId="77777777" w:rsidR="00DD2BD7" w:rsidRPr="00DD2BD7" w:rsidRDefault="00DD2BD7" w:rsidP="00DD2BD7">
            <w:pPr>
              <w:autoSpaceDE w:val="0"/>
              <w:autoSpaceDN w:val="0"/>
              <w:spacing w:after="0" w:line="240" w:lineRule="auto"/>
              <w:ind w:left="34"/>
              <w:jc w:val="both"/>
              <w:rPr>
                <w:rFonts w:ascii="Times New Roman" w:eastAsia="Times New Roman" w:hAnsi="Times New Roman" w:cs="Times New Roman"/>
                <w:b/>
                <w:bCs/>
                <w:lang w:eastAsia="pl-PL"/>
              </w:rPr>
            </w:pPr>
            <w:r w:rsidRPr="00DD2BD7">
              <w:rPr>
                <w:rFonts w:ascii="Times New Roman" w:eastAsia="Times New Roman" w:hAnsi="Times New Roman" w:cs="Times New Roman"/>
                <w:lang w:eastAsia="pl-PL"/>
              </w:rPr>
              <w:t>6 kolokwiów + referat analizy punktowane; zaliczenie po uzyskaniu 50% punktów oraz po wykonaniu przewidzianych planem zajęć laboratoryjnych, egzamin pisemny</w:t>
            </w:r>
          </w:p>
        </w:tc>
      </w:tr>
    </w:tbl>
    <w:p w14:paraId="2EE49341"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DD2BD7">
        <w:rPr>
          <w:rFonts w:ascii="Times New Roman" w:eastAsia="Times New Roman" w:hAnsi="Times New Roman" w:cs="Times New Roman"/>
          <w:b/>
          <w:bCs/>
          <w:color w:val="00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DD2BD7" w:rsidRPr="00DD2BD7" w14:paraId="1A9FD052" w14:textId="77777777" w:rsidTr="003E136A">
        <w:trPr>
          <w:jc w:val="center"/>
        </w:trPr>
        <w:tc>
          <w:tcPr>
            <w:tcW w:w="2214" w:type="dxa"/>
            <w:shd w:val="clear" w:color="auto" w:fill="FFFFFF"/>
          </w:tcPr>
          <w:p w14:paraId="11F1F5C4"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Wpisać treści osobno dla każdej z form zajęć wskazanych w punkcie 1.B</w:t>
            </w:r>
          </w:p>
        </w:tc>
        <w:tc>
          <w:tcPr>
            <w:tcW w:w="7424" w:type="dxa"/>
          </w:tcPr>
          <w:p w14:paraId="0A6E08D1"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b/>
                <w:bCs/>
                <w:iCs/>
                <w:color w:val="000000"/>
                <w:lang w:eastAsia="pl-PL"/>
              </w:rPr>
            </w:pPr>
            <w:r w:rsidRPr="00DD2BD7">
              <w:rPr>
                <w:rFonts w:ascii="Times New Roman" w:eastAsia="Times New Roman" w:hAnsi="Times New Roman" w:cs="Times New Roman"/>
                <w:b/>
                <w:bCs/>
                <w:iCs/>
                <w:color w:val="000000"/>
                <w:lang w:eastAsia="pl-PL"/>
              </w:rPr>
              <w:t>Wykłady</w:t>
            </w:r>
          </w:p>
          <w:p w14:paraId="3A54FEA3"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iCs/>
                <w:color w:val="000000"/>
                <w:lang w:eastAsia="pl-PL"/>
              </w:rPr>
              <w:t>1.</w:t>
            </w:r>
            <w:r w:rsidRPr="00DD2BD7">
              <w:rPr>
                <w:rFonts w:ascii="Times New Roman" w:eastAsia="Times New Roman" w:hAnsi="Times New Roman" w:cs="Times New Roman"/>
                <w:i/>
                <w:iCs/>
                <w:color w:val="000000"/>
                <w:lang w:eastAsia="pl-PL"/>
              </w:rPr>
              <w:t xml:space="preserve"> </w:t>
            </w:r>
            <w:r w:rsidRPr="00DD2BD7">
              <w:rPr>
                <w:rFonts w:ascii="Times New Roman" w:eastAsia="Times New Roman" w:hAnsi="Times New Roman" w:cs="Times New Roman"/>
                <w:color w:val="000000"/>
                <w:lang w:eastAsia="pl-PL"/>
              </w:rPr>
              <w:t>Budowa atomu i teorie atomistyczne; układ okresowy; teorie kwasowo-zasadowe; typy związków nieorganicznych; bufory; wskaźniki; wiązania chemiczne.</w:t>
            </w:r>
          </w:p>
          <w:p w14:paraId="69B97C58"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2. Typy reakcji chemicznych w chemii nieorganicznej (syntezy, analizy, wymiany).</w:t>
            </w:r>
          </w:p>
          <w:p w14:paraId="0BE4209A"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3. Właściwości wybranych związków nieorganicznych (tlenki, kwasy, wodorotlenki, sole).</w:t>
            </w:r>
          </w:p>
          <w:p w14:paraId="49C3653F"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4. Podstawy analizy jakościowej  - analiza prostych anionów</w:t>
            </w:r>
            <w:r w:rsidRPr="00DD2BD7">
              <w:rPr>
                <w:rFonts w:ascii="Times New Roman" w:eastAsia="Times New Roman" w:hAnsi="Times New Roman" w:cs="Times New Roman"/>
                <w:color w:val="000000"/>
                <w:lang w:eastAsia="pl-PL"/>
              </w:rPr>
              <w:fldChar w:fldCharType="begin"/>
            </w:r>
            <w:r w:rsidRPr="00DD2BD7">
              <w:rPr>
                <w:rFonts w:ascii="Times New Roman" w:eastAsia="Times New Roman" w:hAnsi="Times New Roman" w:cs="Times New Roman"/>
                <w:color w:val="000000"/>
                <w:lang w:eastAsia="pl-PL"/>
              </w:rPr>
              <w:instrText xml:space="preserve"> LISTNUM </w:instrText>
            </w:r>
            <w:r w:rsidRPr="00DD2BD7">
              <w:rPr>
                <w:rFonts w:ascii="Times New Roman" w:eastAsia="Times New Roman" w:hAnsi="Times New Roman" w:cs="Times New Roman"/>
                <w:color w:val="000000"/>
                <w:lang w:eastAsia="pl-PL"/>
              </w:rPr>
              <w:fldChar w:fldCharType="end"/>
            </w:r>
            <w:r w:rsidRPr="00DD2BD7">
              <w:rPr>
                <w:rFonts w:ascii="Times New Roman" w:eastAsia="Times New Roman" w:hAnsi="Times New Roman" w:cs="Times New Roman"/>
                <w:color w:val="000000"/>
                <w:lang w:eastAsia="pl-PL"/>
              </w:rPr>
              <w:t xml:space="preserve"> i kationów.</w:t>
            </w:r>
          </w:p>
          <w:p w14:paraId="68100FA8"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5. Mieszaniny: klasyfikacja, wybrane metody rozdziału.</w:t>
            </w:r>
          </w:p>
          <w:p w14:paraId="4B357DD7"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6. Nomenklatura związków organicznych.</w:t>
            </w:r>
          </w:p>
          <w:p w14:paraId="5E298AD4"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7.Przegląd grup związków organicznych: nazewnictwo, budowa, właściwości fizyczne i chemiczne, zastosowanie w życiu codziennym.</w:t>
            </w:r>
          </w:p>
          <w:p w14:paraId="7ABFCC2A"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8. Podstawy syntezy organicznej: destylacja, ekstrakcja, krystalizacja jako metody oczyszczania produktów; środki suszące – przegląd i dobór.</w:t>
            </w:r>
          </w:p>
          <w:p w14:paraId="2B086FB4" w14:textId="77777777" w:rsidR="00DD2BD7" w:rsidRPr="00DD2BD7" w:rsidRDefault="00DD2BD7" w:rsidP="00DD2BD7">
            <w:pPr>
              <w:autoSpaceDE w:val="0"/>
              <w:autoSpaceDN w:val="0"/>
              <w:spacing w:before="200" w:after="0" w:line="271" w:lineRule="auto"/>
              <w:outlineLvl w:val="2"/>
              <w:rPr>
                <w:rFonts w:ascii="Cambria" w:eastAsia="Times New Roman" w:hAnsi="Cambria" w:cs="Cambria"/>
                <w:b/>
                <w:bCs/>
                <w:lang w:eastAsia="pl-PL"/>
              </w:rPr>
            </w:pPr>
            <w:r w:rsidRPr="00DD2BD7">
              <w:rPr>
                <w:rFonts w:ascii="Cambria" w:eastAsia="Times New Roman" w:hAnsi="Cambria" w:cs="Cambria"/>
                <w:b/>
                <w:bCs/>
                <w:lang w:eastAsia="pl-PL"/>
              </w:rPr>
              <w:t xml:space="preserve">Ćwiczenia </w:t>
            </w:r>
          </w:p>
          <w:p w14:paraId="7DB21D62"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 xml:space="preserve">1. Określanie odczynu – </w:t>
            </w:r>
            <w:proofErr w:type="spellStart"/>
            <w:r w:rsidRPr="00DD2BD7">
              <w:rPr>
                <w:rFonts w:ascii="Times New Roman" w:eastAsia="Times New Roman" w:hAnsi="Times New Roman" w:cs="Times New Roman"/>
                <w:color w:val="000000"/>
                <w:lang w:eastAsia="pl-PL"/>
              </w:rPr>
              <w:t>pH</w:t>
            </w:r>
            <w:proofErr w:type="spellEnd"/>
            <w:r w:rsidRPr="00DD2BD7">
              <w:rPr>
                <w:rFonts w:ascii="Times New Roman" w:eastAsia="Times New Roman" w:hAnsi="Times New Roman" w:cs="Times New Roman"/>
                <w:color w:val="000000"/>
                <w:lang w:eastAsia="pl-PL"/>
              </w:rPr>
              <w:t xml:space="preserve"> roztworów kwasów, wodorotlenków, soli (hydroliza; dysocjacja elektrolityczna)</w:t>
            </w:r>
          </w:p>
          <w:p w14:paraId="351E465E"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2. Przewidywanie kierunku reakcji w oparciu o szereg aktywności chemicznej metali oraz o właściwości fizyko-chemiczne badanych związków.</w:t>
            </w:r>
          </w:p>
          <w:p w14:paraId="657E5119"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3. . Typy reakcji chemicznych w chemii nieorganicznej (syntezy, analizy, wymiany, utleniania i redukcji).</w:t>
            </w:r>
          </w:p>
          <w:p w14:paraId="39FA1AD4"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4. Podstawy analizy jakościowej  - analiza prostych anionów</w:t>
            </w:r>
            <w:r w:rsidRPr="00DD2BD7">
              <w:rPr>
                <w:rFonts w:ascii="Times New Roman" w:eastAsia="Times New Roman" w:hAnsi="Times New Roman" w:cs="Times New Roman"/>
                <w:color w:val="000000"/>
                <w:lang w:eastAsia="pl-PL"/>
              </w:rPr>
              <w:fldChar w:fldCharType="begin"/>
            </w:r>
            <w:r w:rsidRPr="00DD2BD7">
              <w:rPr>
                <w:rFonts w:ascii="Times New Roman" w:eastAsia="Times New Roman" w:hAnsi="Times New Roman" w:cs="Times New Roman"/>
                <w:color w:val="000000"/>
                <w:lang w:eastAsia="pl-PL"/>
              </w:rPr>
              <w:instrText xml:space="preserve"> LISTNUM </w:instrText>
            </w:r>
            <w:r w:rsidRPr="00DD2BD7">
              <w:rPr>
                <w:rFonts w:ascii="Times New Roman" w:eastAsia="Times New Roman" w:hAnsi="Times New Roman" w:cs="Times New Roman"/>
                <w:color w:val="000000"/>
                <w:lang w:eastAsia="pl-PL"/>
              </w:rPr>
              <w:fldChar w:fldCharType="end"/>
            </w:r>
            <w:r w:rsidRPr="00DD2BD7">
              <w:rPr>
                <w:rFonts w:ascii="Times New Roman" w:eastAsia="Times New Roman" w:hAnsi="Times New Roman" w:cs="Times New Roman"/>
                <w:color w:val="000000"/>
                <w:lang w:eastAsia="pl-PL"/>
              </w:rPr>
              <w:t xml:space="preserve"> i kationów.</w:t>
            </w:r>
          </w:p>
          <w:p w14:paraId="4AE3FC53" w14:textId="77777777" w:rsidR="00DD2BD7" w:rsidRPr="00DD2BD7" w:rsidRDefault="00DD2BD7" w:rsidP="00DD2BD7">
            <w:pPr>
              <w:autoSpaceDE w:val="0"/>
              <w:autoSpaceDN w:val="0"/>
              <w:spacing w:after="0" w:line="240" w:lineRule="auto"/>
              <w:rPr>
                <w:rFonts w:ascii="Times New Roman" w:eastAsia="Times New Roman" w:hAnsi="Times New Roman" w:cs="Times New Roman"/>
                <w:sz w:val="24"/>
                <w:szCs w:val="24"/>
                <w:lang w:eastAsia="pl-PL"/>
              </w:rPr>
            </w:pPr>
            <w:r w:rsidRPr="00DD2BD7">
              <w:rPr>
                <w:rFonts w:ascii="Times New Roman" w:eastAsia="Times New Roman" w:hAnsi="Times New Roman" w:cs="Times New Roman"/>
                <w:color w:val="000000"/>
                <w:lang w:eastAsia="pl-PL"/>
              </w:rPr>
              <w:t>5. Metody rozdziału mieszanin: krystalizacja, ekstrakcja wybranych mieszanin.</w:t>
            </w:r>
          </w:p>
          <w:p w14:paraId="2753D6AB"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6. Przegląd grup związków organicznych: właściwości fizyczne i chemiczne, zastosowanie w życiu codziennym.</w:t>
            </w:r>
          </w:p>
          <w:p w14:paraId="565F21C8"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7. Synteza organiczna: aspiryna.</w:t>
            </w:r>
          </w:p>
        </w:tc>
      </w:tr>
    </w:tbl>
    <w:p w14:paraId="0007AB64"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DD2BD7">
        <w:rPr>
          <w:rFonts w:ascii="Times New Roman" w:eastAsia="Times New Roman" w:hAnsi="Times New Roman" w:cs="Times New Roman"/>
          <w:b/>
          <w:bCs/>
          <w:color w:val="000000"/>
          <w:lang w:eastAsia="pl-PL"/>
        </w:rPr>
        <w:t>METODY WERYFIKACJI EFEKTÓW KSZTAŁCENIA</w:t>
      </w:r>
    </w:p>
    <w:p w14:paraId="4146C763" w14:textId="77777777" w:rsidR="00DD2BD7" w:rsidRPr="00DD2BD7" w:rsidRDefault="00DD2BD7" w:rsidP="00DD2BD7">
      <w:pPr>
        <w:autoSpaceDE w:val="0"/>
        <w:autoSpaceDN w:val="0"/>
        <w:spacing w:before="120" w:after="120" w:line="240" w:lineRule="auto"/>
        <w:jc w:val="both"/>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(dla każdego efektu kształcenia umieszczonego na liście efektów kształcenia powinny znaleźć się metody sprawdzenia, czy został on osiągnięty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272"/>
        <w:gridCol w:w="1558"/>
      </w:tblGrid>
      <w:tr w:rsidR="00DD2BD7" w:rsidRPr="00DD2BD7" w14:paraId="45725A03" w14:textId="77777777" w:rsidTr="003E136A">
        <w:trPr>
          <w:cantSplit/>
          <w:jc w:val="center"/>
        </w:trPr>
        <w:tc>
          <w:tcPr>
            <w:tcW w:w="1380" w:type="dxa"/>
            <w:vMerge w:val="restart"/>
            <w:shd w:val="clear" w:color="auto" w:fill="FFFFFF"/>
            <w:vAlign w:val="center"/>
          </w:tcPr>
          <w:p w14:paraId="535BF35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Efekt kształcenia</w:t>
            </w:r>
          </w:p>
        </w:tc>
        <w:tc>
          <w:tcPr>
            <w:tcW w:w="8259" w:type="dxa"/>
            <w:gridSpan w:val="6"/>
            <w:shd w:val="clear" w:color="auto" w:fill="FFFFFF"/>
            <w:vAlign w:val="center"/>
          </w:tcPr>
          <w:p w14:paraId="09921D1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Forma oceny (podano przykładowe)</w:t>
            </w:r>
          </w:p>
        </w:tc>
      </w:tr>
      <w:tr w:rsidR="00DD2BD7" w:rsidRPr="00DD2BD7" w14:paraId="2B777B91" w14:textId="77777777" w:rsidTr="003E136A">
        <w:trPr>
          <w:cantSplit/>
          <w:jc w:val="center"/>
        </w:trPr>
        <w:tc>
          <w:tcPr>
            <w:tcW w:w="1380" w:type="dxa"/>
            <w:vMerge/>
            <w:shd w:val="clear" w:color="auto" w:fill="FFFFFF"/>
            <w:vAlign w:val="center"/>
          </w:tcPr>
          <w:p w14:paraId="4EF4057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b/>
                <w:bCs/>
                <w:color w:val="000000"/>
                <w:lang w:eastAsia="pl-PL"/>
              </w:rPr>
            </w:pPr>
          </w:p>
        </w:tc>
        <w:tc>
          <w:tcPr>
            <w:tcW w:w="1353" w:type="dxa"/>
            <w:shd w:val="clear" w:color="auto" w:fill="FFFFFF"/>
            <w:vAlign w:val="center"/>
          </w:tcPr>
          <w:p w14:paraId="0281D6E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Egzamin ustny</w:t>
            </w:r>
          </w:p>
        </w:tc>
        <w:tc>
          <w:tcPr>
            <w:tcW w:w="1353" w:type="dxa"/>
            <w:shd w:val="clear" w:color="auto" w:fill="FFFFFF"/>
            <w:vAlign w:val="center"/>
          </w:tcPr>
          <w:p w14:paraId="4A1D683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Egzamin pisemny</w:t>
            </w:r>
          </w:p>
        </w:tc>
        <w:tc>
          <w:tcPr>
            <w:tcW w:w="1391" w:type="dxa"/>
            <w:shd w:val="clear" w:color="auto" w:fill="FFFFFF"/>
            <w:vAlign w:val="center"/>
          </w:tcPr>
          <w:p w14:paraId="653467E4"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Kolokwium</w:t>
            </w:r>
          </w:p>
        </w:tc>
        <w:tc>
          <w:tcPr>
            <w:tcW w:w="1332" w:type="dxa"/>
            <w:shd w:val="clear" w:color="auto" w:fill="FFFFFF"/>
            <w:vAlign w:val="center"/>
          </w:tcPr>
          <w:p w14:paraId="2682791C"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Projekt</w:t>
            </w:r>
          </w:p>
        </w:tc>
        <w:tc>
          <w:tcPr>
            <w:tcW w:w="1272" w:type="dxa"/>
            <w:shd w:val="clear" w:color="auto" w:fill="FFFFFF"/>
            <w:vAlign w:val="center"/>
          </w:tcPr>
          <w:p w14:paraId="766CF47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Referat</w:t>
            </w:r>
          </w:p>
        </w:tc>
        <w:tc>
          <w:tcPr>
            <w:tcW w:w="1558" w:type="dxa"/>
            <w:shd w:val="clear" w:color="auto" w:fill="FFFFFF"/>
            <w:vAlign w:val="center"/>
          </w:tcPr>
          <w:p w14:paraId="4CEC975C"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Ćwiczenia laboratoryjne</w:t>
            </w:r>
          </w:p>
        </w:tc>
      </w:tr>
      <w:tr w:rsidR="00DD2BD7" w:rsidRPr="00DD2BD7" w14:paraId="08814EA1" w14:textId="77777777" w:rsidTr="003E136A">
        <w:trPr>
          <w:trHeight w:val="283"/>
          <w:jc w:val="center"/>
        </w:trPr>
        <w:tc>
          <w:tcPr>
            <w:tcW w:w="1380" w:type="dxa"/>
          </w:tcPr>
          <w:p w14:paraId="21CC26A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lastRenderedPageBreak/>
              <w:t>W1</w:t>
            </w:r>
          </w:p>
        </w:tc>
        <w:tc>
          <w:tcPr>
            <w:tcW w:w="1353" w:type="dxa"/>
          </w:tcPr>
          <w:p w14:paraId="2FF4426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48A4C39C"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c>
          <w:tcPr>
            <w:tcW w:w="1391" w:type="dxa"/>
          </w:tcPr>
          <w:p w14:paraId="73F10F1C"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01DDA46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272" w:type="dxa"/>
          </w:tcPr>
          <w:p w14:paraId="2EF8C76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c>
          <w:tcPr>
            <w:tcW w:w="1558" w:type="dxa"/>
          </w:tcPr>
          <w:p w14:paraId="1905A46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r>
      <w:tr w:rsidR="00DD2BD7" w:rsidRPr="00DD2BD7" w14:paraId="68C1BF0B" w14:textId="77777777" w:rsidTr="003E136A">
        <w:trPr>
          <w:trHeight w:val="283"/>
          <w:jc w:val="center"/>
        </w:trPr>
        <w:tc>
          <w:tcPr>
            <w:tcW w:w="1380" w:type="dxa"/>
          </w:tcPr>
          <w:p w14:paraId="63B21AF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U1</w:t>
            </w:r>
          </w:p>
        </w:tc>
        <w:tc>
          <w:tcPr>
            <w:tcW w:w="1353" w:type="dxa"/>
          </w:tcPr>
          <w:p w14:paraId="42C1D44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20F920A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c>
          <w:tcPr>
            <w:tcW w:w="1391" w:type="dxa"/>
          </w:tcPr>
          <w:p w14:paraId="10675CE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c>
          <w:tcPr>
            <w:tcW w:w="1332" w:type="dxa"/>
          </w:tcPr>
          <w:p w14:paraId="6862B08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272" w:type="dxa"/>
          </w:tcPr>
          <w:p w14:paraId="2D1BED6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c>
          <w:tcPr>
            <w:tcW w:w="1558" w:type="dxa"/>
          </w:tcPr>
          <w:p w14:paraId="236EB27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r>
      <w:tr w:rsidR="00DD2BD7" w:rsidRPr="00DD2BD7" w14:paraId="2EBB317B" w14:textId="77777777" w:rsidTr="003E136A">
        <w:trPr>
          <w:trHeight w:val="283"/>
          <w:jc w:val="center"/>
        </w:trPr>
        <w:tc>
          <w:tcPr>
            <w:tcW w:w="1380" w:type="dxa"/>
          </w:tcPr>
          <w:p w14:paraId="6BCB093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U2</w:t>
            </w:r>
          </w:p>
        </w:tc>
        <w:tc>
          <w:tcPr>
            <w:tcW w:w="1353" w:type="dxa"/>
          </w:tcPr>
          <w:p w14:paraId="672CBB3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3A166D1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0963015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36372A1E"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272" w:type="dxa"/>
          </w:tcPr>
          <w:p w14:paraId="7D578D9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c>
          <w:tcPr>
            <w:tcW w:w="1558" w:type="dxa"/>
          </w:tcPr>
          <w:p w14:paraId="22E10CF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r>
      <w:tr w:rsidR="00DD2BD7" w:rsidRPr="00DD2BD7" w14:paraId="2680F12D" w14:textId="77777777" w:rsidTr="003E136A">
        <w:trPr>
          <w:trHeight w:val="283"/>
          <w:jc w:val="center"/>
        </w:trPr>
        <w:tc>
          <w:tcPr>
            <w:tcW w:w="1380" w:type="dxa"/>
          </w:tcPr>
          <w:p w14:paraId="5E65F5A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K1</w:t>
            </w:r>
          </w:p>
        </w:tc>
        <w:tc>
          <w:tcPr>
            <w:tcW w:w="1353" w:type="dxa"/>
          </w:tcPr>
          <w:p w14:paraId="088EDE5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6BF3958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c>
          <w:tcPr>
            <w:tcW w:w="1391" w:type="dxa"/>
          </w:tcPr>
          <w:p w14:paraId="7ABD310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470F3F59"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272" w:type="dxa"/>
          </w:tcPr>
          <w:p w14:paraId="2EFE16C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c>
          <w:tcPr>
            <w:tcW w:w="1558" w:type="dxa"/>
          </w:tcPr>
          <w:p w14:paraId="64BC4A7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x</w:t>
            </w:r>
          </w:p>
        </w:tc>
      </w:tr>
    </w:tbl>
    <w:p w14:paraId="3BB10531"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DD2BD7">
        <w:rPr>
          <w:rFonts w:ascii="Times New Roman" w:eastAsia="Times New Roman" w:hAnsi="Times New Roman" w:cs="Times New Roman"/>
          <w:b/>
          <w:bCs/>
          <w:color w:val="00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DD2BD7" w:rsidRPr="00DD2BD7" w14:paraId="7ECC9C53" w14:textId="77777777" w:rsidTr="003E136A">
        <w:trPr>
          <w:jc w:val="center"/>
        </w:trPr>
        <w:tc>
          <w:tcPr>
            <w:tcW w:w="1789" w:type="dxa"/>
            <w:shd w:val="clear" w:color="auto" w:fill="FFFFFF"/>
          </w:tcPr>
          <w:p w14:paraId="11210B56"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Literatura podstawowa</w:t>
            </w:r>
          </w:p>
        </w:tc>
        <w:tc>
          <w:tcPr>
            <w:tcW w:w="7849" w:type="dxa"/>
          </w:tcPr>
          <w:p w14:paraId="3BBC9040"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1.Bielański A., Podstawy chemii nieorganicznej. PWN, Warszawa 1994.</w:t>
            </w:r>
          </w:p>
          <w:p w14:paraId="4BF6AEF5"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 xml:space="preserve">2. Lipiec T., Szmal Z., Chemia analityczna z uwzględnieniem </w:t>
            </w:r>
            <w:proofErr w:type="spellStart"/>
            <w:r w:rsidRPr="00DD2BD7">
              <w:rPr>
                <w:rFonts w:ascii="Times New Roman" w:eastAsia="Times New Roman" w:hAnsi="Times New Roman" w:cs="Times New Roman"/>
                <w:color w:val="000000"/>
                <w:lang w:eastAsia="pl-PL"/>
              </w:rPr>
              <w:t>półmikroanalizy</w:t>
            </w:r>
            <w:proofErr w:type="spellEnd"/>
            <w:r w:rsidRPr="00DD2BD7">
              <w:rPr>
                <w:rFonts w:ascii="Times New Roman" w:eastAsia="Times New Roman" w:hAnsi="Times New Roman" w:cs="Times New Roman"/>
                <w:color w:val="000000"/>
                <w:lang w:eastAsia="pl-PL"/>
              </w:rPr>
              <w:t xml:space="preserve"> jakościowej. PZWL, Warszawa, 1996.</w:t>
            </w:r>
          </w:p>
          <w:p w14:paraId="51A2C053"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3. Bojarska A.B., Ćwiczenia laboratoryjne z chemii. Wydawnictwo Naukowe AP, Kraków 2003.</w:t>
            </w:r>
          </w:p>
          <w:p w14:paraId="6BB90964"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 xml:space="preserve">4. </w:t>
            </w:r>
            <w:proofErr w:type="spellStart"/>
            <w:r w:rsidRPr="00DD2BD7">
              <w:rPr>
                <w:rFonts w:ascii="Times New Roman" w:eastAsia="Times New Roman" w:hAnsi="Times New Roman" w:cs="Times New Roman"/>
                <w:color w:val="000000"/>
                <w:lang w:eastAsia="pl-PL"/>
              </w:rPr>
              <w:t>McMurry</w:t>
            </w:r>
            <w:proofErr w:type="spellEnd"/>
            <w:r w:rsidRPr="00DD2BD7">
              <w:rPr>
                <w:rFonts w:ascii="Times New Roman" w:eastAsia="Times New Roman" w:hAnsi="Times New Roman" w:cs="Times New Roman"/>
                <w:color w:val="000000"/>
                <w:lang w:eastAsia="pl-PL"/>
              </w:rPr>
              <w:t xml:space="preserve"> J., Chemia organiczna. PWN, Warszawa 2005.</w:t>
            </w:r>
          </w:p>
          <w:p w14:paraId="34AA27FB"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 xml:space="preserve">5. Morrison R.T., </w:t>
            </w:r>
            <w:proofErr w:type="spellStart"/>
            <w:r w:rsidRPr="00DD2BD7">
              <w:rPr>
                <w:rFonts w:ascii="Times New Roman" w:eastAsia="Times New Roman" w:hAnsi="Times New Roman" w:cs="Times New Roman"/>
                <w:color w:val="000000"/>
                <w:lang w:eastAsia="pl-PL"/>
              </w:rPr>
              <w:t>Boyd</w:t>
            </w:r>
            <w:proofErr w:type="spellEnd"/>
            <w:r w:rsidRPr="00DD2BD7">
              <w:rPr>
                <w:rFonts w:ascii="Times New Roman" w:eastAsia="Times New Roman" w:hAnsi="Times New Roman" w:cs="Times New Roman"/>
                <w:color w:val="000000"/>
                <w:lang w:eastAsia="pl-PL"/>
              </w:rPr>
              <w:t xml:space="preserve"> R.N., chemia organiczna. PWN, Warszawa, 1990.</w:t>
            </w:r>
          </w:p>
        </w:tc>
      </w:tr>
      <w:tr w:rsidR="00DD2BD7" w:rsidRPr="00DD2BD7" w14:paraId="49AA5DD5" w14:textId="77777777" w:rsidTr="003E136A">
        <w:trPr>
          <w:jc w:val="center"/>
        </w:trPr>
        <w:tc>
          <w:tcPr>
            <w:tcW w:w="1789" w:type="dxa"/>
            <w:shd w:val="clear" w:color="auto" w:fill="FFFFFF"/>
          </w:tcPr>
          <w:p w14:paraId="0A961BAF"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Literatura uzupełniająca</w:t>
            </w:r>
          </w:p>
        </w:tc>
        <w:tc>
          <w:tcPr>
            <w:tcW w:w="7849" w:type="dxa"/>
          </w:tcPr>
          <w:p w14:paraId="3BB0C20B"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1.Cox P.A., Krótkie wykłady: Chemia nieorganiczna. PWN, Warszawa, 2004.</w:t>
            </w:r>
          </w:p>
          <w:p w14:paraId="0711060D"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2.Paśko J.R., Sitko R., Ćwiczenia laboratoryjne z chemii ogólnej i analitycznej. Wydawnictwo Naukowe AP, Kraków 2008.</w:t>
            </w:r>
          </w:p>
          <w:p w14:paraId="3321E356"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3. Patrick G., Krótkie wykłady. Chemia organiczna. PWN,  Warszawa,  2005.</w:t>
            </w:r>
          </w:p>
          <w:p w14:paraId="361B2014"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bCs/>
                <w:color w:val="000000"/>
                <w:u w:val="single"/>
                <w:lang w:eastAsia="pl-PL"/>
              </w:rPr>
            </w:pPr>
            <w:r w:rsidRPr="00DD2BD7">
              <w:rPr>
                <w:rFonts w:ascii="Times New Roman" w:eastAsia="Times New Roman" w:hAnsi="Times New Roman" w:cs="Times New Roman"/>
                <w:color w:val="000000"/>
                <w:lang w:eastAsia="pl-PL"/>
              </w:rPr>
              <w:t>4. Jerzmanowska Z., Analiza jakościowa związków organicznych: podręcznik dla studentów farmacji i chemii.: PZWL, Warszawa 1975.</w:t>
            </w:r>
          </w:p>
        </w:tc>
      </w:tr>
    </w:tbl>
    <w:p w14:paraId="27DE818F"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DD2BD7" w:rsidRPr="00DD2BD7" w14:paraId="7B10C50E" w14:textId="77777777" w:rsidTr="003E136A">
        <w:trPr>
          <w:trHeight w:val="769"/>
          <w:jc w:val="center"/>
        </w:trPr>
        <w:tc>
          <w:tcPr>
            <w:tcW w:w="7177" w:type="dxa"/>
            <w:shd w:val="clear" w:color="auto" w:fill="FFFFFF"/>
            <w:vAlign w:val="center"/>
          </w:tcPr>
          <w:p w14:paraId="1E1D01E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Aktywność studenta</w:t>
            </w:r>
          </w:p>
        </w:tc>
        <w:tc>
          <w:tcPr>
            <w:tcW w:w="2462" w:type="dxa"/>
            <w:shd w:val="clear" w:color="auto" w:fill="FFFFFF"/>
            <w:vAlign w:val="center"/>
          </w:tcPr>
          <w:p w14:paraId="59DDA75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Obciążenie studenta – Liczba godzin</w:t>
            </w:r>
          </w:p>
          <w:p w14:paraId="2768D06E"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(podano przykładowe)</w:t>
            </w:r>
          </w:p>
        </w:tc>
      </w:tr>
      <w:tr w:rsidR="00DD2BD7" w:rsidRPr="00DD2BD7" w14:paraId="53BED7DD" w14:textId="77777777" w:rsidTr="003E136A">
        <w:trPr>
          <w:trHeight w:val="340"/>
          <w:jc w:val="center"/>
        </w:trPr>
        <w:tc>
          <w:tcPr>
            <w:tcW w:w="7177" w:type="dxa"/>
          </w:tcPr>
          <w:p w14:paraId="4D6493A9" w14:textId="77777777" w:rsidR="00DD2BD7" w:rsidRPr="00DD2BD7" w:rsidRDefault="00DD2BD7" w:rsidP="00DD2BD7">
            <w:pPr>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Udział w zajęciach dydaktycznych wskazanych w pkt. 2.2</w:t>
            </w:r>
          </w:p>
        </w:tc>
        <w:tc>
          <w:tcPr>
            <w:tcW w:w="2462" w:type="dxa"/>
          </w:tcPr>
          <w:p w14:paraId="268191B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90</w:t>
            </w:r>
          </w:p>
        </w:tc>
      </w:tr>
      <w:tr w:rsidR="00DD2BD7" w:rsidRPr="00DD2BD7" w14:paraId="16E5DD24" w14:textId="77777777" w:rsidTr="003E136A">
        <w:trPr>
          <w:trHeight w:val="271"/>
          <w:jc w:val="center"/>
        </w:trPr>
        <w:tc>
          <w:tcPr>
            <w:tcW w:w="7177" w:type="dxa"/>
          </w:tcPr>
          <w:p w14:paraId="5B6C2BB3" w14:textId="77777777" w:rsidR="00DD2BD7" w:rsidRPr="00DD2BD7" w:rsidRDefault="00DD2BD7" w:rsidP="00DD2BD7">
            <w:pPr>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 xml:space="preserve">Konsultacje </w:t>
            </w:r>
          </w:p>
        </w:tc>
        <w:tc>
          <w:tcPr>
            <w:tcW w:w="2462" w:type="dxa"/>
          </w:tcPr>
          <w:p w14:paraId="5FD559E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4</w:t>
            </w:r>
          </w:p>
        </w:tc>
      </w:tr>
      <w:tr w:rsidR="00DD2BD7" w:rsidRPr="00DD2BD7" w14:paraId="413AE2F1" w14:textId="77777777" w:rsidTr="003E136A">
        <w:trPr>
          <w:trHeight w:val="177"/>
          <w:jc w:val="center"/>
        </w:trPr>
        <w:tc>
          <w:tcPr>
            <w:tcW w:w="7177" w:type="dxa"/>
          </w:tcPr>
          <w:p w14:paraId="0B615DBC" w14:textId="77777777" w:rsidR="00DD2BD7" w:rsidRPr="00DD2BD7" w:rsidRDefault="00DD2BD7" w:rsidP="00DD2BD7">
            <w:pPr>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Przygotowanie do zajęć</w:t>
            </w:r>
          </w:p>
        </w:tc>
        <w:tc>
          <w:tcPr>
            <w:tcW w:w="2462" w:type="dxa"/>
          </w:tcPr>
          <w:p w14:paraId="3155BCD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20</w:t>
            </w:r>
          </w:p>
        </w:tc>
      </w:tr>
      <w:tr w:rsidR="00DD2BD7" w:rsidRPr="00DD2BD7" w14:paraId="5A4C393C" w14:textId="77777777" w:rsidTr="003E136A">
        <w:trPr>
          <w:trHeight w:val="137"/>
          <w:jc w:val="center"/>
        </w:trPr>
        <w:tc>
          <w:tcPr>
            <w:tcW w:w="7177" w:type="dxa"/>
          </w:tcPr>
          <w:p w14:paraId="0B211909" w14:textId="77777777" w:rsidR="00DD2BD7" w:rsidRPr="00DD2BD7" w:rsidRDefault="00DD2BD7" w:rsidP="00DD2BD7">
            <w:pPr>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Studiowanie literatury</w:t>
            </w:r>
          </w:p>
        </w:tc>
        <w:tc>
          <w:tcPr>
            <w:tcW w:w="2462" w:type="dxa"/>
          </w:tcPr>
          <w:p w14:paraId="0FCA2DD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20</w:t>
            </w:r>
          </w:p>
        </w:tc>
      </w:tr>
      <w:tr w:rsidR="00DD2BD7" w:rsidRPr="00DD2BD7" w14:paraId="0275270B" w14:textId="77777777" w:rsidTr="003E136A">
        <w:trPr>
          <w:trHeight w:val="340"/>
          <w:jc w:val="center"/>
        </w:trPr>
        <w:tc>
          <w:tcPr>
            <w:tcW w:w="7177" w:type="dxa"/>
          </w:tcPr>
          <w:p w14:paraId="393CA73C" w14:textId="77777777" w:rsidR="00DD2BD7" w:rsidRPr="00DD2BD7" w:rsidRDefault="00DD2BD7" w:rsidP="00DD2BD7">
            <w:pPr>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Inne (przygotowanie do egzaminu, zaliczeń, przygotowanie projektu itd.)</w:t>
            </w:r>
          </w:p>
        </w:tc>
        <w:tc>
          <w:tcPr>
            <w:tcW w:w="2462" w:type="dxa"/>
          </w:tcPr>
          <w:p w14:paraId="66E88CF9"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40</w:t>
            </w:r>
          </w:p>
        </w:tc>
      </w:tr>
      <w:tr w:rsidR="00DD2BD7" w:rsidRPr="00DD2BD7" w14:paraId="314ABAB3" w14:textId="77777777" w:rsidTr="003E136A">
        <w:trPr>
          <w:trHeight w:val="340"/>
          <w:jc w:val="center"/>
        </w:trPr>
        <w:tc>
          <w:tcPr>
            <w:tcW w:w="7177" w:type="dxa"/>
            <w:shd w:val="clear" w:color="auto" w:fill="FFFFFF"/>
          </w:tcPr>
          <w:p w14:paraId="63678AC4" w14:textId="77777777" w:rsidR="00DD2BD7" w:rsidRPr="00DD2BD7" w:rsidRDefault="00DD2BD7" w:rsidP="00DD2BD7">
            <w:pPr>
              <w:autoSpaceDE w:val="0"/>
              <w:autoSpaceDN w:val="0"/>
              <w:spacing w:after="0" w:line="240" w:lineRule="auto"/>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Łączny nakład pracy studenta</w:t>
            </w:r>
          </w:p>
        </w:tc>
        <w:tc>
          <w:tcPr>
            <w:tcW w:w="2462" w:type="dxa"/>
            <w:shd w:val="clear" w:color="auto" w:fill="FFFFFF"/>
          </w:tcPr>
          <w:p w14:paraId="16435CC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r w:rsidRPr="00DD2BD7">
              <w:rPr>
                <w:rFonts w:ascii="Times New Roman" w:eastAsia="Times New Roman" w:hAnsi="Times New Roman" w:cs="Times New Roman"/>
                <w:color w:val="000000"/>
                <w:lang w:eastAsia="pl-PL"/>
              </w:rPr>
              <w:t>174</w:t>
            </w:r>
          </w:p>
        </w:tc>
      </w:tr>
      <w:tr w:rsidR="00DD2BD7" w:rsidRPr="00DD2BD7" w14:paraId="62CA976A" w14:textId="77777777" w:rsidTr="003E136A">
        <w:trPr>
          <w:trHeight w:val="397"/>
          <w:jc w:val="center"/>
        </w:trPr>
        <w:tc>
          <w:tcPr>
            <w:tcW w:w="7177" w:type="dxa"/>
            <w:shd w:val="clear" w:color="auto" w:fill="FFFFFF"/>
            <w:vAlign w:val="center"/>
          </w:tcPr>
          <w:p w14:paraId="1AE9234C" w14:textId="77777777" w:rsidR="00DD2BD7" w:rsidRPr="00DD2BD7" w:rsidRDefault="00DD2BD7" w:rsidP="00DD2BD7">
            <w:pPr>
              <w:autoSpaceDE w:val="0"/>
              <w:autoSpaceDN w:val="0"/>
              <w:spacing w:after="0" w:line="240" w:lineRule="auto"/>
              <w:jc w:val="right"/>
              <w:rPr>
                <w:rFonts w:ascii="Times New Roman" w:eastAsia="Times New Roman" w:hAnsi="Times New Roman" w:cs="Times New Roman"/>
                <w:b/>
                <w:bCs/>
                <w:color w:val="000000"/>
                <w:lang w:eastAsia="pl-PL"/>
              </w:rPr>
            </w:pPr>
            <w:r w:rsidRPr="00DD2BD7">
              <w:rPr>
                <w:rFonts w:ascii="Times New Roman" w:eastAsia="Times New Roman" w:hAnsi="Times New Roman" w:cs="Times New Roman"/>
                <w:color w:val="000000"/>
                <w:lang w:eastAsia="pl-PL"/>
              </w:rPr>
              <w:t xml:space="preserve"> </w:t>
            </w:r>
            <w:r w:rsidRPr="00DD2BD7">
              <w:rPr>
                <w:rFonts w:ascii="Times New Roman" w:eastAsia="Times New Roman" w:hAnsi="Times New Roman" w:cs="Times New Roman"/>
                <w:b/>
                <w:bCs/>
                <w:color w:val="000000"/>
                <w:lang w:eastAsia="pl-PL"/>
              </w:rPr>
              <w:t xml:space="preserve">Liczba punktów ECTS </w:t>
            </w:r>
          </w:p>
        </w:tc>
        <w:tc>
          <w:tcPr>
            <w:tcW w:w="2462" w:type="dxa"/>
            <w:shd w:val="clear" w:color="auto" w:fill="FFFFFF"/>
            <w:vAlign w:val="center"/>
          </w:tcPr>
          <w:p w14:paraId="7CFBCBE9"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color w:val="000000"/>
                <w:lang w:eastAsia="pl-PL"/>
              </w:rPr>
            </w:pPr>
          </w:p>
        </w:tc>
      </w:tr>
    </w:tbl>
    <w:p w14:paraId="111F9B65" w14:textId="77777777" w:rsidR="00DD2BD7" w:rsidRPr="00DD2BD7" w:rsidRDefault="00DD2BD7" w:rsidP="00DD2BD7">
      <w:pPr>
        <w:autoSpaceDE w:val="0"/>
        <w:autoSpaceDN w:val="0"/>
        <w:spacing w:after="0" w:line="240" w:lineRule="auto"/>
        <w:rPr>
          <w:rFonts w:ascii="Times New Roman" w:eastAsia="Times New Roman" w:hAnsi="Times New Roman" w:cs="Times New Roman"/>
          <w:b/>
          <w:bCs/>
          <w:sz w:val="20"/>
          <w:szCs w:val="20"/>
          <w:lang w:eastAsia="pl-PL"/>
        </w:rPr>
      </w:pPr>
    </w:p>
    <w:p w14:paraId="04993C06" w14:textId="77777777" w:rsidR="00DD2BD7" w:rsidRPr="00DD2BD7" w:rsidRDefault="00DD2BD7" w:rsidP="00DD2BD7">
      <w:pPr>
        <w:autoSpaceDE w:val="0"/>
        <w:autoSpaceDN w:val="0"/>
        <w:spacing w:after="0" w:line="240" w:lineRule="auto"/>
        <w:rPr>
          <w:rFonts w:ascii="Times New Roman" w:eastAsia="Times New Roman" w:hAnsi="Times New Roman" w:cs="Times New Roman"/>
          <w:color w:val="000000"/>
          <w:sz w:val="20"/>
          <w:szCs w:val="20"/>
          <w:lang w:eastAsia="pl-PL"/>
        </w:rPr>
      </w:pPr>
      <w:r w:rsidRPr="00DD2BD7">
        <w:rPr>
          <w:rFonts w:ascii="Times New Roman" w:eastAsia="Times New Roman" w:hAnsi="Times New Roman" w:cs="Times New Roman"/>
          <w:color w:val="000000"/>
          <w:sz w:val="24"/>
          <w:szCs w:val="24"/>
          <w:vertAlign w:val="superscript"/>
          <w:lang w:eastAsia="pl-PL"/>
        </w:rPr>
        <w:footnoteRef/>
      </w:r>
      <w:r w:rsidRPr="00DD2BD7">
        <w:rPr>
          <w:rFonts w:ascii="Times New Roman" w:eastAsia="Times New Roman" w:hAnsi="Times New Roman" w:cs="Times New Roman"/>
          <w:color w:val="000000"/>
          <w:sz w:val="24"/>
          <w:szCs w:val="24"/>
          <w:lang w:eastAsia="pl-PL"/>
        </w:rPr>
        <w:t xml:space="preserve"> </w:t>
      </w:r>
      <w:r w:rsidRPr="00DD2BD7">
        <w:rPr>
          <w:rFonts w:ascii="Times New Roman" w:eastAsia="Times New Roman" w:hAnsi="Times New Roman" w:cs="Times New Roman"/>
          <w:color w:val="000000"/>
          <w:sz w:val="20"/>
          <w:szCs w:val="20"/>
          <w:lang w:eastAsia="pl-PL"/>
        </w:rPr>
        <w:t>ostateczna liczba punktów ECTS</w:t>
      </w:r>
      <w:r w:rsidRPr="00DD2BD7">
        <w:rPr>
          <w:rFonts w:ascii="Times New Roman" w:eastAsia="Times New Roman" w:hAnsi="Times New Roman" w:cs="Times New Roman"/>
          <w:color w:val="000000"/>
          <w:sz w:val="20"/>
          <w:szCs w:val="20"/>
          <w:lang w:eastAsia="pl-PL"/>
        </w:rPr>
        <w:br/>
      </w:r>
    </w:p>
    <w:p w14:paraId="05A06CDA" w14:textId="77777777" w:rsidR="00DD2BD7" w:rsidRPr="00DD2BD7" w:rsidRDefault="00DD2BD7" w:rsidP="00DD2BD7">
      <w:pPr>
        <w:autoSpaceDE w:val="0"/>
        <w:autoSpaceDN w:val="0"/>
        <w:spacing w:after="0" w:line="240" w:lineRule="auto"/>
        <w:rPr>
          <w:rFonts w:ascii="Times New Roman" w:eastAsia="Times New Roman" w:hAnsi="Times New Roman" w:cs="Times New Roman"/>
          <w:color w:val="000000"/>
          <w:sz w:val="20"/>
          <w:szCs w:val="20"/>
          <w:lang w:eastAsia="pl-PL"/>
        </w:rPr>
      </w:pPr>
      <w:r w:rsidRPr="00DD2BD7">
        <w:rPr>
          <w:rFonts w:ascii="Times New Roman" w:eastAsia="Times New Roman" w:hAnsi="Times New Roman" w:cs="Times New Roman"/>
          <w:color w:val="000000"/>
          <w:vertAlign w:val="superscript"/>
          <w:lang w:eastAsia="pl-PL"/>
        </w:rPr>
        <w:t>1</w:t>
      </w:r>
      <w:r w:rsidRPr="00DD2BD7">
        <w:rPr>
          <w:rFonts w:ascii="Times New Roman" w:eastAsia="Times New Roman" w:hAnsi="Times New Roman" w:cs="Times New Roman"/>
          <w:color w:val="000000"/>
          <w:lang w:eastAsia="pl-PL"/>
        </w:rPr>
        <w:t xml:space="preserve">  w przypadku jeśli w mocy pozostaje opis efektów kształcenia opracowany na podstawie rozporządzenia </w:t>
      </w:r>
      <w:proofErr w:type="spellStart"/>
      <w:r w:rsidRPr="00DD2BD7">
        <w:rPr>
          <w:rFonts w:ascii="Times New Roman" w:eastAsia="Times New Roman" w:hAnsi="Times New Roman" w:cs="Times New Roman"/>
          <w:color w:val="000000"/>
          <w:lang w:eastAsia="pl-PL"/>
        </w:rPr>
        <w:t>MNiSW</w:t>
      </w:r>
      <w:proofErr w:type="spellEnd"/>
      <w:r w:rsidRPr="00DD2BD7">
        <w:rPr>
          <w:rFonts w:ascii="Times New Roman" w:eastAsia="Times New Roman" w:hAnsi="Times New Roman" w:cs="Times New Roman"/>
          <w:color w:val="000000"/>
          <w:lang w:eastAsia="pl-PL"/>
        </w:rPr>
        <w:t xml:space="preserve"> z dnia 2 listopada 2011 r. w sprawie Krajowych Ram Kwalifikacji należy odnieść do efektów kształcenia dla właściwego obszaru / obszarów, określonych ww. rozporządzeniem </w:t>
      </w:r>
      <w:proofErr w:type="spellStart"/>
      <w:r w:rsidRPr="00DD2BD7">
        <w:rPr>
          <w:rFonts w:ascii="Times New Roman" w:eastAsia="Times New Roman" w:hAnsi="Times New Roman" w:cs="Times New Roman"/>
          <w:color w:val="000000"/>
          <w:lang w:eastAsia="pl-PL"/>
        </w:rPr>
        <w:t>MNiSW</w:t>
      </w:r>
      <w:proofErr w:type="spellEnd"/>
      <w:r w:rsidRPr="00DD2BD7">
        <w:rPr>
          <w:rFonts w:ascii="Times New Roman" w:eastAsia="Times New Roman" w:hAnsi="Times New Roman" w:cs="Times New Roman"/>
          <w:color w:val="000000"/>
          <w:lang w:eastAsia="pl-PL"/>
        </w:rPr>
        <w:t xml:space="preserve">    </w:t>
      </w:r>
    </w:p>
    <w:p w14:paraId="535ECA7D" w14:textId="77777777" w:rsidR="001238A0" w:rsidRPr="001238A0" w:rsidRDefault="001238A0" w:rsidP="001238A0">
      <w:pPr>
        <w:autoSpaceDE w:val="0"/>
        <w:autoSpaceDN w:val="0"/>
        <w:spacing w:after="0" w:line="240" w:lineRule="auto"/>
        <w:rPr>
          <w:rFonts w:ascii="Times New Roman" w:eastAsia="Times New Roman" w:hAnsi="Times New Roman" w:cs="Times New Roman"/>
          <w:sz w:val="20"/>
          <w:szCs w:val="20"/>
          <w:lang w:eastAsia="pl-PL"/>
        </w:rPr>
      </w:pPr>
    </w:p>
    <w:tbl>
      <w:tblPr>
        <w:tblW w:w="0" w:type="auto"/>
        <w:jc w:val="center"/>
        <w:tblLayout w:type="fixed"/>
        <w:tblLook w:val="0000" w:firstRow="0" w:lastRow="0" w:firstColumn="0" w:lastColumn="0" w:noHBand="0" w:noVBand="0"/>
      </w:tblPr>
      <w:tblGrid>
        <w:gridCol w:w="2410"/>
        <w:gridCol w:w="1958"/>
        <w:gridCol w:w="3464"/>
        <w:gridCol w:w="1807"/>
      </w:tblGrid>
      <w:tr w:rsidR="001238A0" w:rsidRPr="001238A0" w14:paraId="150E714B" w14:textId="77777777" w:rsidTr="001238A0">
        <w:trPr>
          <w:trHeight w:val="454"/>
          <w:jc w:val="center"/>
        </w:trPr>
        <w:tc>
          <w:tcPr>
            <w:tcW w:w="2410" w:type="dxa"/>
            <w:tcBorders>
              <w:top w:val="nil"/>
              <w:left w:val="nil"/>
              <w:bottom w:val="nil"/>
              <w:right w:val="nil"/>
            </w:tcBorders>
            <w:vAlign w:val="center"/>
          </w:tcPr>
          <w:p w14:paraId="768B0F13" w14:textId="0A15DA6F" w:rsidR="001238A0" w:rsidRPr="001238A0" w:rsidRDefault="001238A0" w:rsidP="001238A0">
            <w:pPr>
              <w:autoSpaceDE w:val="0"/>
              <w:autoSpaceDN w:val="0"/>
              <w:spacing w:after="0" w:line="276" w:lineRule="auto"/>
              <w:outlineLvl w:val="0"/>
              <w:rPr>
                <w:rFonts w:ascii="Times New Roman" w:eastAsia="Times New Roman" w:hAnsi="Times New Roman" w:cs="Times New Roman"/>
                <w:b/>
                <w:bCs/>
                <w:sz w:val="20"/>
                <w:szCs w:val="20"/>
                <w:lang w:eastAsia="pl-PL"/>
              </w:rPr>
            </w:pPr>
          </w:p>
        </w:tc>
        <w:tc>
          <w:tcPr>
            <w:tcW w:w="1958" w:type="dxa"/>
            <w:tcBorders>
              <w:top w:val="nil"/>
              <w:left w:val="nil"/>
              <w:bottom w:val="nil"/>
              <w:right w:val="nil"/>
            </w:tcBorders>
            <w:vAlign w:val="center"/>
          </w:tcPr>
          <w:p w14:paraId="4FCE3ACC" w14:textId="08CCAD4D" w:rsidR="001238A0" w:rsidRPr="001238A0" w:rsidRDefault="001238A0" w:rsidP="001238A0">
            <w:pPr>
              <w:autoSpaceDE w:val="0"/>
              <w:autoSpaceDN w:val="0"/>
              <w:spacing w:after="0" w:line="276" w:lineRule="auto"/>
              <w:jc w:val="center"/>
              <w:outlineLvl w:val="0"/>
              <w:rPr>
                <w:rFonts w:ascii="Times New Roman" w:eastAsia="Times New Roman" w:hAnsi="Times New Roman" w:cs="Times New Roman"/>
                <w:b/>
                <w:bCs/>
                <w:sz w:val="20"/>
                <w:szCs w:val="20"/>
                <w:lang w:eastAsia="pl-PL"/>
              </w:rPr>
            </w:pPr>
          </w:p>
        </w:tc>
        <w:tc>
          <w:tcPr>
            <w:tcW w:w="3464" w:type="dxa"/>
            <w:tcBorders>
              <w:top w:val="nil"/>
              <w:left w:val="nil"/>
              <w:bottom w:val="nil"/>
              <w:right w:val="nil"/>
            </w:tcBorders>
            <w:vAlign w:val="center"/>
          </w:tcPr>
          <w:p w14:paraId="35B2775B" w14:textId="0449462D" w:rsidR="001238A0" w:rsidRPr="001238A0" w:rsidRDefault="001238A0" w:rsidP="001238A0">
            <w:pPr>
              <w:autoSpaceDE w:val="0"/>
              <w:autoSpaceDN w:val="0"/>
              <w:spacing w:after="0" w:line="276" w:lineRule="auto"/>
              <w:jc w:val="right"/>
              <w:outlineLvl w:val="0"/>
              <w:rPr>
                <w:rFonts w:ascii="Times New Roman" w:eastAsia="Times New Roman" w:hAnsi="Times New Roman" w:cs="Times New Roman"/>
                <w:b/>
                <w:bCs/>
                <w:sz w:val="20"/>
                <w:szCs w:val="20"/>
                <w:lang w:eastAsia="pl-PL"/>
              </w:rPr>
            </w:pPr>
          </w:p>
        </w:tc>
        <w:tc>
          <w:tcPr>
            <w:tcW w:w="1807" w:type="dxa"/>
            <w:tcBorders>
              <w:top w:val="nil"/>
              <w:left w:val="nil"/>
              <w:bottom w:val="nil"/>
              <w:right w:val="nil"/>
            </w:tcBorders>
            <w:vAlign w:val="center"/>
          </w:tcPr>
          <w:p w14:paraId="1A99B055" w14:textId="3B1DE0E3" w:rsidR="001238A0" w:rsidRPr="001238A0" w:rsidRDefault="001238A0" w:rsidP="001238A0">
            <w:pPr>
              <w:autoSpaceDE w:val="0"/>
              <w:autoSpaceDN w:val="0"/>
              <w:spacing w:after="0" w:line="276" w:lineRule="auto"/>
              <w:jc w:val="center"/>
              <w:outlineLvl w:val="0"/>
              <w:rPr>
                <w:rFonts w:ascii="Times New Roman" w:eastAsia="Times New Roman" w:hAnsi="Times New Roman" w:cs="Times New Roman"/>
                <w:sz w:val="28"/>
                <w:szCs w:val="28"/>
                <w:lang w:eastAsia="pl-PL"/>
              </w:rPr>
            </w:pPr>
          </w:p>
        </w:tc>
      </w:tr>
    </w:tbl>
    <w:p w14:paraId="661CF780" w14:textId="77777777" w:rsidR="001238A0" w:rsidRPr="001238A0" w:rsidRDefault="001238A0" w:rsidP="001238A0">
      <w:pPr>
        <w:autoSpaceDE w:val="0"/>
        <w:autoSpaceDN w:val="0"/>
        <w:spacing w:after="0" w:line="240" w:lineRule="auto"/>
        <w:outlineLvl w:val="0"/>
        <w:rPr>
          <w:rFonts w:ascii="Times New Roman" w:eastAsia="Times New Roman" w:hAnsi="Times New Roman" w:cs="Times New Roman"/>
          <w:b/>
          <w:bCs/>
          <w:sz w:val="20"/>
          <w:szCs w:val="20"/>
          <w:lang w:eastAsia="pl-PL"/>
        </w:rPr>
      </w:pPr>
    </w:p>
    <w:p w14:paraId="2201447A" w14:textId="77777777" w:rsidR="001238A0" w:rsidRPr="00946BC9" w:rsidRDefault="001238A0"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3EDC7C39" w14:textId="77777777" w:rsidTr="00CD4841">
        <w:trPr>
          <w:trHeight w:val="454"/>
          <w:jc w:val="center"/>
        </w:trPr>
        <w:tc>
          <w:tcPr>
            <w:tcW w:w="2410" w:type="dxa"/>
            <w:vAlign w:val="center"/>
          </w:tcPr>
          <w:p w14:paraId="00457A8F"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047B6B69"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DD45C1D"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26DE7287" w14:textId="2346A4D2"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w:t>
            </w:r>
            <w:r w:rsidR="001238A0">
              <w:rPr>
                <w:rFonts w:ascii="Times New Roman" w:eastAsia="Times New Roman" w:hAnsi="Times New Roman" w:cs="Times New Roman"/>
                <w:b/>
                <w:bCs/>
                <w:sz w:val="28"/>
                <w:szCs w:val="28"/>
                <w:lang w:eastAsia="pl-PL"/>
              </w:rPr>
              <w:t>3</w:t>
            </w:r>
            <w:r w:rsidRPr="00946BC9">
              <w:rPr>
                <w:rFonts w:ascii="Times New Roman" w:eastAsia="Times New Roman" w:hAnsi="Times New Roman" w:cs="Times New Roman"/>
                <w:b/>
                <w:bCs/>
                <w:sz w:val="28"/>
                <w:szCs w:val="28"/>
                <w:lang w:eastAsia="pl-PL"/>
              </w:rPr>
              <w:t>.</w:t>
            </w:r>
          </w:p>
        </w:tc>
      </w:tr>
    </w:tbl>
    <w:p w14:paraId="2B966A5E"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447B573D"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53BF4527" w14:textId="77777777" w:rsidTr="00CD4841">
        <w:trPr>
          <w:trHeight w:val="340"/>
          <w:jc w:val="center"/>
        </w:trPr>
        <w:tc>
          <w:tcPr>
            <w:tcW w:w="3775" w:type="dxa"/>
            <w:shd w:val="clear" w:color="auto" w:fill="F2F2F2"/>
            <w:vAlign w:val="center"/>
          </w:tcPr>
          <w:p w14:paraId="4ACE96C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727A2A8D" w14:textId="77777777" w:rsidR="00791765" w:rsidRPr="00946BC9" w:rsidRDefault="00791765" w:rsidP="00CD4841">
            <w:pPr>
              <w:widowControl w:val="0"/>
              <w:spacing w:after="0" w:line="240" w:lineRule="auto"/>
              <w:rPr>
                <w:rFonts w:ascii="Times New Roman" w:eastAsia="Times New Roman" w:hAnsi="Times New Roman" w:cs="Times New Roman"/>
                <w:b/>
                <w:color w:val="000000"/>
                <w:sz w:val="24"/>
                <w:szCs w:val="24"/>
                <w:lang w:eastAsia="pl-PL"/>
              </w:rPr>
            </w:pPr>
            <w:r w:rsidRPr="00946BC9">
              <w:rPr>
                <w:rFonts w:ascii="Times New Roman" w:eastAsia="Times New Roman" w:hAnsi="Times New Roman" w:cs="Times New Roman"/>
                <w:b/>
                <w:color w:val="000000"/>
                <w:sz w:val="24"/>
                <w:szCs w:val="24"/>
                <w:lang w:eastAsia="pl-PL"/>
              </w:rPr>
              <w:t>Chemia analityczna</w:t>
            </w:r>
          </w:p>
        </w:tc>
      </w:tr>
      <w:tr w:rsidR="00791765" w:rsidRPr="00946BC9" w14:paraId="47462CDA" w14:textId="77777777" w:rsidTr="00CD4841">
        <w:trPr>
          <w:trHeight w:val="340"/>
          <w:jc w:val="center"/>
        </w:trPr>
        <w:tc>
          <w:tcPr>
            <w:tcW w:w="3775" w:type="dxa"/>
            <w:shd w:val="clear" w:color="auto" w:fill="F2F2F2"/>
            <w:vAlign w:val="center"/>
          </w:tcPr>
          <w:p w14:paraId="6BCCD297"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2BB7DA8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702CF2CC" w14:textId="77777777" w:rsidTr="00CD4841">
        <w:trPr>
          <w:trHeight w:val="340"/>
          <w:jc w:val="center"/>
        </w:trPr>
        <w:tc>
          <w:tcPr>
            <w:tcW w:w="3775" w:type="dxa"/>
            <w:shd w:val="clear" w:color="auto" w:fill="F2F2F2"/>
            <w:vAlign w:val="center"/>
          </w:tcPr>
          <w:p w14:paraId="6A33848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lastRenderedPageBreak/>
              <w:t>Poziom studiów</w:t>
            </w:r>
          </w:p>
        </w:tc>
        <w:tc>
          <w:tcPr>
            <w:tcW w:w="5864" w:type="dxa"/>
            <w:vAlign w:val="center"/>
          </w:tcPr>
          <w:p w14:paraId="557121DD"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49B42ECF" w14:textId="77777777" w:rsidTr="00CD4841">
        <w:trPr>
          <w:trHeight w:val="340"/>
          <w:jc w:val="center"/>
        </w:trPr>
        <w:tc>
          <w:tcPr>
            <w:tcW w:w="3775" w:type="dxa"/>
            <w:shd w:val="clear" w:color="auto" w:fill="F2F2F2"/>
            <w:vAlign w:val="center"/>
          </w:tcPr>
          <w:p w14:paraId="076B824F"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4272D077"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201E8AF4" w14:textId="77777777" w:rsidTr="00CD4841">
        <w:trPr>
          <w:trHeight w:val="340"/>
          <w:jc w:val="center"/>
        </w:trPr>
        <w:tc>
          <w:tcPr>
            <w:tcW w:w="3775" w:type="dxa"/>
            <w:shd w:val="clear" w:color="auto" w:fill="F2F2F2"/>
            <w:vAlign w:val="center"/>
          </w:tcPr>
          <w:p w14:paraId="2074A347"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35A899BC"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4FE65391" w14:textId="77777777" w:rsidTr="00CD4841">
        <w:trPr>
          <w:trHeight w:val="340"/>
          <w:jc w:val="center"/>
        </w:trPr>
        <w:tc>
          <w:tcPr>
            <w:tcW w:w="3775" w:type="dxa"/>
            <w:shd w:val="clear" w:color="auto" w:fill="F2F2F2"/>
            <w:vAlign w:val="center"/>
          </w:tcPr>
          <w:p w14:paraId="4EC57B52"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0918D9FA" w14:textId="77777777" w:rsidR="00791765" w:rsidRPr="00946BC9" w:rsidRDefault="00791765" w:rsidP="00CD4841">
            <w:pPr>
              <w:widowControl w:val="0"/>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1. Technologia roślinnych substancji bioaktywnych </w:t>
            </w:r>
          </w:p>
          <w:p w14:paraId="196EEF7D"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szCs w:val="24"/>
                <w:lang w:eastAsia="pl-PL"/>
              </w:rPr>
              <w:t>2. Zastosowanie roślin leczniczych</w:t>
            </w:r>
          </w:p>
        </w:tc>
      </w:tr>
      <w:tr w:rsidR="00791765" w:rsidRPr="00946BC9" w14:paraId="4598CCE3" w14:textId="77777777" w:rsidTr="00CD4841">
        <w:trPr>
          <w:trHeight w:val="340"/>
          <w:jc w:val="center"/>
        </w:trPr>
        <w:tc>
          <w:tcPr>
            <w:tcW w:w="3775" w:type="dxa"/>
            <w:shd w:val="clear" w:color="auto" w:fill="F2F2F2"/>
            <w:vAlign w:val="center"/>
          </w:tcPr>
          <w:p w14:paraId="5220D49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50897D4D"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Wydział Rolnictwa i Biotechnologii, Katedra/Zakład</w:t>
            </w:r>
          </w:p>
        </w:tc>
      </w:tr>
      <w:tr w:rsidR="00791765" w:rsidRPr="00946BC9" w14:paraId="751C0BE0" w14:textId="77777777" w:rsidTr="00CD4841">
        <w:trPr>
          <w:trHeight w:val="340"/>
          <w:jc w:val="center"/>
        </w:trPr>
        <w:tc>
          <w:tcPr>
            <w:tcW w:w="3775" w:type="dxa"/>
            <w:shd w:val="clear" w:color="auto" w:fill="F2F2F2"/>
            <w:vAlign w:val="center"/>
          </w:tcPr>
          <w:p w14:paraId="11F8F91C"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7795614" w14:textId="77777777" w:rsidR="00791765" w:rsidRPr="00946BC9" w:rsidRDefault="00791765" w:rsidP="00CD4841">
            <w:pPr>
              <w:widowControl w:val="0"/>
              <w:adjustRightInd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dr inż. Krystyna Kondratowicz- Maciejewska;</w:t>
            </w:r>
          </w:p>
          <w:p w14:paraId="24E80BDE"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 dr Agnieszka Grzelakowska,</w:t>
            </w:r>
          </w:p>
        </w:tc>
      </w:tr>
      <w:tr w:rsidR="00791765" w:rsidRPr="00946BC9" w14:paraId="39BFB743" w14:textId="77777777" w:rsidTr="00CD4841">
        <w:trPr>
          <w:trHeight w:val="340"/>
          <w:jc w:val="center"/>
        </w:trPr>
        <w:tc>
          <w:tcPr>
            <w:tcW w:w="3775" w:type="dxa"/>
            <w:shd w:val="clear" w:color="auto" w:fill="F2F2F2"/>
            <w:vAlign w:val="center"/>
          </w:tcPr>
          <w:p w14:paraId="5000947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414CC8CA"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Chemia, matematyka (w zakresie szkoły średniej)</w:t>
            </w:r>
          </w:p>
        </w:tc>
      </w:tr>
      <w:tr w:rsidR="00791765" w:rsidRPr="00946BC9" w14:paraId="6C0CEC86" w14:textId="77777777" w:rsidTr="00CD4841">
        <w:trPr>
          <w:trHeight w:val="340"/>
          <w:jc w:val="center"/>
        </w:trPr>
        <w:tc>
          <w:tcPr>
            <w:tcW w:w="3775" w:type="dxa"/>
            <w:shd w:val="clear" w:color="auto" w:fill="F2F2F2"/>
            <w:vAlign w:val="center"/>
          </w:tcPr>
          <w:p w14:paraId="0AE662E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436DF2EB"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brak wymagań</w:t>
            </w:r>
          </w:p>
        </w:tc>
      </w:tr>
    </w:tbl>
    <w:p w14:paraId="46DAB1A3"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73308C94" w14:textId="77777777" w:rsidTr="00CD4841">
        <w:trPr>
          <w:trHeight w:val="371"/>
          <w:jc w:val="center"/>
        </w:trPr>
        <w:tc>
          <w:tcPr>
            <w:tcW w:w="956" w:type="dxa"/>
            <w:vMerge w:val="restart"/>
            <w:shd w:val="clear" w:color="auto" w:fill="F2F2F2"/>
            <w:vAlign w:val="center"/>
          </w:tcPr>
          <w:p w14:paraId="4EDD95D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5CAABA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B280F3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ADD94B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1A000F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25293C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4FCC132"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F8C449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7F644E33" w14:textId="77777777" w:rsidTr="00CD4841">
        <w:trPr>
          <w:jc w:val="center"/>
        </w:trPr>
        <w:tc>
          <w:tcPr>
            <w:tcW w:w="956" w:type="dxa"/>
            <w:vMerge/>
            <w:shd w:val="clear" w:color="auto" w:fill="F2F2F2"/>
            <w:vAlign w:val="center"/>
          </w:tcPr>
          <w:p w14:paraId="288DF24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894E9B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3D6A304"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C38974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20FB1C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F23908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26C939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0A65D33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09BC5F9A" w14:textId="77777777" w:rsidTr="00CD4841">
        <w:trPr>
          <w:trHeight w:val="340"/>
          <w:jc w:val="center"/>
        </w:trPr>
        <w:tc>
          <w:tcPr>
            <w:tcW w:w="956" w:type="dxa"/>
          </w:tcPr>
          <w:p w14:paraId="4618F256"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II</w:t>
            </w:r>
          </w:p>
        </w:tc>
        <w:tc>
          <w:tcPr>
            <w:tcW w:w="1035" w:type="dxa"/>
          </w:tcPr>
          <w:p w14:paraId="4615B82A"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c>
          <w:tcPr>
            <w:tcW w:w="1390" w:type="dxa"/>
          </w:tcPr>
          <w:p w14:paraId="4A4704D0"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545" w:type="dxa"/>
          </w:tcPr>
          <w:p w14:paraId="21908C6F"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15</w:t>
            </w:r>
          </w:p>
        </w:tc>
        <w:tc>
          <w:tcPr>
            <w:tcW w:w="1330" w:type="dxa"/>
          </w:tcPr>
          <w:p w14:paraId="4168553E"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74" w:type="dxa"/>
          </w:tcPr>
          <w:p w14:paraId="5A9AF9F9"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47" w:type="dxa"/>
          </w:tcPr>
          <w:p w14:paraId="0674A61E"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062" w:type="dxa"/>
          </w:tcPr>
          <w:p w14:paraId="44158C83"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w:t>
            </w:r>
          </w:p>
        </w:tc>
      </w:tr>
    </w:tbl>
    <w:p w14:paraId="1AAC3A8A"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223CC2D3" w14:textId="77777777" w:rsidTr="00CD4841">
        <w:trPr>
          <w:jc w:val="center"/>
        </w:trPr>
        <w:tc>
          <w:tcPr>
            <w:tcW w:w="1090" w:type="dxa"/>
            <w:shd w:val="clear" w:color="auto" w:fill="F2F2F2"/>
            <w:vAlign w:val="center"/>
          </w:tcPr>
          <w:p w14:paraId="5C4E7E5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4A5106D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180A4B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F3C2AA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0E0E6892" w14:textId="77777777" w:rsidTr="00CD4841">
        <w:trPr>
          <w:jc w:val="center"/>
        </w:trPr>
        <w:tc>
          <w:tcPr>
            <w:tcW w:w="9657" w:type="dxa"/>
            <w:gridSpan w:val="4"/>
            <w:shd w:val="clear" w:color="auto" w:fill="F2F2F2"/>
            <w:vAlign w:val="center"/>
          </w:tcPr>
          <w:p w14:paraId="100AEC0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2C688945" w14:textId="77777777" w:rsidTr="00CD4841">
        <w:trPr>
          <w:trHeight w:val="283"/>
          <w:jc w:val="center"/>
        </w:trPr>
        <w:tc>
          <w:tcPr>
            <w:tcW w:w="1090" w:type="dxa"/>
          </w:tcPr>
          <w:p w14:paraId="59CE6535"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W1</w:t>
            </w:r>
          </w:p>
        </w:tc>
        <w:tc>
          <w:tcPr>
            <w:tcW w:w="5386" w:type="dxa"/>
          </w:tcPr>
          <w:p w14:paraId="5E0D769F"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Ma podstawową wiedzę w zakresie chemii analitycznej pozwalającą na zrozumienie treści przedmiotów kierunkowych.</w:t>
            </w:r>
          </w:p>
        </w:tc>
        <w:tc>
          <w:tcPr>
            <w:tcW w:w="1585" w:type="dxa"/>
          </w:tcPr>
          <w:p w14:paraId="458C9FD5"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3EDC81B3" w14:textId="77777777" w:rsidR="00791765" w:rsidRPr="00946BC9" w:rsidRDefault="00791765" w:rsidP="00CD4841">
            <w:pPr>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P6S_WG </w:t>
            </w:r>
          </w:p>
        </w:tc>
      </w:tr>
      <w:tr w:rsidR="00791765" w:rsidRPr="00946BC9" w14:paraId="0F148848" w14:textId="77777777" w:rsidTr="00CD4841">
        <w:trPr>
          <w:trHeight w:val="283"/>
          <w:jc w:val="center"/>
        </w:trPr>
        <w:tc>
          <w:tcPr>
            <w:tcW w:w="1090" w:type="dxa"/>
          </w:tcPr>
          <w:p w14:paraId="4166DC5B"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W2</w:t>
            </w:r>
          </w:p>
        </w:tc>
        <w:tc>
          <w:tcPr>
            <w:tcW w:w="5386" w:type="dxa"/>
          </w:tcPr>
          <w:p w14:paraId="2220630E"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Zna elementarną terminologię dotyczącą analityki chemicznej. Potrafi określić metodę analityczną w kontekście wykorzystywanych w jej trakcie typów reakcji chemicznych. Zna metody i szkło miarowe wykorzystywane w trakcie analiz ilościowych.</w:t>
            </w:r>
          </w:p>
        </w:tc>
        <w:tc>
          <w:tcPr>
            <w:tcW w:w="1585" w:type="dxa"/>
          </w:tcPr>
          <w:p w14:paraId="4F84DB50"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36DE73FD" w14:textId="77777777" w:rsidR="00791765" w:rsidRPr="00946BC9" w:rsidRDefault="00791765" w:rsidP="00CD4841">
            <w:pPr>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P6S_WG </w:t>
            </w:r>
          </w:p>
        </w:tc>
      </w:tr>
      <w:tr w:rsidR="00791765" w:rsidRPr="00946BC9" w14:paraId="2296C8D8" w14:textId="77777777" w:rsidTr="00CD4841">
        <w:trPr>
          <w:trHeight w:val="283"/>
          <w:jc w:val="center"/>
        </w:trPr>
        <w:tc>
          <w:tcPr>
            <w:tcW w:w="1090" w:type="dxa"/>
            <w:vAlign w:val="center"/>
          </w:tcPr>
          <w:p w14:paraId="21BCDDB1"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6591973B"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1D639AA9"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11311246"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606B84B1" w14:textId="77777777" w:rsidTr="00CD4841">
        <w:trPr>
          <w:trHeight w:val="283"/>
          <w:jc w:val="center"/>
        </w:trPr>
        <w:tc>
          <w:tcPr>
            <w:tcW w:w="9657" w:type="dxa"/>
            <w:gridSpan w:val="4"/>
            <w:shd w:val="clear" w:color="auto" w:fill="F2F2F2"/>
          </w:tcPr>
          <w:p w14:paraId="0DA3CFE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595EBE22" w14:textId="77777777" w:rsidTr="00CD4841">
        <w:trPr>
          <w:trHeight w:val="283"/>
          <w:jc w:val="center"/>
        </w:trPr>
        <w:tc>
          <w:tcPr>
            <w:tcW w:w="1090" w:type="dxa"/>
          </w:tcPr>
          <w:p w14:paraId="17CE67D9"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U1</w:t>
            </w:r>
          </w:p>
        </w:tc>
        <w:tc>
          <w:tcPr>
            <w:tcW w:w="5386" w:type="dxa"/>
          </w:tcPr>
          <w:p w14:paraId="6472B8BC"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Posiada umiejętności pozyskiwania wiedzy z różnych źródeł, ich oceny i krytycznej analizy oraz stosuje technologie informatyczne w zakresie pozyskiwania i przetwarzania informacji.</w:t>
            </w:r>
          </w:p>
        </w:tc>
        <w:tc>
          <w:tcPr>
            <w:tcW w:w="1585" w:type="dxa"/>
          </w:tcPr>
          <w:p w14:paraId="2025FA63"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K_U01</w:t>
            </w:r>
          </w:p>
        </w:tc>
        <w:tc>
          <w:tcPr>
            <w:tcW w:w="1596" w:type="dxa"/>
          </w:tcPr>
          <w:p w14:paraId="6C0365A1"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P6S_UW</w:t>
            </w:r>
            <w:r w:rsidRPr="00946BC9">
              <w:rPr>
                <w:rFonts w:ascii="Times New Roman" w:eastAsia="Times New Roman" w:hAnsi="Times New Roman" w:cs="Times New Roman"/>
                <w:color w:val="000000"/>
                <w:szCs w:val="24"/>
                <w:lang w:eastAsia="pl-PL"/>
              </w:rPr>
              <w:t xml:space="preserve"> </w:t>
            </w:r>
          </w:p>
        </w:tc>
      </w:tr>
      <w:tr w:rsidR="00791765" w:rsidRPr="00946BC9" w14:paraId="707269E5" w14:textId="77777777" w:rsidTr="00CD4841">
        <w:trPr>
          <w:trHeight w:val="283"/>
          <w:jc w:val="center"/>
        </w:trPr>
        <w:tc>
          <w:tcPr>
            <w:tcW w:w="1090" w:type="dxa"/>
          </w:tcPr>
          <w:p w14:paraId="22B106E1"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U2</w:t>
            </w:r>
          </w:p>
        </w:tc>
        <w:tc>
          <w:tcPr>
            <w:tcW w:w="5386" w:type="dxa"/>
          </w:tcPr>
          <w:p w14:paraId="7C61A81F" w14:textId="77777777" w:rsidR="00791765" w:rsidRPr="00946BC9" w:rsidRDefault="00791765" w:rsidP="00CD4841">
            <w:pPr>
              <w:spacing w:after="0" w:line="256"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Nabywa umiejętność </w:t>
            </w:r>
            <w:r w:rsidRPr="00946BC9">
              <w:rPr>
                <w:rFonts w:ascii="Times New Roman" w:eastAsia="Times New Roman" w:hAnsi="Times New Roman" w:cs="Times New Roman"/>
                <w:color w:val="000000"/>
                <w:szCs w:val="24"/>
                <w:lang w:eastAsia="pl-PL"/>
              </w:rPr>
              <w:t>rozumienia zjawisk chemicznych leżących u podstawy analizy chemicznej.</w:t>
            </w:r>
          </w:p>
        </w:tc>
        <w:tc>
          <w:tcPr>
            <w:tcW w:w="1585" w:type="dxa"/>
          </w:tcPr>
          <w:p w14:paraId="497BAAEB"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K_U01</w:t>
            </w:r>
          </w:p>
        </w:tc>
        <w:tc>
          <w:tcPr>
            <w:tcW w:w="1596" w:type="dxa"/>
          </w:tcPr>
          <w:p w14:paraId="2858C460"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P6S_UW</w:t>
            </w:r>
            <w:r w:rsidRPr="00946BC9">
              <w:rPr>
                <w:rFonts w:ascii="Times New Roman" w:eastAsia="Times New Roman" w:hAnsi="Times New Roman" w:cs="Times New Roman"/>
                <w:color w:val="000000"/>
                <w:szCs w:val="24"/>
                <w:lang w:eastAsia="pl-PL"/>
              </w:rPr>
              <w:t xml:space="preserve"> </w:t>
            </w:r>
          </w:p>
        </w:tc>
      </w:tr>
      <w:tr w:rsidR="00791765" w:rsidRPr="00946BC9" w14:paraId="4AAFA408" w14:textId="77777777" w:rsidTr="00CD4841">
        <w:trPr>
          <w:trHeight w:val="283"/>
          <w:jc w:val="center"/>
        </w:trPr>
        <w:tc>
          <w:tcPr>
            <w:tcW w:w="1090" w:type="dxa"/>
          </w:tcPr>
          <w:p w14:paraId="705559EB"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U3</w:t>
            </w:r>
          </w:p>
        </w:tc>
        <w:tc>
          <w:tcPr>
            <w:tcW w:w="5386" w:type="dxa"/>
          </w:tcPr>
          <w:p w14:paraId="15678396"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Posiada umiejętność planowania i organizowania pracy indywidualnej i zespołowej podczas planowania i wykonywania analiz.</w:t>
            </w:r>
          </w:p>
        </w:tc>
        <w:tc>
          <w:tcPr>
            <w:tcW w:w="1585" w:type="dxa"/>
          </w:tcPr>
          <w:p w14:paraId="3F2FC4AB"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K_U07</w:t>
            </w:r>
          </w:p>
        </w:tc>
        <w:tc>
          <w:tcPr>
            <w:tcW w:w="1596" w:type="dxa"/>
          </w:tcPr>
          <w:p w14:paraId="2698B049"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P6S_UW</w:t>
            </w:r>
            <w:r w:rsidRPr="00946BC9">
              <w:rPr>
                <w:rFonts w:ascii="Times New Roman" w:eastAsia="Times New Roman" w:hAnsi="Times New Roman" w:cs="Times New Roman"/>
                <w:color w:val="000000"/>
                <w:szCs w:val="24"/>
                <w:lang w:eastAsia="pl-PL"/>
              </w:rPr>
              <w:t xml:space="preserve"> </w:t>
            </w:r>
          </w:p>
        </w:tc>
      </w:tr>
      <w:tr w:rsidR="00791765" w:rsidRPr="00946BC9" w14:paraId="2F1087B1" w14:textId="77777777" w:rsidTr="00CD4841">
        <w:trPr>
          <w:trHeight w:val="283"/>
          <w:jc w:val="center"/>
        </w:trPr>
        <w:tc>
          <w:tcPr>
            <w:tcW w:w="9657" w:type="dxa"/>
            <w:gridSpan w:val="4"/>
            <w:shd w:val="clear" w:color="auto" w:fill="F2F2F2"/>
          </w:tcPr>
          <w:p w14:paraId="4F3493A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3E9D8FDE" w14:textId="77777777" w:rsidTr="00CD4841">
        <w:trPr>
          <w:trHeight w:val="283"/>
          <w:jc w:val="center"/>
        </w:trPr>
        <w:tc>
          <w:tcPr>
            <w:tcW w:w="1090" w:type="dxa"/>
          </w:tcPr>
          <w:p w14:paraId="283262F9"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K1</w:t>
            </w:r>
          </w:p>
        </w:tc>
        <w:tc>
          <w:tcPr>
            <w:tcW w:w="5386" w:type="dxa"/>
          </w:tcPr>
          <w:p w14:paraId="300BC3D9"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Jest gotów do ciągłego dokształcania i doskonalenia oraz krytycznej oceny posiadanej wiedzy. W przypadku trudności zasięga opinii ekspertów.</w:t>
            </w:r>
          </w:p>
        </w:tc>
        <w:tc>
          <w:tcPr>
            <w:tcW w:w="1585" w:type="dxa"/>
          </w:tcPr>
          <w:p w14:paraId="4E652A0E"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K_K03</w:t>
            </w:r>
          </w:p>
        </w:tc>
        <w:tc>
          <w:tcPr>
            <w:tcW w:w="1596" w:type="dxa"/>
          </w:tcPr>
          <w:p w14:paraId="1A0B4D34"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P6S_KK</w:t>
            </w:r>
            <w:r w:rsidRPr="00946BC9">
              <w:rPr>
                <w:rFonts w:ascii="Times New Roman" w:eastAsia="Times New Roman" w:hAnsi="Times New Roman" w:cs="Times New Roman"/>
                <w:color w:val="000000"/>
                <w:szCs w:val="24"/>
                <w:lang w:eastAsia="pl-PL"/>
              </w:rPr>
              <w:t xml:space="preserve"> </w:t>
            </w:r>
          </w:p>
        </w:tc>
      </w:tr>
    </w:tbl>
    <w:p w14:paraId="3DA51888"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157672BE" w14:textId="77777777" w:rsidTr="00CD4841">
        <w:trPr>
          <w:jc w:val="center"/>
        </w:trPr>
        <w:tc>
          <w:tcPr>
            <w:tcW w:w="9638" w:type="dxa"/>
          </w:tcPr>
          <w:p w14:paraId="01AAEDEE"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lastRenderedPageBreak/>
              <w:t>wykład multimedialny, ćwiczenia laboratoryjne</w:t>
            </w:r>
          </w:p>
        </w:tc>
      </w:tr>
    </w:tbl>
    <w:p w14:paraId="7C1CAE1A"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60F9FB3A" w14:textId="77777777" w:rsidTr="00CD4841">
        <w:trPr>
          <w:jc w:val="center"/>
        </w:trPr>
        <w:tc>
          <w:tcPr>
            <w:tcW w:w="9638" w:type="dxa"/>
          </w:tcPr>
          <w:p w14:paraId="73500C6F"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szCs w:val="24"/>
                <w:lang w:eastAsia="pl-PL"/>
              </w:rPr>
              <w:t>3 kolokwia; zaliczenie po uzyskaniu 50% punktów z kolokwiów i punktowanych analiz oraz po wykonaniu przewidzianych planem zajęć laboratoryjnych</w:t>
            </w:r>
          </w:p>
        </w:tc>
      </w:tr>
    </w:tbl>
    <w:p w14:paraId="7127D87A"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1803D6D5" w14:textId="77777777" w:rsidTr="00CD4841">
        <w:trPr>
          <w:jc w:val="center"/>
        </w:trPr>
        <w:tc>
          <w:tcPr>
            <w:tcW w:w="2214" w:type="dxa"/>
            <w:shd w:val="clear" w:color="auto" w:fill="F2F2F2"/>
          </w:tcPr>
          <w:p w14:paraId="20A8BC8E"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04564D5C"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b/>
                <w:color w:val="000000"/>
                <w:szCs w:val="24"/>
                <w:lang w:eastAsia="pl-PL"/>
              </w:rPr>
            </w:pPr>
          </w:p>
          <w:p w14:paraId="7DE2779E"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Podział metod analitycznych,</w:t>
            </w:r>
          </w:p>
          <w:p w14:paraId="7413E740"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Analiza jakościowa: systematyczna analiza składników jonowych roztworu.</w:t>
            </w:r>
          </w:p>
          <w:p w14:paraId="3A9B7005"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Analiza ilościowa: podział metod.</w:t>
            </w:r>
          </w:p>
          <w:p w14:paraId="78254DB3"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Analiza ilościowa objętościowa: alkacymetria, </w:t>
            </w:r>
            <w:proofErr w:type="spellStart"/>
            <w:r w:rsidRPr="00946BC9">
              <w:rPr>
                <w:rFonts w:ascii="Times New Roman" w:eastAsia="Times New Roman" w:hAnsi="Times New Roman" w:cs="Times New Roman"/>
                <w:color w:val="000000"/>
                <w:szCs w:val="24"/>
                <w:lang w:eastAsia="pl-PL"/>
              </w:rPr>
              <w:t>redoksymetria</w:t>
            </w:r>
            <w:proofErr w:type="spellEnd"/>
            <w:r w:rsidRPr="00946BC9">
              <w:rPr>
                <w:rFonts w:ascii="Times New Roman" w:eastAsia="Times New Roman" w:hAnsi="Times New Roman" w:cs="Times New Roman"/>
                <w:color w:val="000000"/>
                <w:szCs w:val="24"/>
                <w:lang w:eastAsia="pl-PL"/>
              </w:rPr>
              <w:t xml:space="preserve">, kompleksometria, </w:t>
            </w:r>
            <w:proofErr w:type="spellStart"/>
            <w:r w:rsidRPr="00946BC9">
              <w:rPr>
                <w:rFonts w:ascii="Times New Roman" w:eastAsia="Times New Roman" w:hAnsi="Times New Roman" w:cs="Times New Roman"/>
                <w:color w:val="000000"/>
                <w:szCs w:val="24"/>
                <w:lang w:eastAsia="pl-PL"/>
              </w:rPr>
              <w:t>precypitometria</w:t>
            </w:r>
            <w:proofErr w:type="spellEnd"/>
            <w:r w:rsidRPr="00946BC9">
              <w:rPr>
                <w:rFonts w:ascii="Times New Roman" w:eastAsia="Times New Roman" w:hAnsi="Times New Roman" w:cs="Times New Roman"/>
                <w:color w:val="000000"/>
                <w:szCs w:val="24"/>
                <w:lang w:eastAsia="pl-PL"/>
              </w:rPr>
              <w:t xml:space="preserve"> – podstawy teoretyczne.</w:t>
            </w:r>
          </w:p>
          <w:p w14:paraId="4A22BCB8" w14:textId="77777777" w:rsidR="00791765" w:rsidRPr="00946BC9" w:rsidRDefault="00791765" w:rsidP="00791765">
            <w:pPr>
              <w:numPr>
                <w:ilvl w:val="3"/>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360"/>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Analiza wagowa. </w:t>
            </w:r>
          </w:p>
          <w:p w14:paraId="31AEBFE1" w14:textId="77777777" w:rsidR="00791765" w:rsidRPr="00946BC9" w:rsidRDefault="00791765" w:rsidP="00CD4841">
            <w:pPr>
              <w:autoSpaceDE w:val="0"/>
              <w:autoSpaceDN w:val="0"/>
              <w:spacing w:after="0" w:line="240" w:lineRule="auto"/>
              <w:ind w:left="360"/>
              <w:rPr>
                <w:rFonts w:ascii="Times New Roman" w:eastAsia="Times New Roman" w:hAnsi="Times New Roman" w:cs="Times New Roman"/>
                <w:lang w:eastAsia="pl-PL"/>
              </w:rPr>
            </w:pPr>
          </w:p>
        </w:tc>
      </w:tr>
      <w:tr w:rsidR="00791765" w:rsidRPr="00946BC9" w14:paraId="10E8EF23" w14:textId="77777777" w:rsidTr="00CD4841">
        <w:trPr>
          <w:jc w:val="center"/>
        </w:trPr>
        <w:tc>
          <w:tcPr>
            <w:tcW w:w="2214" w:type="dxa"/>
            <w:shd w:val="clear" w:color="auto" w:fill="F2F2F2"/>
          </w:tcPr>
          <w:p w14:paraId="665576C7"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77BAA27B" w14:textId="77777777" w:rsidR="00791765" w:rsidRPr="00946BC9" w:rsidRDefault="00791765" w:rsidP="00791765">
            <w:pPr>
              <w:numPr>
                <w:ilvl w:val="6"/>
                <w:numId w:val="3"/>
              </w:numPr>
              <w:autoSpaceDE w:val="0"/>
              <w:autoSpaceDN w:val="0"/>
              <w:spacing w:before="200" w:after="0" w:line="271" w:lineRule="auto"/>
              <w:ind w:left="360"/>
              <w:outlineLvl w:val="2"/>
              <w:rPr>
                <w:rFonts w:ascii="Cambria" w:eastAsia="Times New Roman" w:hAnsi="Cambria" w:cs="Cambria"/>
                <w:bCs/>
                <w:szCs w:val="24"/>
                <w:lang w:eastAsia="pl-PL"/>
              </w:rPr>
            </w:pPr>
            <w:r w:rsidRPr="00946BC9">
              <w:rPr>
                <w:rFonts w:ascii="Cambria" w:eastAsia="Times New Roman" w:hAnsi="Cambria" w:cs="Cambria"/>
                <w:bCs/>
                <w:szCs w:val="24"/>
                <w:lang w:eastAsia="pl-PL"/>
              </w:rPr>
              <w:t xml:space="preserve"> Identyfikacja wybranych anionów, kationów oraz soli.</w:t>
            </w:r>
          </w:p>
          <w:p w14:paraId="4DF841FE" w14:textId="77777777" w:rsidR="00791765" w:rsidRPr="00946BC9" w:rsidRDefault="00791765" w:rsidP="00791765">
            <w:pPr>
              <w:numPr>
                <w:ilvl w:val="6"/>
                <w:numId w:val="3"/>
              </w:numPr>
              <w:autoSpaceDE w:val="0"/>
              <w:autoSpaceDN w:val="0"/>
              <w:spacing w:after="0" w:line="240" w:lineRule="auto"/>
              <w:ind w:left="360"/>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Alkacymetria – mianowanie roztworów, ilościowe oznaczanie wybranych kwasów i wodorotlenków.</w:t>
            </w:r>
          </w:p>
          <w:p w14:paraId="48088A1C" w14:textId="77777777" w:rsidR="00791765" w:rsidRPr="00946BC9" w:rsidRDefault="00791765" w:rsidP="00791765">
            <w:pPr>
              <w:numPr>
                <w:ilvl w:val="6"/>
                <w:numId w:val="3"/>
              </w:numPr>
              <w:autoSpaceDE w:val="0"/>
              <w:autoSpaceDN w:val="0"/>
              <w:spacing w:after="0" w:line="240" w:lineRule="auto"/>
              <w:ind w:left="360"/>
              <w:rPr>
                <w:rFonts w:ascii="Times New Roman" w:eastAsia="Times New Roman" w:hAnsi="Times New Roman" w:cs="Times New Roman"/>
                <w:sz w:val="24"/>
                <w:szCs w:val="24"/>
                <w:lang w:eastAsia="pl-PL"/>
              </w:rPr>
            </w:pPr>
            <w:proofErr w:type="spellStart"/>
            <w:r w:rsidRPr="00946BC9">
              <w:rPr>
                <w:rFonts w:ascii="Times New Roman" w:eastAsia="Times New Roman" w:hAnsi="Times New Roman" w:cs="Times New Roman"/>
                <w:sz w:val="24"/>
                <w:szCs w:val="24"/>
                <w:lang w:eastAsia="pl-PL"/>
              </w:rPr>
              <w:t>Redoksymetria</w:t>
            </w:r>
            <w:proofErr w:type="spellEnd"/>
            <w:r w:rsidRPr="00946BC9">
              <w:rPr>
                <w:rFonts w:ascii="Times New Roman" w:eastAsia="Times New Roman" w:hAnsi="Times New Roman" w:cs="Times New Roman"/>
                <w:sz w:val="24"/>
                <w:szCs w:val="24"/>
                <w:lang w:eastAsia="pl-PL"/>
              </w:rPr>
              <w:t xml:space="preserve"> – manganometria, </w:t>
            </w:r>
            <w:proofErr w:type="spellStart"/>
            <w:r w:rsidRPr="00946BC9">
              <w:rPr>
                <w:rFonts w:ascii="Times New Roman" w:eastAsia="Times New Roman" w:hAnsi="Times New Roman" w:cs="Times New Roman"/>
                <w:sz w:val="24"/>
                <w:szCs w:val="24"/>
                <w:lang w:eastAsia="pl-PL"/>
              </w:rPr>
              <w:t>chromianometria</w:t>
            </w:r>
            <w:proofErr w:type="spellEnd"/>
            <w:r w:rsidRPr="00946BC9">
              <w:rPr>
                <w:rFonts w:ascii="Times New Roman" w:eastAsia="Times New Roman" w:hAnsi="Times New Roman" w:cs="Times New Roman"/>
                <w:sz w:val="24"/>
                <w:szCs w:val="24"/>
                <w:lang w:eastAsia="pl-PL"/>
              </w:rPr>
              <w:t xml:space="preserve"> – mianowanie </w:t>
            </w:r>
            <w:proofErr w:type="spellStart"/>
            <w:r w:rsidRPr="00946BC9">
              <w:rPr>
                <w:rFonts w:ascii="Times New Roman" w:eastAsia="Times New Roman" w:hAnsi="Times New Roman" w:cs="Times New Roman"/>
                <w:sz w:val="24"/>
                <w:szCs w:val="24"/>
                <w:lang w:eastAsia="pl-PL"/>
              </w:rPr>
              <w:t>titranta</w:t>
            </w:r>
            <w:proofErr w:type="spellEnd"/>
            <w:r w:rsidRPr="00946BC9">
              <w:rPr>
                <w:rFonts w:ascii="Times New Roman" w:eastAsia="Times New Roman" w:hAnsi="Times New Roman" w:cs="Times New Roman"/>
                <w:sz w:val="24"/>
                <w:szCs w:val="24"/>
                <w:lang w:eastAsia="pl-PL"/>
              </w:rPr>
              <w:t xml:space="preserve"> i przykładowe oznaczenia ilościowe.</w:t>
            </w:r>
          </w:p>
          <w:p w14:paraId="0AA7300A" w14:textId="77777777" w:rsidR="00791765" w:rsidRPr="00946BC9" w:rsidRDefault="00791765" w:rsidP="00791765">
            <w:pPr>
              <w:numPr>
                <w:ilvl w:val="6"/>
                <w:numId w:val="3"/>
              </w:numPr>
              <w:autoSpaceDE w:val="0"/>
              <w:autoSpaceDN w:val="0"/>
              <w:spacing w:after="0" w:line="240" w:lineRule="auto"/>
              <w:ind w:left="360"/>
              <w:rPr>
                <w:rFonts w:ascii="Times New Roman" w:eastAsia="Times New Roman" w:hAnsi="Times New Roman" w:cs="Times New Roman"/>
                <w:sz w:val="24"/>
                <w:szCs w:val="24"/>
                <w:lang w:eastAsia="pl-PL"/>
              </w:rPr>
            </w:pPr>
            <w:r w:rsidRPr="00946BC9">
              <w:rPr>
                <w:rFonts w:ascii="Times New Roman" w:eastAsia="Times New Roman" w:hAnsi="Times New Roman" w:cs="Times New Roman"/>
                <w:sz w:val="24"/>
                <w:szCs w:val="24"/>
                <w:lang w:eastAsia="pl-PL"/>
              </w:rPr>
              <w:t>Kompleksometria – ilościowe oznaczanie zawartości kationów metali mianowanym roztworem EDTA-Na</w:t>
            </w:r>
            <w:r w:rsidRPr="00946BC9">
              <w:rPr>
                <w:rFonts w:ascii="Times New Roman" w:eastAsia="Times New Roman" w:hAnsi="Times New Roman" w:cs="Times New Roman"/>
                <w:sz w:val="24"/>
                <w:szCs w:val="24"/>
                <w:vertAlign w:val="subscript"/>
                <w:lang w:eastAsia="pl-PL"/>
              </w:rPr>
              <w:t>2</w:t>
            </w:r>
            <w:r w:rsidRPr="00946BC9">
              <w:rPr>
                <w:rFonts w:ascii="Times New Roman" w:eastAsia="Times New Roman" w:hAnsi="Times New Roman" w:cs="Times New Roman"/>
                <w:sz w:val="24"/>
                <w:szCs w:val="24"/>
                <w:lang w:eastAsia="pl-PL"/>
              </w:rPr>
              <w:t>.</w:t>
            </w:r>
          </w:p>
          <w:p w14:paraId="4AEA9745" w14:textId="77777777" w:rsidR="00791765" w:rsidRPr="00946BC9" w:rsidRDefault="00791765" w:rsidP="00791765">
            <w:pPr>
              <w:numPr>
                <w:ilvl w:val="6"/>
                <w:numId w:val="3"/>
              </w:numPr>
              <w:autoSpaceDE w:val="0"/>
              <w:autoSpaceDN w:val="0"/>
              <w:spacing w:after="0" w:line="240" w:lineRule="auto"/>
              <w:ind w:left="360"/>
              <w:rPr>
                <w:rFonts w:ascii="Times New Roman" w:eastAsia="Times New Roman" w:hAnsi="Times New Roman" w:cs="Times New Roman"/>
                <w:sz w:val="24"/>
                <w:szCs w:val="24"/>
                <w:lang w:eastAsia="pl-PL"/>
              </w:rPr>
            </w:pPr>
            <w:proofErr w:type="spellStart"/>
            <w:r w:rsidRPr="00946BC9">
              <w:rPr>
                <w:rFonts w:ascii="Times New Roman" w:eastAsia="Times New Roman" w:hAnsi="Times New Roman" w:cs="Times New Roman"/>
                <w:sz w:val="24"/>
                <w:szCs w:val="24"/>
                <w:lang w:eastAsia="pl-PL"/>
              </w:rPr>
              <w:t>Precypitometria</w:t>
            </w:r>
            <w:proofErr w:type="spellEnd"/>
            <w:r w:rsidRPr="00946BC9">
              <w:rPr>
                <w:rFonts w:ascii="Times New Roman" w:eastAsia="Times New Roman" w:hAnsi="Times New Roman" w:cs="Times New Roman"/>
                <w:sz w:val="24"/>
                <w:szCs w:val="24"/>
                <w:lang w:eastAsia="pl-PL"/>
              </w:rPr>
              <w:t xml:space="preserve">  - ilościowe oznaczanie chlorków metodą </w:t>
            </w:r>
            <w:proofErr w:type="spellStart"/>
            <w:r w:rsidRPr="00946BC9">
              <w:rPr>
                <w:rFonts w:ascii="Times New Roman" w:eastAsia="Times New Roman" w:hAnsi="Times New Roman" w:cs="Times New Roman"/>
                <w:sz w:val="24"/>
                <w:szCs w:val="24"/>
                <w:lang w:eastAsia="pl-PL"/>
              </w:rPr>
              <w:t>Fajansa</w:t>
            </w:r>
            <w:proofErr w:type="spellEnd"/>
            <w:r w:rsidRPr="00946BC9">
              <w:rPr>
                <w:rFonts w:ascii="Times New Roman" w:eastAsia="Times New Roman" w:hAnsi="Times New Roman" w:cs="Times New Roman"/>
                <w:sz w:val="24"/>
                <w:szCs w:val="24"/>
                <w:lang w:eastAsia="pl-PL"/>
              </w:rPr>
              <w:t xml:space="preserve"> i metodą </w:t>
            </w:r>
            <w:proofErr w:type="spellStart"/>
            <w:r w:rsidRPr="00946BC9">
              <w:rPr>
                <w:rFonts w:ascii="Times New Roman" w:eastAsia="Times New Roman" w:hAnsi="Times New Roman" w:cs="Times New Roman"/>
                <w:sz w:val="24"/>
                <w:szCs w:val="24"/>
                <w:lang w:eastAsia="pl-PL"/>
              </w:rPr>
              <w:t>Mohr’a</w:t>
            </w:r>
            <w:proofErr w:type="spellEnd"/>
            <w:r w:rsidRPr="00946BC9">
              <w:rPr>
                <w:rFonts w:ascii="Times New Roman" w:eastAsia="Times New Roman" w:hAnsi="Times New Roman" w:cs="Times New Roman"/>
                <w:sz w:val="24"/>
                <w:szCs w:val="24"/>
                <w:lang w:eastAsia="pl-PL"/>
              </w:rPr>
              <w:t>.</w:t>
            </w:r>
          </w:p>
          <w:p w14:paraId="24BA0F47"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32ACB1C"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2BBED042"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8"/>
        <w:gridCol w:w="1358"/>
        <w:gridCol w:w="1393"/>
        <w:gridCol w:w="1339"/>
        <w:gridCol w:w="1459"/>
        <w:gridCol w:w="1389"/>
      </w:tblGrid>
      <w:tr w:rsidR="00791765" w:rsidRPr="00946BC9" w14:paraId="1DD878DB" w14:textId="77777777" w:rsidTr="00CD4841">
        <w:trPr>
          <w:jc w:val="center"/>
        </w:trPr>
        <w:tc>
          <w:tcPr>
            <w:tcW w:w="1347" w:type="dxa"/>
            <w:vMerge w:val="restart"/>
            <w:shd w:val="clear" w:color="auto" w:fill="F2F2F2"/>
            <w:vAlign w:val="center"/>
          </w:tcPr>
          <w:p w14:paraId="52483AB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8011D9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53B39066" w14:textId="77777777" w:rsidTr="00CD4841">
        <w:trPr>
          <w:jc w:val="center"/>
        </w:trPr>
        <w:tc>
          <w:tcPr>
            <w:tcW w:w="1347" w:type="dxa"/>
            <w:vMerge/>
            <w:shd w:val="clear" w:color="auto" w:fill="F2F2F2"/>
            <w:vAlign w:val="center"/>
          </w:tcPr>
          <w:p w14:paraId="14A124FB"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514663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AA2D659"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4060A4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p>
        </w:tc>
        <w:tc>
          <w:tcPr>
            <w:tcW w:w="1342" w:type="dxa"/>
            <w:shd w:val="clear" w:color="auto" w:fill="F2F2F2"/>
            <w:vAlign w:val="center"/>
          </w:tcPr>
          <w:p w14:paraId="06C4CF5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FFFFF"/>
            <w:vAlign w:val="center"/>
          </w:tcPr>
          <w:p w14:paraId="4751E62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Analizy</w:t>
            </w:r>
          </w:p>
        </w:tc>
        <w:tc>
          <w:tcPr>
            <w:tcW w:w="1373" w:type="dxa"/>
            <w:shd w:val="clear" w:color="auto" w:fill="FFFFFF"/>
            <w:vAlign w:val="center"/>
          </w:tcPr>
          <w:p w14:paraId="2BF7924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Ćwiczenia laboratoryjne</w:t>
            </w:r>
          </w:p>
        </w:tc>
      </w:tr>
      <w:tr w:rsidR="00791765" w:rsidRPr="00946BC9" w14:paraId="742AC7A6" w14:textId="77777777" w:rsidTr="00CD4841">
        <w:trPr>
          <w:trHeight w:val="283"/>
          <w:jc w:val="center"/>
        </w:trPr>
        <w:tc>
          <w:tcPr>
            <w:tcW w:w="1347" w:type="dxa"/>
          </w:tcPr>
          <w:p w14:paraId="2AB7746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W1</w:t>
            </w:r>
          </w:p>
        </w:tc>
        <w:tc>
          <w:tcPr>
            <w:tcW w:w="1360" w:type="dxa"/>
          </w:tcPr>
          <w:p w14:paraId="5AF90A4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F0C197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E3AA62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1B04120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634B92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2FAF53B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2526126E" w14:textId="77777777" w:rsidTr="00CD4841">
        <w:trPr>
          <w:trHeight w:val="283"/>
          <w:jc w:val="center"/>
        </w:trPr>
        <w:tc>
          <w:tcPr>
            <w:tcW w:w="1347" w:type="dxa"/>
          </w:tcPr>
          <w:p w14:paraId="283A326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W2</w:t>
            </w:r>
          </w:p>
        </w:tc>
        <w:tc>
          <w:tcPr>
            <w:tcW w:w="1360" w:type="dxa"/>
          </w:tcPr>
          <w:p w14:paraId="5BAC6013"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EEE9DC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326E1B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25ACD80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72E976F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0186A2F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6517E56A" w14:textId="77777777" w:rsidTr="00CD4841">
        <w:trPr>
          <w:trHeight w:val="283"/>
          <w:jc w:val="center"/>
        </w:trPr>
        <w:tc>
          <w:tcPr>
            <w:tcW w:w="1347" w:type="dxa"/>
          </w:tcPr>
          <w:p w14:paraId="409DCAB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U1</w:t>
            </w:r>
          </w:p>
        </w:tc>
        <w:tc>
          <w:tcPr>
            <w:tcW w:w="1360" w:type="dxa"/>
          </w:tcPr>
          <w:p w14:paraId="0077DCF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1659EB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287A7C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293C70F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EC5C87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54A8A6E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r w:rsidR="00791765" w:rsidRPr="00946BC9" w14:paraId="22618EC2" w14:textId="77777777" w:rsidTr="00CD4841">
        <w:trPr>
          <w:trHeight w:val="283"/>
          <w:jc w:val="center"/>
        </w:trPr>
        <w:tc>
          <w:tcPr>
            <w:tcW w:w="1347" w:type="dxa"/>
          </w:tcPr>
          <w:p w14:paraId="60C8EE7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U2</w:t>
            </w:r>
          </w:p>
        </w:tc>
        <w:tc>
          <w:tcPr>
            <w:tcW w:w="1360" w:type="dxa"/>
          </w:tcPr>
          <w:p w14:paraId="17715F1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358D11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315B196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0EE981F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F2BD7D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40053225"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3BC8581F" w14:textId="77777777" w:rsidTr="00CD4841">
        <w:trPr>
          <w:trHeight w:val="283"/>
          <w:jc w:val="center"/>
        </w:trPr>
        <w:tc>
          <w:tcPr>
            <w:tcW w:w="1347" w:type="dxa"/>
          </w:tcPr>
          <w:p w14:paraId="13AE6FBD"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U3</w:t>
            </w:r>
          </w:p>
        </w:tc>
        <w:tc>
          <w:tcPr>
            <w:tcW w:w="1360" w:type="dxa"/>
          </w:tcPr>
          <w:p w14:paraId="26014F2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B47169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13A5CE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42" w:type="dxa"/>
          </w:tcPr>
          <w:p w14:paraId="070AA65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E9B453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73" w:type="dxa"/>
          </w:tcPr>
          <w:p w14:paraId="65BA6BD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57E78C3B" w14:textId="77777777" w:rsidTr="00CD4841">
        <w:trPr>
          <w:trHeight w:val="283"/>
          <w:jc w:val="center"/>
        </w:trPr>
        <w:tc>
          <w:tcPr>
            <w:tcW w:w="1347" w:type="dxa"/>
          </w:tcPr>
          <w:p w14:paraId="0FE9738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K1</w:t>
            </w:r>
          </w:p>
        </w:tc>
        <w:tc>
          <w:tcPr>
            <w:tcW w:w="1360" w:type="dxa"/>
          </w:tcPr>
          <w:p w14:paraId="0A00F85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243678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4EE7D56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c>
          <w:tcPr>
            <w:tcW w:w="1342" w:type="dxa"/>
          </w:tcPr>
          <w:p w14:paraId="2EF19F3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675C49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6F02C25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x</w:t>
            </w:r>
          </w:p>
        </w:tc>
      </w:tr>
      <w:tr w:rsidR="00791765" w:rsidRPr="00946BC9" w14:paraId="71CD1E24" w14:textId="77777777" w:rsidTr="00CD4841">
        <w:trPr>
          <w:trHeight w:val="283"/>
          <w:jc w:val="center"/>
        </w:trPr>
        <w:tc>
          <w:tcPr>
            <w:tcW w:w="1347" w:type="dxa"/>
          </w:tcPr>
          <w:p w14:paraId="68FB857A"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43C958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342223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94" w:type="dxa"/>
          </w:tcPr>
          <w:p w14:paraId="4B2718E1"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42" w:type="dxa"/>
          </w:tcPr>
          <w:p w14:paraId="35F2507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C05F88B"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C1CA40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r>
    </w:tbl>
    <w:p w14:paraId="650A5279"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0EA2D01C" w14:textId="77777777" w:rsidTr="00CD4841">
        <w:trPr>
          <w:jc w:val="center"/>
        </w:trPr>
        <w:tc>
          <w:tcPr>
            <w:tcW w:w="1789" w:type="dxa"/>
            <w:shd w:val="clear" w:color="auto" w:fill="F2F2F2"/>
          </w:tcPr>
          <w:p w14:paraId="580ACE7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31A065C8"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1. Lipiec T., Szmal Z., Chemia analityczna z uwzględnieniem </w:t>
            </w:r>
            <w:proofErr w:type="spellStart"/>
            <w:r w:rsidRPr="00946BC9">
              <w:rPr>
                <w:rFonts w:ascii="Times New Roman" w:eastAsia="Times New Roman" w:hAnsi="Times New Roman" w:cs="Times New Roman"/>
                <w:color w:val="000000"/>
                <w:szCs w:val="24"/>
                <w:lang w:eastAsia="pl-PL"/>
              </w:rPr>
              <w:t>półmikroanalizy</w:t>
            </w:r>
            <w:proofErr w:type="spellEnd"/>
            <w:r w:rsidRPr="00946BC9">
              <w:rPr>
                <w:rFonts w:ascii="Times New Roman" w:eastAsia="Times New Roman" w:hAnsi="Times New Roman" w:cs="Times New Roman"/>
                <w:color w:val="000000"/>
                <w:szCs w:val="24"/>
                <w:lang w:eastAsia="pl-PL"/>
              </w:rPr>
              <w:t xml:space="preserve"> jakościowej. PZWL, Warszawa, 1996.</w:t>
            </w:r>
          </w:p>
          <w:p w14:paraId="716D715C"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946BC9">
              <w:rPr>
                <w:rFonts w:ascii="Times New Roman" w:eastAsia="Times New Roman" w:hAnsi="Times New Roman" w:cs="Times New Roman"/>
                <w:color w:val="000000"/>
                <w:szCs w:val="24"/>
                <w:lang w:eastAsia="pl-PL"/>
              </w:rPr>
              <w:t xml:space="preserve">2. </w:t>
            </w:r>
            <w:proofErr w:type="spellStart"/>
            <w:r w:rsidRPr="00946BC9">
              <w:rPr>
                <w:rFonts w:ascii="Times New Roman" w:eastAsia="Times New Roman" w:hAnsi="Times New Roman" w:cs="Times New Roman"/>
                <w:color w:val="000000"/>
                <w:szCs w:val="24"/>
                <w:lang w:eastAsia="pl-PL"/>
              </w:rPr>
              <w:t>Minczewski</w:t>
            </w:r>
            <w:proofErr w:type="spellEnd"/>
            <w:r w:rsidRPr="00946BC9">
              <w:rPr>
                <w:rFonts w:ascii="Times New Roman" w:eastAsia="Times New Roman" w:hAnsi="Times New Roman" w:cs="Times New Roman"/>
                <w:color w:val="000000"/>
                <w:szCs w:val="24"/>
                <w:lang w:eastAsia="pl-PL"/>
              </w:rPr>
              <w:t xml:space="preserve"> J. Z., </w:t>
            </w:r>
            <w:proofErr w:type="spellStart"/>
            <w:r w:rsidRPr="00946BC9">
              <w:rPr>
                <w:rFonts w:ascii="Times New Roman" w:eastAsia="Times New Roman" w:hAnsi="Times New Roman" w:cs="Times New Roman"/>
                <w:color w:val="000000"/>
                <w:szCs w:val="24"/>
                <w:lang w:eastAsia="pl-PL"/>
              </w:rPr>
              <w:t>Marczenko</w:t>
            </w:r>
            <w:proofErr w:type="spellEnd"/>
            <w:r w:rsidRPr="00946BC9">
              <w:rPr>
                <w:rFonts w:ascii="Times New Roman" w:eastAsia="Times New Roman" w:hAnsi="Times New Roman" w:cs="Times New Roman"/>
                <w:color w:val="000000"/>
                <w:szCs w:val="24"/>
                <w:lang w:eastAsia="pl-PL"/>
              </w:rPr>
              <w:t xml:space="preserve"> Z., Chemia analityczna. PWN, Warszawa 1998.</w:t>
            </w:r>
          </w:p>
        </w:tc>
      </w:tr>
      <w:tr w:rsidR="00791765" w:rsidRPr="00946BC9" w14:paraId="1DF92B16" w14:textId="77777777" w:rsidTr="00CD4841">
        <w:trPr>
          <w:jc w:val="center"/>
        </w:trPr>
        <w:tc>
          <w:tcPr>
            <w:tcW w:w="1789" w:type="dxa"/>
            <w:shd w:val="clear" w:color="auto" w:fill="F2F2F2"/>
          </w:tcPr>
          <w:p w14:paraId="1716750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53953403"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946BC9">
              <w:rPr>
                <w:rFonts w:ascii="Times New Roman" w:eastAsia="Times New Roman" w:hAnsi="Times New Roman" w:cs="Times New Roman"/>
                <w:color w:val="000000"/>
                <w:szCs w:val="24"/>
                <w:lang w:eastAsia="pl-PL"/>
              </w:rPr>
              <w:t>1. Kotowska J., Piasecki J. Jakościowa i ilościowa analiza chemiczna. Błasika, Szczecin, 1996.</w:t>
            </w:r>
          </w:p>
        </w:tc>
      </w:tr>
    </w:tbl>
    <w:p w14:paraId="7AF6B638"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2BDF1088" w14:textId="77777777" w:rsidTr="00CD4841">
        <w:trPr>
          <w:trHeight w:val="769"/>
          <w:jc w:val="center"/>
        </w:trPr>
        <w:tc>
          <w:tcPr>
            <w:tcW w:w="7246" w:type="dxa"/>
            <w:gridSpan w:val="2"/>
            <w:shd w:val="clear" w:color="auto" w:fill="F2F2F2"/>
            <w:vAlign w:val="center"/>
          </w:tcPr>
          <w:p w14:paraId="65B96A44"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152EB083"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3B364418"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39E198C8" w14:textId="77777777" w:rsidTr="00CD4841">
        <w:tblPrEx>
          <w:tblLook w:val="0000" w:firstRow="0" w:lastRow="0" w:firstColumn="0" w:lastColumn="0" w:noHBand="0" w:noVBand="0"/>
        </w:tblPrEx>
        <w:trPr>
          <w:trHeight w:val="340"/>
          <w:jc w:val="center"/>
        </w:trPr>
        <w:tc>
          <w:tcPr>
            <w:tcW w:w="7177" w:type="dxa"/>
          </w:tcPr>
          <w:p w14:paraId="2789F3A5"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Udział w zajęciach dydaktycznych wskazanych w pkt. 2.2</w:t>
            </w:r>
          </w:p>
        </w:tc>
        <w:tc>
          <w:tcPr>
            <w:tcW w:w="2462" w:type="dxa"/>
            <w:gridSpan w:val="2"/>
          </w:tcPr>
          <w:p w14:paraId="7254CA4B" w14:textId="77777777" w:rsidR="00791765" w:rsidRPr="00946BC9" w:rsidRDefault="00791765" w:rsidP="00CD4841">
            <w:pPr>
              <w:spacing w:after="0" w:line="240" w:lineRule="auto"/>
              <w:jc w:val="center"/>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30</w:t>
            </w:r>
          </w:p>
        </w:tc>
      </w:tr>
      <w:tr w:rsidR="00791765" w:rsidRPr="00946BC9" w14:paraId="42F52295" w14:textId="77777777" w:rsidTr="00CD4841">
        <w:tblPrEx>
          <w:tblLook w:val="0000" w:firstRow="0" w:lastRow="0" w:firstColumn="0" w:lastColumn="0" w:noHBand="0" w:noVBand="0"/>
        </w:tblPrEx>
        <w:trPr>
          <w:trHeight w:val="271"/>
          <w:jc w:val="center"/>
        </w:trPr>
        <w:tc>
          <w:tcPr>
            <w:tcW w:w="7177" w:type="dxa"/>
          </w:tcPr>
          <w:p w14:paraId="1EAEFC1D"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Konsultacje </w:t>
            </w:r>
          </w:p>
        </w:tc>
        <w:tc>
          <w:tcPr>
            <w:tcW w:w="2462" w:type="dxa"/>
            <w:gridSpan w:val="2"/>
          </w:tcPr>
          <w:p w14:paraId="3A0A94A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5</w:t>
            </w:r>
          </w:p>
        </w:tc>
      </w:tr>
      <w:tr w:rsidR="00791765" w:rsidRPr="00946BC9" w14:paraId="65BDC28A" w14:textId="77777777" w:rsidTr="00CD4841">
        <w:tblPrEx>
          <w:tblLook w:val="0000" w:firstRow="0" w:lastRow="0" w:firstColumn="0" w:lastColumn="0" w:noHBand="0" w:noVBand="0"/>
        </w:tblPrEx>
        <w:trPr>
          <w:trHeight w:val="177"/>
          <w:jc w:val="center"/>
        </w:trPr>
        <w:tc>
          <w:tcPr>
            <w:tcW w:w="7177" w:type="dxa"/>
          </w:tcPr>
          <w:p w14:paraId="513C8126"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Przygotowanie do zajęć</w:t>
            </w:r>
          </w:p>
        </w:tc>
        <w:tc>
          <w:tcPr>
            <w:tcW w:w="2462" w:type="dxa"/>
            <w:gridSpan w:val="2"/>
          </w:tcPr>
          <w:p w14:paraId="19337289"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2C762D1D" w14:textId="77777777" w:rsidTr="00CD4841">
        <w:tblPrEx>
          <w:tblLook w:val="0000" w:firstRow="0" w:lastRow="0" w:firstColumn="0" w:lastColumn="0" w:noHBand="0" w:noVBand="0"/>
        </w:tblPrEx>
        <w:trPr>
          <w:trHeight w:val="137"/>
          <w:jc w:val="center"/>
        </w:trPr>
        <w:tc>
          <w:tcPr>
            <w:tcW w:w="7177" w:type="dxa"/>
          </w:tcPr>
          <w:p w14:paraId="3BDD20FE"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Studiowanie literatury</w:t>
            </w:r>
          </w:p>
        </w:tc>
        <w:tc>
          <w:tcPr>
            <w:tcW w:w="2462" w:type="dxa"/>
            <w:gridSpan w:val="2"/>
          </w:tcPr>
          <w:p w14:paraId="2D478997"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3C07D7CB" w14:textId="77777777" w:rsidTr="00CD4841">
        <w:tblPrEx>
          <w:tblLook w:val="0000" w:firstRow="0" w:lastRow="0" w:firstColumn="0" w:lastColumn="0" w:noHBand="0" w:noVBand="0"/>
        </w:tblPrEx>
        <w:trPr>
          <w:trHeight w:val="340"/>
          <w:jc w:val="center"/>
        </w:trPr>
        <w:tc>
          <w:tcPr>
            <w:tcW w:w="7177" w:type="dxa"/>
          </w:tcPr>
          <w:p w14:paraId="4CAD8169"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374A64B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20</w:t>
            </w:r>
          </w:p>
        </w:tc>
      </w:tr>
      <w:tr w:rsidR="00791765" w:rsidRPr="00946BC9" w14:paraId="4A7FBA53" w14:textId="77777777" w:rsidTr="00CD4841">
        <w:tblPrEx>
          <w:tblLook w:val="0000" w:firstRow="0" w:lastRow="0" w:firstColumn="0" w:lastColumn="0" w:noHBand="0" w:noVBand="0"/>
        </w:tblPrEx>
        <w:trPr>
          <w:trHeight w:val="340"/>
          <w:jc w:val="center"/>
        </w:trPr>
        <w:tc>
          <w:tcPr>
            <w:tcW w:w="7177" w:type="dxa"/>
            <w:shd w:val="clear" w:color="auto" w:fill="FFFFFF"/>
          </w:tcPr>
          <w:p w14:paraId="13EE4983"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3786D3F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75</w:t>
            </w:r>
          </w:p>
        </w:tc>
      </w:tr>
      <w:tr w:rsidR="00791765" w:rsidRPr="00946BC9" w14:paraId="00E508B1"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211BD014" w14:textId="77777777" w:rsidR="00791765" w:rsidRPr="00946BC9" w:rsidRDefault="00791765" w:rsidP="00CD4841">
            <w:pPr>
              <w:spacing w:after="0" w:line="240" w:lineRule="auto"/>
              <w:jc w:val="right"/>
              <w:rPr>
                <w:rFonts w:ascii="Times New Roman" w:eastAsia="Times New Roman" w:hAnsi="Times New Roman" w:cs="Times New Roman"/>
                <w:b/>
                <w:color w:val="000000"/>
                <w:szCs w:val="24"/>
                <w:lang w:eastAsia="pl-PL"/>
              </w:rPr>
            </w:pPr>
            <w:r w:rsidRPr="00946BC9">
              <w:rPr>
                <w:rFonts w:ascii="Times New Roman" w:eastAsia="Times New Roman" w:hAnsi="Times New Roman" w:cs="Times New Roman"/>
                <w:color w:val="000000"/>
                <w:szCs w:val="24"/>
                <w:lang w:eastAsia="pl-PL"/>
              </w:rPr>
              <w:t xml:space="preserve"> </w:t>
            </w:r>
            <w:r w:rsidRPr="00946BC9">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430A658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w:t>
            </w:r>
          </w:p>
        </w:tc>
      </w:tr>
    </w:tbl>
    <w:p w14:paraId="6D8B2752"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0E705766"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06D5A492"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485297A2" w14:textId="77777777" w:rsidTr="00CD4841">
        <w:trPr>
          <w:trHeight w:val="454"/>
          <w:jc w:val="center"/>
        </w:trPr>
        <w:tc>
          <w:tcPr>
            <w:tcW w:w="2410" w:type="dxa"/>
            <w:vAlign w:val="center"/>
          </w:tcPr>
          <w:p w14:paraId="4D173793"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0EBBE7A2"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9B1F489"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1AFF1EF0" w14:textId="5C54B7F9"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w:t>
            </w:r>
            <w:r w:rsidR="00A24B3A">
              <w:rPr>
                <w:rFonts w:ascii="Times New Roman" w:eastAsia="Times New Roman" w:hAnsi="Times New Roman" w:cs="Times New Roman"/>
                <w:b/>
                <w:bCs/>
                <w:sz w:val="28"/>
                <w:szCs w:val="28"/>
                <w:lang w:eastAsia="pl-PL"/>
              </w:rPr>
              <w:t>4</w:t>
            </w:r>
            <w:r w:rsidRPr="00946BC9">
              <w:rPr>
                <w:rFonts w:ascii="Times New Roman" w:eastAsia="Times New Roman" w:hAnsi="Times New Roman" w:cs="Times New Roman"/>
                <w:b/>
                <w:bCs/>
                <w:sz w:val="28"/>
                <w:szCs w:val="28"/>
                <w:lang w:eastAsia="pl-PL"/>
              </w:rPr>
              <w:t>.</w:t>
            </w:r>
          </w:p>
        </w:tc>
      </w:tr>
    </w:tbl>
    <w:p w14:paraId="180FD97D" w14:textId="27576FAD" w:rsidR="00925968" w:rsidRPr="00925968" w:rsidRDefault="00925968" w:rsidP="00925968">
      <w:pPr>
        <w:numPr>
          <w:ilvl w:val="0"/>
          <w:numId w:val="3"/>
        </w:numPr>
        <w:tabs>
          <w:tab w:val="clear" w:pos="502"/>
          <w:tab w:val="left" w:pos="284"/>
          <w:tab w:val="num" w:pos="1495"/>
        </w:tabs>
        <w:spacing w:before="120" w:after="0" w:line="240" w:lineRule="auto"/>
        <w:ind w:left="284" w:hanging="284"/>
        <w:rPr>
          <w:rFonts w:ascii="Times New Roman" w:eastAsia="Times New Roman" w:hAnsi="Times New Roman" w:cs="Times New Roman"/>
          <w:b/>
          <w:szCs w:val="24"/>
          <w:lang w:eastAsia="pl-PL"/>
        </w:rPr>
      </w:pPr>
      <w:r>
        <w:rPr>
          <w:rFonts w:ascii="Times New Roman" w:eastAsia="Times New Roman" w:hAnsi="Times New Roman" w:cs="Times New Roman"/>
          <w:b/>
          <w:szCs w:val="24"/>
          <w:lang w:eastAsia="pl-PL"/>
        </w:rPr>
        <w:t xml:space="preserve"> </w:t>
      </w:r>
      <w:r w:rsidRPr="00925968">
        <w:rPr>
          <w:rFonts w:ascii="Times New Roman" w:eastAsia="Times New Roman" w:hAnsi="Times New Roman" w:cs="Times New Roman"/>
          <w:b/>
          <w:szCs w:val="24"/>
          <w:lang w:eastAsia="pl-PL"/>
        </w:rPr>
        <w:t>INFORMACJE O PRZEDMIOCIE</w:t>
      </w:r>
    </w:p>
    <w:p w14:paraId="33174815" w14:textId="77777777" w:rsidR="00925968" w:rsidRPr="00925968" w:rsidRDefault="00925968" w:rsidP="00925968">
      <w:pPr>
        <w:numPr>
          <w:ilvl w:val="1"/>
          <w:numId w:val="3"/>
        </w:numPr>
        <w:tabs>
          <w:tab w:val="clear" w:pos="-76"/>
          <w:tab w:val="num" w:pos="567"/>
          <w:tab w:val="num" w:pos="720"/>
        </w:tabs>
        <w:spacing w:before="120" w:after="120" w:line="240" w:lineRule="auto"/>
        <w:ind w:left="567" w:hanging="283"/>
        <w:rPr>
          <w:rFonts w:ascii="Times New Roman" w:eastAsia="Times New Roman" w:hAnsi="Times New Roman" w:cs="Times New Roman"/>
          <w:b/>
          <w:szCs w:val="24"/>
          <w:lang w:eastAsia="pl-PL"/>
        </w:rPr>
      </w:pPr>
      <w:r w:rsidRPr="00925968">
        <w:rPr>
          <w:rFonts w:ascii="Times New Roman" w:eastAsia="Times New Roman" w:hAnsi="Times New Roman" w:cs="Times New Roman"/>
          <w:b/>
          <w:szCs w:val="24"/>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5"/>
        <w:gridCol w:w="5864"/>
      </w:tblGrid>
      <w:tr w:rsidR="00925968" w:rsidRPr="00925968" w14:paraId="53757263" w14:textId="77777777" w:rsidTr="003E136A">
        <w:trPr>
          <w:trHeight w:val="340"/>
          <w:jc w:val="center"/>
        </w:trPr>
        <w:tc>
          <w:tcPr>
            <w:tcW w:w="3775" w:type="dxa"/>
            <w:shd w:val="clear" w:color="auto" w:fill="FFFFFF"/>
            <w:vAlign w:val="center"/>
          </w:tcPr>
          <w:p w14:paraId="1F3525E6"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szCs w:val="24"/>
                <w:lang w:eastAsia="pl-PL"/>
              </w:rPr>
              <w:t>Nazwa przedmiotu</w:t>
            </w:r>
          </w:p>
        </w:tc>
        <w:tc>
          <w:tcPr>
            <w:tcW w:w="5864" w:type="dxa"/>
            <w:vAlign w:val="center"/>
          </w:tcPr>
          <w:p w14:paraId="54FB9AFB"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b/>
                <w:color w:val="000000"/>
                <w:sz w:val="24"/>
                <w:szCs w:val="24"/>
                <w:lang w:eastAsia="pl-PL"/>
              </w:rPr>
            </w:pPr>
            <w:r w:rsidRPr="00925968">
              <w:rPr>
                <w:rFonts w:ascii="Times New Roman" w:eastAsia="Times New Roman" w:hAnsi="Times New Roman" w:cs="Times New Roman"/>
                <w:b/>
                <w:color w:val="000000"/>
                <w:sz w:val="24"/>
                <w:szCs w:val="24"/>
                <w:lang w:eastAsia="pl-PL"/>
              </w:rPr>
              <w:t>Biochemia</w:t>
            </w:r>
          </w:p>
        </w:tc>
      </w:tr>
      <w:tr w:rsidR="00925968" w:rsidRPr="00925968" w14:paraId="25BA2211" w14:textId="77777777" w:rsidTr="003E136A">
        <w:trPr>
          <w:trHeight w:val="340"/>
          <w:jc w:val="center"/>
        </w:trPr>
        <w:tc>
          <w:tcPr>
            <w:tcW w:w="3775" w:type="dxa"/>
            <w:shd w:val="clear" w:color="auto" w:fill="FFFFFF"/>
            <w:vAlign w:val="center"/>
          </w:tcPr>
          <w:p w14:paraId="5BB22CAF"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Kierunek studiów</w:t>
            </w:r>
          </w:p>
        </w:tc>
        <w:tc>
          <w:tcPr>
            <w:tcW w:w="5864" w:type="dxa"/>
            <w:vAlign w:val="center"/>
          </w:tcPr>
          <w:p w14:paraId="5D6924EB"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i/>
                <w:color w:val="000000"/>
                <w:szCs w:val="24"/>
                <w:lang w:eastAsia="pl-PL"/>
              </w:rPr>
            </w:pPr>
            <w:r w:rsidRPr="00925968">
              <w:rPr>
                <w:rFonts w:ascii="Times New Roman" w:eastAsia="Times New Roman" w:hAnsi="Times New Roman" w:cs="Times New Roman"/>
                <w:i/>
                <w:color w:val="000000"/>
                <w:szCs w:val="24"/>
                <w:lang w:eastAsia="pl-PL"/>
              </w:rPr>
              <w:t>Zielarstwo i fitoterapia</w:t>
            </w:r>
          </w:p>
        </w:tc>
      </w:tr>
      <w:tr w:rsidR="00925968" w:rsidRPr="00925968" w14:paraId="28DEFD37" w14:textId="77777777" w:rsidTr="003E136A">
        <w:trPr>
          <w:trHeight w:val="340"/>
          <w:jc w:val="center"/>
        </w:trPr>
        <w:tc>
          <w:tcPr>
            <w:tcW w:w="3775" w:type="dxa"/>
            <w:shd w:val="clear" w:color="auto" w:fill="FFFFFF"/>
            <w:vAlign w:val="center"/>
          </w:tcPr>
          <w:p w14:paraId="70B99FB8"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Poziom studiów</w:t>
            </w:r>
          </w:p>
        </w:tc>
        <w:tc>
          <w:tcPr>
            <w:tcW w:w="5864" w:type="dxa"/>
            <w:vAlign w:val="center"/>
          </w:tcPr>
          <w:p w14:paraId="1C3142DE"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 xml:space="preserve">I stopnia (inż..) </w:t>
            </w:r>
          </w:p>
        </w:tc>
      </w:tr>
      <w:tr w:rsidR="00925968" w:rsidRPr="00925968" w14:paraId="482F543C" w14:textId="77777777" w:rsidTr="003E136A">
        <w:trPr>
          <w:trHeight w:val="340"/>
          <w:jc w:val="center"/>
        </w:trPr>
        <w:tc>
          <w:tcPr>
            <w:tcW w:w="3775" w:type="dxa"/>
            <w:shd w:val="clear" w:color="auto" w:fill="FFFFFF"/>
            <w:vAlign w:val="center"/>
          </w:tcPr>
          <w:p w14:paraId="0DA4F429"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Profil studiów</w:t>
            </w:r>
          </w:p>
        </w:tc>
        <w:tc>
          <w:tcPr>
            <w:tcW w:w="5864" w:type="dxa"/>
            <w:vAlign w:val="center"/>
          </w:tcPr>
          <w:p w14:paraId="0C377FD2"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proofErr w:type="spellStart"/>
            <w:r w:rsidRPr="00925968">
              <w:rPr>
                <w:rFonts w:ascii="Times New Roman" w:eastAsia="Times New Roman" w:hAnsi="Times New Roman" w:cs="Times New Roman"/>
                <w:color w:val="000000"/>
                <w:szCs w:val="24"/>
                <w:lang w:eastAsia="pl-PL"/>
              </w:rPr>
              <w:t>ogólnoakademicki</w:t>
            </w:r>
            <w:proofErr w:type="spellEnd"/>
            <w:r w:rsidRPr="00925968">
              <w:rPr>
                <w:rFonts w:ascii="Times New Roman" w:eastAsia="Times New Roman" w:hAnsi="Times New Roman" w:cs="Times New Roman"/>
                <w:color w:val="000000"/>
                <w:szCs w:val="24"/>
                <w:lang w:eastAsia="pl-PL"/>
              </w:rPr>
              <w:t xml:space="preserve"> </w:t>
            </w:r>
          </w:p>
        </w:tc>
      </w:tr>
      <w:tr w:rsidR="00925968" w:rsidRPr="00925968" w14:paraId="40F1C43B" w14:textId="77777777" w:rsidTr="003E136A">
        <w:trPr>
          <w:trHeight w:val="340"/>
          <w:jc w:val="center"/>
        </w:trPr>
        <w:tc>
          <w:tcPr>
            <w:tcW w:w="3775" w:type="dxa"/>
            <w:shd w:val="clear" w:color="auto" w:fill="FFFFFF"/>
            <w:vAlign w:val="center"/>
          </w:tcPr>
          <w:p w14:paraId="5ABF5D6F"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Forma studiów</w:t>
            </w:r>
          </w:p>
        </w:tc>
        <w:tc>
          <w:tcPr>
            <w:tcW w:w="5864" w:type="dxa"/>
            <w:vAlign w:val="center"/>
          </w:tcPr>
          <w:p w14:paraId="7A704AC8"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 xml:space="preserve">stacjonarne </w:t>
            </w:r>
          </w:p>
        </w:tc>
      </w:tr>
      <w:tr w:rsidR="00925968" w:rsidRPr="00925968" w14:paraId="0FE4BF14" w14:textId="77777777" w:rsidTr="003E136A">
        <w:trPr>
          <w:trHeight w:val="340"/>
          <w:jc w:val="center"/>
        </w:trPr>
        <w:tc>
          <w:tcPr>
            <w:tcW w:w="3775" w:type="dxa"/>
            <w:shd w:val="clear" w:color="auto" w:fill="FFFFFF"/>
            <w:vAlign w:val="center"/>
          </w:tcPr>
          <w:p w14:paraId="1601E2BA"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Specjalność</w:t>
            </w:r>
          </w:p>
        </w:tc>
        <w:tc>
          <w:tcPr>
            <w:tcW w:w="5864" w:type="dxa"/>
            <w:vAlign w:val="center"/>
          </w:tcPr>
          <w:p w14:paraId="6163C47F" w14:textId="77777777" w:rsidR="00925968" w:rsidRPr="00925968" w:rsidRDefault="00925968" w:rsidP="006C1A0A">
            <w:pPr>
              <w:widowControl w:val="0"/>
              <w:numPr>
                <w:ilvl w:val="0"/>
                <w:numId w:val="26"/>
              </w:numPr>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Technologia roślinnych substancji bioaktywnych</w:t>
            </w:r>
          </w:p>
          <w:p w14:paraId="4B762E8D" w14:textId="77777777" w:rsidR="00925968" w:rsidRPr="00925968" w:rsidRDefault="00925968" w:rsidP="006C1A0A">
            <w:pPr>
              <w:widowControl w:val="0"/>
              <w:numPr>
                <w:ilvl w:val="0"/>
                <w:numId w:val="26"/>
              </w:numPr>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Zastosowanie roślin leczniczych</w:t>
            </w:r>
          </w:p>
        </w:tc>
      </w:tr>
      <w:tr w:rsidR="00925968" w:rsidRPr="00925968" w14:paraId="68E7C6D4" w14:textId="77777777" w:rsidTr="003E136A">
        <w:trPr>
          <w:trHeight w:val="340"/>
          <w:jc w:val="center"/>
        </w:trPr>
        <w:tc>
          <w:tcPr>
            <w:tcW w:w="3775" w:type="dxa"/>
            <w:shd w:val="clear" w:color="auto" w:fill="FFFFFF"/>
            <w:vAlign w:val="center"/>
          </w:tcPr>
          <w:p w14:paraId="55830C4D"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Jednostka prowadząca kierunek studiów</w:t>
            </w:r>
          </w:p>
        </w:tc>
        <w:tc>
          <w:tcPr>
            <w:tcW w:w="5864" w:type="dxa"/>
            <w:vAlign w:val="center"/>
          </w:tcPr>
          <w:p w14:paraId="1F7BBBFE"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Wydział Rolnictwa i Biotechnologii, Pracowania Gleboznawstwa i Biochemii</w:t>
            </w:r>
          </w:p>
        </w:tc>
      </w:tr>
      <w:tr w:rsidR="00925968" w:rsidRPr="00925968" w14:paraId="2E7DAFB1" w14:textId="77777777" w:rsidTr="003E136A">
        <w:trPr>
          <w:trHeight w:val="340"/>
          <w:jc w:val="center"/>
        </w:trPr>
        <w:tc>
          <w:tcPr>
            <w:tcW w:w="3775" w:type="dxa"/>
            <w:shd w:val="clear" w:color="auto" w:fill="FFFFFF"/>
            <w:vAlign w:val="center"/>
          </w:tcPr>
          <w:p w14:paraId="1EC39EC4"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Imię i nazwisko nauczyciela (li) i jego stopień lub tytuł naukowy</w:t>
            </w:r>
          </w:p>
        </w:tc>
        <w:tc>
          <w:tcPr>
            <w:tcW w:w="5864" w:type="dxa"/>
            <w:vAlign w:val="center"/>
          </w:tcPr>
          <w:p w14:paraId="51AE8052"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dr hab. inż. Anetta Siwik-Ziomek</w:t>
            </w:r>
          </w:p>
        </w:tc>
      </w:tr>
      <w:tr w:rsidR="00925968" w:rsidRPr="00925968" w14:paraId="6328A663" w14:textId="77777777" w:rsidTr="003E136A">
        <w:trPr>
          <w:trHeight w:val="340"/>
          <w:jc w:val="center"/>
        </w:trPr>
        <w:tc>
          <w:tcPr>
            <w:tcW w:w="3775" w:type="dxa"/>
            <w:shd w:val="clear" w:color="auto" w:fill="FFFFFF"/>
            <w:vAlign w:val="center"/>
          </w:tcPr>
          <w:p w14:paraId="26C9F457"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Przedmioty wprowadzające</w:t>
            </w:r>
          </w:p>
        </w:tc>
        <w:tc>
          <w:tcPr>
            <w:tcW w:w="5864" w:type="dxa"/>
            <w:vAlign w:val="center"/>
          </w:tcPr>
          <w:p w14:paraId="2CAF7BAF"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 xml:space="preserve">chemia organiczna, chemia nieorganiczna i organiczna, </w:t>
            </w:r>
          </w:p>
        </w:tc>
      </w:tr>
      <w:tr w:rsidR="00925968" w:rsidRPr="00925968" w14:paraId="01BCABD7" w14:textId="77777777" w:rsidTr="003E136A">
        <w:trPr>
          <w:trHeight w:val="340"/>
          <w:jc w:val="center"/>
        </w:trPr>
        <w:tc>
          <w:tcPr>
            <w:tcW w:w="3775" w:type="dxa"/>
            <w:shd w:val="clear" w:color="auto" w:fill="FFFFFF"/>
            <w:vAlign w:val="center"/>
          </w:tcPr>
          <w:p w14:paraId="29841E8D"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Wymagania wstępne</w:t>
            </w:r>
          </w:p>
        </w:tc>
        <w:tc>
          <w:tcPr>
            <w:tcW w:w="5864" w:type="dxa"/>
            <w:vAlign w:val="center"/>
          </w:tcPr>
          <w:p w14:paraId="4C94C0FE" w14:textId="77777777" w:rsidR="00925968" w:rsidRPr="00925968" w:rsidRDefault="00925968" w:rsidP="00925968">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 xml:space="preserve">Znajomość budowy i funkcji podstawowych składników komórki </w:t>
            </w:r>
          </w:p>
        </w:tc>
      </w:tr>
    </w:tbl>
    <w:p w14:paraId="3E19093C" w14:textId="77777777" w:rsidR="00925968" w:rsidRPr="00925968" w:rsidRDefault="00925968" w:rsidP="00925968">
      <w:pPr>
        <w:numPr>
          <w:ilvl w:val="1"/>
          <w:numId w:val="3"/>
        </w:numPr>
        <w:tabs>
          <w:tab w:val="clear" w:pos="-76"/>
          <w:tab w:val="num" w:pos="567"/>
          <w:tab w:val="num" w:pos="720"/>
        </w:tabs>
        <w:spacing w:before="120" w:after="120" w:line="240" w:lineRule="auto"/>
        <w:ind w:left="567" w:hanging="283"/>
        <w:rPr>
          <w:rFonts w:ascii="Times New Roman" w:eastAsia="Times New Roman" w:hAnsi="Times New Roman" w:cs="Times New Roman"/>
          <w:b/>
          <w:szCs w:val="24"/>
          <w:lang w:eastAsia="pl-PL"/>
        </w:rPr>
      </w:pPr>
      <w:r w:rsidRPr="00925968">
        <w:rPr>
          <w:rFonts w:ascii="Times New Roman" w:eastAsia="Times New Roman" w:hAnsi="Times New Roman" w:cs="Times New Roman"/>
          <w:b/>
          <w:szCs w:val="24"/>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25968" w:rsidRPr="00925968" w14:paraId="6E1FF643" w14:textId="77777777" w:rsidTr="003E136A">
        <w:trPr>
          <w:cantSplit/>
          <w:trHeight w:val="371"/>
          <w:jc w:val="center"/>
        </w:trPr>
        <w:tc>
          <w:tcPr>
            <w:tcW w:w="956" w:type="dxa"/>
            <w:vMerge w:val="restart"/>
            <w:shd w:val="clear" w:color="auto" w:fill="FFFFFF"/>
            <w:vAlign w:val="center"/>
          </w:tcPr>
          <w:p w14:paraId="61840A21"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b/>
                <w:i/>
                <w:szCs w:val="24"/>
                <w:lang w:eastAsia="pl-PL"/>
              </w:rPr>
              <w:t> </w:t>
            </w:r>
            <w:r w:rsidRPr="00925968">
              <w:rPr>
                <w:rFonts w:ascii="Times New Roman" w:eastAsia="Times New Roman" w:hAnsi="Times New Roman" w:cs="Times New Roman"/>
                <w:szCs w:val="24"/>
                <w:lang w:eastAsia="pl-PL"/>
              </w:rPr>
              <w:t>Semestr</w:t>
            </w:r>
          </w:p>
        </w:tc>
        <w:tc>
          <w:tcPr>
            <w:tcW w:w="1035" w:type="dxa"/>
            <w:tcBorders>
              <w:bottom w:val="nil"/>
            </w:tcBorders>
            <w:shd w:val="clear" w:color="auto" w:fill="FFFFFF"/>
            <w:vAlign w:val="center"/>
          </w:tcPr>
          <w:p w14:paraId="218581D6"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Wykłady</w:t>
            </w:r>
          </w:p>
        </w:tc>
        <w:tc>
          <w:tcPr>
            <w:tcW w:w="1390" w:type="dxa"/>
            <w:tcBorders>
              <w:bottom w:val="nil"/>
            </w:tcBorders>
            <w:shd w:val="clear" w:color="auto" w:fill="FFFFFF"/>
            <w:vAlign w:val="center"/>
          </w:tcPr>
          <w:p w14:paraId="19D2AD29"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Ćwiczenia audytoryjne</w:t>
            </w:r>
          </w:p>
        </w:tc>
        <w:tc>
          <w:tcPr>
            <w:tcW w:w="1545" w:type="dxa"/>
            <w:tcBorders>
              <w:bottom w:val="nil"/>
            </w:tcBorders>
            <w:shd w:val="clear" w:color="auto" w:fill="FFFFFF"/>
            <w:vAlign w:val="center"/>
          </w:tcPr>
          <w:p w14:paraId="4249BD22"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Ćwiczenia laboratoryjne</w:t>
            </w:r>
          </w:p>
        </w:tc>
        <w:tc>
          <w:tcPr>
            <w:tcW w:w="1330" w:type="dxa"/>
            <w:tcBorders>
              <w:bottom w:val="nil"/>
            </w:tcBorders>
            <w:shd w:val="clear" w:color="auto" w:fill="FFFFFF"/>
            <w:vAlign w:val="center"/>
          </w:tcPr>
          <w:p w14:paraId="21E9A6E2"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Ćwiczenia projektowe</w:t>
            </w:r>
          </w:p>
        </w:tc>
        <w:tc>
          <w:tcPr>
            <w:tcW w:w="1174" w:type="dxa"/>
            <w:tcBorders>
              <w:bottom w:val="nil"/>
            </w:tcBorders>
            <w:shd w:val="clear" w:color="auto" w:fill="FFFFFF"/>
            <w:vAlign w:val="center"/>
          </w:tcPr>
          <w:p w14:paraId="1BB3E44D"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Seminaria</w:t>
            </w:r>
          </w:p>
        </w:tc>
        <w:tc>
          <w:tcPr>
            <w:tcW w:w="1147" w:type="dxa"/>
            <w:tcBorders>
              <w:bottom w:val="nil"/>
            </w:tcBorders>
            <w:shd w:val="clear" w:color="auto" w:fill="FFFFFF"/>
            <w:vAlign w:val="center"/>
          </w:tcPr>
          <w:p w14:paraId="5F4A1A4A"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 xml:space="preserve">Zajęcia   terenowe </w:t>
            </w:r>
          </w:p>
        </w:tc>
        <w:tc>
          <w:tcPr>
            <w:tcW w:w="1062" w:type="dxa"/>
            <w:tcBorders>
              <w:bottom w:val="nil"/>
            </w:tcBorders>
            <w:shd w:val="clear" w:color="auto" w:fill="FFFFFF"/>
          </w:tcPr>
          <w:p w14:paraId="38DF6B31"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 xml:space="preserve">Liczba punktów </w:t>
            </w:r>
          </w:p>
        </w:tc>
      </w:tr>
      <w:tr w:rsidR="00925968" w:rsidRPr="00925968" w14:paraId="1304ED38" w14:textId="77777777" w:rsidTr="003E136A">
        <w:trPr>
          <w:cantSplit/>
          <w:jc w:val="center"/>
        </w:trPr>
        <w:tc>
          <w:tcPr>
            <w:tcW w:w="956" w:type="dxa"/>
            <w:vMerge/>
            <w:shd w:val="clear" w:color="auto" w:fill="FFFFFF"/>
            <w:vAlign w:val="center"/>
          </w:tcPr>
          <w:p w14:paraId="5B3762C5"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p>
        </w:tc>
        <w:tc>
          <w:tcPr>
            <w:tcW w:w="1035" w:type="dxa"/>
            <w:tcBorders>
              <w:top w:val="nil"/>
            </w:tcBorders>
            <w:shd w:val="clear" w:color="auto" w:fill="FFFFFF"/>
            <w:vAlign w:val="center"/>
          </w:tcPr>
          <w:p w14:paraId="76D51846"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(W)</w:t>
            </w:r>
          </w:p>
        </w:tc>
        <w:tc>
          <w:tcPr>
            <w:tcW w:w="1390" w:type="dxa"/>
            <w:tcBorders>
              <w:top w:val="nil"/>
            </w:tcBorders>
            <w:shd w:val="clear" w:color="auto" w:fill="FFFFFF"/>
            <w:vAlign w:val="center"/>
          </w:tcPr>
          <w:p w14:paraId="6811272B"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(Ć)</w:t>
            </w:r>
          </w:p>
        </w:tc>
        <w:tc>
          <w:tcPr>
            <w:tcW w:w="1545" w:type="dxa"/>
            <w:tcBorders>
              <w:top w:val="nil"/>
            </w:tcBorders>
            <w:shd w:val="clear" w:color="auto" w:fill="FFFFFF"/>
            <w:vAlign w:val="center"/>
          </w:tcPr>
          <w:p w14:paraId="751892A1"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(L)</w:t>
            </w:r>
          </w:p>
        </w:tc>
        <w:tc>
          <w:tcPr>
            <w:tcW w:w="1330" w:type="dxa"/>
            <w:tcBorders>
              <w:top w:val="nil"/>
            </w:tcBorders>
            <w:shd w:val="clear" w:color="auto" w:fill="FFFFFF"/>
            <w:vAlign w:val="center"/>
          </w:tcPr>
          <w:p w14:paraId="4ABE2DEA"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(P)</w:t>
            </w:r>
          </w:p>
        </w:tc>
        <w:tc>
          <w:tcPr>
            <w:tcW w:w="1174" w:type="dxa"/>
            <w:tcBorders>
              <w:top w:val="nil"/>
            </w:tcBorders>
            <w:shd w:val="clear" w:color="auto" w:fill="FFFFFF"/>
            <w:vAlign w:val="center"/>
          </w:tcPr>
          <w:p w14:paraId="7CF4348F"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(S)</w:t>
            </w:r>
          </w:p>
        </w:tc>
        <w:tc>
          <w:tcPr>
            <w:tcW w:w="1147" w:type="dxa"/>
            <w:tcBorders>
              <w:top w:val="nil"/>
            </w:tcBorders>
            <w:shd w:val="clear" w:color="auto" w:fill="FFFFFF"/>
            <w:vAlign w:val="center"/>
          </w:tcPr>
          <w:p w14:paraId="3F9147E3"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(T)</w:t>
            </w:r>
          </w:p>
        </w:tc>
        <w:tc>
          <w:tcPr>
            <w:tcW w:w="1062" w:type="dxa"/>
            <w:tcBorders>
              <w:top w:val="nil"/>
            </w:tcBorders>
            <w:shd w:val="clear" w:color="auto" w:fill="FFFFFF"/>
          </w:tcPr>
          <w:p w14:paraId="437FA5B5"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ECTS*</w:t>
            </w:r>
          </w:p>
        </w:tc>
      </w:tr>
      <w:tr w:rsidR="00925968" w:rsidRPr="00925968" w14:paraId="776B2FCE" w14:textId="77777777" w:rsidTr="003E136A">
        <w:trPr>
          <w:trHeight w:val="340"/>
          <w:jc w:val="center"/>
        </w:trPr>
        <w:tc>
          <w:tcPr>
            <w:tcW w:w="956" w:type="dxa"/>
          </w:tcPr>
          <w:p w14:paraId="3F0D365D" w14:textId="77777777" w:rsidR="00925968" w:rsidRPr="00925968" w:rsidRDefault="00925968" w:rsidP="00925968">
            <w:pPr>
              <w:spacing w:after="0" w:line="276"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II</w:t>
            </w:r>
          </w:p>
        </w:tc>
        <w:tc>
          <w:tcPr>
            <w:tcW w:w="1035" w:type="dxa"/>
          </w:tcPr>
          <w:p w14:paraId="78EB7063" w14:textId="77777777" w:rsidR="00925968" w:rsidRPr="00925968" w:rsidRDefault="00925968" w:rsidP="00925968">
            <w:pPr>
              <w:spacing w:after="0" w:line="276"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15</w:t>
            </w:r>
          </w:p>
        </w:tc>
        <w:tc>
          <w:tcPr>
            <w:tcW w:w="1390" w:type="dxa"/>
          </w:tcPr>
          <w:p w14:paraId="7B4387AA" w14:textId="77777777" w:rsidR="00925968" w:rsidRPr="00925968" w:rsidRDefault="00925968" w:rsidP="00925968">
            <w:pPr>
              <w:spacing w:after="0" w:line="276"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t>
            </w:r>
          </w:p>
        </w:tc>
        <w:tc>
          <w:tcPr>
            <w:tcW w:w="1545" w:type="dxa"/>
          </w:tcPr>
          <w:p w14:paraId="68B86EC7" w14:textId="77777777" w:rsidR="00925968" w:rsidRPr="00925968" w:rsidRDefault="00925968" w:rsidP="00925968">
            <w:pPr>
              <w:spacing w:after="0" w:line="276"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60</w:t>
            </w:r>
          </w:p>
        </w:tc>
        <w:tc>
          <w:tcPr>
            <w:tcW w:w="1330" w:type="dxa"/>
          </w:tcPr>
          <w:p w14:paraId="067EC966" w14:textId="77777777" w:rsidR="00925968" w:rsidRPr="00925968" w:rsidRDefault="00925968" w:rsidP="00925968">
            <w:pPr>
              <w:spacing w:after="0" w:line="276"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t>
            </w:r>
          </w:p>
        </w:tc>
        <w:tc>
          <w:tcPr>
            <w:tcW w:w="1174" w:type="dxa"/>
          </w:tcPr>
          <w:p w14:paraId="49010042" w14:textId="77777777" w:rsidR="00925968" w:rsidRPr="00925968" w:rsidRDefault="00925968" w:rsidP="00925968">
            <w:pPr>
              <w:spacing w:after="0" w:line="276"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t>
            </w:r>
          </w:p>
        </w:tc>
        <w:tc>
          <w:tcPr>
            <w:tcW w:w="1147" w:type="dxa"/>
          </w:tcPr>
          <w:p w14:paraId="4673B247" w14:textId="77777777" w:rsidR="00925968" w:rsidRPr="00925968" w:rsidRDefault="00925968" w:rsidP="00925968">
            <w:pPr>
              <w:spacing w:after="0" w:line="276"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t>
            </w:r>
          </w:p>
        </w:tc>
        <w:tc>
          <w:tcPr>
            <w:tcW w:w="1062" w:type="dxa"/>
          </w:tcPr>
          <w:p w14:paraId="5F8B2083" w14:textId="77777777" w:rsidR="00925968" w:rsidRPr="00925968" w:rsidRDefault="00925968" w:rsidP="00925968">
            <w:pPr>
              <w:spacing w:after="0" w:line="276"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6</w:t>
            </w:r>
          </w:p>
        </w:tc>
      </w:tr>
    </w:tbl>
    <w:p w14:paraId="6615F974" w14:textId="77777777" w:rsidR="00925968" w:rsidRPr="00925968" w:rsidRDefault="00925968" w:rsidP="00925968">
      <w:pPr>
        <w:numPr>
          <w:ilvl w:val="0"/>
          <w:numId w:val="3"/>
        </w:numPr>
        <w:tabs>
          <w:tab w:val="clear" w:pos="502"/>
          <w:tab w:val="left" w:pos="284"/>
          <w:tab w:val="num" w:pos="1495"/>
        </w:tabs>
        <w:spacing w:before="120" w:after="120" w:line="240" w:lineRule="auto"/>
        <w:ind w:left="284" w:hanging="284"/>
        <w:rPr>
          <w:rFonts w:ascii="Times New Roman" w:eastAsia="Times New Roman" w:hAnsi="Times New Roman" w:cs="Times New Roman"/>
          <w:b/>
          <w:szCs w:val="24"/>
          <w:lang w:eastAsia="pl-PL"/>
        </w:rPr>
      </w:pPr>
      <w:r w:rsidRPr="00925968">
        <w:rPr>
          <w:rFonts w:ascii="Times New Roman" w:eastAsia="Times New Roman" w:hAnsi="Times New Roman" w:cs="Times New Roman"/>
          <w:b/>
          <w:szCs w:val="24"/>
          <w:lang w:eastAsia="pl-PL"/>
        </w:rPr>
        <w:t>EFEKTY KSZTAŁCENIA (wg KRK)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90"/>
        <w:gridCol w:w="5386"/>
        <w:gridCol w:w="1585"/>
        <w:gridCol w:w="1596"/>
      </w:tblGrid>
      <w:tr w:rsidR="00925968" w:rsidRPr="00925968" w14:paraId="7392C284" w14:textId="77777777" w:rsidTr="003E136A">
        <w:trPr>
          <w:jc w:val="center"/>
        </w:trPr>
        <w:tc>
          <w:tcPr>
            <w:tcW w:w="1090" w:type="dxa"/>
            <w:shd w:val="clear" w:color="auto" w:fill="FFFFFF"/>
            <w:vAlign w:val="center"/>
          </w:tcPr>
          <w:p w14:paraId="740FCEA6"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Lp.</w:t>
            </w:r>
          </w:p>
        </w:tc>
        <w:tc>
          <w:tcPr>
            <w:tcW w:w="5386" w:type="dxa"/>
            <w:shd w:val="clear" w:color="auto" w:fill="FFFFFF"/>
            <w:vAlign w:val="center"/>
          </w:tcPr>
          <w:p w14:paraId="1D77ABA5"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Opis efektów kształcenia</w:t>
            </w:r>
          </w:p>
        </w:tc>
        <w:tc>
          <w:tcPr>
            <w:tcW w:w="1585" w:type="dxa"/>
            <w:shd w:val="clear" w:color="auto" w:fill="FFFFFF"/>
            <w:vAlign w:val="center"/>
          </w:tcPr>
          <w:p w14:paraId="13009DCE"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Odniesienie do kierunkowych efektów kształcenia</w:t>
            </w:r>
          </w:p>
        </w:tc>
        <w:tc>
          <w:tcPr>
            <w:tcW w:w="1596" w:type="dxa"/>
            <w:shd w:val="clear" w:color="auto" w:fill="FFFFFF"/>
            <w:vAlign w:val="center"/>
          </w:tcPr>
          <w:p w14:paraId="19B2988B"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 xml:space="preserve">Odniesienie do </w:t>
            </w:r>
            <w:r w:rsidRPr="00925968">
              <w:rPr>
                <w:rFonts w:ascii="Times New Roman" w:eastAsia="Times New Roman" w:hAnsi="Times New Roman" w:cs="Times New Roman"/>
                <w:strike/>
                <w:color w:val="000000"/>
                <w:szCs w:val="24"/>
                <w:lang w:eastAsia="pl-PL"/>
              </w:rPr>
              <w:br/>
            </w:r>
            <w:r w:rsidRPr="00925968">
              <w:rPr>
                <w:rFonts w:ascii="Times New Roman" w:eastAsia="Times New Roman" w:hAnsi="Times New Roman" w:cs="Times New Roman"/>
                <w:color w:val="000000"/>
                <w:szCs w:val="24"/>
                <w:lang w:eastAsia="pl-PL"/>
              </w:rPr>
              <w:t xml:space="preserve">charakterystyk II stopnia </w:t>
            </w:r>
            <w:r w:rsidRPr="00925968">
              <w:rPr>
                <w:rFonts w:ascii="Times New Roman" w:eastAsia="Times New Roman" w:hAnsi="Times New Roman" w:cs="Times New Roman"/>
                <w:color w:val="000000"/>
                <w:szCs w:val="24"/>
                <w:lang w:eastAsia="pl-PL"/>
              </w:rPr>
              <w:br/>
              <w:t xml:space="preserve">(kod składnika opisu) </w:t>
            </w:r>
            <w:r w:rsidRPr="00925968">
              <w:rPr>
                <w:rFonts w:ascii="Times New Roman" w:eastAsia="Times New Roman" w:hAnsi="Times New Roman" w:cs="Times New Roman"/>
                <w:color w:val="000000"/>
                <w:szCs w:val="24"/>
                <w:vertAlign w:val="superscript"/>
                <w:lang w:eastAsia="pl-PL"/>
              </w:rPr>
              <w:t>1</w:t>
            </w:r>
          </w:p>
        </w:tc>
      </w:tr>
      <w:tr w:rsidR="00925968" w:rsidRPr="00925968" w14:paraId="28E92CA9" w14:textId="77777777" w:rsidTr="003E136A">
        <w:trPr>
          <w:jc w:val="center"/>
        </w:trPr>
        <w:tc>
          <w:tcPr>
            <w:tcW w:w="9657" w:type="dxa"/>
            <w:gridSpan w:val="4"/>
            <w:shd w:val="clear" w:color="auto" w:fill="FFFFFF"/>
            <w:vAlign w:val="center"/>
          </w:tcPr>
          <w:p w14:paraId="603D40BB"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WIEDZA</w:t>
            </w:r>
          </w:p>
        </w:tc>
      </w:tr>
      <w:tr w:rsidR="00925968" w:rsidRPr="00925968" w14:paraId="73CCBB4A" w14:textId="77777777" w:rsidTr="003E136A">
        <w:trPr>
          <w:trHeight w:val="283"/>
          <w:jc w:val="center"/>
        </w:trPr>
        <w:tc>
          <w:tcPr>
            <w:tcW w:w="1090" w:type="dxa"/>
          </w:tcPr>
          <w:p w14:paraId="14632A5C"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W1</w:t>
            </w:r>
          </w:p>
        </w:tc>
        <w:tc>
          <w:tcPr>
            <w:tcW w:w="5386" w:type="dxa"/>
          </w:tcPr>
          <w:p w14:paraId="3B5CD288" w14:textId="77777777" w:rsidR="00925968" w:rsidRPr="00925968" w:rsidRDefault="00925968" w:rsidP="00925968">
            <w:pPr>
              <w:autoSpaceDE w:val="0"/>
              <w:autoSpaceDN w:val="0"/>
              <w:adjustRightInd w:val="0"/>
              <w:spacing w:after="0" w:line="240" w:lineRule="auto"/>
              <w:jc w:val="both"/>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 xml:space="preserve">Ma podstawową wiedzę o budowie chemicznej i właściwościach podstawowych składników organizmów </w:t>
            </w:r>
            <w:r w:rsidRPr="00925968">
              <w:rPr>
                <w:rFonts w:ascii="Times New Roman" w:eastAsia="Times New Roman" w:hAnsi="Times New Roman" w:cs="Times New Roman"/>
                <w:color w:val="000000"/>
                <w:szCs w:val="24"/>
                <w:lang w:eastAsia="pl-PL"/>
              </w:rPr>
              <w:lastRenderedPageBreak/>
              <w:t>roślinnych i zwierzęcych. Potrafi zdefiniować podstawowe reakcje metaboliczne głównych ciągów i cykli reakcyjnych zachodzących w organizmach żywych.</w:t>
            </w:r>
          </w:p>
        </w:tc>
        <w:tc>
          <w:tcPr>
            <w:tcW w:w="1585" w:type="dxa"/>
          </w:tcPr>
          <w:p w14:paraId="73056D57"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lastRenderedPageBreak/>
              <w:t>K_W01</w:t>
            </w:r>
          </w:p>
        </w:tc>
        <w:tc>
          <w:tcPr>
            <w:tcW w:w="1596" w:type="dxa"/>
          </w:tcPr>
          <w:p w14:paraId="32409CD1"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 xml:space="preserve">P6S_WG Rol. Med.  </w:t>
            </w:r>
          </w:p>
        </w:tc>
      </w:tr>
      <w:tr w:rsidR="00925968" w:rsidRPr="00925968" w14:paraId="7A78F56A" w14:textId="77777777" w:rsidTr="003E136A">
        <w:trPr>
          <w:trHeight w:val="283"/>
          <w:jc w:val="center"/>
        </w:trPr>
        <w:tc>
          <w:tcPr>
            <w:tcW w:w="1090" w:type="dxa"/>
          </w:tcPr>
          <w:p w14:paraId="1039FD06"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W2</w:t>
            </w:r>
          </w:p>
        </w:tc>
        <w:tc>
          <w:tcPr>
            <w:tcW w:w="5386" w:type="dxa"/>
          </w:tcPr>
          <w:p w14:paraId="1BAC7B77" w14:textId="77777777" w:rsidR="00925968" w:rsidRPr="00925968" w:rsidRDefault="00925968" w:rsidP="00925968">
            <w:pPr>
              <w:autoSpaceDE w:val="0"/>
              <w:autoSpaceDN w:val="0"/>
              <w:adjustRightInd w:val="0"/>
              <w:spacing w:after="0" w:line="240" w:lineRule="auto"/>
              <w:jc w:val="both"/>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Zna podstawowe metody i techniki biochemiczne (chromatografia kolumnowa, bibułowa i cienko-warstwowa, spektrofotometria, fluorymetria, manganometria).</w:t>
            </w:r>
          </w:p>
        </w:tc>
        <w:tc>
          <w:tcPr>
            <w:tcW w:w="1585" w:type="dxa"/>
          </w:tcPr>
          <w:p w14:paraId="4309451E"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K_W05</w:t>
            </w:r>
          </w:p>
        </w:tc>
        <w:tc>
          <w:tcPr>
            <w:tcW w:w="1596" w:type="dxa"/>
          </w:tcPr>
          <w:p w14:paraId="55AD7547"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 xml:space="preserve">P6S_WG Rol. Inż. </w:t>
            </w:r>
          </w:p>
        </w:tc>
      </w:tr>
      <w:tr w:rsidR="00925968" w:rsidRPr="00925968" w14:paraId="7BDB3397" w14:textId="77777777" w:rsidTr="003E136A">
        <w:trPr>
          <w:trHeight w:val="283"/>
          <w:jc w:val="center"/>
        </w:trPr>
        <w:tc>
          <w:tcPr>
            <w:tcW w:w="9657" w:type="dxa"/>
            <w:gridSpan w:val="4"/>
            <w:shd w:val="clear" w:color="auto" w:fill="FFFFFF"/>
          </w:tcPr>
          <w:p w14:paraId="0D6BCE6F"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UMIEJĘTNOŚCI</w:t>
            </w:r>
          </w:p>
        </w:tc>
      </w:tr>
      <w:tr w:rsidR="00925968" w:rsidRPr="00925968" w14:paraId="3DE7DC77" w14:textId="77777777" w:rsidTr="003E136A">
        <w:trPr>
          <w:trHeight w:val="283"/>
          <w:jc w:val="center"/>
        </w:trPr>
        <w:tc>
          <w:tcPr>
            <w:tcW w:w="1090" w:type="dxa"/>
          </w:tcPr>
          <w:p w14:paraId="23571BB2"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U1</w:t>
            </w:r>
          </w:p>
        </w:tc>
        <w:tc>
          <w:tcPr>
            <w:tcW w:w="5386" w:type="dxa"/>
          </w:tcPr>
          <w:p w14:paraId="5FCE4E9C"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Potrafi wykonać pod kierunkiem nauczyciela akademickiego proste zadania badawcze z zakresu biochemii, prawidłowo interpretuje wyniki i wyciąga wnioski oraz uczy się samodzielnie w sposób ukierunkowany przez nauczyciela  akademickiego.</w:t>
            </w:r>
          </w:p>
        </w:tc>
        <w:tc>
          <w:tcPr>
            <w:tcW w:w="1585" w:type="dxa"/>
          </w:tcPr>
          <w:p w14:paraId="08AA9370"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K_U07</w:t>
            </w:r>
          </w:p>
        </w:tc>
        <w:tc>
          <w:tcPr>
            <w:tcW w:w="1596" w:type="dxa"/>
          </w:tcPr>
          <w:p w14:paraId="12E6DE39"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 xml:space="preserve">P6S_UW Rol. Inż. </w:t>
            </w:r>
          </w:p>
        </w:tc>
      </w:tr>
      <w:tr w:rsidR="00925968" w:rsidRPr="00925968" w14:paraId="61DC4573" w14:textId="77777777" w:rsidTr="003E136A">
        <w:trPr>
          <w:trHeight w:val="283"/>
          <w:jc w:val="center"/>
        </w:trPr>
        <w:tc>
          <w:tcPr>
            <w:tcW w:w="1090" w:type="dxa"/>
          </w:tcPr>
          <w:p w14:paraId="03019E12"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U2</w:t>
            </w:r>
          </w:p>
        </w:tc>
        <w:tc>
          <w:tcPr>
            <w:tcW w:w="5386" w:type="dxa"/>
          </w:tcPr>
          <w:p w14:paraId="7019CE09"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Potrafi posługiwać się podstawowymi technikami badawczymi stosowanymi w biochemii. Posiada umiejętność interpretacji uzyskanych wyników.</w:t>
            </w:r>
          </w:p>
        </w:tc>
        <w:tc>
          <w:tcPr>
            <w:tcW w:w="1585" w:type="dxa"/>
          </w:tcPr>
          <w:p w14:paraId="290223A3"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K_U01</w:t>
            </w:r>
          </w:p>
        </w:tc>
        <w:tc>
          <w:tcPr>
            <w:tcW w:w="1596" w:type="dxa"/>
          </w:tcPr>
          <w:p w14:paraId="521DF211"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 xml:space="preserve">P6S_UW Rol. Inż. </w:t>
            </w:r>
          </w:p>
        </w:tc>
      </w:tr>
      <w:tr w:rsidR="00925968" w:rsidRPr="00925968" w14:paraId="5D16016E" w14:textId="77777777" w:rsidTr="003E136A">
        <w:trPr>
          <w:trHeight w:val="283"/>
          <w:jc w:val="center"/>
        </w:trPr>
        <w:tc>
          <w:tcPr>
            <w:tcW w:w="9657" w:type="dxa"/>
            <w:gridSpan w:val="4"/>
            <w:shd w:val="clear" w:color="auto" w:fill="FFFFFF"/>
          </w:tcPr>
          <w:p w14:paraId="5A612D5C"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KOMPETENCJE SPOŁECZNE</w:t>
            </w:r>
          </w:p>
        </w:tc>
      </w:tr>
      <w:tr w:rsidR="00925968" w:rsidRPr="00925968" w14:paraId="2C11BB94" w14:textId="77777777" w:rsidTr="003E136A">
        <w:trPr>
          <w:trHeight w:val="283"/>
          <w:jc w:val="center"/>
        </w:trPr>
        <w:tc>
          <w:tcPr>
            <w:tcW w:w="1090" w:type="dxa"/>
          </w:tcPr>
          <w:p w14:paraId="3041BF17"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K1</w:t>
            </w:r>
          </w:p>
        </w:tc>
        <w:tc>
          <w:tcPr>
            <w:tcW w:w="5386" w:type="dxa"/>
          </w:tcPr>
          <w:p w14:paraId="654C9EEF"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Rozumie potrzebę uczenia się i podnoszenia swoich kompetencji, potrafi współdziałać i pracować w grupie, jest odpowiedzialny za bezpieczeństwo pracy własnej, innych i powierzony sprzęt.</w:t>
            </w:r>
          </w:p>
        </w:tc>
        <w:tc>
          <w:tcPr>
            <w:tcW w:w="1585" w:type="dxa"/>
          </w:tcPr>
          <w:p w14:paraId="477A1EE6"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K_K03</w:t>
            </w:r>
          </w:p>
        </w:tc>
        <w:tc>
          <w:tcPr>
            <w:tcW w:w="1596" w:type="dxa"/>
          </w:tcPr>
          <w:p w14:paraId="330042DC"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P6U_KK Rol.</w:t>
            </w:r>
          </w:p>
        </w:tc>
      </w:tr>
    </w:tbl>
    <w:p w14:paraId="3F55E572" w14:textId="77777777" w:rsidR="00925968" w:rsidRPr="00925968" w:rsidRDefault="00925968" w:rsidP="00925968">
      <w:pPr>
        <w:numPr>
          <w:ilvl w:val="0"/>
          <w:numId w:val="3"/>
        </w:numPr>
        <w:tabs>
          <w:tab w:val="clear" w:pos="502"/>
          <w:tab w:val="left" w:pos="284"/>
          <w:tab w:val="num" w:pos="1495"/>
        </w:tabs>
        <w:spacing w:before="120" w:after="120" w:line="240" w:lineRule="auto"/>
        <w:ind w:left="284" w:hanging="284"/>
        <w:rPr>
          <w:rFonts w:ascii="Times New Roman" w:eastAsia="Times New Roman" w:hAnsi="Times New Roman" w:cs="Times New Roman"/>
          <w:b/>
          <w:szCs w:val="24"/>
          <w:lang w:eastAsia="pl-PL"/>
        </w:rPr>
      </w:pPr>
      <w:r w:rsidRPr="00925968">
        <w:rPr>
          <w:rFonts w:ascii="Times New Roman" w:eastAsia="Times New Roman" w:hAnsi="Times New Roman" w:cs="Times New Roman"/>
          <w:b/>
          <w:szCs w:val="24"/>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8"/>
      </w:tblGrid>
      <w:tr w:rsidR="00925968" w:rsidRPr="00925968" w14:paraId="670BE29C" w14:textId="77777777" w:rsidTr="003E136A">
        <w:trPr>
          <w:jc w:val="center"/>
        </w:trPr>
        <w:tc>
          <w:tcPr>
            <w:tcW w:w="9638" w:type="dxa"/>
          </w:tcPr>
          <w:p w14:paraId="5D502798"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 xml:space="preserve">wykład multimedialny, ćwiczenia laboratoryjne, </w:t>
            </w:r>
          </w:p>
        </w:tc>
      </w:tr>
    </w:tbl>
    <w:p w14:paraId="4E016632" w14:textId="77777777" w:rsidR="00925968" w:rsidRPr="00925968" w:rsidRDefault="00925968" w:rsidP="00925968">
      <w:pPr>
        <w:tabs>
          <w:tab w:val="left" w:pos="284"/>
        </w:tabs>
        <w:spacing w:before="120" w:after="120" w:line="240" w:lineRule="auto"/>
        <w:rPr>
          <w:rFonts w:ascii="Times New Roman" w:eastAsia="Times New Roman" w:hAnsi="Times New Roman" w:cs="Times New Roman"/>
          <w:b/>
          <w:color w:val="000000"/>
          <w:szCs w:val="24"/>
          <w:lang w:eastAsia="pl-PL"/>
        </w:rPr>
      </w:pPr>
    </w:p>
    <w:p w14:paraId="26BA58BE" w14:textId="77777777" w:rsidR="00925968" w:rsidRPr="00925968" w:rsidRDefault="00925968" w:rsidP="00925968">
      <w:pPr>
        <w:numPr>
          <w:ilvl w:val="0"/>
          <w:numId w:val="3"/>
        </w:numPr>
        <w:tabs>
          <w:tab w:val="clear" w:pos="502"/>
          <w:tab w:val="left" w:pos="284"/>
          <w:tab w:val="num" w:pos="1495"/>
        </w:tabs>
        <w:spacing w:before="120" w:after="120" w:line="240" w:lineRule="auto"/>
        <w:ind w:left="284" w:hanging="284"/>
        <w:rPr>
          <w:rFonts w:ascii="Times New Roman" w:eastAsia="Times New Roman" w:hAnsi="Times New Roman" w:cs="Times New Roman"/>
          <w:b/>
          <w:color w:val="000000"/>
          <w:szCs w:val="24"/>
          <w:lang w:eastAsia="pl-PL"/>
        </w:rPr>
      </w:pPr>
      <w:r w:rsidRPr="00925968">
        <w:rPr>
          <w:rFonts w:ascii="Times New Roman" w:eastAsia="Times New Roman" w:hAnsi="Times New Roman" w:cs="Times New Roman"/>
          <w:b/>
          <w:color w:val="000000"/>
          <w:szCs w:val="24"/>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638"/>
      </w:tblGrid>
      <w:tr w:rsidR="00925968" w:rsidRPr="00925968" w14:paraId="3C8D2A03" w14:textId="77777777" w:rsidTr="003E136A">
        <w:trPr>
          <w:jc w:val="center"/>
        </w:trPr>
        <w:tc>
          <w:tcPr>
            <w:tcW w:w="9638" w:type="dxa"/>
          </w:tcPr>
          <w:p w14:paraId="55EB3CED" w14:textId="77777777" w:rsidR="00925968" w:rsidRPr="00925968" w:rsidRDefault="00925968" w:rsidP="00925968">
            <w:pPr>
              <w:spacing w:after="0" w:line="240" w:lineRule="auto"/>
              <w:ind w:left="34"/>
              <w:jc w:val="both"/>
              <w:rPr>
                <w:rFonts w:ascii="Times New Roman" w:eastAsia="Times New Roman" w:hAnsi="Times New Roman" w:cs="Times New Roman"/>
                <w:b/>
                <w:szCs w:val="24"/>
                <w:lang w:eastAsia="pl-PL"/>
              </w:rPr>
            </w:pPr>
            <w:r w:rsidRPr="00925968">
              <w:rPr>
                <w:rFonts w:ascii="Times New Roman" w:eastAsia="Times New Roman" w:hAnsi="Times New Roman" w:cs="Times New Roman"/>
                <w:szCs w:val="24"/>
                <w:lang w:eastAsia="pl-PL"/>
              </w:rPr>
              <w:t>egzamin pisemny, ustny, kolokwium.</w:t>
            </w:r>
          </w:p>
        </w:tc>
      </w:tr>
    </w:tbl>
    <w:p w14:paraId="0E918DBC" w14:textId="77777777" w:rsidR="00925968" w:rsidRPr="00925968" w:rsidRDefault="00925968" w:rsidP="00925968">
      <w:pPr>
        <w:numPr>
          <w:ilvl w:val="0"/>
          <w:numId w:val="3"/>
        </w:numPr>
        <w:tabs>
          <w:tab w:val="clear" w:pos="502"/>
          <w:tab w:val="left" w:pos="284"/>
          <w:tab w:val="num" w:pos="1495"/>
        </w:tabs>
        <w:spacing w:before="120" w:after="120" w:line="240" w:lineRule="auto"/>
        <w:ind w:left="284" w:hanging="284"/>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b/>
          <w:color w:val="000000"/>
          <w:szCs w:val="24"/>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14"/>
        <w:gridCol w:w="7424"/>
      </w:tblGrid>
      <w:tr w:rsidR="00925968" w:rsidRPr="00925968" w14:paraId="2CE35E10" w14:textId="77777777" w:rsidTr="003E136A">
        <w:trPr>
          <w:jc w:val="center"/>
        </w:trPr>
        <w:tc>
          <w:tcPr>
            <w:tcW w:w="2214" w:type="dxa"/>
            <w:shd w:val="clear" w:color="auto" w:fill="FFFFFF"/>
          </w:tcPr>
          <w:p w14:paraId="00F71435"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Wykłady</w:t>
            </w:r>
          </w:p>
          <w:p w14:paraId="21CEDD7E"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1813F302"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505E5699"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4E2D1CFC"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33BDD932"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1542315A"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276C0989"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76B69D50"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56BE1061"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54873F11"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638B433E"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080"/>
              <w:rPr>
                <w:rFonts w:ascii="Times New Roman" w:eastAsia="Times New Roman" w:hAnsi="Times New Roman" w:cs="Times New Roman"/>
                <w:color w:val="000000"/>
                <w:szCs w:val="24"/>
                <w:lang w:eastAsia="pl-PL"/>
              </w:rPr>
            </w:pPr>
          </w:p>
          <w:p w14:paraId="709F9A15"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p>
          <w:p w14:paraId="35E6FB6F"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Ćwiczenia</w:t>
            </w:r>
          </w:p>
        </w:tc>
        <w:tc>
          <w:tcPr>
            <w:tcW w:w="7424" w:type="dxa"/>
          </w:tcPr>
          <w:p w14:paraId="7948A910"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 xml:space="preserve">Przedmiot biochemii. Budowa skład chemiczny komórki. Budowa, właściwości i klasyfikacja aminokwasów, białek, enzymów. Budowa i funkcje węglowodanów, kwasów nukleinowych oraz lipidów. Przemiany kataboliczne dostarczające energii: cukrów (glikoliza, fermentacje w warunkach tlenowych oraz beztlenowych, cykl kwasu cytrynowego, cykl glioksalowy, cykl pentozo-fosforanowy), tłuszczów (lipoliza, </w:t>
            </w:r>
            <w:r w:rsidRPr="00925968">
              <w:rPr>
                <w:rFonts w:ascii="Symbol" w:eastAsia="Times New Roman" w:hAnsi="Symbol" w:cs="Times New Roman"/>
                <w:szCs w:val="24"/>
                <w:lang w:eastAsia="pl-PL"/>
              </w:rPr>
              <w:t></w:t>
            </w:r>
            <w:r w:rsidRPr="00925968">
              <w:rPr>
                <w:rFonts w:ascii="Times New Roman" w:eastAsia="Times New Roman" w:hAnsi="Times New Roman" w:cs="Times New Roman"/>
                <w:szCs w:val="24"/>
                <w:lang w:eastAsia="pl-PL"/>
              </w:rPr>
              <w:t xml:space="preserve"> oksydacja kwasów tłuszczowych), białek i aminokwasów (dekarboksylacja, </w:t>
            </w:r>
            <w:proofErr w:type="spellStart"/>
            <w:r w:rsidRPr="00925968">
              <w:rPr>
                <w:rFonts w:ascii="Times New Roman" w:eastAsia="Times New Roman" w:hAnsi="Times New Roman" w:cs="Times New Roman"/>
                <w:szCs w:val="24"/>
                <w:lang w:eastAsia="pl-PL"/>
              </w:rPr>
              <w:t>deaminacja</w:t>
            </w:r>
            <w:proofErr w:type="spellEnd"/>
            <w:r w:rsidRPr="00925968">
              <w:rPr>
                <w:rFonts w:ascii="Times New Roman" w:eastAsia="Times New Roman" w:hAnsi="Times New Roman" w:cs="Times New Roman"/>
                <w:szCs w:val="24"/>
                <w:lang w:eastAsia="pl-PL"/>
              </w:rPr>
              <w:t xml:space="preserve">, </w:t>
            </w:r>
            <w:proofErr w:type="spellStart"/>
            <w:r w:rsidRPr="00925968">
              <w:rPr>
                <w:rFonts w:ascii="Times New Roman" w:eastAsia="Times New Roman" w:hAnsi="Times New Roman" w:cs="Times New Roman"/>
                <w:szCs w:val="24"/>
                <w:lang w:eastAsia="pl-PL"/>
              </w:rPr>
              <w:t>transaminacja</w:t>
            </w:r>
            <w:proofErr w:type="spellEnd"/>
            <w:r w:rsidRPr="00925968">
              <w:rPr>
                <w:rFonts w:ascii="Times New Roman" w:eastAsia="Times New Roman" w:hAnsi="Times New Roman" w:cs="Times New Roman"/>
                <w:szCs w:val="24"/>
                <w:lang w:eastAsia="pl-PL"/>
              </w:rPr>
              <w:t xml:space="preserve"> jako proces syntezy aminokwasów endogennych). Procesy anaboliczne: </w:t>
            </w:r>
            <w:proofErr w:type="spellStart"/>
            <w:r w:rsidRPr="00925968">
              <w:rPr>
                <w:rFonts w:ascii="Times New Roman" w:eastAsia="Times New Roman" w:hAnsi="Times New Roman" w:cs="Times New Roman"/>
                <w:szCs w:val="24"/>
                <w:lang w:eastAsia="pl-PL"/>
              </w:rPr>
              <w:t>glukoneogeneza</w:t>
            </w:r>
            <w:proofErr w:type="spellEnd"/>
            <w:r w:rsidRPr="00925968">
              <w:rPr>
                <w:rFonts w:ascii="Times New Roman" w:eastAsia="Times New Roman" w:hAnsi="Times New Roman" w:cs="Times New Roman"/>
                <w:szCs w:val="24"/>
                <w:lang w:eastAsia="pl-PL"/>
              </w:rPr>
              <w:t xml:space="preserve"> (rodzaje) oraz </w:t>
            </w:r>
            <w:proofErr w:type="spellStart"/>
            <w:r w:rsidRPr="00925968">
              <w:rPr>
                <w:rFonts w:ascii="Times New Roman" w:eastAsia="Times New Roman" w:hAnsi="Times New Roman" w:cs="Times New Roman"/>
                <w:szCs w:val="24"/>
                <w:lang w:eastAsia="pl-PL"/>
              </w:rPr>
              <w:t>lipogeneza</w:t>
            </w:r>
            <w:proofErr w:type="spellEnd"/>
            <w:r w:rsidRPr="00925968">
              <w:rPr>
                <w:rFonts w:ascii="Times New Roman" w:eastAsia="Times New Roman" w:hAnsi="Times New Roman" w:cs="Times New Roman"/>
                <w:szCs w:val="24"/>
                <w:lang w:eastAsia="pl-PL"/>
              </w:rPr>
              <w:t xml:space="preserve">. Reakcje </w:t>
            </w:r>
            <w:proofErr w:type="spellStart"/>
            <w:r w:rsidRPr="00925968">
              <w:rPr>
                <w:rFonts w:ascii="Times New Roman" w:eastAsia="Times New Roman" w:hAnsi="Times New Roman" w:cs="Times New Roman"/>
                <w:szCs w:val="24"/>
                <w:lang w:eastAsia="pl-PL"/>
              </w:rPr>
              <w:t>transaminacji</w:t>
            </w:r>
            <w:proofErr w:type="spellEnd"/>
            <w:r w:rsidRPr="00925968">
              <w:rPr>
                <w:rFonts w:ascii="Times New Roman" w:eastAsia="Times New Roman" w:hAnsi="Times New Roman" w:cs="Times New Roman"/>
                <w:szCs w:val="24"/>
                <w:lang w:eastAsia="pl-PL"/>
              </w:rPr>
              <w:t xml:space="preserve"> aminokwasów. </w:t>
            </w:r>
            <w:r w:rsidRPr="00925968">
              <w:rPr>
                <w:rFonts w:ascii="Times New Roman" w:eastAsia="Times New Roman" w:hAnsi="Times New Roman" w:cs="Times New Roman"/>
                <w:b/>
                <w:bCs/>
                <w:szCs w:val="24"/>
                <w:lang w:eastAsia="pl-PL"/>
              </w:rPr>
              <w:t xml:space="preserve">Alkaloidy </w:t>
            </w:r>
            <w:proofErr w:type="spellStart"/>
            <w:r w:rsidRPr="00925968">
              <w:rPr>
                <w:rFonts w:ascii="Times New Roman" w:eastAsia="Times New Roman" w:hAnsi="Times New Roman" w:cs="Times New Roman"/>
                <w:b/>
                <w:bCs/>
                <w:szCs w:val="24"/>
                <w:lang w:eastAsia="pl-PL"/>
              </w:rPr>
              <w:t>budowa,funkcje</w:t>
            </w:r>
            <w:proofErr w:type="spellEnd"/>
            <w:r w:rsidRPr="00925968">
              <w:rPr>
                <w:rFonts w:ascii="Times New Roman" w:eastAsia="Times New Roman" w:hAnsi="Times New Roman" w:cs="Times New Roman"/>
                <w:b/>
                <w:bCs/>
                <w:szCs w:val="24"/>
                <w:lang w:eastAsia="pl-PL"/>
              </w:rPr>
              <w:t xml:space="preserve"> i zastosowanie</w:t>
            </w:r>
            <w:r w:rsidRPr="00925968">
              <w:rPr>
                <w:rFonts w:ascii="Times New Roman" w:eastAsia="Times New Roman" w:hAnsi="Times New Roman" w:cs="Times New Roman"/>
                <w:szCs w:val="24"/>
                <w:lang w:eastAsia="pl-PL"/>
              </w:rPr>
              <w:t>.  Proces fotosyntezy jako źródło syntezy cukrów (</w:t>
            </w:r>
            <w:proofErr w:type="spellStart"/>
            <w:r w:rsidRPr="00925968">
              <w:rPr>
                <w:rFonts w:ascii="Times New Roman" w:eastAsia="Times New Roman" w:hAnsi="Times New Roman" w:cs="Times New Roman"/>
                <w:szCs w:val="24"/>
                <w:lang w:eastAsia="pl-PL"/>
              </w:rPr>
              <w:t>glukoneogeneza</w:t>
            </w:r>
            <w:proofErr w:type="spellEnd"/>
            <w:r w:rsidRPr="00925968">
              <w:rPr>
                <w:rFonts w:ascii="Times New Roman" w:eastAsia="Times New Roman" w:hAnsi="Times New Roman" w:cs="Times New Roman"/>
                <w:szCs w:val="24"/>
                <w:lang w:eastAsia="pl-PL"/>
              </w:rPr>
              <w:t xml:space="preserve"> </w:t>
            </w:r>
            <w:proofErr w:type="spellStart"/>
            <w:r w:rsidRPr="00925968">
              <w:rPr>
                <w:rFonts w:ascii="Times New Roman" w:eastAsia="Times New Roman" w:hAnsi="Times New Roman" w:cs="Times New Roman"/>
                <w:szCs w:val="24"/>
                <w:lang w:eastAsia="pl-PL"/>
              </w:rPr>
              <w:t>fotosyntetyczna</w:t>
            </w:r>
            <w:proofErr w:type="spellEnd"/>
            <w:r w:rsidRPr="00925968">
              <w:rPr>
                <w:rFonts w:ascii="Times New Roman" w:eastAsia="Times New Roman" w:hAnsi="Times New Roman" w:cs="Times New Roman"/>
                <w:szCs w:val="24"/>
                <w:lang w:eastAsia="pl-PL"/>
              </w:rPr>
              <w:t xml:space="preserve">). Barwniki roślinne: chlorofil, β karoten, antocyjany, ksantofile. Procesy replikacji, transkrypcji i translacji w komórkach </w:t>
            </w:r>
            <w:proofErr w:type="spellStart"/>
            <w:r w:rsidRPr="00925968">
              <w:rPr>
                <w:rFonts w:ascii="Times New Roman" w:eastAsia="Times New Roman" w:hAnsi="Times New Roman" w:cs="Times New Roman"/>
                <w:szCs w:val="24"/>
                <w:lang w:eastAsia="pl-PL"/>
              </w:rPr>
              <w:t>prokariotycznych</w:t>
            </w:r>
            <w:proofErr w:type="spellEnd"/>
            <w:r w:rsidRPr="00925968">
              <w:rPr>
                <w:rFonts w:ascii="Times New Roman" w:eastAsia="Times New Roman" w:hAnsi="Times New Roman" w:cs="Times New Roman"/>
                <w:szCs w:val="24"/>
                <w:lang w:eastAsia="pl-PL"/>
              </w:rPr>
              <w:t xml:space="preserve"> i eukariotycznych (biosynteza białka). Kluczowe reakcje kontroli przemian (sprzężenie zwrotne). Oddychanie komórkowe, łańcuch oddechowy i fosforylacja oksydacyjna, przykłady fosforylacji substratowych. Regulacja procesów metabolicznych u roślin. </w:t>
            </w:r>
          </w:p>
          <w:p w14:paraId="738ABF8C"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szCs w:val="24"/>
                <w:lang w:eastAsia="pl-PL"/>
              </w:rPr>
              <w:t xml:space="preserve">Aminokwasy (reakcje ogólne i specyficzne, identyfikacja aminokwasów metodą bibułowej chromatografii krążkowej i metodą niskonapięciowej elektroforezy bibułowej). Białka (właściwości fizyko – chemiczne, roztwory koloidalne, amfoteryczny charakter białek, reakcje </w:t>
            </w:r>
            <w:proofErr w:type="spellStart"/>
            <w:r w:rsidRPr="00925968">
              <w:rPr>
                <w:rFonts w:ascii="Times New Roman" w:eastAsia="Times New Roman" w:hAnsi="Times New Roman" w:cs="Times New Roman"/>
                <w:szCs w:val="24"/>
                <w:lang w:eastAsia="pl-PL"/>
              </w:rPr>
              <w:t>strąceniowe</w:t>
            </w:r>
            <w:proofErr w:type="spellEnd"/>
            <w:r w:rsidRPr="00925968">
              <w:rPr>
                <w:rFonts w:ascii="Times New Roman" w:eastAsia="Times New Roman" w:hAnsi="Times New Roman" w:cs="Times New Roman"/>
                <w:szCs w:val="24"/>
                <w:lang w:eastAsia="pl-PL"/>
              </w:rPr>
              <w:t xml:space="preserve"> białek). Enzymy (izolowanie enzymów z materiału biologicznego i oznaczanie ich aktywności, wpływ różnych czynników na aktywność enzymów, badanie wpływu temperatury, </w:t>
            </w:r>
            <w:proofErr w:type="spellStart"/>
            <w:r w:rsidRPr="00925968">
              <w:rPr>
                <w:rFonts w:ascii="Times New Roman" w:eastAsia="Times New Roman" w:hAnsi="Times New Roman" w:cs="Times New Roman"/>
                <w:szCs w:val="24"/>
                <w:lang w:eastAsia="pl-PL"/>
              </w:rPr>
              <w:t>pH</w:t>
            </w:r>
            <w:proofErr w:type="spellEnd"/>
            <w:r w:rsidRPr="00925968">
              <w:rPr>
                <w:rFonts w:ascii="Times New Roman" w:eastAsia="Times New Roman" w:hAnsi="Times New Roman" w:cs="Times New Roman"/>
                <w:szCs w:val="24"/>
                <w:lang w:eastAsia="pl-PL"/>
              </w:rPr>
              <w:t xml:space="preserve"> i stężenia </w:t>
            </w:r>
            <w:r w:rsidRPr="00925968">
              <w:rPr>
                <w:rFonts w:ascii="Times New Roman" w:eastAsia="Times New Roman" w:hAnsi="Times New Roman" w:cs="Times New Roman"/>
                <w:szCs w:val="24"/>
                <w:lang w:eastAsia="pl-PL"/>
              </w:rPr>
              <w:lastRenderedPageBreak/>
              <w:t xml:space="preserve">substratu na aktywność enzymatyczną). Kwasy nukleinowe (skład chemiczny; odróżnianie DNA od RNA). Oznaczanie DNA w materiale biologicznym. Cukry (identyfikacja cukrów metodą chromatografii bibułowej, wykrywanie ketoz, reakcja </w:t>
            </w:r>
            <w:proofErr w:type="spellStart"/>
            <w:r w:rsidRPr="00925968">
              <w:rPr>
                <w:rFonts w:ascii="Times New Roman" w:eastAsia="Times New Roman" w:hAnsi="Times New Roman" w:cs="Times New Roman"/>
                <w:szCs w:val="24"/>
                <w:lang w:eastAsia="pl-PL"/>
              </w:rPr>
              <w:t>Seliwanowa</w:t>
            </w:r>
            <w:proofErr w:type="spellEnd"/>
            <w:r w:rsidRPr="00925968">
              <w:rPr>
                <w:rFonts w:ascii="Times New Roman" w:eastAsia="Times New Roman" w:hAnsi="Times New Roman" w:cs="Times New Roman"/>
                <w:szCs w:val="24"/>
                <w:lang w:eastAsia="pl-PL"/>
              </w:rPr>
              <w:t xml:space="preserve">, odróżnianie jednocukrów od dwucukrów redukujących, reakcje z jodem, hydroliza polisacharydów). Barwniki (rozdział barwników chloroplastów metodą chromatografii cienkowarstwowej, antocyjany - badanie właściwości chemicznych). Witaminy (oznaczanie zawartości witaminy C w materiale roślinnym). Alkaloidy (próby jakościowe na obecność alkaloidów). Tłuszcze (rozdział lipidów techniką chromatografii cienkowarstwowej; skład chemiczny tłuszczów prostych, zmydlanie tłuszczów, tłuszcze złożone i ich pochodne - wykrywanie i badanie właściwości). Liczby tłuszczowe jako wskaźnik jakości tłuszczów. </w:t>
            </w:r>
          </w:p>
        </w:tc>
      </w:tr>
    </w:tbl>
    <w:p w14:paraId="299C5D90" w14:textId="77777777" w:rsidR="00925968" w:rsidRPr="00925968" w:rsidRDefault="00925968" w:rsidP="00925968">
      <w:pPr>
        <w:tabs>
          <w:tab w:val="left" w:pos="284"/>
        </w:tabs>
        <w:spacing w:before="120" w:after="120" w:line="240" w:lineRule="auto"/>
        <w:rPr>
          <w:rFonts w:ascii="Times New Roman" w:eastAsia="Times New Roman" w:hAnsi="Times New Roman" w:cs="Times New Roman"/>
          <w:b/>
          <w:color w:val="000000"/>
          <w:szCs w:val="24"/>
          <w:lang w:eastAsia="pl-PL"/>
        </w:rPr>
      </w:pPr>
    </w:p>
    <w:p w14:paraId="6EBE174E" w14:textId="77777777" w:rsidR="00925968" w:rsidRPr="00925968" w:rsidRDefault="00925968" w:rsidP="00925968">
      <w:pPr>
        <w:numPr>
          <w:ilvl w:val="0"/>
          <w:numId w:val="3"/>
        </w:numPr>
        <w:tabs>
          <w:tab w:val="clear" w:pos="502"/>
          <w:tab w:val="left" w:pos="284"/>
          <w:tab w:val="num" w:pos="1495"/>
        </w:tabs>
        <w:spacing w:before="120" w:after="120" w:line="240" w:lineRule="auto"/>
        <w:ind w:left="1495" w:hanging="1495"/>
        <w:rPr>
          <w:rFonts w:ascii="Times New Roman" w:eastAsia="Times New Roman" w:hAnsi="Times New Roman" w:cs="Times New Roman"/>
          <w:b/>
          <w:color w:val="000000"/>
          <w:szCs w:val="24"/>
          <w:lang w:eastAsia="pl-PL"/>
        </w:rPr>
      </w:pPr>
      <w:r w:rsidRPr="00925968">
        <w:rPr>
          <w:rFonts w:ascii="Times New Roman" w:eastAsia="Times New Roman" w:hAnsi="Times New Roman" w:cs="Times New Roman"/>
          <w:b/>
          <w:color w:val="000000"/>
          <w:szCs w:val="24"/>
          <w:lang w:eastAsia="pl-PL"/>
        </w:rPr>
        <w:t>METODY WERYFIKACJI EFEKTÓW KSZTAŁCENIA</w:t>
      </w:r>
    </w:p>
    <w:p w14:paraId="0D90FBCF" w14:textId="77777777" w:rsidR="00925968" w:rsidRPr="00925968" w:rsidRDefault="00925968" w:rsidP="00925968">
      <w:pPr>
        <w:spacing w:before="120" w:after="120" w:line="240" w:lineRule="auto"/>
        <w:jc w:val="both"/>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(dla każdego efektu kształcenia umieszczonego na liście efektów kształcenia powinny znaleźć się metody sprawdzenia, czy został on osiągnięty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0"/>
        <w:gridCol w:w="1353"/>
        <w:gridCol w:w="1353"/>
        <w:gridCol w:w="1391"/>
        <w:gridCol w:w="1332"/>
        <w:gridCol w:w="1463"/>
        <w:gridCol w:w="1367"/>
      </w:tblGrid>
      <w:tr w:rsidR="00925968" w:rsidRPr="00925968" w14:paraId="1F70E49C" w14:textId="77777777" w:rsidTr="003E136A">
        <w:trPr>
          <w:cantSplit/>
          <w:jc w:val="center"/>
        </w:trPr>
        <w:tc>
          <w:tcPr>
            <w:tcW w:w="1380" w:type="dxa"/>
            <w:vMerge w:val="restart"/>
            <w:shd w:val="clear" w:color="auto" w:fill="FFFFFF"/>
            <w:vAlign w:val="center"/>
          </w:tcPr>
          <w:p w14:paraId="0E18DA0B"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Efekt kształcenia</w:t>
            </w:r>
          </w:p>
        </w:tc>
        <w:tc>
          <w:tcPr>
            <w:tcW w:w="8259" w:type="dxa"/>
            <w:gridSpan w:val="6"/>
            <w:shd w:val="clear" w:color="auto" w:fill="FFFFFF"/>
            <w:vAlign w:val="center"/>
          </w:tcPr>
          <w:p w14:paraId="6A71810E"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Forma oceny (podano przykładowe)</w:t>
            </w:r>
          </w:p>
        </w:tc>
      </w:tr>
      <w:tr w:rsidR="00925968" w:rsidRPr="00925968" w14:paraId="25B20CF7" w14:textId="77777777" w:rsidTr="003E136A">
        <w:trPr>
          <w:cantSplit/>
          <w:jc w:val="center"/>
        </w:trPr>
        <w:tc>
          <w:tcPr>
            <w:tcW w:w="1380" w:type="dxa"/>
            <w:vMerge/>
            <w:shd w:val="clear" w:color="auto" w:fill="FFFFFF"/>
            <w:vAlign w:val="center"/>
          </w:tcPr>
          <w:p w14:paraId="48FEE513" w14:textId="77777777" w:rsidR="00925968" w:rsidRPr="00925968" w:rsidRDefault="00925968" w:rsidP="00925968">
            <w:pPr>
              <w:spacing w:after="0" w:line="240" w:lineRule="auto"/>
              <w:jc w:val="center"/>
              <w:rPr>
                <w:rFonts w:ascii="Times New Roman" w:eastAsia="Times New Roman" w:hAnsi="Times New Roman" w:cs="Times New Roman"/>
                <w:b/>
                <w:color w:val="000000"/>
                <w:szCs w:val="24"/>
                <w:lang w:eastAsia="pl-PL"/>
              </w:rPr>
            </w:pPr>
          </w:p>
        </w:tc>
        <w:tc>
          <w:tcPr>
            <w:tcW w:w="1353" w:type="dxa"/>
            <w:shd w:val="clear" w:color="auto" w:fill="FFFFFF"/>
            <w:vAlign w:val="center"/>
          </w:tcPr>
          <w:p w14:paraId="75A6F0C7"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Egzamin ustny</w:t>
            </w:r>
          </w:p>
        </w:tc>
        <w:tc>
          <w:tcPr>
            <w:tcW w:w="1353" w:type="dxa"/>
            <w:shd w:val="clear" w:color="auto" w:fill="FFFFFF"/>
            <w:vAlign w:val="center"/>
          </w:tcPr>
          <w:p w14:paraId="206FEB32"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Egzamin pisemny</w:t>
            </w:r>
          </w:p>
        </w:tc>
        <w:tc>
          <w:tcPr>
            <w:tcW w:w="1391" w:type="dxa"/>
            <w:shd w:val="clear" w:color="auto" w:fill="FFFFFF"/>
            <w:vAlign w:val="center"/>
          </w:tcPr>
          <w:p w14:paraId="009E9C08"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Kolokwium</w:t>
            </w:r>
          </w:p>
        </w:tc>
        <w:tc>
          <w:tcPr>
            <w:tcW w:w="1332" w:type="dxa"/>
            <w:shd w:val="clear" w:color="auto" w:fill="FFFFFF"/>
            <w:vAlign w:val="center"/>
          </w:tcPr>
          <w:p w14:paraId="5FD4A197"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Prezentacja</w:t>
            </w:r>
          </w:p>
        </w:tc>
        <w:tc>
          <w:tcPr>
            <w:tcW w:w="1463" w:type="dxa"/>
            <w:shd w:val="clear" w:color="auto" w:fill="FFFFFF"/>
            <w:vAlign w:val="center"/>
          </w:tcPr>
          <w:p w14:paraId="7B481105"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Sprawozdania</w:t>
            </w:r>
          </w:p>
        </w:tc>
        <w:tc>
          <w:tcPr>
            <w:tcW w:w="1367" w:type="dxa"/>
            <w:shd w:val="clear" w:color="auto" w:fill="FFFFFF"/>
            <w:vAlign w:val="center"/>
          </w:tcPr>
          <w:p w14:paraId="16C1D917"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t>
            </w:r>
          </w:p>
        </w:tc>
      </w:tr>
      <w:tr w:rsidR="00925968" w:rsidRPr="00925968" w14:paraId="58C7C7A8" w14:textId="77777777" w:rsidTr="003E136A">
        <w:trPr>
          <w:trHeight w:val="283"/>
          <w:jc w:val="center"/>
        </w:trPr>
        <w:tc>
          <w:tcPr>
            <w:tcW w:w="1380" w:type="dxa"/>
          </w:tcPr>
          <w:p w14:paraId="3AA82FC1"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W1</w:t>
            </w:r>
          </w:p>
        </w:tc>
        <w:tc>
          <w:tcPr>
            <w:tcW w:w="1353" w:type="dxa"/>
          </w:tcPr>
          <w:p w14:paraId="613CD8A7"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53" w:type="dxa"/>
          </w:tcPr>
          <w:p w14:paraId="76505AD4"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91" w:type="dxa"/>
          </w:tcPr>
          <w:p w14:paraId="03B960E5"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32" w:type="dxa"/>
          </w:tcPr>
          <w:p w14:paraId="79C6D7A0"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463" w:type="dxa"/>
          </w:tcPr>
          <w:p w14:paraId="5C4B1C4B"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67" w:type="dxa"/>
          </w:tcPr>
          <w:p w14:paraId="48895D29"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r>
      <w:tr w:rsidR="00925968" w:rsidRPr="00925968" w14:paraId="631A4203" w14:textId="77777777" w:rsidTr="003E136A">
        <w:trPr>
          <w:trHeight w:val="283"/>
          <w:jc w:val="center"/>
        </w:trPr>
        <w:tc>
          <w:tcPr>
            <w:tcW w:w="1380" w:type="dxa"/>
          </w:tcPr>
          <w:p w14:paraId="0343691A"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W2</w:t>
            </w:r>
          </w:p>
        </w:tc>
        <w:tc>
          <w:tcPr>
            <w:tcW w:w="1353" w:type="dxa"/>
          </w:tcPr>
          <w:p w14:paraId="4C23C198"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53" w:type="dxa"/>
          </w:tcPr>
          <w:p w14:paraId="12C6B213"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91" w:type="dxa"/>
          </w:tcPr>
          <w:p w14:paraId="6BAA42D0"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32" w:type="dxa"/>
          </w:tcPr>
          <w:p w14:paraId="7DD22370"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463" w:type="dxa"/>
          </w:tcPr>
          <w:p w14:paraId="01A685E3"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67" w:type="dxa"/>
          </w:tcPr>
          <w:p w14:paraId="6C6B153A"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r>
      <w:tr w:rsidR="00925968" w:rsidRPr="00925968" w14:paraId="73BC4006" w14:textId="77777777" w:rsidTr="003E136A">
        <w:trPr>
          <w:trHeight w:val="283"/>
          <w:jc w:val="center"/>
        </w:trPr>
        <w:tc>
          <w:tcPr>
            <w:tcW w:w="1380" w:type="dxa"/>
          </w:tcPr>
          <w:p w14:paraId="016360B5"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U1</w:t>
            </w:r>
          </w:p>
        </w:tc>
        <w:tc>
          <w:tcPr>
            <w:tcW w:w="1353" w:type="dxa"/>
          </w:tcPr>
          <w:p w14:paraId="5C81BDA5"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53" w:type="dxa"/>
          </w:tcPr>
          <w:p w14:paraId="78553E21"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91" w:type="dxa"/>
          </w:tcPr>
          <w:p w14:paraId="793D5F76"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32" w:type="dxa"/>
          </w:tcPr>
          <w:p w14:paraId="42842C3A"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3A1785F"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67" w:type="dxa"/>
          </w:tcPr>
          <w:p w14:paraId="4493C368"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r>
      <w:tr w:rsidR="00925968" w:rsidRPr="00925968" w14:paraId="778AD884" w14:textId="77777777" w:rsidTr="003E136A">
        <w:trPr>
          <w:trHeight w:val="283"/>
          <w:jc w:val="center"/>
        </w:trPr>
        <w:tc>
          <w:tcPr>
            <w:tcW w:w="1380" w:type="dxa"/>
          </w:tcPr>
          <w:p w14:paraId="17F11ED1"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U2</w:t>
            </w:r>
          </w:p>
        </w:tc>
        <w:tc>
          <w:tcPr>
            <w:tcW w:w="1353" w:type="dxa"/>
          </w:tcPr>
          <w:p w14:paraId="1837FC7D"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53" w:type="dxa"/>
          </w:tcPr>
          <w:p w14:paraId="36DE029B"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91" w:type="dxa"/>
          </w:tcPr>
          <w:p w14:paraId="7E16BAD0"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32" w:type="dxa"/>
          </w:tcPr>
          <w:p w14:paraId="4909BAD8"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551BEEC"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67" w:type="dxa"/>
          </w:tcPr>
          <w:p w14:paraId="7C161E06"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r>
      <w:tr w:rsidR="00925968" w:rsidRPr="00925968" w14:paraId="55C7D662" w14:textId="77777777" w:rsidTr="003E136A">
        <w:trPr>
          <w:trHeight w:val="283"/>
          <w:jc w:val="center"/>
        </w:trPr>
        <w:tc>
          <w:tcPr>
            <w:tcW w:w="1380" w:type="dxa"/>
          </w:tcPr>
          <w:p w14:paraId="24A14866"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K1</w:t>
            </w:r>
          </w:p>
        </w:tc>
        <w:tc>
          <w:tcPr>
            <w:tcW w:w="1353" w:type="dxa"/>
          </w:tcPr>
          <w:p w14:paraId="5A63420D"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x</w:t>
            </w:r>
          </w:p>
        </w:tc>
        <w:tc>
          <w:tcPr>
            <w:tcW w:w="1353" w:type="dxa"/>
          </w:tcPr>
          <w:p w14:paraId="2CE9D420"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c>
          <w:tcPr>
            <w:tcW w:w="1391" w:type="dxa"/>
          </w:tcPr>
          <w:p w14:paraId="217B9C94"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c>
          <w:tcPr>
            <w:tcW w:w="1332" w:type="dxa"/>
          </w:tcPr>
          <w:p w14:paraId="1E32A226"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783511E"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c>
          <w:tcPr>
            <w:tcW w:w="1367" w:type="dxa"/>
          </w:tcPr>
          <w:p w14:paraId="23CBA00D"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p>
        </w:tc>
      </w:tr>
    </w:tbl>
    <w:p w14:paraId="6E784843" w14:textId="77777777" w:rsidR="00925968" w:rsidRPr="00925968" w:rsidRDefault="00925968" w:rsidP="00925968">
      <w:pPr>
        <w:numPr>
          <w:ilvl w:val="0"/>
          <w:numId w:val="3"/>
        </w:numPr>
        <w:tabs>
          <w:tab w:val="clear" w:pos="502"/>
          <w:tab w:val="left" w:pos="284"/>
          <w:tab w:val="num" w:pos="1495"/>
        </w:tabs>
        <w:spacing w:before="120" w:after="120" w:line="240" w:lineRule="auto"/>
        <w:ind w:left="284" w:hanging="284"/>
        <w:rPr>
          <w:rFonts w:ascii="Times New Roman" w:eastAsia="Times New Roman" w:hAnsi="Times New Roman" w:cs="Times New Roman"/>
          <w:b/>
          <w:color w:val="000000"/>
          <w:szCs w:val="24"/>
          <w:lang w:eastAsia="pl-PL"/>
        </w:rPr>
      </w:pPr>
      <w:r w:rsidRPr="00925968">
        <w:rPr>
          <w:rFonts w:ascii="Times New Roman" w:eastAsia="Times New Roman" w:hAnsi="Times New Roman" w:cs="Times New Roman"/>
          <w:b/>
          <w:color w:val="000000"/>
          <w:szCs w:val="24"/>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89"/>
        <w:gridCol w:w="7849"/>
      </w:tblGrid>
      <w:tr w:rsidR="00925968" w:rsidRPr="00925968" w14:paraId="56AC44CA" w14:textId="77777777" w:rsidTr="003E136A">
        <w:trPr>
          <w:trHeight w:val="840"/>
          <w:jc w:val="center"/>
        </w:trPr>
        <w:tc>
          <w:tcPr>
            <w:tcW w:w="1789" w:type="dxa"/>
            <w:shd w:val="clear" w:color="auto" w:fill="FFFFFF"/>
          </w:tcPr>
          <w:p w14:paraId="17792A4E"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Literatura podstawowa</w:t>
            </w:r>
          </w:p>
        </w:tc>
        <w:tc>
          <w:tcPr>
            <w:tcW w:w="7849" w:type="dxa"/>
          </w:tcPr>
          <w:p w14:paraId="1E589E79"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szCs w:val="24"/>
                <w:lang w:val="en-GB" w:eastAsia="pl-PL"/>
              </w:rPr>
            </w:pPr>
            <w:r w:rsidRPr="00925968">
              <w:rPr>
                <w:rFonts w:ascii="Times New Roman" w:eastAsia="Times New Roman" w:hAnsi="Times New Roman" w:cs="Times New Roman"/>
                <w:szCs w:val="24"/>
                <w:lang w:eastAsia="pl-PL"/>
              </w:rPr>
              <w:t xml:space="preserve">Berg J.M., </w:t>
            </w:r>
            <w:proofErr w:type="spellStart"/>
            <w:r w:rsidRPr="00925968">
              <w:rPr>
                <w:rFonts w:ascii="Times New Roman" w:eastAsia="Times New Roman" w:hAnsi="Times New Roman" w:cs="Times New Roman"/>
                <w:szCs w:val="24"/>
                <w:lang w:eastAsia="pl-PL"/>
              </w:rPr>
              <w:t>Tymoczko</w:t>
            </w:r>
            <w:proofErr w:type="spellEnd"/>
            <w:r w:rsidRPr="00925968">
              <w:rPr>
                <w:rFonts w:ascii="Times New Roman" w:eastAsia="Times New Roman" w:hAnsi="Times New Roman" w:cs="Times New Roman"/>
                <w:szCs w:val="24"/>
                <w:lang w:eastAsia="pl-PL"/>
              </w:rPr>
              <w:t xml:space="preserve"> J.L., </w:t>
            </w:r>
            <w:proofErr w:type="spellStart"/>
            <w:r w:rsidRPr="00925968">
              <w:rPr>
                <w:rFonts w:ascii="Times New Roman" w:eastAsia="Times New Roman" w:hAnsi="Times New Roman" w:cs="Times New Roman"/>
                <w:szCs w:val="24"/>
                <w:lang w:eastAsia="pl-PL"/>
              </w:rPr>
              <w:t>Stryer</w:t>
            </w:r>
            <w:proofErr w:type="spellEnd"/>
            <w:r w:rsidRPr="00925968">
              <w:rPr>
                <w:rFonts w:ascii="Times New Roman" w:eastAsia="Times New Roman" w:hAnsi="Times New Roman" w:cs="Times New Roman"/>
                <w:szCs w:val="24"/>
                <w:lang w:eastAsia="pl-PL"/>
              </w:rPr>
              <w:t xml:space="preserve"> L., 2012. </w:t>
            </w:r>
            <w:proofErr w:type="spellStart"/>
            <w:r w:rsidRPr="00925968">
              <w:rPr>
                <w:rFonts w:ascii="Times New Roman" w:eastAsia="Times New Roman" w:hAnsi="Times New Roman" w:cs="Times New Roman"/>
                <w:szCs w:val="24"/>
                <w:lang w:val="en-GB" w:eastAsia="pl-PL"/>
              </w:rPr>
              <w:t>Biochemia</w:t>
            </w:r>
            <w:proofErr w:type="spellEnd"/>
            <w:r w:rsidRPr="00925968">
              <w:rPr>
                <w:rFonts w:ascii="Times New Roman" w:eastAsia="Times New Roman" w:hAnsi="Times New Roman" w:cs="Times New Roman"/>
                <w:szCs w:val="24"/>
                <w:lang w:val="en-GB" w:eastAsia="pl-PL"/>
              </w:rPr>
              <w:t>. PWN,</w:t>
            </w:r>
          </w:p>
          <w:p w14:paraId="48C43AE8"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val="en-US" w:eastAsia="pl-PL"/>
              </w:rPr>
              <w:t xml:space="preserve">Hames BD., Hooper N.M. 2006. </w:t>
            </w:r>
            <w:r w:rsidRPr="00925968">
              <w:rPr>
                <w:rFonts w:ascii="Times New Roman" w:eastAsia="Times New Roman" w:hAnsi="Times New Roman" w:cs="Times New Roman"/>
                <w:szCs w:val="24"/>
                <w:lang w:eastAsia="pl-PL"/>
              </w:rPr>
              <w:t>Biochemia. Krótkie wykłady. PWN</w:t>
            </w:r>
          </w:p>
          <w:p w14:paraId="2B14C3E7" w14:textId="77777777" w:rsidR="00925968" w:rsidRPr="00925968" w:rsidRDefault="00925968" w:rsidP="00925968">
            <w:pPr>
              <w:spacing w:after="0" w:line="240" w:lineRule="auto"/>
              <w:jc w:val="both"/>
              <w:rPr>
                <w:rFonts w:ascii="Times New Roman" w:eastAsia="Times New Roman" w:hAnsi="Times New Roman" w:cs="Times New Roman"/>
                <w:sz w:val="24"/>
                <w:szCs w:val="24"/>
                <w:lang w:eastAsia="pl-PL"/>
              </w:rPr>
            </w:pPr>
            <w:r w:rsidRPr="00925968">
              <w:rPr>
                <w:rFonts w:ascii="Times New Roman" w:eastAsia="Times New Roman" w:hAnsi="Times New Roman" w:cs="Times New Roman"/>
                <w:szCs w:val="24"/>
                <w:lang w:eastAsia="pl-PL"/>
              </w:rPr>
              <w:t>Filipowicz B., Więckowski W. 1990. Biochemia. PWN, tom 1</w:t>
            </w:r>
          </w:p>
        </w:tc>
      </w:tr>
      <w:tr w:rsidR="00925968" w:rsidRPr="00925968" w14:paraId="2E60C501" w14:textId="77777777" w:rsidTr="003E136A">
        <w:trPr>
          <w:jc w:val="center"/>
        </w:trPr>
        <w:tc>
          <w:tcPr>
            <w:tcW w:w="1789" w:type="dxa"/>
            <w:shd w:val="clear" w:color="auto" w:fill="FFFFFF"/>
          </w:tcPr>
          <w:p w14:paraId="29D7EB5A" w14:textId="77777777" w:rsidR="00925968" w:rsidRPr="00925968" w:rsidRDefault="00925968" w:rsidP="0092596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Literatura uzupełniająca</w:t>
            </w:r>
          </w:p>
        </w:tc>
        <w:tc>
          <w:tcPr>
            <w:tcW w:w="7849" w:type="dxa"/>
          </w:tcPr>
          <w:p w14:paraId="5B6C99BC" w14:textId="77777777" w:rsidR="00925968" w:rsidRPr="00925968" w:rsidRDefault="00925968" w:rsidP="00925968">
            <w:pPr>
              <w:spacing w:after="0" w:line="240" w:lineRule="auto"/>
              <w:jc w:val="both"/>
              <w:rPr>
                <w:rFonts w:ascii="Times New Roman" w:eastAsia="Times New Roman" w:hAnsi="Times New Roman" w:cs="Times New Roman"/>
                <w:szCs w:val="24"/>
                <w:lang w:eastAsia="pl-PL"/>
              </w:rPr>
            </w:pPr>
            <w:proofErr w:type="spellStart"/>
            <w:r w:rsidRPr="00925968">
              <w:rPr>
                <w:rFonts w:ascii="Times New Roman" w:eastAsia="Times New Roman" w:hAnsi="Times New Roman" w:cs="Times New Roman"/>
                <w:szCs w:val="24"/>
                <w:lang w:eastAsia="pl-PL"/>
              </w:rPr>
              <w:t>Kączkowski</w:t>
            </w:r>
            <w:proofErr w:type="spellEnd"/>
            <w:r w:rsidRPr="00925968">
              <w:rPr>
                <w:rFonts w:ascii="Times New Roman" w:eastAsia="Times New Roman" w:hAnsi="Times New Roman" w:cs="Times New Roman"/>
                <w:szCs w:val="24"/>
                <w:lang w:eastAsia="pl-PL"/>
              </w:rPr>
              <w:t xml:space="preserve"> J., 1998. Podstawy Biochemii, WT-N, </w:t>
            </w:r>
          </w:p>
          <w:p w14:paraId="7052AA6B" w14:textId="77777777" w:rsidR="00925968" w:rsidRPr="00925968" w:rsidRDefault="00925968" w:rsidP="00925968">
            <w:pPr>
              <w:spacing w:after="0" w:line="240" w:lineRule="auto"/>
              <w:rPr>
                <w:rFonts w:ascii="Times New Roman" w:eastAsia="Times New Roman" w:hAnsi="Times New Roman" w:cs="Times New Roman"/>
                <w:sz w:val="24"/>
                <w:szCs w:val="24"/>
                <w:lang w:eastAsia="pl-PL"/>
              </w:rPr>
            </w:pPr>
            <w:proofErr w:type="spellStart"/>
            <w:r w:rsidRPr="00925968">
              <w:rPr>
                <w:rFonts w:ascii="Times New Roman" w:eastAsia="Times New Roman" w:hAnsi="Times New Roman" w:cs="Times New Roman"/>
                <w:szCs w:val="24"/>
                <w:lang w:eastAsia="pl-PL"/>
              </w:rPr>
              <w:t>Kłyszejko</w:t>
            </w:r>
            <w:proofErr w:type="spellEnd"/>
            <w:r w:rsidRPr="00925968">
              <w:rPr>
                <w:rFonts w:ascii="Times New Roman" w:eastAsia="Times New Roman" w:hAnsi="Times New Roman" w:cs="Times New Roman"/>
                <w:szCs w:val="24"/>
                <w:lang w:eastAsia="pl-PL"/>
              </w:rPr>
              <w:t>-Stefanowicz L., 2003.Ćwiczenia z biochemii, PWN,</w:t>
            </w:r>
            <w:r w:rsidRPr="00925968">
              <w:rPr>
                <w:rFonts w:ascii="Times New Roman" w:eastAsia="Times New Roman" w:hAnsi="Times New Roman" w:cs="Times New Roman"/>
                <w:sz w:val="24"/>
                <w:szCs w:val="24"/>
                <w:lang w:eastAsia="pl-PL"/>
              </w:rPr>
              <w:t xml:space="preserve"> </w:t>
            </w:r>
          </w:p>
        </w:tc>
      </w:tr>
    </w:tbl>
    <w:p w14:paraId="51729433" w14:textId="77777777" w:rsidR="00925968" w:rsidRPr="00925968" w:rsidRDefault="00925968" w:rsidP="00925968">
      <w:pPr>
        <w:numPr>
          <w:ilvl w:val="0"/>
          <w:numId w:val="3"/>
        </w:numPr>
        <w:tabs>
          <w:tab w:val="clear" w:pos="502"/>
          <w:tab w:val="left" w:pos="284"/>
          <w:tab w:val="num" w:pos="1495"/>
        </w:tabs>
        <w:spacing w:before="120" w:after="120" w:line="240" w:lineRule="auto"/>
        <w:ind w:left="284" w:hanging="284"/>
        <w:rPr>
          <w:rFonts w:ascii="Times New Roman" w:eastAsia="Times New Roman" w:hAnsi="Times New Roman" w:cs="Times New Roman"/>
          <w:b/>
          <w:szCs w:val="24"/>
          <w:lang w:eastAsia="pl-PL"/>
        </w:rPr>
      </w:pPr>
      <w:r w:rsidRPr="00925968">
        <w:rPr>
          <w:rFonts w:ascii="Times New Roman" w:eastAsia="Times New Roman" w:hAnsi="Times New Roman" w:cs="Times New Roman"/>
          <w:b/>
          <w:szCs w:val="24"/>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77"/>
        <w:gridCol w:w="2462"/>
      </w:tblGrid>
      <w:tr w:rsidR="00925968" w:rsidRPr="00925968" w14:paraId="60EA6CE9" w14:textId="77777777" w:rsidTr="003E136A">
        <w:trPr>
          <w:trHeight w:val="769"/>
          <w:jc w:val="center"/>
        </w:trPr>
        <w:tc>
          <w:tcPr>
            <w:tcW w:w="7177" w:type="dxa"/>
            <w:shd w:val="clear" w:color="auto" w:fill="FFFFFF"/>
            <w:vAlign w:val="center"/>
          </w:tcPr>
          <w:p w14:paraId="33AC4464"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Aktywność studenta</w:t>
            </w:r>
          </w:p>
        </w:tc>
        <w:tc>
          <w:tcPr>
            <w:tcW w:w="2462" w:type="dxa"/>
            <w:shd w:val="clear" w:color="auto" w:fill="FFFFFF"/>
            <w:vAlign w:val="center"/>
          </w:tcPr>
          <w:p w14:paraId="72C87E53"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Obciążenie studenta – Liczba godzin</w:t>
            </w:r>
          </w:p>
          <w:p w14:paraId="10A339BB"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(podano przykładowe)</w:t>
            </w:r>
          </w:p>
        </w:tc>
      </w:tr>
      <w:tr w:rsidR="00925968" w:rsidRPr="00925968" w14:paraId="0B982799" w14:textId="77777777" w:rsidTr="003E136A">
        <w:trPr>
          <w:trHeight w:val="340"/>
          <w:jc w:val="center"/>
        </w:trPr>
        <w:tc>
          <w:tcPr>
            <w:tcW w:w="7177" w:type="dxa"/>
          </w:tcPr>
          <w:p w14:paraId="1C610668" w14:textId="77777777" w:rsidR="00925968" w:rsidRPr="00925968" w:rsidRDefault="00925968" w:rsidP="00925968">
            <w:pPr>
              <w:spacing w:after="0" w:line="240" w:lineRule="auto"/>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Udział w zajęciach dydaktycznych wskazanych w pkt. 2.2</w:t>
            </w:r>
          </w:p>
        </w:tc>
        <w:tc>
          <w:tcPr>
            <w:tcW w:w="2462" w:type="dxa"/>
          </w:tcPr>
          <w:p w14:paraId="513F7C80" w14:textId="77777777" w:rsidR="00925968" w:rsidRPr="00925968" w:rsidRDefault="00925968" w:rsidP="00925968">
            <w:pPr>
              <w:spacing w:after="0" w:line="240" w:lineRule="auto"/>
              <w:jc w:val="center"/>
              <w:rPr>
                <w:rFonts w:ascii="Times New Roman" w:eastAsia="Times New Roman" w:hAnsi="Times New Roman" w:cs="Times New Roman"/>
                <w:szCs w:val="24"/>
                <w:lang w:eastAsia="pl-PL"/>
              </w:rPr>
            </w:pPr>
            <w:r w:rsidRPr="00925968">
              <w:rPr>
                <w:rFonts w:ascii="Times New Roman" w:eastAsia="Times New Roman" w:hAnsi="Times New Roman" w:cs="Times New Roman"/>
                <w:szCs w:val="24"/>
                <w:lang w:eastAsia="pl-PL"/>
              </w:rPr>
              <w:t>75</w:t>
            </w:r>
          </w:p>
        </w:tc>
      </w:tr>
      <w:tr w:rsidR="00925968" w:rsidRPr="00925968" w14:paraId="075B1D6A" w14:textId="77777777" w:rsidTr="003E136A">
        <w:trPr>
          <w:trHeight w:val="271"/>
          <w:jc w:val="center"/>
        </w:trPr>
        <w:tc>
          <w:tcPr>
            <w:tcW w:w="7177" w:type="dxa"/>
          </w:tcPr>
          <w:p w14:paraId="6733DE0A" w14:textId="77777777" w:rsidR="00925968" w:rsidRPr="00925968" w:rsidRDefault="00925968" w:rsidP="00925968">
            <w:pPr>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 xml:space="preserve">Konsultacje </w:t>
            </w:r>
          </w:p>
        </w:tc>
        <w:tc>
          <w:tcPr>
            <w:tcW w:w="2462" w:type="dxa"/>
          </w:tcPr>
          <w:p w14:paraId="4BDA0E15"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10</w:t>
            </w:r>
          </w:p>
        </w:tc>
      </w:tr>
      <w:tr w:rsidR="00925968" w:rsidRPr="00925968" w14:paraId="533B9C70" w14:textId="77777777" w:rsidTr="003E136A">
        <w:trPr>
          <w:trHeight w:val="177"/>
          <w:jc w:val="center"/>
        </w:trPr>
        <w:tc>
          <w:tcPr>
            <w:tcW w:w="7177" w:type="dxa"/>
          </w:tcPr>
          <w:p w14:paraId="4D84208E" w14:textId="77777777" w:rsidR="00925968" w:rsidRPr="00925968" w:rsidRDefault="00925968" w:rsidP="00925968">
            <w:pPr>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Przygotowanie do zajęć</w:t>
            </w:r>
          </w:p>
        </w:tc>
        <w:tc>
          <w:tcPr>
            <w:tcW w:w="2462" w:type="dxa"/>
          </w:tcPr>
          <w:p w14:paraId="60E1D880"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25</w:t>
            </w:r>
          </w:p>
        </w:tc>
      </w:tr>
      <w:tr w:rsidR="00925968" w:rsidRPr="00925968" w14:paraId="23193157" w14:textId="77777777" w:rsidTr="003E136A">
        <w:trPr>
          <w:trHeight w:val="137"/>
          <w:jc w:val="center"/>
        </w:trPr>
        <w:tc>
          <w:tcPr>
            <w:tcW w:w="7177" w:type="dxa"/>
          </w:tcPr>
          <w:p w14:paraId="30ED4AC8" w14:textId="77777777" w:rsidR="00925968" w:rsidRPr="00925968" w:rsidRDefault="00925968" w:rsidP="00925968">
            <w:pPr>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Studiowanie literatury</w:t>
            </w:r>
          </w:p>
        </w:tc>
        <w:tc>
          <w:tcPr>
            <w:tcW w:w="2462" w:type="dxa"/>
          </w:tcPr>
          <w:p w14:paraId="1A5AA92F"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15</w:t>
            </w:r>
          </w:p>
        </w:tc>
      </w:tr>
      <w:tr w:rsidR="00925968" w:rsidRPr="00925968" w14:paraId="7181BAA9" w14:textId="77777777" w:rsidTr="003E136A">
        <w:trPr>
          <w:trHeight w:val="340"/>
          <w:jc w:val="center"/>
        </w:trPr>
        <w:tc>
          <w:tcPr>
            <w:tcW w:w="7177" w:type="dxa"/>
          </w:tcPr>
          <w:p w14:paraId="1886921A" w14:textId="77777777" w:rsidR="00925968" w:rsidRPr="00925968" w:rsidRDefault="00925968" w:rsidP="00925968">
            <w:pPr>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Inne (przygotowanie do egzaminu, zaliczeń, przygotowanie projektu itd.)</w:t>
            </w:r>
          </w:p>
        </w:tc>
        <w:tc>
          <w:tcPr>
            <w:tcW w:w="2462" w:type="dxa"/>
          </w:tcPr>
          <w:p w14:paraId="7D9FAB76"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25</w:t>
            </w:r>
          </w:p>
        </w:tc>
      </w:tr>
      <w:tr w:rsidR="00925968" w:rsidRPr="00925968" w14:paraId="51580D4E" w14:textId="77777777" w:rsidTr="003E136A">
        <w:trPr>
          <w:trHeight w:val="340"/>
          <w:jc w:val="center"/>
        </w:trPr>
        <w:tc>
          <w:tcPr>
            <w:tcW w:w="7177" w:type="dxa"/>
            <w:shd w:val="clear" w:color="auto" w:fill="FFFFFF"/>
          </w:tcPr>
          <w:p w14:paraId="18E2DBB6" w14:textId="77777777" w:rsidR="00925968" w:rsidRPr="00925968" w:rsidRDefault="00925968" w:rsidP="00925968">
            <w:pPr>
              <w:spacing w:after="0" w:line="240" w:lineRule="auto"/>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Łączny nakład pracy studenta</w:t>
            </w:r>
          </w:p>
        </w:tc>
        <w:tc>
          <w:tcPr>
            <w:tcW w:w="2462" w:type="dxa"/>
            <w:shd w:val="clear" w:color="auto" w:fill="FFFFFF"/>
          </w:tcPr>
          <w:p w14:paraId="52138166"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150</w:t>
            </w:r>
          </w:p>
        </w:tc>
      </w:tr>
      <w:tr w:rsidR="00925968" w:rsidRPr="00925968" w14:paraId="20EB375F" w14:textId="77777777" w:rsidTr="003E136A">
        <w:trPr>
          <w:trHeight w:val="397"/>
          <w:jc w:val="center"/>
        </w:trPr>
        <w:tc>
          <w:tcPr>
            <w:tcW w:w="7177" w:type="dxa"/>
            <w:shd w:val="clear" w:color="auto" w:fill="FFFFFF"/>
            <w:vAlign w:val="center"/>
          </w:tcPr>
          <w:p w14:paraId="3A034EB7" w14:textId="77777777" w:rsidR="00925968" w:rsidRPr="00925968" w:rsidRDefault="00925968" w:rsidP="00925968">
            <w:pPr>
              <w:spacing w:after="0" w:line="240" w:lineRule="auto"/>
              <w:jc w:val="right"/>
              <w:rPr>
                <w:rFonts w:ascii="Times New Roman" w:eastAsia="Times New Roman" w:hAnsi="Times New Roman" w:cs="Times New Roman"/>
                <w:b/>
                <w:color w:val="000000"/>
                <w:szCs w:val="24"/>
                <w:lang w:eastAsia="pl-PL"/>
              </w:rPr>
            </w:pPr>
            <w:r w:rsidRPr="00925968">
              <w:rPr>
                <w:rFonts w:ascii="Times New Roman" w:eastAsia="Times New Roman" w:hAnsi="Times New Roman" w:cs="Times New Roman"/>
                <w:color w:val="000000"/>
                <w:szCs w:val="24"/>
                <w:lang w:eastAsia="pl-PL"/>
              </w:rPr>
              <w:t xml:space="preserve"> </w:t>
            </w:r>
            <w:r w:rsidRPr="00925968">
              <w:rPr>
                <w:rFonts w:ascii="Times New Roman" w:eastAsia="Times New Roman" w:hAnsi="Times New Roman" w:cs="Times New Roman"/>
                <w:b/>
                <w:color w:val="000000"/>
                <w:szCs w:val="24"/>
                <w:lang w:eastAsia="pl-PL"/>
              </w:rPr>
              <w:t xml:space="preserve">Liczba punktów ECTS </w:t>
            </w:r>
          </w:p>
        </w:tc>
        <w:tc>
          <w:tcPr>
            <w:tcW w:w="2462" w:type="dxa"/>
            <w:shd w:val="clear" w:color="auto" w:fill="FFFFFF"/>
            <w:vAlign w:val="center"/>
          </w:tcPr>
          <w:p w14:paraId="2BEF931B" w14:textId="77777777" w:rsidR="00925968" w:rsidRPr="00925968" w:rsidRDefault="00925968" w:rsidP="00925968">
            <w:pPr>
              <w:spacing w:after="0" w:line="240" w:lineRule="auto"/>
              <w:jc w:val="center"/>
              <w:rPr>
                <w:rFonts w:ascii="Times New Roman" w:eastAsia="Times New Roman" w:hAnsi="Times New Roman" w:cs="Times New Roman"/>
                <w:color w:val="000000"/>
                <w:szCs w:val="24"/>
                <w:lang w:eastAsia="pl-PL"/>
              </w:rPr>
            </w:pPr>
            <w:r w:rsidRPr="00925968">
              <w:rPr>
                <w:rFonts w:ascii="Times New Roman" w:eastAsia="Times New Roman" w:hAnsi="Times New Roman" w:cs="Times New Roman"/>
                <w:color w:val="000000"/>
                <w:szCs w:val="24"/>
                <w:lang w:eastAsia="pl-PL"/>
              </w:rPr>
              <w:t>6</w:t>
            </w:r>
          </w:p>
        </w:tc>
      </w:tr>
    </w:tbl>
    <w:p w14:paraId="7AB7F2B4" w14:textId="77777777" w:rsidR="00925968" w:rsidRPr="00925968" w:rsidRDefault="00925968" w:rsidP="00925968">
      <w:pPr>
        <w:spacing w:after="0" w:line="240" w:lineRule="auto"/>
        <w:rPr>
          <w:rFonts w:ascii="Times New Roman" w:eastAsia="Times New Roman" w:hAnsi="Times New Roman" w:cs="Times New Roman"/>
          <w:b/>
          <w:sz w:val="20"/>
          <w:szCs w:val="24"/>
          <w:lang w:eastAsia="pl-PL"/>
        </w:rPr>
      </w:pPr>
    </w:p>
    <w:p w14:paraId="7DE6D042" w14:textId="77777777" w:rsidR="00925968" w:rsidRPr="00925968" w:rsidRDefault="00925968" w:rsidP="00925968">
      <w:pPr>
        <w:spacing w:after="0" w:line="240" w:lineRule="auto"/>
        <w:rPr>
          <w:rFonts w:ascii="Times New Roman" w:eastAsia="Times New Roman" w:hAnsi="Times New Roman" w:cs="Times New Roman"/>
          <w:color w:val="000000"/>
          <w:sz w:val="20"/>
          <w:szCs w:val="24"/>
          <w:lang w:eastAsia="pl-PL"/>
        </w:rPr>
      </w:pPr>
      <w:r w:rsidRPr="00925968">
        <w:rPr>
          <w:rFonts w:ascii="Times New Roman" w:eastAsia="Times New Roman" w:hAnsi="Times New Roman" w:cs="Times New Roman"/>
          <w:color w:val="000000"/>
          <w:sz w:val="24"/>
          <w:szCs w:val="24"/>
          <w:vertAlign w:val="superscript"/>
          <w:lang w:eastAsia="pl-PL"/>
        </w:rPr>
        <w:footnoteRef/>
      </w:r>
      <w:r w:rsidRPr="00925968">
        <w:rPr>
          <w:rFonts w:ascii="Times New Roman" w:eastAsia="Times New Roman" w:hAnsi="Times New Roman" w:cs="Times New Roman"/>
          <w:color w:val="000000"/>
          <w:sz w:val="24"/>
          <w:szCs w:val="24"/>
          <w:lang w:eastAsia="pl-PL"/>
        </w:rPr>
        <w:t xml:space="preserve"> </w:t>
      </w:r>
      <w:r w:rsidRPr="00925968">
        <w:rPr>
          <w:rFonts w:ascii="Times New Roman" w:eastAsia="Times New Roman" w:hAnsi="Times New Roman" w:cs="Times New Roman"/>
          <w:color w:val="000000"/>
          <w:sz w:val="20"/>
          <w:szCs w:val="24"/>
          <w:lang w:eastAsia="pl-PL"/>
        </w:rPr>
        <w:t>ostateczna liczba punktów ECTS</w:t>
      </w:r>
      <w:r w:rsidRPr="00925968">
        <w:rPr>
          <w:rFonts w:ascii="Times New Roman" w:eastAsia="Times New Roman" w:hAnsi="Times New Roman" w:cs="Times New Roman"/>
          <w:color w:val="000000"/>
          <w:sz w:val="20"/>
          <w:szCs w:val="24"/>
          <w:lang w:eastAsia="pl-PL"/>
        </w:rPr>
        <w:br/>
      </w:r>
    </w:p>
    <w:p w14:paraId="1AD07156" w14:textId="77777777" w:rsidR="00925968" w:rsidRPr="00925968" w:rsidRDefault="00925968" w:rsidP="00925968">
      <w:pPr>
        <w:spacing w:after="0" w:line="240" w:lineRule="auto"/>
        <w:rPr>
          <w:rFonts w:ascii="Times New Roman" w:eastAsia="Times New Roman" w:hAnsi="Times New Roman" w:cs="Times New Roman"/>
          <w:color w:val="000000"/>
          <w:sz w:val="20"/>
          <w:szCs w:val="24"/>
          <w:lang w:eastAsia="pl-PL"/>
        </w:rPr>
      </w:pPr>
      <w:r w:rsidRPr="00925968">
        <w:rPr>
          <w:rFonts w:ascii="Times New Roman" w:eastAsia="Times New Roman" w:hAnsi="Times New Roman" w:cs="Times New Roman"/>
          <w:color w:val="000000"/>
          <w:szCs w:val="24"/>
          <w:vertAlign w:val="superscript"/>
          <w:lang w:eastAsia="pl-PL"/>
        </w:rPr>
        <w:lastRenderedPageBreak/>
        <w:t>1</w:t>
      </w:r>
      <w:r w:rsidRPr="00925968">
        <w:rPr>
          <w:rFonts w:ascii="Times New Roman" w:eastAsia="Times New Roman" w:hAnsi="Times New Roman" w:cs="Times New Roman"/>
          <w:color w:val="000000"/>
          <w:szCs w:val="24"/>
          <w:lang w:eastAsia="pl-PL"/>
        </w:rPr>
        <w:t xml:space="preserve">  w przypadku jeśli w mocy pozostaje opis efektów kształcenia opracowany na podstawie rozporządzenia </w:t>
      </w:r>
      <w:proofErr w:type="spellStart"/>
      <w:r w:rsidRPr="00925968">
        <w:rPr>
          <w:rFonts w:ascii="Times New Roman" w:eastAsia="Times New Roman" w:hAnsi="Times New Roman" w:cs="Times New Roman"/>
          <w:color w:val="000000"/>
          <w:szCs w:val="24"/>
          <w:lang w:eastAsia="pl-PL"/>
        </w:rPr>
        <w:t>MNiSW</w:t>
      </w:r>
      <w:proofErr w:type="spellEnd"/>
      <w:r w:rsidRPr="00925968">
        <w:rPr>
          <w:rFonts w:ascii="Times New Roman" w:eastAsia="Times New Roman" w:hAnsi="Times New Roman" w:cs="Times New Roman"/>
          <w:color w:val="000000"/>
          <w:szCs w:val="24"/>
          <w:lang w:eastAsia="pl-PL"/>
        </w:rPr>
        <w:t xml:space="preserve"> z dnia 2 listopada 2011 r. w sprawie Krajowych Ram Kwalifikacji należy odnieść do efektów kształcenia dla właściwego obszaru / obszarów, określonych ww. rozporządzeniem </w:t>
      </w:r>
      <w:proofErr w:type="spellStart"/>
      <w:r w:rsidRPr="00925968">
        <w:rPr>
          <w:rFonts w:ascii="Times New Roman" w:eastAsia="Times New Roman" w:hAnsi="Times New Roman" w:cs="Times New Roman"/>
          <w:color w:val="000000"/>
          <w:szCs w:val="24"/>
          <w:lang w:eastAsia="pl-PL"/>
        </w:rPr>
        <w:t>MNiSW</w:t>
      </w:r>
      <w:proofErr w:type="spellEnd"/>
      <w:r w:rsidRPr="00925968">
        <w:rPr>
          <w:rFonts w:ascii="Times New Roman" w:eastAsia="Times New Roman" w:hAnsi="Times New Roman" w:cs="Times New Roman"/>
          <w:color w:val="000000"/>
          <w:szCs w:val="24"/>
          <w:lang w:eastAsia="pl-PL"/>
        </w:rPr>
        <w:t xml:space="preserve">    </w:t>
      </w:r>
    </w:p>
    <w:p w14:paraId="44B0177A" w14:textId="77777777" w:rsidR="00925968" w:rsidRDefault="00925968" w:rsidP="00D47F97">
      <w:pPr>
        <w:tabs>
          <w:tab w:val="left" w:pos="284"/>
        </w:tabs>
        <w:spacing w:before="120" w:after="0" w:line="240" w:lineRule="auto"/>
        <w:rPr>
          <w:rFonts w:ascii="Times New Roman" w:eastAsia="Times New Roman" w:hAnsi="Times New Roman" w:cs="Times New Roman"/>
          <w:b/>
          <w:lang w:eastAsia="pl-PL"/>
        </w:rPr>
      </w:pPr>
    </w:p>
    <w:p w14:paraId="2B3E4FFE" w14:textId="77777777" w:rsidR="00925968" w:rsidRDefault="00925968" w:rsidP="00D47F97">
      <w:pPr>
        <w:tabs>
          <w:tab w:val="left" w:pos="284"/>
        </w:tabs>
        <w:spacing w:before="120" w:after="0" w:line="240" w:lineRule="auto"/>
        <w:rPr>
          <w:rFonts w:ascii="Times New Roman" w:eastAsia="Times New Roman" w:hAnsi="Times New Roman" w:cs="Times New Roman"/>
          <w:b/>
          <w:lang w:eastAsia="pl-PL"/>
        </w:rPr>
      </w:pPr>
    </w:p>
    <w:p w14:paraId="6E6BEBA6" w14:textId="77777777" w:rsidR="00925968" w:rsidRDefault="00925968" w:rsidP="00D47F97">
      <w:pPr>
        <w:tabs>
          <w:tab w:val="left" w:pos="284"/>
        </w:tabs>
        <w:spacing w:before="120" w:after="0" w:line="240" w:lineRule="auto"/>
        <w:rPr>
          <w:rFonts w:ascii="Times New Roman" w:eastAsia="Times New Roman" w:hAnsi="Times New Roman" w:cs="Times New Roman"/>
          <w:b/>
          <w:lang w:eastAsia="pl-PL"/>
        </w:rPr>
      </w:pPr>
    </w:p>
    <w:p w14:paraId="3A62A702"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799F16C3" w14:textId="77777777" w:rsidTr="00CD4841">
        <w:trPr>
          <w:trHeight w:val="454"/>
          <w:jc w:val="center"/>
        </w:trPr>
        <w:tc>
          <w:tcPr>
            <w:tcW w:w="2410" w:type="dxa"/>
            <w:vAlign w:val="center"/>
          </w:tcPr>
          <w:p w14:paraId="75ADD289"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2872D7AB"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8C88560"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1FB18DF1" w14:textId="05B5720A"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w:t>
            </w:r>
            <w:r w:rsidR="00A24B3A">
              <w:rPr>
                <w:rFonts w:ascii="Times New Roman" w:eastAsia="Times New Roman" w:hAnsi="Times New Roman" w:cs="Times New Roman"/>
                <w:b/>
                <w:bCs/>
                <w:sz w:val="28"/>
                <w:szCs w:val="28"/>
                <w:lang w:eastAsia="pl-PL"/>
              </w:rPr>
              <w:t>5</w:t>
            </w:r>
            <w:r w:rsidRPr="00946BC9">
              <w:rPr>
                <w:rFonts w:ascii="Times New Roman" w:eastAsia="Times New Roman" w:hAnsi="Times New Roman" w:cs="Times New Roman"/>
                <w:b/>
                <w:bCs/>
                <w:sz w:val="28"/>
                <w:szCs w:val="28"/>
                <w:lang w:eastAsia="pl-PL"/>
              </w:rPr>
              <w:t xml:space="preserve">. </w:t>
            </w:r>
          </w:p>
        </w:tc>
      </w:tr>
    </w:tbl>
    <w:p w14:paraId="431079BC" w14:textId="77777777" w:rsidR="006C1A0A" w:rsidRPr="006C1A0A" w:rsidRDefault="006C1A0A" w:rsidP="006C1A0A">
      <w:pPr>
        <w:spacing w:after="0" w:line="240" w:lineRule="auto"/>
        <w:rPr>
          <w:rFonts w:ascii="Times New Roman" w:eastAsia="Times New Roman" w:hAnsi="Times New Roman" w:cs="Times New Roman"/>
          <w:sz w:val="20"/>
          <w:szCs w:val="20"/>
          <w:lang w:eastAsia="pl-PL"/>
        </w:rPr>
      </w:pPr>
    </w:p>
    <w:p w14:paraId="67392A3A" w14:textId="553256F6" w:rsidR="00791765" w:rsidRPr="00946BC9" w:rsidRDefault="00D47F97" w:rsidP="00D47F97">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1715E8C9"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6C9FCF94" w14:textId="77777777" w:rsidTr="00CD4841">
        <w:trPr>
          <w:trHeight w:val="340"/>
          <w:jc w:val="center"/>
        </w:trPr>
        <w:tc>
          <w:tcPr>
            <w:tcW w:w="3775" w:type="dxa"/>
            <w:shd w:val="clear" w:color="auto" w:fill="F2F2F2"/>
            <w:vAlign w:val="center"/>
          </w:tcPr>
          <w:p w14:paraId="3E90283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3B63542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b/>
                <w:color w:val="000000"/>
                <w:sz w:val="24"/>
                <w:szCs w:val="24"/>
                <w:lang w:eastAsia="pl-PL"/>
              </w:rPr>
              <w:t>Ekologia i ochrona środowiska</w:t>
            </w:r>
          </w:p>
        </w:tc>
      </w:tr>
      <w:tr w:rsidR="00791765" w:rsidRPr="00946BC9" w14:paraId="1EA87455" w14:textId="77777777" w:rsidTr="00CD4841">
        <w:trPr>
          <w:trHeight w:val="340"/>
          <w:jc w:val="center"/>
        </w:trPr>
        <w:tc>
          <w:tcPr>
            <w:tcW w:w="3775" w:type="dxa"/>
            <w:shd w:val="clear" w:color="auto" w:fill="F2F2F2"/>
            <w:vAlign w:val="center"/>
          </w:tcPr>
          <w:p w14:paraId="49EB4D30"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Kierunek studiów</w:t>
            </w:r>
          </w:p>
        </w:tc>
        <w:tc>
          <w:tcPr>
            <w:tcW w:w="5864" w:type="dxa"/>
            <w:vAlign w:val="center"/>
          </w:tcPr>
          <w:p w14:paraId="62FCFDFB"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6536B2AA" w14:textId="77777777" w:rsidTr="00CD4841">
        <w:trPr>
          <w:trHeight w:val="340"/>
          <w:jc w:val="center"/>
        </w:trPr>
        <w:tc>
          <w:tcPr>
            <w:tcW w:w="3775" w:type="dxa"/>
            <w:shd w:val="clear" w:color="auto" w:fill="F2F2F2"/>
            <w:vAlign w:val="center"/>
          </w:tcPr>
          <w:p w14:paraId="3F8394C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35F077F5"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6E5EB2C3" w14:textId="77777777" w:rsidTr="00CD4841">
        <w:trPr>
          <w:trHeight w:val="340"/>
          <w:jc w:val="center"/>
        </w:trPr>
        <w:tc>
          <w:tcPr>
            <w:tcW w:w="3775" w:type="dxa"/>
            <w:shd w:val="clear" w:color="auto" w:fill="F2F2F2"/>
            <w:vAlign w:val="center"/>
          </w:tcPr>
          <w:p w14:paraId="7E711A97"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54161634"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13148CA6" w14:textId="77777777" w:rsidTr="00CD4841">
        <w:trPr>
          <w:trHeight w:val="340"/>
          <w:jc w:val="center"/>
        </w:trPr>
        <w:tc>
          <w:tcPr>
            <w:tcW w:w="3775" w:type="dxa"/>
            <w:shd w:val="clear" w:color="auto" w:fill="F2F2F2"/>
            <w:vAlign w:val="center"/>
          </w:tcPr>
          <w:p w14:paraId="41FCD5EE"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1BA7E54D"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2B85C94B" w14:textId="77777777" w:rsidTr="00CD4841">
        <w:trPr>
          <w:trHeight w:val="340"/>
          <w:jc w:val="center"/>
        </w:trPr>
        <w:tc>
          <w:tcPr>
            <w:tcW w:w="3775" w:type="dxa"/>
            <w:shd w:val="clear" w:color="auto" w:fill="F2F2F2"/>
            <w:vAlign w:val="center"/>
          </w:tcPr>
          <w:p w14:paraId="16646F5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260FDE1B" w14:textId="77777777" w:rsidR="00791765" w:rsidRPr="00946BC9" w:rsidRDefault="00791765" w:rsidP="00CD4841">
            <w:pPr>
              <w:widowControl w:val="0"/>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1. Technologia roślinnych substancji bioaktywnych </w:t>
            </w:r>
          </w:p>
          <w:p w14:paraId="49C87D90"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szCs w:val="24"/>
                <w:lang w:eastAsia="pl-PL"/>
              </w:rPr>
              <w:t>2. Zastosowanie roślin leczniczych</w:t>
            </w:r>
          </w:p>
        </w:tc>
      </w:tr>
      <w:tr w:rsidR="00791765" w:rsidRPr="00946BC9" w14:paraId="06DFF1DB" w14:textId="77777777" w:rsidTr="00CD4841">
        <w:trPr>
          <w:trHeight w:val="340"/>
          <w:jc w:val="center"/>
        </w:trPr>
        <w:tc>
          <w:tcPr>
            <w:tcW w:w="3775" w:type="dxa"/>
            <w:shd w:val="clear" w:color="auto" w:fill="F2F2F2"/>
            <w:vAlign w:val="center"/>
          </w:tcPr>
          <w:p w14:paraId="4687FCC4"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69F8BFB8"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Wydział Rolnictwa i Biotechnologii, Katedra Botaniki i Ekologii</w:t>
            </w:r>
          </w:p>
        </w:tc>
      </w:tr>
      <w:tr w:rsidR="00791765" w:rsidRPr="00946BC9" w14:paraId="13F8DE7C" w14:textId="77777777" w:rsidTr="00CD4841">
        <w:trPr>
          <w:trHeight w:val="340"/>
          <w:jc w:val="center"/>
        </w:trPr>
        <w:tc>
          <w:tcPr>
            <w:tcW w:w="3775" w:type="dxa"/>
            <w:shd w:val="clear" w:color="auto" w:fill="F2F2F2"/>
            <w:vAlign w:val="center"/>
          </w:tcPr>
          <w:p w14:paraId="584E0346"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3E06E6B"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dr hab. inż. Anna Katarzyna Sawilska / dr inż. Zofia </w:t>
            </w:r>
            <w:proofErr w:type="spellStart"/>
            <w:r w:rsidRPr="00946BC9">
              <w:rPr>
                <w:rFonts w:ascii="Times New Roman" w:eastAsia="Times New Roman" w:hAnsi="Times New Roman" w:cs="Times New Roman"/>
                <w:color w:val="000000"/>
                <w:szCs w:val="24"/>
                <w:lang w:eastAsia="pl-PL"/>
              </w:rPr>
              <w:t>Stypczyńska</w:t>
            </w:r>
            <w:proofErr w:type="spellEnd"/>
          </w:p>
        </w:tc>
      </w:tr>
      <w:tr w:rsidR="00791765" w:rsidRPr="00946BC9" w14:paraId="474DC6C5" w14:textId="77777777" w:rsidTr="00CD4841">
        <w:trPr>
          <w:trHeight w:val="340"/>
          <w:jc w:val="center"/>
        </w:trPr>
        <w:tc>
          <w:tcPr>
            <w:tcW w:w="3775" w:type="dxa"/>
            <w:shd w:val="clear" w:color="auto" w:fill="F2F2F2"/>
            <w:vAlign w:val="center"/>
          </w:tcPr>
          <w:p w14:paraId="4D7BE5D5"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252CEB5B"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brak</w:t>
            </w:r>
          </w:p>
        </w:tc>
      </w:tr>
      <w:tr w:rsidR="00791765" w:rsidRPr="00946BC9" w14:paraId="72FFDDE9" w14:textId="77777777" w:rsidTr="00CD4841">
        <w:trPr>
          <w:trHeight w:val="340"/>
          <w:jc w:val="center"/>
        </w:trPr>
        <w:tc>
          <w:tcPr>
            <w:tcW w:w="3775" w:type="dxa"/>
            <w:shd w:val="clear" w:color="auto" w:fill="F2F2F2"/>
            <w:vAlign w:val="center"/>
          </w:tcPr>
          <w:p w14:paraId="0DCF3CB3"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62585D4A" w14:textId="77777777" w:rsidR="00791765" w:rsidRPr="00946BC9" w:rsidRDefault="00791765" w:rsidP="00CD4841">
            <w:pPr>
              <w:widowControl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Zakres wiedzy, umiejętności i kompetencji społecznych na poziomie szkoły średniej.</w:t>
            </w:r>
          </w:p>
        </w:tc>
      </w:tr>
    </w:tbl>
    <w:p w14:paraId="5CF1216A"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5B3336C2" w14:textId="77777777" w:rsidTr="00CD4841">
        <w:trPr>
          <w:trHeight w:val="371"/>
          <w:jc w:val="center"/>
        </w:trPr>
        <w:tc>
          <w:tcPr>
            <w:tcW w:w="956" w:type="dxa"/>
            <w:vMerge w:val="restart"/>
            <w:shd w:val="clear" w:color="auto" w:fill="F2F2F2"/>
            <w:vAlign w:val="center"/>
          </w:tcPr>
          <w:p w14:paraId="299BBD6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6BD960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2311ED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1794D49"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596DD4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7B4056D"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040DA2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2FDBC7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33244E49" w14:textId="77777777" w:rsidTr="00CD4841">
        <w:trPr>
          <w:jc w:val="center"/>
        </w:trPr>
        <w:tc>
          <w:tcPr>
            <w:tcW w:w="956" w:type="dxa"/>
            <w:vMerge/>
            <w:shd w:val="clear" w:color="auto" w:fill="F2F2F2"/>
            <w:vAlign w:val="center"/>
          </w:tcPr>
          <w:p w14:paraId="56C8860C"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5CB5578"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49AD80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35D581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F080C0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2C2DE9B"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8E2CDA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5FF773D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33E1C356" w14:textId="77777777" w:rsidTr="00CD4841">
        <w:trPr>
          <w:trHeight w:val="340"/>
          <w:jc w:val="center"/>
        </w:trPr>
        <w:tc>
          <w:tcPr>
            <w:tcW w:w="956" w:type="dxa"/>
          </w:tcPr>
          <w:p w14:paraId="12DC0311" w14:textId="07106802" w:rsidR="00791765" w:rsidRPr="00946BC9" w:rsidRDefault="00A24B3A" w:rsidP="00CD4841">
            <w:pPr>
              <w:spacing w:after="0" w:line="276"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I</w:t>
            </w:r>
          </w:p>
        </w:tc>
        <w:tc>
          <w:tcPr>
            <w:tcW w:w="1035" w:type="dxa"/>
          </w:tcPr>
          <w:p w14:paraId="1D6E4DAA"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24</w:t>
            </w:r>
          </w:p>
        </w:tc>
        <w:tc>
          <w:tcPr>
            <w:tcW w:w="1390" w:type="dxa"/>
          </w:tcPr>
          <w:p w14:paraId="2BA625DC"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545" w:type="dxa"/>
          </w:tcPr>
          <w:p w14:paraId="20073E1E"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330" w:type="dxa"/>
          </w:tcPr>
          <w:p w14:paraId="50E6CC87"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74" w:type="dxa"/>
          </w:tcPr>
          <w:p w14:paraId="414149C2"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t>
            </w:r>
          </w:p>
        </w:tc>
        <w:tc>
          <w:tcPr>
            <w:tcW w:w="1147" w:type="dxa"/>
          </w:tcPr>
          <w:p w14:paraId="00B774D7"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6</w:t>
            </w:r>
          </w:p>
        </w:tc>
        <w:tc>
          <w:tcPr>
            <w:tcW w:w="1062" w:type="dxa"/>
          </w:tcPr>
          <w:p w14:paraId="190A1C06" w14:textId="77777777" w:rsidR="00791765" w:rsidRPr="00946BC9" w:rsidRDefault="00791765" w:rsidP="00CD4841">
            <w:pPr>
              <w:spacing w:after="0" w:line="276"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w:t>
            </w:r>
          </w:p>
        </w:tc>
      </w:tr>
    </w:tbl>
    <w:p w14:paraId="770F7F36"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0133D71C" w14:textId="77777777" w:rsidTr="00CD4841">
        <w:trPr>
          <w:jc w:val="center"/>
        </w:trPr>
        <w:tc>
          <w:tcPr>
            <w:tcW w:w="1090" w:type="dxa"/>
            <w:shd w:val="clear" w:color="auto" w:fill="F2F2F2"/>
            <w:vAlign w:val="center"/>
          </w:tcPr>
          <w:p w14:paraId="28902F5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3E741FDA"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7F6B77B"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EE98F8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100F5080" w14:textId="77777777" w:rsidTr="00CD4841">
        <w:trPr>
          <w:jc w:val="center"/>
        </w:trPr>
        <w:tc>
          <w:tcPr>
            <w:tcW w:w="9657" w:type="dxa"/>
            <w:gridSpan w:val="4"/>
            <w:shd w:val="clear" w:color="auto" w:fill="F2F2F2"/>
            <w:vAlign w:val="center"/>
          </w:tcPr>
          <w:p w14:paraId="3CCFEEF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39E78B76" w14:textId="77777777" w:rsidTr="00CD4841">
        <w:trPr>
          <w:trHeight w:val="283"/>
          <w:jc w:val="center"/>
        </w:trPr>
        <w:tc>
          <w:tcPr>
            <w:tcW w:w="1090" w:type="dxa"/>
          </w:tcPr>
          <w:p w14:paraId="36900A7A"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W1</w:t>
            </w:r>
          </w:p>
        </w:tc>
        <w:tc>
          <w:tcPr>
            <w:tcW w:w="5386" w:type="dxa"/>
          </w:tcPr>
          <w:p w14:paraId="4EEECB34" w14:textId="77777777" w:rsidR="00791765" w:rsidRPr="00946BC9" w:rsidRDefault="00791765" w:rsidP="00CD4841">
            <w:pPr>
              <w:spacing w:after="0" w:line="240" w:lineRule="auto"/>
              <w:rPr>
                <w:rFonts w:ascii="Times New Roman" w:eastAsia="Calibri" w:hAnsi="Times New Roman" w:cs="Times New Roman"/>
                <w:color w:val="000000"/>
                <w:sz w:val="20"/>
              </w:rPr>
            </w:pPr>
            <w:r w:rsidRPr="00946BC9">
              <w:rPr>
                <w:rFonts w:ascii="Times New Roman" w:eastAsia="Calibri" w:hAnsi="Times New Roman" w:cs="Times New Roman"/>
                <w:color w:val="000000"/>
                <w:sz w:val="20"/>
              </w:rPr>
              <w:t>Ma wiedzę z zakresu ekologii i ochrony środowiska pozwalającą na zrozumienie treści przedmiotów kierunkowych i specjalnościowych</w:t>
            </w:r>
          </w:p>
        </w:tc>
        <w:tc>
          <w:tcPr>
            <w:tcW w:w="1585" w:type="dxa"/>
          </w:tcPr>
          <w:p w14:paraId="39F65E69"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K_W01</w:t>
            </w:r>
          </w:p>
        </w:tc>
        <w:tc>
          <w:tcPr>
            <w:tcW w:w="1596" w:type="dxa"/>
          </w:tcPr>
          <w:p w14:paraId="3B90B7CA"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P6S_WG </w:t>
            </w:r>
          </w:p>
        </w:tc>
      </w:tr>
      <w:tr w:rsidR="00791765" w:rsidRPr="00946BC9" w14:paraId="1AE03C2B" w14:textId="77777777" w:rsidTr="00CD4841">
        <w:trPr>
          <w:trHeight w:val="283"/>
          <w:jc w:val="center"/>
        </w:trPr>
        <w:tc>
          <w:tcPr>
            <w:tcW w:w="9657" w:type="dxa"/>
            <w:gridSpan w:val="4"/>
            <w:shd w:val="clear" w:color="auto" w:fill="F2F2F2"/>
          </w:tcPr>
          <w:p w14:paraId="02DE07DC"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017B877C" w14:textId="77777777" w:rsidTr="00CD4841">
        <w:trPr>
          <w:trHeight w:val="283"/>
          <w:jc w:val="center"/>
        </w:trPr>
        <w:tc>
          <w:tcPr>
            <w:tcW w:w="1090" w:type="dxa"/>
          </w:tcPr>
          <w:p w14:paraId="27710EC6"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U1</w:t>
            </w:r>
          </w:p>
        </w:tc>
        <w:tc>
          <w:tcPr>
            <w:tcW w:w="5386" w:type="dxa"/>
          </w:tcPr>
          <w:p w14:paraId="3750818B" w14:textId="77777777" w:rsidR="00791765" w:rsidRPr="00946BC9" w:rsidRDefault="00791765" w:rsidP="00CD4841">
            <w:pPr>
              <w:spacing w:after="0" w:line="240" w:lineRule="auto"/>
              <w:rPr>
                <w:rFonts w:ascii="Times New Roman" w:eastAsia="Calibri" w:hAnsi="Times New Roman" w:cs="Times New Roman"/>
                <w:sz w:val="20"/>
              </w:rPr>
            </w:pPr>
            <w:r w:rsidRPr="00946BC9">
              <w:rPr>
                <w:rFonts w:ascii="Times New Roman" w:eastAsia="Calibri" w:hAnsi="Times New Roman" w:cs="Times New Roman"/>
                <w:sz w:val="20"/>
              </w:rPr>
              <w:t xml:space="preserve">Posiada umiejętność pozyskiwania wiedzy z różnych źródeł, ich oceny i krytycznej analizy oraz stosuje technologie </w:t>
            </w:r>
            <w:r w:rsidRPr="00946BC9">
              <w:rPr>
                <w:rFonts w:ascii="Times New Roman" w:eastAsia="Calibri" w:hAnsi="Times New Roman" w:cs="Times New Roman"/>
                <w:sz w:val="20"/>
              </w:rPr>
              <w:lastRenderedPageBreak/>
              <w:t>informatyczne w zakresie pozyskiwania i przetwarzania informacji związanych ze studiowanym kierunkiem.</w:t>
            </w:r>
          </w:p>
        </w:tc>
        <w:tc>
          <w:tcPr>
            <w:tcW w:w="1585" w:type="dxa"/>
          </w:tcPr>
          <w:p w14:paraId="26869381"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lastRenderedPageBreak/>
              <w:t>K_U01</w:t>
            </w:r>
          </w:p>
        </w:tc>
        <w:tc>
          <w:tcPr>
            <w:tcW w:w="1596" w:type="dxa"/>
          </w:tcPr>
          <w:p w14:paraId="13D585D2"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64950CB3" w14:textId="77777777" w:rsidTr="00CD4841">
        <w:trPr>
          <w:trHeight w:val="283"/>
          <w:jc w:val="center"/>
        </w:trPr>
        <w:tc>
          <w:tcPr>
            <w:tcW w:w="1090" w:type="dxa"/>
          </w:tcPr>
          <w:p w14:paraId="7B094A61"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U2</w:t>
            </w:r>
          </w:p>
        </w:tc>
        <w:tc>
          <w:tcPr>
            <w:tcW w:w="5386" w:type="dxa"/>
          </w:tcPr>
          <w:p w14:paraId="2E775D22" w14:textId="77777777" w:rsidR="00791765" w:rsidRPr="00946BC9" w:rsidRDefault="00791765" w:rsidP="00CD4841">
            <w:pPr>
              <w:spacing w:after="0" w:line="240" w:lineRule="auto"/>
              <w:rPr>
                <w:rFonts w:ascii="Times New Roman" w:eastAsia="Times New Roman" w:hAnsi="Times New Roman" w:cs="Times New Roman"/>
                <w:sz w:val="20"/>
                <w:szCs w:val="24"/>
                <w:lang w:eastAsia="pl-PL"/>
              </w:rPr>
            </w:pPr>
            <w:r w:rsidRPr="00946BC9">
              <w:rPr>
                <w:rFonts w:ascii="Times New Roman" w:eastAsia="Times New Roman" w:hAnsi="Times New Roman" w:cs="Times New Roman"/>
                <w:sz w:val="20"/>
                <w:szCs w:val="24"/>
                <w:lang w:eastAsia="pl-PL"/>
              </w:rPr>
              <w:t>Potrafi wykorzystać umiejętność klasyfikowania form życiowych roślin i zbiorowisk roślinnych dla optymalizacji produkcji zielarskiej. Stosuje obowiązujące akty prawne oraz dba o ekosystemy.</w:t>
            </w:r>
          </w:p>
        </w:tc>
        <w:tc>
          <w:tcPr>
            <w:tcW w:w="1585" w:type="dxa"/>
          </w:tcPr>
          <w:p w14:paraId="343CA3F7"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K_U02</w:t>
            </w:r>
          </w:p>
          <w:p w14:paraId="156B0091"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K_U04</w:t>
            </w:r>
          </w:p>
        </w:tc>
        <w:tc>
          <w:tcPr>
            <w:tcW w:w="1596" w:type="dxa"/>
          </w:tcPr>
          <w:p w14:paraId="4501793E"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roofErr w:type="spellStart"/>
            <w:r w:rsidRPr="00946BC9">
              <w:rPr>
                <w:rFonts w:ascii="Times New Roman" w:eastAsia="Times New Roman" w:hAnsi="Times New Roman" w:cs="Times New Roman"/>
                <w:szCs w:val="24"/>
                <w:lang w:eastAsia="pl-PL"/>
              </w:rPr>
              <w:t>P6S_UW</w:t>
            </w:r>
            <w:proofErr w:type="spellEnd"/>
            <w:r w:rsidRPr="00946BC9">
              <w:rPr>
                <w:rFonts w:ascii="Times New Roman" w:eastAsia="Times New Roman" w:hAnsi="Times New Roman" w:cs="Times New Roman"/>
                <w:szCs w:val="24"/>
                <w:lang w:eastAsia="pl-PL"/>
              </w:rPr>
              <w:t xml:space="preserve"> </w:t>
            </w:r>
          </w:p>
        </w:tc>
      </w:tr>
      <w:tr w:rsidR="00791765" w:rsidRPr="00946BC9" w14:paraId="08B890EB" w14:textId="77777777" w:rsidTr="00CD4841">
        <w:trPr>
          <w:trHeight w:val="283"/>
          <w:jc w:val="center"/>
        </w:trPr>
        <w:tc>
          <w:tcPr>
            <w:tcW w:w="1090" w:type="dxa"/>
          </w:tcPr>
          <w:p w14:paraId="45150C50"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U3</w:t>
            </w:r>
          </w:p>
        </w:tc>
        <w:tc>
          <w:tcPr>
            <w:tcW w:w="5386" w:type="dxa"/>
          </w:tcPr>
          <w:p w14:paraId="5386385F" w14:textId="77777777" w:rsidR="00791765" w:rsidRPr="00946BC9" w:rsidRDefault="00791765" w:rsidP="00CD4841">
            <w:pPr>
              <w:spacing w:after="0" w:line="240" w:lineRule="auto"/>
              <w:rPr>
                <w:rFonts w:ascii="Times New Roman" w:eastAsia="Times New Roman" w:hAnsi="Times New Roman" w:cs="Times New Roman"/>
                <w:sz w:val="20"/>
                <w:szCs w:val="24"/>
                <w:lang w:eastAsia="pl-PL"/>
              </w:rPr>
            </w:pPr>
            <w:r w:rsidRPr="00946BC9">
              <w:rPr>
                <w:rFonts w:ascii="Times New Roman" w:eastAsia="Times New Roman" w:hAnsi="Times New Roman" w:cs="Times New Roman"/>
                <w:sz w:val="20"/>
                <w:szCs w:val="24"/>
                <w:lang w:eastAsia="pl-PL"/>
              </w:rPr>
              <w:t>Posiada umiejętność planowania i organizowania pracy indywidualnej i zespołowej. Potrafi zaplanować własny rozwój.</w:t>
            </w:r>
          </w:p>
        </w:tc>
        <w:tc>
          <w:tcPr>
            <w:tcW w:w="1585" w:type="dxa"/>
          </w:tcPr>
          <w:p w14:paraId="5F2D7026"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K_U07</w:t>
            </w:r>
          </w:p>
        </w:tc>
        <w:tc>
          <w:tcPr>
            <w:tcW w:w="1596" w:type="dxa"/>
          </w:tcPr>
          <w:p w14:paraId="6D344143"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P6S_UW </w:t>
            </w:r>
          </w:p>
        </w:tc>
      </w:tr>
      <w:tr w:rsidR="00791765" w:rsidRPr="00946BC9" w14:paraId="2328ACE7" w14:textId="77777777" w:rsidTr="00CD4841">
        <w:trPr>
          <w:trHeight w:val="283"/>
          <w:jc w:val="center"/>
        </w:trPr>
        <w:tc>
          <w:tcPr>
            <w:tcW w:w="9657" w:type="dxa"/>
            <w:gridSpan w:val="4"/>
            <w:shd w:val="clear" w:color="auto" w:fill="F2F2F2"/>
          </w:tcPr>
          <w:p w14:paraId="2B9C384D"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03E3720F" w14:textId="77777777" w:rsidTr="00CD4841">
        <w:trPr>
          <w:trHeight w:val="283"/>
          <w:jc w:val="center"/>
        </w:trPr>
        <w:tc>
          <w:tcPr>
            <w:tcW w:w="1090" w:type="dxa"/>
          </w:tcPr>
          <w:p w14:paraId="6A7DE5F8"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K1</w:t>
            </w:r>
          </w:p>
        </w:tc>
        <w:tc>
          <w:tcPr>
            <w:tcW w:w="5386" w:type="dxa"/>
          </w:tcPr>
          <w:p w14:paraId="7AEC42F1" w14:textId="77777777" w:rsidR="00791765" w:rsidRPr="00946BC9" w:rsidRDefault="00791765" w:rsidP="00CD4841">
            <w:pPr>
              <w:spacing w:after="0" w:line="240" w:lineRule="auto"/>
              <w:rPr>
                <w:rFonts w:ascii="Times New Roman" w:eastAsia="Calibri" w:hAnsi="Times New Roman" w:cs="Times New Roman"/>
                <w:sz w:val="20"/>
              </w:rPr>
            </w:pPr>
            <w:r w:rsidRPr="00946BC9">
              <w:rPr>
                <w:rFonts w:ascii="Times New Roman" w:eastAsia="Calibri" w:hAnsi="Times New Roman" w:cs="Times New Roman"/>
                <w:sz w:val="20"/>
              </w:rPr>
              <w:t>Absolwent jest gotów do</w:t>
            </w:r>
            <w:r w:rsidRPr="00946BC9">
              <w:rPr>
                <w:rFonts w:ascii="Times New Roman" w:eastAsia="Calibri" w:hAnsi="Times New Roman" w:cs="Times New Roman"/>
                <w:sz w:val="24"/>
              </w:rPr>
              <w:t xml:space="preserve"> </w:t>
            </w:r>
            <w:r w:rsidRPr="00946BC9">
              <w:rPr>
                <w:rFonts w:ascii="Segoe UI" w:eastAsia="Calibri" w:hAnsi="Segoe UI" w:cs="Times New Roman"/>
                <w:sz w:val="20"/>
              </w:rPr>
              <w:t>oceny skutków wykonywanej działalności na środowisko.</w:t>
            </w:r>
          </w:p>
        </w:tc>
        <w:tc>
          <w:tcPr>
            <w:tcW w:w="1585" w:type="dxa"/>
          </w:tcPr>
          <w:p w14:paraId="54D10E50"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K_K01</w:t>
            </w:r>
          </w:p>
        </w:tc>
        <w:tc>
          <w:tcPr>
            <w:tcW w:w="1596" w:type="dxa"/>
          </w:tcPr>
          <w:p w14:paraId="731EE927"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P6S_KK </w:t>
            </w:r>
          </w:p>
        </w:tc>
      </w:tr>
      <w:tr w:rsidR="00791765" w:rsidRPr="00946BC9" w14:paraId="28495315" w14:textId="77777777" w:rsidTr="00CD4841">
        <w:trPr>
          <w:trHeight w:val="283"/>
          <w:jc w:val="center"/>
        </w:trPr>
        <w:tc>
          <w:tcPr>
            <w:tcW w:w="1090" w:type="dxa"/>
          </w:tcPr>
          <w:p w14:paraId="479B6AB6" w14:textId="77777777" w:rsidR="00791765" w:rsidRPr="00946BC9" w:rsidRDefault="00791765" w:rsidP="00CD4841">
            <w:pPr>
              <w:spacing w:after="0" w:line="240" w:lineRule="auto"/>
              <w:jc w:val="both"/>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K2</w:t>
            </w:r>
          </w:p>
        </w:tc>
        <w:tc>
          <w:tcPr>
            <w:tcW w:w="5386" w:type="dxa"/>
          </w:tcPr>
          <w:p w14:paraId="3059A9FA" w14:textId="77777777" w:rsidR="00791765" w:rsidRPr="00946BC9" w:rsidRDefault="00791765" w:rsidP="00CD4841">
            <w:pPr>
              <w:spacing w:after="0" w:line="240" w:lineRule="auto"/>
              <w:rPr>
                <w:rFonts w:ascii="Times New Roman" w:eastAsia="Times New Roman" w:hAnsi="Times New Roman" w:cs="Times New Roman"/>
                <w:sz w:val="20"/>
                <w:szCs w:val="24"/>
                <w:lang w:eastAsia="pl-PL"/>
              </w:rPr>
            </w:pPr>
            <w:r w:rsidRPr="00946BC9">
              <w:rPr>
                <w:rFonts w:ascii="Times New Roman" w:eastAsia="Times New Roman" w:hAnsi="Times New Roman" w:cs="Times New Roman"/>
                <w:sz w:val="20"/>
                <w:szCs w:val="24"/>
                <w:lang w:eastAsia="pl-PL"/>
              </w:rPr>
              <w:t xml:space="preserve">Absolwent jest gotów do </w:t>
            </w:r>
            <w:r w:rsidRPr="00946BC9">
              <w:rPr>
                <w:rFonts w:ascii="Segoe UI" w:eastAsia="Times New Roman" w:hAnsi="Segoe UI" w:cs="Times New Roman"/>
                <w:sz w:val="20"/>
                <w:szCs w:val="24"/>
                <w:lang w:eastAsia="pl-PL"/>
              </w:rPr>
              <w:t>ciągłego dokształcania i krytycznej oceny posiadanej wiedzy.</w:t>
            </w:r>
          </w:p>
        </w:tc>
        <w:tc>
          <w:tcPr>
            <w:tcW w:w="1585" w:type="dxa"/>
          </w:tcPr>
          <w:p w14:paraId="7ADA97D6"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K_K03</w:t>
            </w:r>
          </w:p>
        </w:tc>
        <w:tc>
          <w:tcPr>
            <w:tcW w:w="1596" w:type="dxa"/>
          </w:tcPr>
          <w:p w14:paraId="2EFFD98A"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 xml:space="preserve">P6S_KK </w:t>
            </w:r>
          </w:p>
        </w:tc>
      </w:tr>
    </w:tbl>
    <w:p w14:paraId="20051F34"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0A2039B4" w14:textId="77777777" w:rsidTr="00CD4841">
        <w:trPr>
          <w:jc w:val="center"/>
        </w:trPr>
        <w:tc>
          <w:tcPr>
            <w:tcW w:w="9638" w:type="dxa"/>
          </w:tcPr>
          <w:p w14:paraId="7F8AC7CF"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szCs w:val="24"/>
                <w:lang w:eastAsia="pl-PL"/>
              </w:rPr>
              <w:t>Wykład multimedialny, ćwiczenia terenowe.</w:t>
            </w:r>
          </w:p>
        </w:tc>
      </w:tr>
    </w:tbl>
    <w:p w14:paraId="11525847"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7931582C" w14:textId="77777777" w:rsidTr="00CD4841">
        <w:trPr>
          <w:jc w:val="center"/>
        </w:trPr>
        <w:tc>
          <w:tcPr>
            <w:tcW w:w="9638" w:type="dxa"/>
          </w:tcPr>
          <w:p w14:paraId="1F1163E0"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sz w:val="20"/>
                <w:szCs w:val="24"/>
                <w:lang w:eastAsia="pl-PL"/>
              </w:rPr>
              <w:t>Egzamin</w:t>
            </w:r>
            <w:r w:rsidRPr="00946BC9">
              <w:rPr>
                <w:rFonts w:ascii="Times New Roman" w:eastAsia="Times New Roman" w:hAnsi="Times New Roman" w:cs="Times New Roman"/>
                <w:szCs w:val="24"/>
                <w:lang w:eastAsia="pl-PL"/>
              </w:rPr>
              <w:t xml:space="preserve"> pisemny</w:t>
            </w:r>
          </w:p>
        </w:tc>
      </w:tr>
    </w:tbl>
    <w:p w14:paraId="75107AFB"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4E7A0CBE" w14:textId="77777777" w:rsidTr="00CD4841">
        <w:trPr>
          <w:jc w:val="center"/>
        </w:trPr>
        <w:tc>
          <w:tcPr>
            <w:tcW w:w="2214" w:type="dxa"/>
            <w:shd w:val="clear" w:color="auto" w:fill="F2F2F2"/>
          </w:tcPr>
          <w:p w14:paraId="144AD7B6"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16422395"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Czym jest ekologia? Dekalog ekologiczny. Pojęcia z zakresu ekologii.</w:t>
            </w:r>
          </w:p>
          <w:p w14:paraId="025BC308"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Przystosowania organizmów do środowiska.</w:t>
            </w:r>
          </w:p>
          <w:p w14:paraId="1555AA5A"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Osobnik, populacja - cechy, strategie życiowe roślin, struktura populacji.</w:t>
            </w:r>
          </w:p>
          <w:p w14:paraId="12750B21"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Reprodukcja potencjalna i rzeczywista. Potencjał reprodukcyjny a efektywna reprodukcja generatywna w populacjach bylin.</w:t>
            </w:r>
          </w:p>
          <w:p w14:paraId="2F389F98"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Bioróżnorodność. Formy współżycia roślin - zależności międzygatunkowe.</w:t>
            </w:r>
          </w:p>
          <w:p w14:paraId="2A4F634F" w14:textId="77777777" w:rsidR="00791765" w:rsidRPr="00946BC9" w:rsidRDefault="00791765" w:rsidP="00CD4841">
            <w:pPr>
              <w:autoSpaceDE w:val="0"/>
              <w:autoSpaceDN w:val="0"/>
              <w:spacing w:after="0" w:line="240" w:lineRule="auto"/>
              <w:jc w:val="both"/>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Oddziaływanie roślin na organizm człowieka. Pyłki roślin jako alergeny. Zbiorowiska roślinne.</w:t>
            </w:r>
          </w:p>
          <w:p w14:paraId="42A1A66A"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color w:val="000000"/>
                <w:szCs w:val="24"/>
                <w:lang w:eastAsia="pl-PL"/>
              </w:rPr>
              <w:t>Ochrona środowiska przyrodniczego. Chronione gatunki roślin. Międzynarodowe konwencje w ochronie środowiska. Polska Lista Dziedzictwa Światowego UNESCO. Programy Unii Europejskiej na rzecz ochrony środowiska. Era zrównoważonego rozwoju.</w:t>
            </w:r>
          </w:p>
        </w:tc>
      </w:tr>
      <w:tr w:rsidR="00791765" w:rsidRPr="00946BC9" w14:paraId="52374268" w14:textId="77777777" w:rsidTr="00CD4841">
        <w:trPr>
          <w:jc w:val="center"/>
        </w:trPr>
        <w:tc>
          <w:tcPr>
            <w:tcW w:w="2214" w:type="dxa"/>
            <w:shd w:val="clear" w:color="auto" w:fill="F2F2F2"/>
          </w:tcPr>
          <w:p w14:paraId="3B47C5DE"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4B7E9E41"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Praktyczne zastosowanie pojęć: osobnik, populacja, siedlisko, zbiorowisko, czynniki ekologiczne, reprodukcja wegetatywna i generatywna, dynamika populacji, struktura populacji, formy życiowe roślin.</w:t>
            </w:r>
          </w:p>
          <w:p w14:paraId="5389FDD3"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Przystosowania roślin do środowiska. Wpływ środowiska na architekturę osobnika.</w:t>
            </w:r>
          </w:p>
          <w:p w14:paraId="6FDB7C2A"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r w:rsidR="00791765" w:rsidRPr="00946BC9" w14:paraId="09A0EBB6" w14:textId="77777777" w:rsidTr="00CD4841">
        <w:trPr>
          <w:jc w:val="center"/>
        </w:trPr>
        <w:tc>
          <w:tcPr>
            <w:tcW w:w="2214" w:type="dxa"/>
            <w:shd w:val="clear" w:color="auto" w:fill="F2F2F2"/>
          </w:tcPr>
          <w:p w14:paraId="2CFB6008"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 terenowe</w:t>
            </w:r>
          </w:p>
        </w:tc>
        <w:tc>
          <w:tcPr>
            <w:tcW w:w="7424" w:type="dxa"/>
          </w:tcPr>
          <w:p w14:paraId="429FDAF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szCs w:val="24"/>
                <w:lang w:eastAsia="pl-PL"/>
              </w:rPr>
              <w:t>Obserwacja różnorodności zbiorowisk roślinnych. Identyfikacja wybranych gatunków</w:t>
            </w:r>
          </w:p>
        </w:tc>
      </w:tr>
    </w:tbl>
    <w:p w14:paraId="7D7F69C0"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1C08D347"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946BC9" w14:paraId="4D17DC2F" w14:textId="77777777" w:rsidTr="00CD4841">
        <w:trPr>
          <w:jc w:val="center"/>
        </w:trPr>
        <w:tc>
          <w:tcPr>
            <w:tcW w:w="1347" w:type="dxa"/>
            <w:vMerge w:val="restart"/>
            <w:shd w:val="clear" w:color="auto" w:fill="F2F2F2"/>
            <w:vAlign w:val="center"/>
          </w:tcPr>
          <w:p w14:paraId="199E0D4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F6F54D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015299CE" w14:textId="77777777" w:rsidTr="00CD4841">
        <w:trPr>
          <w:jc w:val="center"/>
        </w:trPr>
        <w:tc>
          <w:tcPr>
            <w:tcW w:w="1347" w:type="dxa"/>
            <w:vMerge/>
            <w:shd w:val="clear" w:color="auto" w:fill="F2F2F2"/>
            <w:vAlign w:val="center"/>
          </w:tcPr>
          <w:p w14:paraId="2766C381"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C66E9D5"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3254C2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8E80BE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p>
        </w:tc>
        <w:tc>
          <w:tcPr>
            <w:tcW w:w="1342" w:type="dxa"/>
            <w:shd w:val="clear" w:color="auto" w:fill="F2F2F2"/>
            <w:vAlign w:val="center"/>
          </w:tcPr>
          <w:p w14:paraId="091C6CB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2F2F2"/>
            <w:vAlign w:val="center"/>
          </w:tcPr>
          <w:p w14:paraId="2282846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Sprawozdanie</w:t>
            </w:r>
          </w:p>
        </w:tc>
        <w:tc>
          <w:tcPr>
            <w:tcW w:w="1373" w:type="dxa"/>
            <w:shd w:val="clear" w:color="auto" w:fill="F2F2F2"/>
            <w:vAlign w:val="center"/>
          </w:tcPr>
          <w:p w14:paraId="041DABC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Dyskusja</w:t>
            </w:r>
          </w:p>
        </w:tc>
      </w:tr>
      <w:tr w:rsidR="00791765" w:rsidRPr="00946BC9" w14:paraId="2A544758" w14:textId="77777777" w:rsidTr="00CD4841">
        <w:trPr>
          <w:trHeight w:val="283"/>
          <w:jc w:val="center"/>
        </w:trPr>
        <w:tc>
          <w:tcPr>
            <w:tcW w:w="1347" w:type="dxa"/>
          </w:tcPr>
          <w:p w14:paraId="58E3180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W1</w:t>
            </w:r>
          </w:p>
        </w:tc>
        <w:tc>
          <w:tcPr>
            <w:tcW w:w="1360" w:type="dxa"/>
          </w:tcPr>
          <w:p w14:paraId="1B1D941F"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60" w:type="dxa"/>
          </w:tcPr>
          <w:p w14:paraId="58C82474"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12B6304"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8824102"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804B82D"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81A770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35E4F84D" w14:textId="77777777" w:rsidTr="00CD4841">
        <w:trPr>
          <w:trHeight w:val="283"/>
          <w:jc w:val="center"/>
        </w:trPr>
        <w:tc>
          <w:tcPr>
            <w:tcW w:w="1347" w:type="dxa"/>
          </w:tcPr>
          <w:p w14:paraId="7E41B6A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U1</w:t>
            </w:r>
          </w:p>
        </w:tc>
        <w:tc>
          <w:tcPr>
            <w:tcW w:w="1360" w:type="dxa"/>
          </w:tcPr>
          <w:p w14:paraId="3A0A4EDC"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60" w:type="dxa"/>
          </w:tcPr>
          <w:p w14:paraId="38802E5B"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87F2A22"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180225C"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BB2EC4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A1E425F"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2854AF4B" w14:textId="77777777" w:rsidTr="00CD4841">
        <w:trPr>
          <w:trHeight w:val="283"/>
          <w:jc w:val="center"/>
        </w:trPr>
        <w:tc>
          <w:tcPr>
            <w:tcW w:w="1347" w:type="dxa"/>
          </w:tcPr>
          <w:p w14:paraId="2C1667E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U2</w:t>
            </w:r>
          </w:p>
        </w:tc>
        <w:tc>
          <w:tcPr>
            <w:tcW w:w="1360" w:type="dxa"/>
          </w:tcPr>
          <w:p w14:paraId="729C0EA2"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60" w:type="dxa"/>
          </w:tcPr>
          <w:p w14:paraId="67EA4C45"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27CD0CE"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9632B3B"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C7E3958"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16AC6AC"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55E3F297" w14:textId="77777777" w:rsidTr="00CD4841">
        <w:trPr>
          <w:trHeight w:val="283"/>
          <w:jc w:val="center"/>
        </w:trPr>
        <w:tc>
          <w:tcPr>
            <w:tcW w:w="1347" w:type="dxa"/>
          </w:tcPr>
          <w:p w14:paraId="53D59EF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U3</w:t>
            </w:r>
          </w:p>
        </w:tc>
        <w:tc>
          <w:tcPr>
            <w:tcW w:w="1360" w:type="dxa"/>
          </w:tcPr>
          <w:p w14:paraId="454172CE"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60" w:type="dxa"/>
          </w:tcPr>
          <w:p w14:paraId="7ADE1E53"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63E6005"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1F6820D"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8E7E538"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3516D89"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11903DEE" w14:textId="77777777" w:rsidTr="00CD4841">
        <w:trPr>
          <w:trHeight w:val="283"/>
          <w:jc w:val="center"/>
        </w:trPr>
        <w:tc>
          <w:tcPr>
            <w:tcW w:w="1347" w:type="dxa"/>
          </w:tcPr>
          <w:p w14:paraId="24DE722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lastRenderedPageBreak/>
              <w:t>K1</w:t>
            </w:r>
          </w:p>
        </w:tc>
        <w:tc>
          <w:tcPr>
            <w:tcW w:w="1360" w:type="dxa"/>
          </w:tcPr>
          <w:p w14:paraId="04CF3B10"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60" w:type="dxa"/>
          </w:tcPr>
          <w:p w14:paraId="1D197AF4"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58EA792"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CBF906F"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C14F107"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A6F796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10A5532D" w14:textId="77777777" w:rsidTr="00CD4841">
        <w:trPr>
          <w:trHeight w:val="283"/>
          <w:jc w:val="center"/>
        </w:trPr>
        <w:tc>
          <w:tcPr>
            <w:tcW w:w="1347" w:type="dxa"/>
          </w:tcPr>
          <w:p w14:paraId="65A49612"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K2</w:t>
            </w:r>
          </w:p>
        </w:tc>
        <w:tc>
          <w:tcPr>
            <w:tcW w:w="1360" w:type="dxa"/>
          </w:tcPr>
          <w:p w14:paraId="761E1CBC"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X</w:t>
            </w:r>
          </w:p>
        </w:tc>
        <w:tc>
          <w:tcPr>
            <w:tcW w:w="1360" w:type="dxa"/>
          </w:tcPr>
          <w:p w14:paraId="7C413D39"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DD6A752"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EDDD91E"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FDF3620"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12C6ED9"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454C80D8" w14:textId="77777777" w:rsidTr="00CD4841">
        <w:trPr>
          <w:trHeight w:val="283"/>
          <w:jc w:val="center"/>
        </w:trPr>
        <w:tc>
          <w:tcPr>
            <w:tcW w:w="1347" w:type="dxa"/>
          </w:tcPr>
          <w:p w14:paraId="31749EBE"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1FABE1B"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B5BFEE7"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34ECFBD"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1846E2F"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083E9D4"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FAE1AF2"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22F7AA86" w14:textId="77777777" w:rsidR="00791765" w:rsidRPr="00946BC9" w:rsidRDefault="00D47F97" w:rsidP="00D47F97">
      <w:pPr>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2D7EC44D" w14:textId="77777777" w:rsidTr="00CD4841">
        <w:trPr>
          <w:jc w:val="center"/>
        </w:trPr>
        <w:tc>
          <w:tcPr>
            <w:tcW w:w="1789" w:type="dxa"/>
            <w:shd w:val="clear" w:color="auto" w:fill="F2F2F2"/>
          </w:tcPr>
          <w:p w14:paraId="1255982C"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78BB7A04" w14:textId="77777777" w:rsidR="00791765" w:rsidRPr="00946BC9" w:rsidRDefault="00FA752E"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sz w:val="20"/>
                <w:szCs w:val="24"/>
                <w:lang w:eastAsia="pl-PL"/>
              </w:rPr>
            </w:pPr>
            <w:hyperlink r:id="rId9" w:history="1">
              <w:r w:rsidR="00791765" w:rsidRPr="00946BC9">
                <w:rPr>
                  <w:rFonts w:ascii="Times New Roman" w:eastAsia="Times New Roman" w:hAnsi="Times New Roman" w:cs="Times New Roman"/>
                  <w:sz w:val="20"/>
                  <w:szCs w:val="24"/>
                  <w:lang w:eastAsia="pl-PL"/>
                </w:rPr>
                <w:t>Weiner</w:t>
              </w:r>
            </w:hyperlink>
            <w:r w:rsidR="00791765" w:rsidRPr="00946BC9">
              <w:rPr>
                <w:rFonts w:ascii="Times New Roman" w:eastAsia="Times New Roman" w:hAnsi="Times New Roman" w:cs="Times New Roman"/>
                <w:sz w:val="20"/>
                <w:szCs w:val="24"/>
                <w:lang w:eastAsia="pl-PL"/>
              </w:rPr>
              <w:t xml:space="preserve"> J., 2006. Życie i ewolucja biosfery. Podręcznik ekologii ogólnej. </w:t>
            </w:r>
            <w:hyperlink r:id="rId10" w:history="1">
              <w:r w:rsidR="00791765" w:rsidRPr="00946BC9">
                <w:rPr>
                  <w:rFonts w:ascii="Times New Roman" w:eastAsia="Times New Roman" w:hAnsi="Times New Roman" w:cs="Times New Roman"/>
                  <w:sz w:val="20"/>
                  <w:szCs w:val="24"/>
                  <w:lang w:eastAsia="pl-PL"/>
                </w:rPr>
                <w:t>Wydawnictwo Naukowe PWN</w:t>
              </w:r>
            </w:hyperlink>
            <w:r w:rsidR="00791765" w:rsidRPr="00946BC9">
              <w:rPr>
                <w:rFonts w:ascii="Times New Roman" w:eastAsia="Times New Roman" w:hAnsi="Times New Roman" w:cs="Times New Roman"/>
                <w:sz w:val="20"/>
                <w:szCs w:val="24"/>
                <w:lang w:eastAsia="pl-PL"/>
              </w:rPr>
              <w:t>, Warszawa.</w:t>
            </w:r>
          </w:p>
          <w:p w14:paraId="4B44E7D5" w14:textId="77777777" w:rsidR="00791765" w:rsidRPr="00946BC9" w:rsidRDefault="00FA752E"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hyperlink r:id="rId11" w:tooltip="Bożena Dobrzańska" w:history="1">
              <w:r w:rsidR="00791765" w:rsidRPr="00946BC9">
                <w:rPr>
                  <w:rFonts w:ascii="Times New Roman" w:eastAsia="Times New Roman" w:hAnsi="Times New Roman" w:cs="Times New Roman"/>
                  <w:sz w:val="20"/>
                  <w:szCs w:val="24"/>
                  <w:lang w:eastAsia="pl-PL"/>
                </w:rPr>
                <w:t>Dobrzańska</w:t>
              </w:r>
            </w:hyperlink>
            <w:r w:rsidR="00791765" w:rsidRPr="00946BC9">
              <w:rPr>
                <w:rFonts w:ascii="Times New Roman" w:eastAsia="Times New Roman" w:hAnsi="Times New Roman" w:cs="Times New Roman"/>
                <w:sz w:val="20"/>
                <w:szCs w:val="24"/>
                <w:lang w:eastAsia="pl-PL"/>
              </w:rPr>
              <w:t xml:space="preserve"> B., </w:t>
            </w:r>
            <w:hyperlink r:id="rId12" w:tooltip="Grzegorz Dobrzański" w:history="1">
              <w:r w:rsidR="00791765" w:rsidRPr="00946BC9">
                <w:rPr>
                  <w:rFonts w:ascii="Times New Roman" w:eastAsia="Times New Roman" w:hAnsi="Times New Roman" w:cs="Times New Roman"/>
                  <w:sz w:val="20"/>
                  <w:szCs w:val="24"/>
                  <w:lang w:eastAsia="pl-PL"/>
                </w:rPr>
                <w:t>Dobrzański</w:t>
              </w:r>
            </w:hyperlink>
            <w:r w:rsidR="00791765" w:rsidRPr="00946BC9">
              <w:rPr>
                <w:rFonts w:ascii="Times New Roman" w:eastAsia="Times New Roman" w:hAnsi="Times New Roman" w:cs="Times New Roman"/>
                <w:sz w:val="20"/>
                <w:szCs w:val="24"/>
                <w:lang w:eastAsia="pl-PL"/>
              </w:rPr>
              <w:t xml:space="preserve"> G., </w:t>
            </w:r>
            <w:hyperlink r:id="rId13" w:tooltip="Dariusz Kiełczewski" w:history="1">
              <w:r w:rsidR="00791765" w:rsidRPr="00946BC9">
                <w:rPr>
                  <w:rFonts w:ascii="Times New Roman" w:eastAsia="Times New Roman" w:hAnsi="Times New Roman" w:cs="Times New Roman"/>
                  <w:sz w:val="20"/>
                  <w:szCs w:val="24"/>
                  <w:lang w:eastAsia="pl-PL"/>
                </w:rPr>
                <w:t>Kiełczewski</w:t>
              </w:r>
            </w:hyperlink>
            <w:r w:rsidR="00791765" w:rsidRPr="00946BC9">
              <w:rPr>
                <w:rFonts w:ascii="Times New Roman" w:eastAsia="Times New Roman" w:hAnsi="Times New Roman" w:cs="Times New Roman"/>
                <w:sz w:val="20"/>
                <w:szCs w:val="24"/>
                <w:lang w:eastAsia="pl-PL"/>
              </w:rPr>
              <w:t xml:space="preserve"> D., 2008. Ochrona środowiska przyrodniczego. </w:t>
            </w:r>
            <w:hyperlink r:id="rId14" w:history="1">
              <w:r w:rsidR="00791765" w:rsidRPr="00946BC9">
                <w:rPr>
                  <w:rFonts w:ascii="Times New Roman" w:eastAsia="Times New Roman" w:hAnsi="Times New Roman" w:cs="Times New Roman"/>
                  <w:sz w:val="20"/>
                  <w:szCs w:val="24"/>
                  <w:lang w:eastAsia="pl-PL"/>
                </w:rPr>
                <w:t>Wydawnictwo Naukowe PWN</w:t>
              </w:r>
            </w:hyperlink>
            <w:r w:rsidR="00791765" w:rsidRPr="00946BC9">
              <w:rPr>
                <w:rFonts w:ascii="Times New Roman" w:eastAsia="Times New Roman" w:hAnsi="Times New Roman" w:cs="Times New Roman"/>
                <w:sz w:val="20"/>
                <w:szCs w:val="24"/>
                <w:lang w:eastAsia="pl-PL"/>
              </w:rPr>
              <w:t>, Warszawa.</w:t>
            </w:r>
          </w:p>
        </w:tc>
      </w:tr>
      <w:tr w:rsidR="00791765" w:rsidRPr="00946BC9" w14:paraId="110D0B2E" w14:textId="77777777" w:rsidTr="00CD4841">
        <w:trPr>
          <w:jc w:val="center"/>
        </w:trPr>
        <w:tc>
          <w:tcPr>
            <w:tcW w:w="1789" w:type="dxa"/>
            <w:shd w:val="clear" w:color="auto" w:fill="F2F2F2"/>
          </w:tcPr>
          <w:p w14:paraId="733D835A"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19E51B8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30"/>
              <w:jc w:val="both"/>
              <w:rPr>
                <w:rFonts w:ascii="Times New Roman" w:eastAsia="Times New Roman" w:hAnsi="Times New Roman" w:cs="Times New Roman"/>
                <w:sz w:val="20"/>
                <w:szCs w:val="24"/>
                <w:lang w:eastAsia="pl-PL"/>
              </w:rPr>
            </w:pPr>
            <w:r w:rsidRPr="00946BC9">
              <w:rPr>
                <w:rFonts w:ascii="Times New Roman" w:eastAsia="Times New Roman" w:hAnsi="Times New Roman" w:cs="Times New Roman"/>
                <w:sz w:val="20"/>
                <w:szCs w:val="24"/>
                <w:lang w:eastAsia="pl-PL"/>
              </w:rPr>
              <w:t xml:space="preserve">Falińska K., 2004. Ekologia roślin. </w:t>
            </w:r>
            <w:hyperlink r:id="rId15" w:history="1">
              <w:r w:rsidRPr="00946BC9">
                <w:rPr>
                  <w:rFonts w:ascii="Times New Roman" w:eastAsia="Times New Roman" w:hAnsi="Times New Roman" w:cs="Times New Roman"/>
                  <w:sz w:val="20"/>
                  <w:szCs w:val="24"/>
                  <w:lang w:eastAsia="pl-PL"/>
                </w:rPr>
                <w:t>Wydawnictwo Naukowe PWN</w:t>
              </w:r>
            </w:hyperlink>
            <w:r w:rsidRPr="00946BC9">
              <w:rPr>
                <w:rFonts w:ascii="Times New Roman" w:eastAsia="Times New Roman" w:hAnsi="Times New Roman" w:cs="Times New Roman"/>
                <w:sz w:val="20"/>
                <w:szCs w:val="24"/>
                <w:lang w:eastAsia="pl-PL"/>
              </w:rPr>
              <w:t>, Warszawa.</w:t>
            </w:r>
          </w:p>
          <w:p w14:paraId="055E631D"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946BC9">
              <w:rPr>
                <w:rFonts w:ascii="Times New Roman" w:eastAsia="Times New Roman" w:hAnsi="Times New Roman" w:cs="Times New Roman"/>
                <w:sz w:val="20"/>
                <w:szCs w:val="24"/>
                <w:lang w:eastAsia="pl-PL"/>
              </w:rPr>
              <w:t xml:space="preserve">Krebs Ch. J., 1998. Ekologia. </w:t>
            </w:r>
            <w:hyperlink r:id="rId16" w:history="1">
              <w:r w:rsidRPr="00946BC9">
                <w:rPr>
                  <w:rFonts w:ascii="Times New Roman" w:eastAsia="Times New Roman" w:hAnsi="Times New Roman" w:cs="Times New Roman"/>
                  <w:sz w:val="20"/>
                  <w:szCs w:val="24"/>
                  <w:lang w:eastAsia="pl-PL"/>
                </w:rPr>
                <w:t>Wydawnictwo Naukowe PWN</w:t>
              </w:r>
            </w:hyperlink>
            <w:r w:rsidRPr="00946BC9">
              <w:rPr>
                <w:rFonts w:ascii="Times New Roman" w:eastAsia="Times New Roman" w:hAnsi="Times New Roman" w:cs="Times New Roman"/>
                <w:sz w:val="20"/>
                <w:szCs w:val="24"/>
                <w:lang w:eastAsia="pl-PL"/>
              </w:rPr>
              <w:t>, Warszawa.</w:t>
            </w:r>
          </w:p>
        </w:tc>
      </w:tr>
    </w:tbl>
    <w:p w14:paraId="3C72ADAA" w14:textId="77777777" w:rsidR="00791765" w:rsidRPr="00946BC9" w:rsidRDefault="00D47F97" w:rsidP="00D47F9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57326F95" w14:textId="77777777" w:rsidTr="00CD4841">
        <w:trPr>
          <w:trHeight w:val="769"/>
          <w:jc w:val="center"/>
        </w:trPr>
        <w:tc>
          <w:tcPr>
            <w:tcW w:w="7246" w:type="dxa"/>
            <w:gridSpan w:val="2"/>
            <w:shd w:val="clear" w:color="auto" w:fill="F2F2F2"/>
            <w:vAlign w:val="center"/>
          </w:tcPr>
          <w:p w14:paraId="167D3750"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5CBFC8C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4485AC5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6A5D0946" w14:textId="77777777" w:rsidTr="00CD4841">
        <w:tblPrEx>
          <w:tblLook w:val="0000" w:firstRow="0" w:lastRow="0" w:firstColumn="0" w:lastColumn="0" w:noHBand="0" w:noVBand="0"/>
        </w:tblPrEx>
        <w:trPr>
          <w:trHeight w:val="340"/>
          <w:jc w:val="center"/>
        </w:trPr>
        <w:tc>
          <w:tcPr>
            <w:tcW w:w="7177" w:type="dxa"/>
          </w:tcPr>
          <w:p w14:paraId="44EF9460" w14:textId="77777777" w:rsidR="00791765" w:rsidRPr="00946BC9" w:rsidRDefault="00791765" w:rsidP="00CD4841">
            <w:pPr>
              <w:spacing w:after="0" w:line="240" w:lineRule="auto"/>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Udział w zajęciach dydaktycznych wskazanych w pkt. 2.2</w:t>
            </w:r>
          </w:p>
        </w:tc>
        <w:tc>
          <w:tcPr>
            <w:tcW w:w="2462" w:type="dxa"/>
            <w:gridSpan w:val="2"/>
          </w:tcPr>
          <w:p w14:paraId="361BFA45" w14:textId="77777777" w:rsidR="00791765" w:rsidRPr="00946BC9" w:rsidRDefault="00791765" w:rsidP="00CD4841">
            <w:pPr>
              <w:spacing w:after="0" w:line="240" w:lineRule="auto"/>
              <w:jc w:val="center"/>
              <w:rPr>
                <w:rFonts w:ascii="Times New Roman" w:eastAsia="Times New Roman" w:hAnsi="Times New Roman" w:cs="Times New Roman"/>
                <w:szCs w:val="24"/>
                <w:lang w:eastAsia="pl-PL"/>
              </w:rPr>
            </w:pPr>
            <w:r w:rsidRPr="00946BC9">
              <w:rPr>
                <w:rFonts w:ascii="Times New Roman" w:eastAsia="Times New Roman" w:hAnsi="Times New Roman" w:cs="Times New Roman"/>
                <w:szCs w:val="24"/>
                <w:lang w:eastAsia="pl-PL"/>
              </w:rPr>
              <w:t>30</w:t>
            </w:r>
          </w:p>
        </w:tc>
      </w:tr>
      <w:tr w:rsidR="00791765" w:rsidRPr="00946BC9" w14:paraId="71D22B5D" w14:textId="77777777" w:rsidTr="00CD4841">
        <w:tblPrEx>
          <w:tblLook w:val="0000" w:firstRow="0" w:lastRow="0" w:firstColumn="0" w:lastColumn="0" w:noHBand="0" w:noVBand="0"/>
        </w:tblPrEx>
        <w:trPr>
          <w:trHeight w:val="271"/>
          <w:jc w:val="center"/>
        </w:trPr>
        <w:tc>
          <w:tcPr>
            <w:tcW w:w="7177" w:type="dxa"/>
          </w:tcPr>
          <w:p w14:paraId="0E39A4F7"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 xml:space="preserve">Konsultacje </w:t>
            </w:r>
          </w:p>
        </w:tc>
        <w:tc>
          <w:tcPr>
            <w:tcW w:w="2462" w:type="dxa"/>
            <w:gridSpan w:val="2"/>
          </w:tcPr>
          <w:p w14:paraId="547A45BC"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6</w:t>
            </w:r>
          </w:p>
        </w:tc>
      </w:tr>
      <w:tr w:rsidR="00791765" w:rsidRPr="00946BC9" w14:paraId="61B09E07" w14:textId="77777777" w:rsidTr="00CD4841">
        <w:tblPrEx>
          <w:tblLook w:val="0000" w:firstRow="0" w:lastRow="0" w:firstColumn="0" w:lastColumn="0" w:noHBand="0" w:noVBand="0"/>
        </w:tblPrEx>
        <w:trPr>
          <w:trHeight w:val="177"/>
          <w:jc w:val="center"/>
        </w:trPr>
        <w:tc>
          <w:tcPr>
            <w:tcW w:w="7177" w:type="dxa"/>
          </w:tcPr>
          <w:p w14:paraId="26D68878"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Przygotowanie do zajęć</w:t>
            </w:r>
          </w:p>
        </w:tc>
        <w:tc>
          <w:tcPr>
            <w:tcW w:w="2462" w:type="dxa"/>
            <w:gridSpan w:val="2"/>
          </w:tcPr>
          <w:p w14:paraId="0F3E3CD6"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3535645E" w14:textId="77777777" w:rsidTr="00CD4841">
        <w:tblPrEx>
          <w:tblLook w:val="0000" w:firstRow="0" w:lastRow="0" w:firstColumn="0" w:lastColumn="0" w:noHBand="0" w:noVBand="0"/>
        </w:tblPrEx>
        <w:trPr>
          <w:trHeight w:val="137"/>
          <w:jc w:val="center"/>
        </w:trPr>
        <w:tc>
          <w:tcPr>
            <w:tcW w:w="7177" w:type="dxa"/>
          </w:tcPr>
          <w:p w14:paraId="4FAB6CE6"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Studiowanie literatury</w:t>
            </w:r>
          </w:p>
        </w:tc>
        <w:tc>
          <w:tcPr>
            <w:tcW w:w="2462" w:type="dxa"/>
            <w:gridSpan w:val="2"/>
          </w:tcPr>
          <w:p w14:paraId="7E7DA524"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20</w:t>
            </w:r>
          </w:p>
        </w:tc>
      </w:tr>
      <w:tr w:rsidR="00791765" w:rsidRPr="00946BC9" w14:paraId="63497B04" w14:textId="77777777" w:rsidTr="00CD4841">
        <w:tblPrEx>
          <w:tblLook w:val="0000" w:firstRow="0" w:lastRow="0" w:firstColumn="0" w:lastColumn="0" w:noHBand="0" w:noVBand="0"/>
        </w:tblPrEx>
        <w:trPr>
          <w:trHeight w:val="340"/>
          <w:jc w:val="center"/>
        </w:trPr>
        <w:tc>
          <w:tcPr>
            <w:tcW w:w="7177" w:type="dxa"/>
          </w:tcPr>
          <w:p w14:paraId="5C584197"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40D916B8"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10</w:t>
            </w:r>
          </w:p>
        </w:tc>
      </w:tr>
      <w:tr w:rsidR="00791765" w:rsidRPr="00946BC9" w14:paraId="132E5539" w14:textId="77777777" w:rsidTr="00CD4841">
        <w:tblPrEx>
          <w:tblLook w:val="0000" w:firstRow="0" w:lastRow="0" w:firstColumn="0" w:lastColumn="0" w:noHBand="0" w:noVBand="0"/>
        </w:tblPrEx>
        <w:trPr>
          <w:trHeight w:val="340"/>
          <w:jc w:val="center"/>
        </w:trPr>
        <w:tc>
          <w:tcPr>
            <w:tcW w:w="7177" w:type="dxa"/>
            <w:shd w:val="clear" w:color="auto" w:fill="FFFFFF"/>
          </w:tcPr>
          <w:p w14:paraId="1501310E" w14:textId="77777777" w:rsidR="00791765" w:rsidRPr="00946BC9" w:rsidRDefault="00791765" w:rsidP="00CD4841">
            <w:pPr>
              <w:spacing w:after="0" w:line="240" w:lineRule="auto"/>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69C3AF70"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76</w:t>
            </w:r>
          </w:p>
        </w:tc>
      </w:tr>
      <w:tr w:rsidR="00791765" w:rsidRPr="00946BC9" w14:paraId="35434502"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3883702" w14:textId="77777777" w:rsidR="00791765" w:rsidRPr="00946BC9" w:rsidRDefault="00791765" w:rsidP="00CD4841">
            <w:pPr>
              <w:spacing w:after="0" w:line="240" w:lineRule="auto"/>
              <w:jc w:val="right"/>
              <w:rPr>
                <w:rFonts w:ascii="Times New Roman" w:eastAsia="Times New Roman" w:hAnsi="Times New Roman" w:cs="Times New Roman"/>
                <w:b/>
                <w:color w:val="000000"/>
                <w:szCs w:val="24"/>
                <w:lang w:eastAsia="pl-PL"/>
              </w:rPr>
            </w:pPr>
            <w:r w:rsidRPr="00946BC9">
              <w:rPr>
                <w:rFonts w:ascii="Times New Roman" w:eastAsia="Times New Roman" w:hAnsi="Times New Roman" w:cs="Times New Roman"/>
                <w:color w:val="000000"/>
                <w:szCs w:val="24"/>
                <w:lang w:eastAsia="pl-PL"/>
              </w:rPr>
              <w:t xml:space="preserve"> </w:t>
            </w:r>
            <w:r w:rsidRPr="00946BC9">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4BB3369F" w14:textId="77777777" w:rsidR="00791765" w:rsidRPr="00946BC9" w:rsidRDefault="00791765" w:rsidP="00CD4841">
            <w:pPr>
              <w:spacing w:after="0" w:line="240" w:lineRule="auto"/>
              <w:jc w:val="center"/>
              <w:rPr>
                <w:rFonts w:ascii="Times New Roman" w:eastAsia="Times New Roman" w:hAnsi="Times New Roman" w:cs="Times New Roman"/>
                <w:color w:val="000000"/>
                <w:szCs w:val="24"/>
                <w:lang w:eastAsia="pl-PL"/>
              </w:rPr>
            </w:pPr>
            <w:r w:rsidRPr="00946BC9">
              <w:rPr>
                <w:rFonts w:ascii="Times New Roman" w:eastAsia="Times New Roman" w:hAnsi="Times New Roman" w:cs="Times New Roman"/>
                <w:color w:val="000000"/>
                <w:szCs w:val="24"/>
                <w:lang w:eastAsia="pl-PL"/>
              </w:rPr>
              <w:t>3</w:t>
            </w:r>
          </w:p>
        </w:tc>
      </w:tr>
    </w:tbl>
    <w:p w14:paraId="70BB2FFF"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582D3469"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594073D7"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0C2884FA" w14:textId="77777777" w:rsidTr="00CD4841">
        <w:trPr>
          <w:trHeight w:val="454"/>
          <w:jc w:val="center"/>
        </w:trPr>
        <w:tc>
          <w:tcPr>
            <w:tcW w:w="2410" w:type="dxa"/>
            <w:vAlign w:val="center"/>
          </w:tcPr>
          <w:p w14:paraId="18A8D4D3"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1FF974B3"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FFECCE5"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2D074D2D" w14:textId="1ADC6292"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w:t>
            </w:r>
            <w:r w:rsidR="00A24B3A">
              <w:rPr>
                <w:rFonts w:ascii="Times New Roman" w:eastAsia="Times New Roman" w:hAnsi="Times New Roman" w:cs="Times New Roman"/>
                <w:b/>
                <w:bCs/>
                <w:sz w:val="28"/>
                <w:szCs w:val="28"/>
                <w:lang w:eastAsia="pl-PL"/>
              </w:rPr>
              <w:t>6</w:t>
            </w:r>
            <w:r w:rsidRPr="00946BC9">
              <w:rPr>
                <w:rFonts w:ascii="Times New Roman" w:eastAsia="Times New Roman" w:hAnsi="Times New Roman" w:cs="Times New Roman"/>
                <w:b/>
                <w:bCs/>
                <w:sz w:val="28"/>
                <w:szCs w:val="28"/>
                <w:lang w:eastAsia="pl-PL"/>
              </w:rPr>
              <w:t>.</w:t>
            </w:r>
          </w:p>
        </w:tc>
      </w:tr>
    </w:tbl>
    <w:p w14:paraId="35DCA26B" w14:textId="77777777" w:rsidR="006C1A0A" w:rsidRDefault="006C1A0A" w:rsidP="00D47F97">
      <w:pPr>
        <w:tabs>
          <w:tab w:val="left" w:pos="284"/>
        </w:tabs>
        <w:spacing w:before="120" w:after="0" w:line="240" w:lineRule="auto"/>
        <w:ind w:left="142"/>
        <w:rPr>
          <w:rFonts w:ascii="Times New Roman" w:eastAsia="Times New Roman" w:hAnsi="Times New Roman" w:cs="Times New Roman"/>
          <w:b/>
          <w:lang w:eastAsia="pl-PL"/>
        </w:rPr>
      </w:pPr>
    </w:p>
    <w:p w14:paraId="5871F3B8" w14:textId="77777777" w:rsidR="006C1A0A" w:rsidRPr="006C1A0A" w:rsidRDefault="006C1A0A" w:rsidP="006C1A0A">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6C1A0A" w:rsidRPr="006C1A0A" w14:paraId="541B4E23" w14:textId="77777777" w:rsidTr="003E136A">
        <w:trPr>
          <w:trHeight w:val="454"/>
          <w:jc w:val="center"/>
        </w:trPr>
        <w:tc>
          <w:tcPr>
            <w:tcW w:w="2410" w:type="dxa"/>
            <w:vAlign w:val="center"/>
          </w:tcPr>
          <w:p w14:paraId="269FC717" w14:textId="1FB6F291" w:rsidR="006C1A0A" w:rsidRPr="006C1A0A" w:rsidRDefault="006C1A0A" w:rsidP="006C1A0A">
            <w:pPr>
              <w:spacing w:after="0" w:line="276" w:lineRule="auto"/>
              <w:outlineLvl w:val="0"/>
              <w:rPr>
                <w:rFonts w:ascii="Times New Roman" w:eastAsia="Times New Roman" w:hAnsi="Times New Roman" w:cs="Times New Roman"/>
                <w:b/>
                <w:bCs/>
                <w:sz w:val="20"/>
                <w:szCs w:val="20"/>
                <w:lang w:eastAsia="pl-PL"/>
              </w:rPr>
            </w:pPr>
          </w:p>
        </w:tc>
        <w:tc>
          <w:tcPr>
            <w:tcW w:w="1958" w:type="dxa"/>
            <w:vAlign w:val="center"/>
          </w:tcPr>
          <w:p w14:paraId="5AA590C0" w14:textId="390F6C35" w:rsidR="006C1A0A" w:rsidRPr="006C1A0A" w:rsidRDefault="006C1A0A" w:rsidP="006C1A0A">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CAEF5F6" w14:textId="6566EFEE" w:rsidR="006C1A0A" w:rsidRPr="006C1A0A" w:rsidRDefault="006C1A0A" w:rsidP="006C1A0A">
            <w:pPr>
              <w:spacing w:after="0" w:line="276" w:lineRule="auto"/>
              <w:jc w:val="right"/>
              <w:outlineLvl w:val="0"/>
              <w:rPr>
                <w:rFonts w:ascii="Times New Roman" w:eastAsia="Times New Roman" w:hAnsi="Times New Roman" w:cs="Times New Roman"/>
                <w:b/>
                <w:bCs/>
                <w:sz w:val="20"/>
                <w:szCs w:val="20"/>
                <w:lang w:eastAsia="pl-PL"/>
              </w:rPr>
            </w:pPr>
          </w:p>
        </w:tc>
        <w:tc>
          <w:tcPr>
            <w:tcW w:w="1807" w:type="dxa"/>
            <w:vAlign w:val="center"/>
          </w:tcPr>
          <w:p w14:paraId="7F1E9A88" w14:textId="18112937" w:rsidR="006C1A0A" w:rsidRPr="006C1A0A" w:rsidRDefault="006C1A0A" w:rsidP="006C1A0A">
            <w:pPr>
              <w:spacing w:after="0" w:line="276" w:lineRule="auto"/>
              <w:jc w:val="center"/>
              <w:outlineLvl w:val="0"/>
              <w:rPr>
                <w:rFonts w:ascii="Times New Roman" w:eastAsia="Times New Roman" w:hAnsi="Times New Roman" w:cs="Times New Roman"/>
                <w:bCs/>
                <w:sz w:val="20"/>
                <w:szCs w:val="20"/>
                <w:lang w:eastAsia="pl-PL"/>
              </w:rPr>
            </w:pPr>
          </w:p>
        </w:tc>
      </w:tr>
    </w:tbl>
    <w:p w14:paraId="369182EF" w14:textId="77777777" w:rsidR="006C1A0A" w:rsidRPr="006C1A0A" w:rsidRDefault="006C1A0A" w:rsidP="006C1A0A">
      <w:pPr>
        <w:numPr>
          <w:ilvl w:val="0"/>
          <w:numId w:val="3"/>
        </w:numPr>
        <w:tabs>
          <w:tab w:val="clear" w:pos="502"/>
          <w:tab w:val="left" w:pos="284"/>
          <w:tab w:val="num" w:pos="1440"/>
        </w:tabs>
        <w:spacing w:before="120" w:after="0" w:line="240" w:lineRule="auto"/>
        <w:ind w:left="284" w:hanging="284"/>
        <w:rPr>
          <w:rFonts w:ascii="Times New Roman" w:eastAsia="Times New Roman" w:hAnsi="Times New Roman" w:cs="Times New Roman"/>
          <w:b/>
          <w:lang w:eastAsia="pl-PL"/>
        </w:rPr>
      </w:pPr>
      <w:r w:rsidRPr="006C1A0A">
        <w:rPr>
          <w:rFonts w:ascii="Times New Roman" w:eastAsia="Times New Roman" w:hAnsi="Times New Roman" w:cs="Times New Roman"/>
          <w:b/>
          <w:lang w:eastAsia="pl-PL"/>
        </w:rPr>
        <w:t>INFORMACJE O PRZEDMIOCIE</w:t>
      </w:r>
    </w:p>
    <w:p w14:paraId="0758EC16" w14:textId="77777777" w:rsidR="006C1A0A" w:rsidRPr="006C1A0A" w:rsidRDefault="006C1A0A" w:rsidP="006C1A0A">
      <w:pPr>
        <w:numPr>
          <w:ilvl w:val="1"/>
          <w:numId w:val="3"/>
        </w:numPr>
        <w:tabs>
          <w:tab w:val="clear" w:pos="-76"/>
          <w:tab w:val="num" w:pos="567"/>
          <w:tab w:val="num" w:pos="720"/>
        </w:tabs>
        <w:spacing w:before="120" w:after="120" w:line="240" w:lineRule="auto"/>
        <w:ind w:left="567" w:hanging="283"/>
        <w:rPr>
          <w:rFonts w:ascii="Times New Roman" w:eastAsia="Times New Roman" w:hAnsi="Times New Roman" w:cs="Times New Roman"/>
          <w:b/>
          <w:lang w:eastAsia="pl-PL"/>
        </w:rPr>
      </w:pPr>
      <w:r w:rsidRPr="006C1A0A">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C1A0A" w:rsidRPr="006C1A0A" w14:paraId="242F86FF" w14:textId="77777777" w:rsidTr="003E136A">
        <w:trPr>
          <w:trHeight w:val="340"/>
          <w:jc w:val="center"/>
        </w:trPr>
        <w:tc>
          <w:tcPr>
            <w:tcW w:w="3775" w:type="dxa"/>
            <w:shd w:val="clear" w:color="auto" w:fill="F2F2F2"/>
            <w:vAlign w:val="center"/>
          </w:tcPr>
          <w:p w14:paraId="7965B2A0"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lang w:eastAsia="pl-PL"/>
              </w:rPr>
              <w:t xml:space="preserve">Nazwa przedmiotu / zajęć </w:t>
            </w:r>
          </w:p>
        </w:tc>
        <w:tc>
          <w:tcPr>
            <w:tcW w:w="5864" w:type="dxa"/>
            <w:vAlign w:val="center"/>
          </w:tcPr>
          <w:p w14:paraId="4D828B87"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Botanika</w:t>
            </w:r>
          </w:p>
        </w:tc>
      </w:tr>
      <w:tr w:rsidR="006C1A0A" w:rsidRPr="006C1A0A" w14:paraId="7AA3CC23" w14:textId="77777777" w:rsidTr="003E136A">
        <w:trPr>
          <w:trHeight w:val="340"/>
          <w:jc w:val="center"/>
        </w:trPr>
        <w:tc>
          <w:tcPr>
            <w:tcW w:w="3775" w:type="dxa"/>
            <w:shd w:val="clear" w:color="auto" w:fill="F2F2F2"/>
            <w:vAlign w:val="center"/>
          </w:tcPr>
          <w:p w14:paraId="4E5AAD04"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Kierunek studiów</w:t>
            </w:r>
          </w:p>
        </w:tc>
        <w:tc>
          <w:tcPr>
            <w:tcW w:w="5864" w:type="dxa"/>
            <w:vAlign w:val="center"/>
          </w:tcPr>
          <w:p w14:paraId="07AC5E21"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Zielarstwo i fitoterapia</w:t>
            </w:r>
          </w:p>
        </w:tc>
      </w:tr>
      <w:tr w:rsidR="006C1A0A" w:rsidRPr="006C1A0A" w14:paraId="171BDEB3" w14:textId="77777777" w:rsidTr="003E136A">
        <w:trPr>
          <w:trHeight w:val="340"/>
          <w:jc w:val="center"/>
        </w:trPr>
        <w:tc>
          <w:tcPr>
            <w:tcW w:w="3775" w:type="dxa"/>
            <w:shd w:val="clear" w:color="auto" w:fill="F2F2F2"/>
            <w:vAlign w:val="center"/>
          </w:tcPr>
          <w:p w14:paraId="78DB44BC"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Poziom studiów</w:t>
            </w:r>
          </w:p>
        </w:tc>
        <w:tc>
          <w:tcPr>
            <w:tcW w:w="5864" w:type="dxa"/>
            <w:vAlign w:val="center"/>
          </w:tcPr>
          <w:p w14:paraId="0EE8E167"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I stopień (inż.)</w:t>
            </w:r>
          </w:p>
        </w:tc>
      </w:tr>
      <w:tr w:rsidR="006C1A0A" w:rsidRPr="006C1A0A" w14:paraId="219D7FD5" w14:textId="77777777" w:rsidTr="003E136A">
        <w:trPr>
          <w:trHeight w:val="340"/>
          <w:jc w:val="center"/>
        </w:trPr>
        <w:tc>
          <w:tcPr>
            <w:tcW w:w="3775" w:type="dxa"/>
            <w:shd w:val="clear" w:color="auto" w:fill="F2F2F2"/>
            <w:vAlign w:val="center"/>
          </w:tcPr>
          <w:p w14:paraId="233B27EF"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 xml:space="preserve">Profil </w:t>
            </w:r>
          </w:p>
        </w:tc>
        <w:tc>
          <w:tcPr>
            <w:tcW w:w="5864" w:type="dxa"/>
            <w:vAlign w:val="center"/>
          </w:tcPr>
          <w:p w14:paraId="2F77CA6D"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roofErr w:type="spellStart"/>
            <w:r w:rsidRPr="006C1A0A">
              <w:rPr>
                <w:rFonts w:ascii="Times New Roman" w:eastAsia="Times New Roman" w:hAnsi="Times New Roman" w:cs="Times New Roman"/>
                <w:iCs/>
                <w:color w:val="000000"/>
                <w:lang w:eastAsia="pl-PL"/>
              </w:rPr>
              <w:t>ogólnoakademicki</w:t>
            </w:r>
            <w:proofErr w:type="spellEnd"/>
            <w:r w:rsidRPr="006C1A0A">
              <w:rPr>
                <w:rFonts w:ascii="Times New Roman" w:eastAsia="Times New Roman" w:hAnsi="Times New Roman" w:cs="Times New Roman"/>
                <w:iCs/>
                <w:color w:val="000000"/>
                <w:lang w:eastAsia="pl-PL"/>
              </w:rPr>
              <w:t xml:space="preserve"> </w:t>
            </w:r>
          </w:p>
        </w:tc>
      </w:tr>
      <w:tr w:rsidR="006C1A0A" w:rsidRPr="006C1A0A" w14:paraId="3022F324" w14:textId="77777777" w:rsidTr="003E136A">
        <w:trPr>
          <w:trHeight w:val="340"/>
          <w:jc w:val="center"/>
        </w:trPr>
        <w:tc>
          <w:tcPr>
            <w:tcW w:w="3775" w:type="dxa"/>
            <w:shd w:val="clear" w:color="auto" w:fill="F2F2F2"/>
            <w:vAlign w:val="center"/>
          </w:tcPr>
          <w:p w14:paraId="323DC5C1"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Forma studiów</w:t>
            </w:r>
          </w:p>
        </w:tc>
        <w:tc>
          <w:tcPr>
            <w:tcW w:w="5864" w:type="dxa"/>
            <w:vAlign w:val="center"/>
          </w:tcPr>
          <w:p w14:paraId="06D83982"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 xml:space="preserve">stacjonarne </w:t>
            </w:r>
          </w:p>
        </w:tc>
      </w:tr>
      <w:tr w:rsidR="006C1A0A" w:rsidRPr="006C1A0A" w14:paraId="4D84D7E3" w14:textId="77777777" w:rsidTr="003E136A">
        <w:trPr>
          <w:trHeight w:val="340"/>
          <w:jc w:val="center"/>
        </w:trPr>
        <w:tc>
          <w:tcPr>
            <w:tcW w:w="3775" w:type="dxa"/>
            <w:shd w:val="clear" w:color="auto" w:fill="F2F2F2"/>
            <w:vAlign w:val="center"/>
          </w:tcPr>
          <w:p w14:paraId="47D6676C"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Specjalność</w:t>
            </w:r>
          </w:p>
        </w:tc>
        <w:tc>
          <w:tcPr>
            <w:tcW w:w="5864" w:type="dxa"/>
            <w:vAlign w:val="center"/>
          </w:tcPr>
          <w:p w14:paraId="074A6EAF"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
        </w:tc>
      </w:tr>
      <w:tr w:rsidR="006C1A0A" w:rsidRPr="006C1A0A" w14:paraId="7F7424A3" w14:textId="77777777" w:rsidTr="003E136A">
        <w:trPr>
          <w:trHeight w:val="340"/>
          <w:jc w:val="center"/>
        </w:trPr>
        <w:tc>
          <w:tcPr>
            <w:tcW w:w="3775" w:type="dxa"/>
            <w:shd w:val="clear" w:color="auto" w:fill="F2F2F2"/>
            <w:vAlign w:val="center"/>
          </w:tcPr>
          <w:p w14:paraId="7C5AEEA9"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Jednostka prowadząca kierunek studiów</w:t>
            </w:r>
          </w:p>
        </w:tc>
        <w:tc>
          <w:tcPr>
            <w:tcW w:w="5864" w:type="dxa"/>
            <w:vAlign w:val="center"/>
          </w:tcPr>
          <w:p w14:paraId="4782C95F"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lang w:eastAsia="pl-PL"/>
              </w:rPr>
              <w:t>Wydział Rolnictwa i Biotechnologii</w:t>
            </w:r>
          </w:p>
        </w:tc>
      </w:tr>
      <w:tr w:rsidR="006C1A0A" w:rsidRPr="006C1A0A" w14:paraId="7FD4FEB5" w14:textId="77777777" w:rsidTr="003E136A">
        <w:trPr>
          <w:trHeight w:val="340"/>
          <w:jc w:val="center"/>
        </w:trPr>
        <w:tc>
          <w:tcPr>
            <w:tcW w:w="3775" w:type="dxa"/>
            <w:shd w:val="clear" w:color="auto" w:fill="F2F2F2"/>
            <w:vAlign w:val="center"/>
          </w:tcPr>
          <w:p w14:paraId="25AE8D55"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470C322"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dr hab. inż. Anna Katarzyna Sawilska, prof. uczelni</w:t>
            </w:r>
          </w:p>
          <w:p w14:paraId="64FAAD3E"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lang w:eastAsia="pl-PL"/>
              </w:rPr>
              <w:t xml:space="preserve">dr inż. Zofia </w:t>
            </w:r>
            <w:proofErr w:type="spellStart"/>
            <w:r w:rsidRPr="006C1A0A">
              <w:rPr>
                <w:rFonts w:ascii="Times New Roman" w:eastAsia="Times New Roman" w:hAnsi="Times New Roman" w:cs="Times New Roman"/>
                <w:lang w:eastAsia="pl-PL"/>
              </w:rPr>
              <w:t>Stypczyńska</w:t>
            </w:r>
            <w:proofErr w:type="spellEnd"/>
          </w:p>
        </w:tc>
      </w:tr>
      <w:tr w:rsidR="006C1A0A" w:rsidRPr="006C1A0A" w14:paraId="264B7A11" w14:textId="77777777" w:rsidTr="003E136A">
        <w:trPr>
          <w:trHeight w:val="340"/>
          <w:jc w:val="center"/>
        </w:trPr>
        <w:tc>
          <w:tcPr>
            <w:tcW w:w="3775" w:type="dxa"/>
            <w:shd w:val="clear" w:color="auto" w:fill="F2F2F2"/>
            <w:vAlign w:val="center"/>
          </w:tcPr>
          <w:p w14:paraId="293C6821"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Przedmioty wprowadzające</w:t>
            </w:r>
          </w:p>
        </w:tc>
        <w:tc>
          <w:tcPr>
            <w:tcW w:w="5864" w:type="dxa"/>
            <w:vAlign w:val="center"/>
          </w:tcPr>
          <w:p w14:paraId="0D7395EE"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lang w:eastAsia="pl-PL"/>
              </w:rPr>
              <w:t>Ekologia i ochrona środowiska</w:t>
            </w:r>
          </w:p>
        </w:tc>
      </w:tr>
      <w:tr w:rsidR="006C1A0A" w:rsidRPr="006C1A0A" w14:paraId="1A41D91C" w14:textId="77777777" w:rsidTr="003E136A">
        <w:trPr>
          <w:trHeight w:val="340"/>
          <w:jc w:val="center"/>
        </w:trPr>
        <w:tc>
          <w:tcPr>
            <w:tcW w:w="3775" w:type="dxa"/>
            <w:shd w:val="clear" w:color="auto" w:fill="F2F2F2"/>
            <w:vAlign w:val="center"/>
          </w:tcPr>
          <w:p w14:paraId="3896B744"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lastRenderedPageBreak/>
              <w:t>Wymagania wstępne</w:t>
            </w:r>
          </w:p>
        </w:tc>
        <w:tc>
          <w:tcPr>
            <w:tcW w:w="5864" w:type="dxa"/>
            <w:vAlign w:val="center"/>
          </w:tcPr>
          <w:p w14:paraId="0901846C" w14:textId="77777777" w:rsidR="006C1A0A" w:rsidRPr="006C1A0A" w:rsidRDefault="006C1A0A" w:rsidP="006C1A0A">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sidRPr="006C1A0A">
              <w:rPr>
                <w:rFonts w:ascii="Times New Roman" w:eastAsia="Times New Roman" w:hAnsi="Times New Roman" w:cs="Times New Roman"/>
                <w:lang w:eastAsia="pl-PL"/>
              </w:rPr>
              <w:t>Zakres wiedzy, umiejętności i kompetencji społecznych na poziomie szkoły średniej.</w:t>
            </w:r>
          </w:p>
        </w:tc>
      </w:tr>
    </w:tbl>
    <w:p w14:paraId="6B32D1A6" w14:textId="77777777" w:rsidR="006C1A0A" w:rsidRPr="006C1A0A" w:rsidRDefault="006C1A0A" w:rsidP="006C1A0A">
      <w:pPr>
        <w:numPr>
          <w:ilvl w:val="1"/>
          <w:numId w:val="3"/>
        </w:numPr>
        <w:tabs>
          <w:tab w:val="clear" w:pos="-76"/>
          <w:tab w:val="num" w:pos="567"/>
          <w:tab w:val="num" w:pos="720"/>
        </w:tabs>
        <w:spacing w:before="120" w:after="120" w:line="240" w:lineRule="auto"/>
        <w:ind w:left="567" w:hanging="283"/>
        <w:rPr>
          <w:rFonts w:ascii="Times New Roman" w:eastAsia="Times New Roman" w:hAnsi="Times New Roman" w:cs="Times New Roman"/>
          <w:b/>
          <w:bCs/>
          <w:iCs/>
          <w:lang w:eastAsia="pl-PL"/>
        </w:rPr>
      </w:pPr>
      <w:r w:rsidRPr="006C1A0A">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C1A0A" w:rsidRPr="006C1A0A" w14:paraId="67FDEA9B" w14:textId="77777777" w:rsidTr="003E136A">
        <w:trPr>
          <w:trHeight w:val="371"/>
          <w:jc w:val="center"/>
        </w:trPr>
        <w:tc>
          <w:tcPr>
            <w:tcW w:w="888" w:type="dxa"/>
            <w:vMerge w:val="restart"/>
            <w:shd w:val="clear" w:color="auto" w:fill="F2F2F2"/>
            <w:vAlign w:val="center"/>
          </w:tcPr>
          <w:p w14:paraId="17A1BC47"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b/>
                <w:bCs/>
                <w:i/>
                <w:iCs/>
                <w:lang w:eastAsia="pl-PL"/>
              </w:rPr>
              <w:t> </w:t>
            </w:r>
            <w:r w:rsidRPr="006C1A0A">
              <w:rPr>
                <w:rFonts w:ascii="Times New Roman" w:eastAsia="Times New Roman" w:hAnsi="Times New Roman" w:cs="Times New Roman"/>
                <w:iCs/>
                <w:lang w:eastAsia="pl-PL"/>
              </w:rPr>
              <w:t>Semestr</w:t>
            </w:r>
          </w:p>
        </w:tc>
        <w:tc>
          <w:tcPr>
            <w:tcW w:w="980" w:type="dxa"/>
            <w:tcBorders>
              <w:bottom w:val="nil"/>
            </w:tcBorders>
            <w:shd w:val="clear" w:color="auto" w:fill="F2F2F2"/>
            <w:vAlign w:val="center"/>
          </w:tcPr>
          <w:p w14:paraId="32C0A3B8"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Wykłady</w:t>
            </w:r>
          </w:p>
        </w:tc>
        <w:tc>
          <w:tcPr>
            <w:tcW w:w="1316" w:type="dxa"/>
            <w:tcBorders>
              <w:bottom w:val="nil"/>
            </w:tcBorders>
            <w:shd w:val="clear" w:color="auto" w:fill="F2F2F2"/>
            <w:vAlign w:val="center"/>
          </w:tcPr>
          <w:p w14:paraId="23559EF7"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Ćwiczenia audytoryjne</w:t>
            </w:r>
          </w:p>
        </w:tc>
        <w:tc>
          <w:tcPr>
            <w:tcW w:w="1462" w:type="dxa"/>
            <w:tcBorders>
              <w:bottom w:val="nil"/>
            </w:tcBorders>
            <w:shd w:val="clear" w:color="auto" w:fill="F2F2F2"/>
            <w:vAlign w:val="center"/>
          </w:tcPr>
          <w:p w14:paraId="26C02A65"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Ćwiczenia laboratoryjne</w:t>
            </w:r>
          </w:p>
        </w:tc>
        <w:tc>
          <w:tcPr>
            <w:tcW w:w="1259" w:type="dxa"/>
            <w:tcBorders>
              <w:bottom w:val="nil"/>
            </w:tcBorders>
            <w:shd w:val="clear" w:color="auto" w:fill="F2F2F2"/>
            <w:vAlign w:val="center"/>
          </w:tcPr>
          <w:p w14:paraId="3527352A"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Ćwiczenia projektowe</w:t>
            </w:r>
          </w:p>
        </w:tc>
        <w:tc>
          <w:tcPr>
            <w:tcW w:w="1111" w:type="dxa"/>
            <w:tcBorders>
              <w:bottom w:val="nil"/>
            </w:tcBorders>
            <w:shd w:val="clear" w:color="auto" w:fill="F2F2F2"/>
            <w:vAlign w:val="center"/>
          </w:tcPr>
          <w:p w14:paraId="3C2F693F"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Seminaria</w:t>
            </w:r>
          </w:p>
        </w:tc>
        <w:tc>
          <w:tcPr>
            <w:tcW w:w="1086" w:type="dxa"/>
            <w:tcBorders>
              <w:bottom w:val="nil"/>
            </w:tcBorders>
            <w:shd w:val="clear" w:color="auto" w:fill="F2F2F2"/>
            <w:vAlign w:val="center"/>
          </w:tcPr>
          <w:p w14:paraId="01E55954"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 xml:space="preserve">Zajęcia   terenowe </w:t>
            </w:r>
          </w:p>
        </w:tc>
        <w:tc>
          <w:tcPr>
            <w:tcW w:w="1005" w:type="dxa"/>
            <w:tcBorders>
              <w:bottom w:val="nil"/>
            </w:tcBorders>
            <w:shd w:val="clear" w:color="auto" w:fill="F2F2F2"/>
          </w:tcPr>
          <w:p w14:paraId="56A08AE9"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 xml:space="preserve">Liczba punktów </w:t>
            </w:r>
          </w:p>
        </w:tc>
      </w:tr>
      <w:tr w:rsidR="006C1A0A" w:rsidRPr="006C1A0A" w14:paraId="0889B89F" w14:textId="77777777" w:rsidTr="003E136A">
        <w:trPr>
          <w:jc w:val="center"/>
        </w:trPr>
        <w:tc>
          <w:tcPr>
            <w:tcW w:w="888" w:type="dxa"/>
            <w:vMerge/>
            <w:shd w:val="clear" w:color="auto" w:fill="F2F2F2"/>
            <w:vAlign w:val="center"/>
          </w:tcPr>
          <w:p w14:paraId="131E249D"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p>
        </w:tc>
        <w:tc>
          <w:tcPr>
            <w:tcW w:w="980" w:type="dxa"/>
            <w:tcBorders>
              <w:top w:val="nil"/>
            </w:tcBorders>
            <w:shd w:val="clear" w:color="auto" w:fill="F2F2F2"/>
            <w:vAlign w:val="center"/>
          </w:tcPr>
          <w:p w14:paraId="066F4885"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(W)</w:t>
            </w:r>
          </w:p>
        </w:tc>
        <w:tc>
          <w:tcPr>
            <w:tcW w:w="1316" w:type="dxa"/>
            <w:tcBorders>
              <w:top w:val="nil"/>
            </w:tcBorders>
            <w:shd w:val="clear" w:color="auto" w:fill="F2F2F2"/>
            <w:vAlign w:val="center"/>
          </w:tcPr>
          <w:p w14:paraId="763DD39B"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(Ć)</w:t>
            </w:r>
          </w:p>
        </w:tc>
        <w:tc>
          <w:tcPr>
            <w:tcW w:w="1462" w:type="dxa"/>
            <w:tcBorders>
              <w:top w:val="nil"/>
            </w:tcBorders>
            <w:shd w:val="clear" w:color="auto" w:fill="F2F2F2"/>
            <w:vAlign w:val="center"/>
          </w:tcPr>
          <w:p w14:paraId="3CEBD17A"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(L)</w:t>
            </w:r>
          </w:p>
        </w:tc>
        <w:tc>
          <w:tcPr>
            <w:tcW w:w="1259" w:type="dxa"/>
            <w:tcBorders>
              <w:top w:val="nil"/>
            </w:tcBorders>
            <w:shd w:val="clear" w:color="auto" w:fill="F2F2F2"/>
            <w:vAlign w:val="center"/>
          </w:tcPr>
          <w:p w14:paraId="3DD00C03"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(P)</w:t>
            </w:r>
          </w:p>
        </w:tc>
        <w:tc>
          <w:tcPr>
            <w:tcW w:w="1111" w:type="dxa"/>
            <w:tcBorders>
              <w:top w:val="nil"/>
            </w:tcBorders>
            <w:shd w:val="clear" w:color="auto" w:fill="F2F2F2"/>
            <w:vAlign w:val="center"/>
          </w:tcPr>
          <w:p w14:paraId="7169AEFF"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(S)</w:t>
            </w:r>
          </w:p>
        </w:tc>
        <w:tc>
          <w:tcPr>
            <w:tcW w:w="1086" w:type="dxa"/>
            <w:tcBorders>
              <w:top w:val="nil"/>
            </w:tcBorders>
            <w:shd w:val="clear" w:color="auto" w:fill="F2F2F2"/>
            <w:vAlign w:val="center"/>
          </w:tcPr>
          <w:p w14:paraId="7E6B59A7"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(T)</w:t>
            </w:r>
          </w:p>
        </w:tc>
        <w:tc>
          <w:tcPr>
            <w:tcW w:w="1005" w:type="dxa"/>
            <w:tcBorders>
              <w:top w:val="nil"/>
            </w:tcBorders>
            <w:shd w:val="clear" w:color="auto" w:fill="F2F2F2"/>
          </w:tcPr>
          <w:p w14:paraId="775B66F5" w14:textId="77777777" w:rsidR="006C1A0A" w:rsidRPr="006C1A0A" w:rsidRDefault="006C1A0A" w:rsidP="006C1A0A">
            <w:pPr>
              <w:spacing w:after="0" w:line="240" w:lineRule="auto"/>
              <w:jc w:val="center"/>
              <w:rPr>
                <w:rFonts w:ascii="Times New Roman" w:eastAsia="Times New Roman" w:hAnsi="Times New Roman" w:cs="Times New Roman"/>
                <w:iCs/>
                <w:lang w:eastAsia="pl-PL"/>
              </w:rPr>
            </w:pPr>
            <w:r w:rsidRPr="006C1A0A">
              <w:rPr>
                <w:rFonts w:ascii="Times New Roman" w:eastAsia="Times New Roman" w:hAnsi="Times New Roman" w:cs="Times New Roman"/>
                <w:iCs/>
                <w:lang w:eastAsia="pl-PL"/>
              </w:rPr>
              <w:t>ECTS*</w:t>
            </w:r>
          </w:p>
        </w:tc>
      </w:tr>
      <w:tr w:rsidR="006C1A0A" w:rsidRPr="006C1A0A" w14:paraId="412DA144" w14:textId="77777777" w:rsidTr="003E136A">
        <w:trPr>
          <w:trHeight w:val="340"/>
          <w:jc w:val="center"/>
        </w:trPr>
        <w:tc>
          <w:tcPr>
            <w:tcW w:w="888" w:type="dxa"/>
          </w:tcPr>
          <w:p w14:paraId="267C69BB" w14:textId="77777777" w:rsidR="006C1A0A" w:rsidRPr="006C1A0A" w:rsidRDefault="006C1A0A" w:rsidP="006C1A0A">
            <w:pPr>
              <w:spacing w:after="0" w:line="276" w:lineRule="auto"/>
              <w:jc w:val="center"/>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2</w:t>
            </w:r>
          </w:p>
        </w:tc>
        <w:tc>
          <w:tcPr>
            <w:tcW w:w="980" w:type="dxa"/>
          </w:tcPr>
          <w:p w14:paraId="0DF0E6BB" w14:textId="77777777" w:rsidR="006C1A0A" w:rsidRPr="006C1A0A" w:rsidRDefault="006C1A0A" w:rsidP="006C1A0A">
            <w:pPr>
              <w:spacing w:after="0" w:line="276" w:lineRule="auto"/>
              <w:jc w:val="center"/>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30</w:t>
            </w:r>
          </w:p>
        </w:tc>
        <w:tc>
          <w:tcPr>
            <w:tcW w:w="1316" w:type="dxa"/>
          </w:tcPr>
          <w:p w14:paraId="6DD04575" w14:textId="77777777" w:rsidR="006C1A0A" w:rsidRPr="006C1A0A" w:rsidRDefault="006C1A0A" w:rsidP="006C1A0A">
            <w:pPr>
              <w:spacing w:after="0" w:line="276" w:lineRule="auto"/>
              <w:jc w:val="center"/>
              <w:rPr>
                <w:rFonts w:ascii="Times New Roman" w:eastAsia="Times New Roman" w:hAnsi="Times New Roman" w:cs="Times New Roman"/>
                <w:iCs/>
                <w:color w:val="000000"/>
                <w:lang w:eastAsia="pl-PL"/>
              </w:rPr>
            </w:pPr>
          </w:p>
        </w:tc>
        <w:tc>
          <w:tcPr>
            <w:tcW w:w="1462" w:type="dxa"/>
          </w:tcPr>
          <w:p w14:paraId="6A059C2D" w14:textId="77777777" w:rsidR="006C1A0A" w:rsidRPr="006C1A0A" w:rsidRDefault="006C1A0A" w:rsidP="006C1A0A">
            <w:pPr>
              <w:spacing w:after="0" w:line="276" w:lineRule="auto"/>
              <w:jc w:val="center"/>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42</w:t>
            </w:r>
          </w:p>
        </w:tc>
        <w:tc>
          <w:tcPr>
            <w:tcW w:w="1259" w:type="dxa"/>
          </w:tcPr>
          <w:p w14:paraId="74456228" w14:textId="77777777" w:rsidR="006C1A0A" w:rsidRPr="006C1A0A" w:rsidRDefault="006C1A0A" w:rsidP="006C1A0A">
            <w:pPr>
              <w:spacing w:after="0" w:line="276" w:lineRule="auto"/>
              <w:jc w:val="center"/>
              <w:rPr>
                <w:rFonts w:ascii="Times New Roman" w:eastAsia="Times New Roman" w:hAnsi="Times New Roman" w:cs="Times New Roman"/>
                <w:iCs/>
                <w:color w:val="000000"/>
                <w:lang w:eastAsia="pl-PL"/>
              </w:rPr>
            </w:pPr>
          </w:p>
        </w:tc>
        <w:tc>
          <w:tcPr>
            <w:tcW w:w="1111" w:type="dxa"/>
          </w:tcPr>
          <w:p w14:paraId="24D38362" w14:textId="77777777" w:rsidR="006C1A0A" w:rsidRPr="006C1A0A" w:rsidRDefault="006C1A0A" w:rsidP="006C1A0A">
            <w:pPr>
              <w:spacing w:after="0" w:line="276" w:lineRule="auto"/>
              <w:jc w:val="center"/>
              <w:rPr>
                <w:rFonts w:ascii="Times New Roman" w:eastAsia="Times New Roman" w:hAnsi="Times New Roman" w:cs="Times New Roman"/>
                <w:iCs/>
                <w:color w:val="000000"/>
                <w:lang w:eastAsia="pl-PL"/>
              </w:rPr>
            </w:pPr>
          </w:p>
        </w:tc>
        <w:tc>
          <w:tcPr>
            <w:tcW w:w="1086" w:type="dxa"/>
          </w:tcPr>
          <w:p w14:paraId="6163FAFA" w14:textId="77777777" w:rsidR="006C1A0A" w:rsidRPr="006C1A0A" w:rsidRDefault="006C1A0A" w:rsidP="006C1A0A">
            <w:pPr>
              <w:spacing w:after="0" w:line="276" w:lineRule="auto"/>
              <w:jc w:val="center"/>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3</w:t>
            </w:r>
          </w:p>
        </w:tc>
        <w:tc>
          <w:tcPr>
            <w:tcW w:w="1005" w:type="dxa"/>
          </w:tcPr>
          <w:p w14:paraId="53A02162" w14:textId="77777777" w:rsidR="006C1A0A" w:rsidRPr="006C1A0A" w:rsidRDefault="006C1A0A" w:rsidP="006C1A0A">
            <w:pPr>
              <w:spacing w:after="0" w:line="276" w:lineRule="auto"/>
              <w:jc w:val="center"/>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6</w:t>
            </w:r>
          </w:p>
        </w:tc>
      </w:tr>
    </w:tbl>
    <w:p w14:paraId="0E90806D" w14:textId="77777777" w:rsidR="006C1A0A" w:rsidRPr="006C1A0A" w:rsidRDefault="006C1A0A" w:rsidP="006C1A0A">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C1A0A">
        <w:rPr>
          <w:rFonts w:ascii="Times New Roman" w:eastAsia="Times New Roman" w:hAnsi="Times New Roman" w:cs="Times New Roman"/>
          <w:b/>
          <w:lang w:eastAsia="pl-PL"/>
        </w:rPr>
        <w:t>EFEKTY UCZENIA SIĘ DLA PRZEDMIOTU</w:t>
      </w:r>
    </w:p>
    <w:tbl>
      <w:tblPr>
        <w:tblW w:w="9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898"/>
        <w:gridCol w:w="1596"/>
      </w:tblGrid>
      <w:tr w:rsidR="006C1A0A" w:rsidRPr="006C1A0A" w14:paraId="0A3AB094" w14:textId="77777777" w:rsidTr="003E136A">
        <w:trPr>
          <w:trHeight w:val="1733"/>
          <w:jc w:val="center"/>
        </w:trPr>
        <w:tc>
          <w:tcPr>
            <w:tcW w:w="1090" w:type="dxa"/>
            <w:shd w:val="clear" w:color="auto" w:fill="F2F2F2"/>
            <w:vAlign w:val="center"/>
          </w:tcPr>
          <w:p w14:paraId="589B9D74"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Lp.</w:t>
            </w:r>
          </w:p>
        </w:tc>
        <w:tc>
          <w:tcPr>
            <w:tcW w:w="5386" w:type="dxa"/>
            <w:shd w:val="clear" w:color="auto" w:fill="F2F2F2"/>
            <w:vAlign w:val="center"/>
          </w:tcPr>
          <w:p w14:paraId="64F44C65"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Opis efektów uczenia się dla przedmiotu</w:t>
            </w:r>
          </w:p>
        </w:tc>
        <w:tc>
          <w:tcPr>
            <w:tcW w:w="1898" w:type="dxa"/>
            <w:shd w:val="clear" w:color="auto" w:fill="F2F2F2"/>
            <w:vAlign w:val="center"/>
          </w:tcPr>
          <w:p w14:paraId="0B23B60E"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40BF81F"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 xml:space="preserve">Odniesienie do </w:t>
            </w:r>
            <w:r w:rsidRPr="006C1A0A">
              <w:rPr>
                <w:rFonts w:ascii="Times New Roman" w:eastAsia="Times New Roman" w:hAnsi="Times New Roman" w:cs="Times New Roman"/>
                <w:strike/>
                <w:color w:val="000000"/>
                <w:lang w:eastAsia="pl-PL"/>
              </w:rPr>
              <w:br/>
            </w:r>
            <w:r w:rsidRPr="006C1A0A">
              <w:rPr>
                <w:rFonts w:ascii="Times New Roman" w:eastAsia="Times New Roman" w:hAnsi="Times New Roman" w:cs="Times New Roman"/>
                <w:color w:val="000000"/>
                <w:lang w:eastAsia="pl-PL"/>
              </w:rPr>
              <w:t xml:space="preserve">charakterystyk II stopnia </w:t>
            </w:r>
            <w:r w:rsidRPr="006C1A0A">
              <w:rPr>
                <w:rFonts w:ascii="Times New Roman" w:eastAsia="Times New Roman" w:hAnsi="Times New Roman" w:cs="Times New Roman"/>
                <w:color w:val="000000"/>
                <w:lang w:eastAsia="pl-PL"/>
              </w:rPr>
              <w:br/>
              <w:t xml:space="preserve">(kod składnika opisu) </w:t>
            </w:r>
          </w:p>
        </w:tc>
      </w:tr>
      <w:tr w:rsidR="006C1A0A" w:rsidRPr="006C1A0A" w14:paraId="5350E4FC" w14:textId="77777777" w:rsidTr="003E136A">
        <w:trPr>
          <w:jc w:val="center"/>
        </w:trPr>
        <w:tc>
          <w:tcPr>
            <w:tcW w:w="9970" w:type="dxa"/>
            <w:gridSpan w:val="4"/>
            <w:shd w:val="clear" w:color="auto" w:fill="F2F2F2"/>
            <w:vAlign w:val="center"/>
          </w:tcPr>
          <w:p w14:paraId="0894E63A"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WIEDZA</w:t>
            </w:r>
          </w:p>
        </w:tc>
      </w:tr>
      <w:tr w:rsidR="006C1A0A" w:rsidRPr="006C1A0A" w14:paraId="2846028D" w14:textId="77777777" w:rsidTr="003E136A">
        <w:trPr>
          <w:trHeight w:val="283"/>
          <w:jc w:val="center"/>
        </w:trPr>
        <w:tc>
          <w:tcPr>
            <w:tcW w:w="1090" w:type="dxa"/>
          </w:tcPr>
          <w:p w14:paraId="616D6DF0"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W1</w:t>
            </w:r>
          </w:p>
        </w:tc>
        <w:tc>
          <w:tcPr>
            <w:tcW w:w="5386" w:type="dxa"/>
          </w:tcPr>
          <w:p w14:paraId="3E1F7A96"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color w:val="000000"/>
                <w:szCs w:val="24"/>
                <w:lang w:eastAsia="pl-PL"/>
              </w:rPr>
              <w:t>Zna metodologię badań i ma wiedzę z zakresu biologii i botaniki pozwalającą na zrozumienie treści przedmiotów kierunkowych i specjalnościowych</w:t>
            </w:r>
          </w:p>
        </w:tc>
        <w:tc>
          <w:tcPr>
            <w:tcW w:w="1898" w:type="dxa"/>
          </w:tcPr>
          <w:p w14:paraId="58AEA3A2"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K_W01</w:t>
            </w:r>
          </w:p>
        </w:tc>
        <w:tc>
          <w:tcPr>
            <w:tcW w:w="1596" w:type="dxa"/>
          </w:tcPr>
          <w:p w14:paraId="3EC86135" w14:textId="77777777" w:rsidR="006C1A0A" w:rsidRPr="006C1A0A" w:rsidRDefault="006C1A0A" w:rsidP="006C1A0A">
            <w:pPr>
              <w:spacing w:after="0" w:line="240" w:lineRule="auto"/>
              <w:jc w:val="both"/>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 xml:space="preserve"> P6S_WG</w:t>
            </w:r>
          </w:p>
        </w:tc>
      </w:tr>
      <w:tr w:rsidR="006C1A0A" w:rsidRPr="006C1A0A" w14:paraId="4A5803CF" w14:textId="77777777" w:rsidTr="003E136A">
        <w:trPr>
          <w:trHeight w:val="283"/>
          <w:jc w:val="center"/>
        </w:trPr>
        <w:tc>
          <w:tcPr>
            <w:tcW w:w="9970" w:type="dxa"/>
            <w:gridSpan w:val="4"/>
            <w:shd w:val="clear" w:color="auto" w:fill="F2F2F2"/>
          </w:tcPr>
          <w:p w14:paraId="20DC9BF7"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UMIEJĘTNOŚCI</w:t>
            </w:r>
          </w:p>
        </w:tc>
      </w:tr>
      <w:tr w:rsidR="006C1A0A" w:rsidRPr="006C1A0A" w14:paraId="75A64310" w14:textId="77777777" w:rsidTr="003E136A">
        <w:trPr>
          <w:trHeight w:val="283"/>
          <w:jc w:val="center"/>
        </w:trPr>
        <w:tc>
          <w:tcPr>
            <w:tcW w:w="1090" w:type="dxa"/>
          </w:tcPr>
          <w:p w14:paraId="2D96F511"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U1</w:t>
            </w:r>
          </w:p>
        </w:tc>
        <w:tc>
          <w:tcPr>
            <w:tcW w:w="5386" w:type="dxa"/>
          </w:tcPr>
          <w:p w14:paraId="134450FD"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color w:val="000000"/>
                <w:szCs w:val="24"/>
                <w:lang w:eastAsia="pl-PL"/>
              </w:rPr>
              <w:t xml:space="preserve">Posiada umiejętność pozyskiwania wiedzy z różnych źródeł, ich oceny i krytycznej analizy </w:t>
            </w:r>
          </w:p>
        </w:tc>
        <w:tc>
          <w:tcPr>
            <w:tcW w:w="1898" w:type="dxa"/>
          </w:tcPr>
          <w:p w14:paraId="3EE3BC26"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K_U01</w:t>
            </w:r>
          </w:p>
        </w:tc>
        <w:tc>
          <w:tcPr>
            <w:tcW w:w="1596" w:type="dxa"/>
          </w:tcPr>
          <w:p w14:paraId="41B5C729"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P6S_UW</w:t>
            </w:r>
          </w:p>
        </w:tc>
      </w:tr>
      <w:tr w:rsidR="006C1A0A" w:rsidRPr="006C1A0A" w14:paraId="698ECC77" w14:textId="77777777" w:rsidTr="003E136A">
        <w:trPr>
          <w:trHeight w:val="283"/>
          <w:jc w:val="center"/>
        </w:trPr>
        <w:tc>
          <w:tcPr>
            <w:tcW w:w="1090" w:type="dxa"/>
          </w:tcPr>
          <w:p w14:paraId="0667AE7C"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U2</w:t>
            </w:r>
          </w:p>
        </w:tc>
        <w:tc>
          <w:tcPr>
            <w:tcW w:w="5386" w:type="dxa"/>
          </w:tcPr>
          <w:p w14:paraId="529D6D4A"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color w:val="000000"/>
                <w:szCs w:val="24"/>
                <w:lang w:eastAsia="pl-PL"/>
              </w:rPr>
              <w:t>Posiada umiejętność planowania i organizowania pracy indywidualnej i zespołowej. Potrafi zaplanować własny rozwój.</w:t>
            </w:r>
          </w:p>
        </w:tc>
        <w:tc>
          <w:tcPr>
            <w:tcW w:w="1898" w:type="dxa"/>
          </w:tcPr>
          <w:p w14:paraId="7C768A18"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K_U07</w:t>
            </w:r>
          </w:p>
        </w:tc>
        <w:tc>
          <w:tcPr>
            <w:tcW w:w="1596" w:type="dxa"/>
          </w:tcPr>
          <w:p w14:paraId="6A9CAF3B" w14:textId="77777777" w:rsidR="006C1A0A" w:rsidRPr="006C1A0A" w:rsidRDefault="006C1A0A" w:rsidP="006C1A0A">
            <w:pPr>
              <w:spacing w:after="0" w:line="240" w:lineRule="auto"/>
              <w:ind w:right="-1"/>
              <w:jc w:val="center"/>
              <w:rPr>
                <w:rFonts w:ascii="Times New Roman" w:eastAsia="Times New Roman" w:hAnsi="Times New Roman" w:cs="Times New Roman"/>
                <w:szCs w:val="24"/>
                <w:lang w:eastAsia="pl-PL"/>
              </w:rPr>
            </w:pPr>
            <w:r w:rsidRPr="006C1A0A">
              <w:rPr>
                <w:rFonts w:ascii="Times New Roman" w:eastAsia="Times New Roman" w:hAnsi="Times New Roman" w:cs="Times New Roman"/>
                <w:szCs w:val="24"/>
                <w:lang w:eastAsia="pl-PL"/>
              </w:rPr>
              <w:t>P6S_UO</w:t>
            </w:r>
          </w:p>
          <w:p w14:paraId="17FB55A9" w14:textId="77777777" w:rsidR="006C1A0A" w:rsidRPr="006C1A0A" w:rsidRDefault="006C1A0A" w:rsidP="006C1A0A">
            <w:pPr>
              <w:spacing w:after="0" w:line="240" w:lineRule="auto"/>
              <w:ind w:right="-1"/>
              <w:jc w:val="center"/>
              <w:rPr>
                <w:rFonts w:ascii="Times New Roman" w:eastAsia="Times New Roman" w:hAnsi="Times New Roman" w:cs="Times New Roman"/>
                <w:szCs w:val="24"/>
                <w:lang w:eastAsia="pl-PL"/>
              </w:rPr>
            </w:pPr>
            <w:r w:rsidRPr="006C1A0A">
              <w:rPr>
                <w:rFonts w:ascii="Times New Roman" w:eastAsia="Times New Roman" w:hAnsi="Times New Roman" w:cs="Times New Roman"/>
                <w:szCs w:val="24"/>
                <w:lang w:eastAsia="pl-PL"/>
              </w:rPr>
              <w:t>P6S_UU</w:t>
            </w:r>
          </w:p>
          <w:p w14:paraId="2011E51A" w14:textId="77777777" w:rsidR="006C1A0A" w:rsidRPr="006C1A0A" w:rsidRDefault="006C1A0A" w:rsidP="006C1A0A">
            <w:pPr>
              <w:spacing w:after="0" w:line="240" w:lineRule="auto"/>
              <w:jc w:val="both"/>
              <w:rPr>
                <w:rFonts w:ascii="Times New Roman" w:eastAsia="Times New Roman" w:hAnsi="Times New Roman" w:cs="Times New Roman"/>
                <w:lang w:eastAsia="pl-PL"/>
              </w:rPr>
            </w:pPr>
          </w:p>
        </w:tc>
      </w:tr>
      <w:tr w:rsidR="006C1A0A" w:rsidRPr="006C1A0A" w14:paraId="0A726375" w14:textId="77777777" w:rsidTr="003E136A">
        <w:trPr>
          <w:trHeight w:val="283"/>
          <w:jc w:val="center"/>
        </w:trPr>
        <w:tc>
          <w:tcPr>
            <w:tcW w:w="9970" w:type="dxa"/>
            <w:gridSpan w:val="4"/>
            <w:shd w:val="clear" w:color="auto" w:fill="F2F2F2"/>
          </w:tcPr>
          <w:p w14:paraId="2646F003"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KOMPETENCJE SPOŁECZNE</w:t>
            </w:r>
          </w:p>
        </w:tc>
      </w:tr>
      <w:tr w:rsidR="006C1A0A" w:rsidRPr="006C1A0A" w14:paraId="4D0B8926" w14:textId="77777777" w:rsidTr="003E136A">
        <w:trPr>
          <w:trHeight w:val="283"/>
          <w:jc w:val="center"/>
        </w:trPr>
        <w:tc>
          <w:tcPr>
            <w:tcW w:w="1090" w:type="dxa"/>
          </w:tcPr>
          <w:p w14:paraId="615E341A"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K1</w:t>
            </w:r>
          </w:p>
        </w:tc>
        <w:tc>
          <w:tcPr>
            <w:tcW w:w="5386" w:type="dxa"/>
          </w:tcPr>
          <w:p w14:paraId="7601B6EA"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color w:val="000000"/>
                <w:szCs w:val="24"/>
                <w:lang w:eastAsia="pl-PL"/>
              </w:rPr>
              <w:t>Jest gotów do ciągłego dokształcania i doskonalenia w zakresie zielarstwa i fitoterapii oraz krytycznej oceny posiadanej wiedzy; zasięgania opinii ekspertów w przypadku trudności z samodzielnym rozwiązaniem problemu</w:t>
            </w:r>
          </w:p>
        </w:tc>
        <w:tc>
          <w:tcPr>
            <w:tcW w:w="1898" w:type="dxa"/>
          </w:tcPr>
          <w:p w14:paraId="3AD3174F"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K_K03</w:t>
            </w:r>
          </w:p>
        </w:tc>
        <w:tc>
          <w:tcPr>
            <w:tcW w:w="1596" w:type="dxa"/>
          </w:tcPr>
          <w:p w14:paraId="4F32058B"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szCs w:val="24"/>
                <w:lang w:eastAsia="pl-PL"/>
              </w:rPr>
              <w:t>P6S_KK</w:t>
            </w:r>
          </w:p>
        </w:tc>
      </w:tr>
    </w:tbl>
    <w:p w14:paraId="4E9966F9" w14:textId="77777777" w:rsidR="006C1A0A" w:rsidRPr="006C1A0A" w:rsidRDefault="006C1A0A" w:rsidP="006C1A0A">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C1A0A">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6C1A0A" w:rsidRPr="006C1A0A" w14:paraId="7ED0F2D7" w14:textId="77777777" w:rsidTr="003E136A">
        <w:trPr>
          <w:jc w:val="center"/>
        </w:trPr>
        <w:tc>
          <w:tcPr>
            <w:tcW w:w="9638" w:type="dxa"/>
          </w:tcPr>
          <w:p w14:paraId="6E103512" w14:textId="77777777" w:rsidR="006C1A0A" w:rsidRPr="006C1A0A" w:rsidRDefault="006C1A0A" w:rsidP="006C1A0A">
            <w:pPr>
              <w:spacing w:after="0" w:line="240" w:lineRule="auto"/>
              <w:jc w:val="both"/>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Wykład multimedialny, ćwiczenia laboratoryjne i terenowe, pokaz, dyskusja</w:t>
            </w:r>
          </w:p>
        </w:tc>
      </w:tr>
    </w:tbl>
    <w:p w14:paraId="31011353" w14:textId="77777777" w:rsidR="006C1A0A" w:rsidRPr="006C1A0A" w:rsidRDefault="006C1A0A" w:rsidP="006C1A0A">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6C1A0A">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6C1A0A" w:rsidRPr="006C1A0A" w14:paraId="22FDF5A4" w14:textId="77777777" w:rsidTr="003E136A">
        <w:trPr>
          <w:jc w:val="center"/>
        </w:trPr>
        <w:tc>
          <w:tcPr>
            <w:tcW w:w="9638" w:type="dxa"/>
          </w:tcPr>
          <w:p w14:paraId="114F1C50" w14:textId="77777777" w:rsidR="006C1A0A" w:rsidRPr="006C1A0A" w:rsidRDefault="006C1A0A" w:rsidP="006C1A0A">
            <w:pPr>
              <w:spacing w:after="0" w:line="240" w:lineRule="auto"/>
              <w:ind w:left="34"/>
              <w:jc w:val="both"/>
              <w:rPr>
                <w:rFonts w:ascii="Times New Roman" w:eastAsia="Times New Roman" w:hAnsi="Times New Roman" w:cs="Times New Roman"/>
                <w:b/>
                <w:lang w:eastAsia="pl-PL"/>
              </w:rPr>
            </w:pPr>
            <w:r w:rsidRPr="006C1A0A">
              <w:rPr>
                <w:rFonts w:ascii="Times New Roman" w:eastAsia="Times New Roman" w:hAnsi="Times New Roman" w:cs="Times New Roman"/>
                <w:lang w:eastAsia="pl-PL"/>
              </w:rPr>
              <w:t>Egzamin pisemny lub ustny, kolokwium, przygotowanie i ustne zaliczenie zielnika</w:t>
            </w:r>
          </w:p>
        </w:tc>
      </w:tr>
    </w:tbl>
    <w:p w14:paraId="03C5607C" w14:textId="77777777" w:rsidR="006C1A0A" w:rsidRPr="006C1A0A" w:rsidRDefault="006C1A0A" w:rsidP="006C1A0A">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color w:val="000000"/>
          <w:lang w:eastAsia="pl-PL"/>
        </w:rPr>
      </w:pPr>
      <w:r w:rsidRPr="006C1A0A">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C1A0A" w:rsidRPr="006C1A0A" w14:paraId="480AB5FA" w14:textId="77777777" w:rsidTr="003E136A">
        <w:trPr>
          <w:jc w:val="center"/>
        </w:trPr>
        <w:tc>
          <w:tcPr>
            <w:tcW w:w="2214" w:type="dxa"/>
            <w:shd w:val="clear" w:color="auto" w:fill="F2F2F2"/>
          </w:tcPr>
          <w:p w14:paraId="46132899"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Wykłady</w:t>
            </w:r>
          </w:p>
        </w:tc>
        <w:tc>
          <w:tcPr>
            <w:tcW w:w="7424" w:type="dxa"/>
          </w:tcPr>
          <w:p w14:paraId="68094E38"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lang w:eastAsia="pl-PL"/>
              </w:rPr>
              <w:t xml:space="preserve">Budowa i funkcje komórki roślinnej. Anatomia i morfologia organów roślin zielarskich: liście, łodygi, korzenie, rozłogi i kłącza, kwiaty i kwiatostany, owoce i nasiona. Zasady i metody klasyfikacji roślin. Zasady nomenklatury botanicznej. Taksonomiczny przegląd roślin leczniczych dostarczających substancji farmakopealnych obejmujący diagnostyczne cechy morfologiczne i ekologiczne: - Rośliny okrytozalążkowe, dwuliścienne z rodzin: </w:t>
            </w:r>
            <w:proofErr w:type="spellStart"/>
            <w:r w:rsidRPr="006C1A0A">
              <w:rPr>
                <w:rFonts w:ascii="Times New Roman" w:eastAsia="Times New Roman" w:hAnsi="Times New Roman" w:cs="Times New Roman"/>
                <w:i/>
                <w:lang w:eastAsia="pl-PL"/>
              </w:rPr>
              <w:t>Ranunculaceae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Amarantaceae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Polygonaceae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Brassicaceae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Rosaceae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Apiaceae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Lamiaceae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Fabaceae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Solanaceae</w:t>
            </w:r>
            <w:proofErr w:type="spellEnd"/>
            <w:r w:rsidRPr="006C1A0A">
              <w:rPr>
                <w:rFonts w:ascii="Times New Roman" w:eastAsia="Times New Roman" w:hAnsi="Times New Roman" w:cs="Times New Roman"/>
                <w:i/>
                <w:lang w:eastAsia="pl-PL"/>
              </w:rPr>
              <w:t xml:space="preserve">, </w:t>
            </w:r>
            <w:proofErr w:type="spellStart"/>
            <w:r w:rsidRPr="006C1A0A">
              <w:rPr>
                <w:rFonts w:ascii="Times New Roman" w:eastAsia="Times New Roman" w:hAnsi="Times New Roman" w:cs="Times New Roman"/>
                <w:i/>
                <w:lang w:eastAsia="pl-PL"/>
              </w:rPr>
              <w:t>Asteraceae</w:t>
            </w:r>
            <w:proofErr w:type="spellEnd"/>
            <w:r w:rsidRPr="006C1A0A">
              <w:rPr>
                <w:rFonts w:ascii="Times New Roman" w:eastAsia="Times New Roman" w:hAnsi="Times New Roman" w:cs="Times New Roman"/>
                <w:i/>
                <w:lang w:eastAsia="pl-PL"/>
              </w:rPr>
              <w:t>.</w:t>
            </w:r>
            <w:r w:rsidRPr="006C1A0A">
              <w:rPr>
                <w:rFonts w:ascii="Times New Roman" w:eastAsia="Times New Roman" w:hAnsi="Times New Roman" w:cs="Times New Roman"/>
                <w:lang w:eastAsia="pl-PL"/>
              </w:rPr>
              <w:t xml:space="preserve"> - Rośliny okrytozalążkowe, jednoliścienne z rodzin: </w:t>
            </w:r>
            <w:proofErr w:type="spellStart"/>
            <w:r w:rsidRPr="006C1A0A">
              <w:rPr>
                <w:rFonts w:ascii="Times New Roman" w:eastAsia="Times New Roman" w:hAnsi="Times New Roman" w:cs="Times New Roman"/>
                <w:lang w:eastAsia="pl-PL"/>
              </w:rPr>
              <w:t>Aliaceae</w:t>
            </w:r>
            <w:proofErr w:type="spellEnd"/>
            <w:r w:rsidRPr="006C1A0A">
              <w:rPr>
                <w:rFonts w:ascii="Times New Roman" w:eastAsia="Times New Roman" w:hAnsi="Times New Roman" w:cs="Times New Roman"/>
                <w:lang w:eastAsia="pl-PL"/>
              </w:rPr>
              <w:t xml:space="preserve">, </w:t>
            </w:r>
            <w:proofErr w:type="spellStart"/>
            <w:r w:rsidRPr="006C1A0A">
              <w:rPr>
                <w:rFonts w:ascii="Times New Roman" w:eastAsia="Times New Roman" w:hAnsi="Times New Roman" w:cs="Times New Roman"/>
                <w:lang w:eastAsia="pl-PL"/>
              </w:rPr>
              <w:t>Poaceae</w:t>
            </w:r>
            <w:proofErr w:type="spellEnd"/>
            <w:r w:rsidRPr="006C1A0A">
              <w:rPr>
                <w:rFonts w:ascii="Times New Roman" w:eastAsia="Times New Roman" w:hAnsi="Times New Roman" w:cs="Times New Roman"/>
                <w:lang w:eastAsia="pl-PL"/>
              </w:rPr>
              <w:t>. - Pozostałe rodziny i gatunki roślin leczniczych wg FP.</w:t>
            </w:r>
          </w:p>
        </w:tc>
      </w:tr>
      <w:tr w:rsidR="006C1A0A" w:rsidRPr="006C1A0A" w14:paraId="285523F8" w14:textId="77777777" w:rsidTr="003E136A">
        <w:trPr>
          <w:jc w:val="center"/>
        </w:trPr>
        <w:tc>
          <w:tcPr>
            <w:tcW w:w="2214" w:type="dxa"/>
            <w:shd w:val="clear" w:color="auto" w:fill="F2F2F2"/>
          </w:tcPr>
          <w:p w14:paraId="5DF4066B"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lastRenderedPageBreak/>
              <w:t xml:space="preserve">Ćwiczenia </w:t>
            </w:r>
            <w:proofErr w:type="spellStart"/>
            <w:r w:rsidRPr="006C1A0A">
              <w:rPr>
                <w:rFonts w:ascii="Times New Roman" w:eastAsia="Times New Roman" w:hAnsi="Times New Roman" w:cs="Times New Roman"/>
                <w:color w:val="000000"/>
                <w:lang w:eastAsia="pl-PL"/>
              </w:rPr>
              <w:t>laborlatoryjne</w:t>
            </w:r>
            <w:proofErr w:type="spellEnd"/>
          </w:p>
        </w:tc>
        <w:tc>
          <w:tcPr>
            <w:tcW w:w="7424" w:type="dxa"/>
          </w:tcPr>
          <w:p w14:paraId="75A72576"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 xml:space="preserve">Budowa komórki roślinnej, materiały zapasowe występujące w komórkach i organach roślin zielarskich. Budowa anatomiczna organów roślin jedno- i dwuliściennych. Morfologia pędów nad- i podziemnych, kwiatów, kwiatostanów i owoców oraz korzeni. Przegląd systematyczny roślin. Oznaczanie i rozpoznawanie roślin na podstawie budowy kwiatu i innych cech budowy morfologicznej. Powiązanie budowy owoców z budową kwiatów. Odmienności budowy morfologicznej roślin jedno- i dwuliściennych. Rozpoznawanie,  oznaczanie i przegląd gatunków roślin jedno- i dwuliściennych o właściwościach leczniczych. </w:t>
            </w:r>
          </w:p>
        </w:tc>
      </w:tr>
      <w:tr w:rsidR="006C1A0A" w:rsidRPr="006C1A0A" w14:paraId="0181A064" w14:textId="77777777" w:rsidTr="003E136A">
        <w:trPr>
          <w:jc w:val="center"/>
        </w:trPr>
        <w:tc>
          <w:tcPr>
            <w:tcW w:w="2214" w:type="dxa"/>
            <w:shd w:val="clear" w:color="auto" w:fill="F2F2F2"/>
          </w:tcPr>
          <w:p w14:paraId="65519D8F"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Ćwiczenia terenowe</w:t>
            </w:r>
          </w:p>
        </w:tc>
        <w:tc>
          <w:tcPr>
            <w:tcW w:w="7424" w:type="dxa"/>
          </w:tcPr>
          <w:p w14:paraId="07166732"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Weryfikacja elementów morfologicznych roślin oraz rozpoznawanie wybranych gatunków roślin zielarskich</w:t>
            </w:r>
          </w:p>
        </w:tc>
      </w:tr>
    </w:tbl>
    <w:p w14:paraId="64F2CAC8" w14:textId="77777777" w:rsidR="006C1A0A" w:rsidRPr="006C1A0A" w:rsidRDefault="006C1A0A" w:rsidP="006C1A0A">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6C1A0A">
        <w:rPr>
          <w:rFonts w:ascii="Times New Roman" w:eastAsia="Times New Roman" w:hAnsi="Times New Roman" w:cs="Times New Roman"/>
          <w:b/>
          <w:color w:val="000000"/>
          <w:lang w:eastAsia="pl-PL"/>
        </w:rPr>
        <w:t>METODY (SPOSOBY) WERYFIKACJI I OCENY EFEKTÓW UCZENIA SIĘ OSIĄGNIĘTYCH PRZEZ STUDENTA</w:t>
      </w:r>
    </w:p>
    <w:p w14:paraId="515A4C2C" w14:textId="77777777" w:rsidR="006C1A0A" w:rsidRPr="006C1A0A" w:rsidRDefault="006C1A0A" w:rsidP="006C1A0A">
      <w:pPr>
        <w:spacing w:before="120" w:after="120" w:line="240" w:lineRule="auto"/>
        <w:jc w:val="both"/>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C1A0A" w:rsidRPr="006C1A0A" w14:paraId="18E8C36E" w14:textId="77777777" w:rsidTr="003E136A">
        <w:trPr>
          <w:jc w:val="center"/>
        </w:trPr>
        <w:tc>
          <w:tcPr>
            <w:tcW w:w="1347" w:type="dxa"/>
            <w:vMerge w:val="restart"/>
            <w:shd w:val="clear" w:color="auto" w:fill="F2F2F2"/>
            <w:vAlign w:val="center"/>
          </w:tcPr>
          <w:p w14:paraId="10292069"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4CD0941"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Forma oceny (podano przykładowe)</w:t>
            </w:r>
          </w:p>
        </w:tc>
      </w:tr>
      <w:tr w:rsidR="006C1A0A" w:rsidRPr="006C1A0A" w14:paraId="799F78E6" w14:textId="77777777" w:rsidTr="003E136A">
        <w:trPr>
          <w:jc w:val="center"/>
        </w:trPr>
        <w:tc>
          <w:tcPr>
            <w:tcW w:w="1347" w:type="dxa"/>
            <w:vMerge/>
            <w:shd w:val="clear" w:color="auto" w:fill="F2F2F2"/>
            <w:vAlign w:val="center"/>
          </w:tcPr>
          <w:p w14:paraId="349E0B02" w14:textId="77777777" w:rsidR="006C1A0A" w:rsidRPr="006C1A0A" w:rsidRDefault="006C1A0A" w:rsidP="006C1A0A">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E192079"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4FF8625"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9C9F828"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Kolokwium</w:t>
            </w:r>
          </w:p>
        </w:tc>
        <w:tc>
          <w:tcPr>
            <w:tcW w:w="1342" w:type="dxa"/>
            <w:shd w:val="clear" w:color="auto" w:fill="F2F2F2"/>
            <w:vAlign w:val="center"/>
          </w:tcPr>
          <w:p w14:paraId="4441F1A5"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Zielnik</w:t>
            </w:r>
          </w:p>
        </w:tc>
        <w:tc>
          <w:tcPr>
            <w:tcW w:w="1463" w:type="dxa"/>
            <w:shd w:val="clear" w:color="auto" w:fill="F2F2F2"/>
            <w:vAlign w:val="center"/>
          </w:tcPr>
          <w:p w14:paraId="30E01BFC"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Sprawozdanie</w:t>
            </w:r>
          </w:p>
        </w:tc>
        <w:tc>
          <w:tcPr>
            <w:tcW w:w="1373" w:type="dxa"/>
            <w:shd w:val="clear" w:color="auto" w:fill="F2F2F2"/>
            <w:vAlign w:val="center"/>
          </w:tcPr>
          <w:p w14:paraId="209E729B"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w:t>
            </w:r>
          </w:p>
        </w:tc>
      </w:tr>
      <w:tr w:rsidR="006C1A0A" w:rsidRPr="006C1A0A" w14:paraId="11FE9762" w14:textId="77777777" w:rsidTr="003E136A">
        <w:trPr>
          <w:trHeight w:val="283"/>
          <w:jc w:val="center"/>
        </w:trPr>
        <w:tc>
          <w:tcPr>
            <w:tcW w:w="1347" w:type="dxa"/>
          </w:tcPr>
          <w:p w14:paraId="75EE1287"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W1</w:t>
            </w:r>
          </w:p>
        </w:tc>
        <w:tc>
          <w:tcPr>
            <w:tcW w:w="1360" w:type="dxa"/>
          </w:tcPr>
          <w:p w14:paraId="4949B25D"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360" w:type="dxa"/>
          </w:tcPr>
          <w:p w14:paraId="2B4C743A"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394" w:type="dxa"/>
          </w:tcPr>
          <w:p w14:paraId="2F1391C3"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342" w:type="dxa"/>
          </w:tcPr>
          <w:p w14:paraId="1CCBC4A0"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463" w:type="dxa"/>
          </w:tcPr>
          <w:p w14:paraId="5042FF59"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73" w:type="dxa"/>
          </w:tcPr>
          <w:p w14:paraId="354ACF47"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r>
      <w:tr w:rsidR="006C1A0A" w:rsidRPr="006C1A0A" w14:paraId="4D177372" w14:textId="77777777" w:rsidTr="003E136A">
        <w:trPr>
          <w:trHeight w:val="283"/>
          <w:jc w:val="center"/>
        </w:trPr>
        <w:tc>
          <w:tcPr>
            <w:tcW w:w="1347" w:type="dxa"/>
          </w:tcPr>
          <w:p w14:paraId="6F02541B"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U1</w:t>
            </w:r>
          </w:p>
        </w:tc>
        <w:tc>
          <w:tcPr>
            <w:tcW w:w="1360" w:type="dxa"/>
          </w:tcPr>
          <w:p w14:paraId="476170EA"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360" w:type="dxa"/>
          </w:tcPr>
          <w:p w14:paraId="0035AA70"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394" w:type="dxa"/>
          </w:tcPr>
          <w:p w14:paraId="25D82D9B"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342" w:type="dxa"/>
          </w:tcPr>
          <w:p w14:paraId="715A5F82"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463" w:type="dxa"/>
          </w:tcPr>
          <w:p w14:paraId="330F0267"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73" w:type="dxa"/>
          </w:tcPr>
          <w:p w14:paraId="61DBECC7"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r>
      <w:tr w:rsidR="006C1A0A" w:rsidRPr="006C1A0A" w14:paraId="60D61DAF" w14:textId="77777777" w:rsidTr="003E136A">
        <w:trPr>
          <w:trHeight w:val="283"/>
          <w:jc w:val="center"/>
        </w:trPr>
        <w:tc>
          <w:tcPr>
            <w:tcW w:w="1347" w:type="dxa"/>
          </w:tcPr>
          <w:p w14:paraId="17B4BE7F"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U2</w:t>
            </w:r>
          </w:p>
        </w:tc>
        <w:tc>
          <w:tcPr>
            <w:tcW w:w="1360" w:type="dxa"/>
          </w:tcPr>
          <w:p w14:paraId="0BFCDF10"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60" w:type="dxa"/>
          </w:tcPr>
          <w:p w14:paraId="7F0622E1"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394" w:type="dxa"/>
          </w:tcPr>
          <w:p w14:paraId="2975092D"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42" w:type="dxa"/>
          </w:tcPr>
          <w:p w14:paraId="09EDCB82"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463" w:type="dxa"/>
          </w:tcPr>
          <w:p w14:paraId="02A4EAA2"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73" w:type="dxa"/>
          </w:tcPr>
          <w:p w14:paraId="0BCA095E"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r>
      <w:tr w:rsidR="006C1A0A" w:rsidRPr="006C1A0A" w14:paraId="23D40622" w14:textId="77777777" w:rsidTr="003E136A">
        <w:trPr>
          <w:trHeight w:val="283"/>
          <w:jc w:val="center"/>
        </w:trPr>
        <w:tc>
          <w:tcPr>
            <w:tcW w:w="1347" w:type="dxa"/>
          </w:tcPr>
          <w:p w14:paraId="113DBECD"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K1</w:t>
            </w:r>
          </w:p>
        </w:tc>
        <w:tc>
          <w:tcPr>
            <w:tcW w:w="1360" w:type="dxa"/>
          </w:tcPr>
          <w:p w14:paraId="08CD68D0"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60" w:type="dxa"/>
          </w:tcPr>
          <w:p w14:paraId="4B3A98BA"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394" w:type="dxa"/>
          </w:tcPr>
          <w:p w14:paraId="2201F502"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42" w:type="dxa"/>
          </w:tcPr>
          <w:p w14:paraId="4021149C"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x</w:t>
            </w:r>
          </w:p>
        </w:tc>
        <w:tc>
          <w:tcPr>
            <w:tcW w:w="1463" w:type="dxa"/>
          </w:tcPr>
          <w:p w14:paraId="50207811"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73" w:type="dxa"/>
          </w:tcPr>
          <w:p w14:paraId="08AB0463"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r>
      <w:tr w:rsidR="006C1A0A" w:rsidRPr="006C1A0A" w14:paraId="299880E9" w14:textId="77777777" w:rsidTr="003E136A">
        <w:trPr>
          <w:trHeight w:val="283"/>
          <w:jc w:val="center"/>
        </w:trPr>
        <w:tc>
          <w:tcPr>
            <w:tcW w:w="1347" w:type="dxa"/>
          </w:tcPr>
          <w:p w14:paraId="17FC1AB9"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w:t>
            </w:r>
          </w:p>
        </w:tc>
        <w:tc>
          <w:tcPr>
            <w:tcW w:w="1360" w:type="dxa"/>
          </w:tcPr>
          <w:p w14:paraId="3D99F2EA"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60" w:type="dxa"/>
          </w:tcPr>
          <w:p w14:paraId="5608CE54"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94" w:type="dxa"/>
          </w:tcPr>
          <w:p w14:paraId="2AE045C2"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42" w:type="dxa"/>
          </w:tcPr>
          <w:p w14:paraId="78E0E3C3"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463" w:type="dxa"/>
          </w:tcPr>
          <w:p w14:paraId="668EAA32"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c>
          <w:tcPr>
            <w:tcW w:w="1373" w:type="dxa"/>
          </w:tcPr>
          <w:p w14:paraId="0A2431D5"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p>
        </w:tc>
      </w:tr>
    </w:tbl>
    <w:p w14:paraId="5A963DE3" w14:textId="77777777" w:rsidR="006C1A0A" w:rsidRPr="006C1A0A" w:rsidRDefault="006C1A0A" w:rsidP="006C1A0A">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iCs/>
          <w:color w:val="000000"/>
          <w:lang w:eastAsia="pl-PL"/>
        </w:rPr>
      </w:pPr>
      <w:r w:rsidRPr="006C1A0A">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C1A0A" w:rsidRPr="006C1A0A" w14:paraId="39E5830A" w14:textId="77777777" w:rsidTr="003E136A">
        <w:trPr>
          <w:jc w:val="center"/>
        </w:trPr>
        <w:tc>
          <w:tcPr>
            <w:tcW w:w="1789" w:type="dxa"/>
            <w:shd w:val="clear" w:color="auto" w:fill="F2F2F2"/>
          </w:tcPr>
          <w:p w14:paraId="50D12619"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Literatura podstawowa</w:t>
            </w:r>
          </w:p>
        </w:tc>
        <w:tc>
          <w:tcPr>
            <w:tcW w:w="7849" w:type="dxa"/>
          </w:tcPr>
          <w:p w14:paraId="02AF77DC" w14:textId="77777777" w:rsidR="006C1A0A" w:rsidRPr="006C1A0A" w:rsidRDefault="006C1A0A" w:rsidP="006C1A0A">
            <w:pPr>
              <w:spacing w:after="0" w:line="240" w:lineRule="auto"/>
              <w:ind w:left="230" w:hanging="230"/>
              <w:jc w:val="both"/>
              <w:rPr>
                <w:rFonts w:ascii="Times New Roman" w:eastAsia="Times New Roman" w:hAnsi="Times New Roman" w:cs="Times New Roman"/>
                <w:sz w:val="20"/>
                <w:szCs w:val="20"/>
                <w:lang w:eastAsia="pl-PL"/>
              </w:rPr>
            </w:pPr>
            <w:r w:rsidRPr="006C1A0A">
              <w:rPr>
                <w:rFonts w:ascii="Times New Roman" w:eastAsia="Times New Roman" w:hAnsi="Times New Roman" w:cs="Times New Roman"/>
                <w:sz w:val="20"/>
                <w:szCs w:val="20"/>
                <w:lang w:eastAsia="pl-PL"/>
              </w:rPr>
              <w:t>Broda B., 2011. Zarys botaniki farmaceutycznej. PZL, Warszawa.</w:t>
            </w:r>
          </w:p>
          <w:p w14:paraId="2095E02E" w14:textId="77777777" w:rsidR="006C1A0A" w:rsidRPr="006C1A0A" w:rsidRDefault="006C1A0A" w:rsidP="006C1A0A">
            <w:pPr>
              <w:spacing w:after="0" w:line="240" w:lineRule="auto"/>
              <w:ind w:left="230" w:hanging="230"/>
              <w:jc w:val="both"/>
              <w:rPr>
                <w:rFonts w:ascii="Times New Roman" w:eastAsia="Times New Roman" w:hAnsi="Times New Roman" w:cs="Times New Roman"/>
                <w:sz w:val="20"/>
                <w:szCs w:val="20"/>
                <w:lang w:eastAsia="pl-PL"/>
              </w:rPr>
            </w:pPr>
            <w:r w:rsidRPr="006C1A0A">
              <w:rPr>
                <w:rFonts w:ascii="Times New Roman" w:eastAsia="Times New Roman" w:hAnsi="Times New Roman" w:cs="Times New Roman"/>
                <w:sz w:val="20"/>
                <w:szCs w:val="20"/>
                <w:lang w:eastAsia="pl-PL"/>
              </w:rPr>
              <w:t xml:space="preserve">Szweykowska A., Szweykowski J., 2020. Botanika. PWN, Warszawa, T. I </w:t>
            </w:r>
            <w:proofErr w:type="spellStart"/>
            <w:r w:rsidRPr="006C1A0A">
              <w:rPr>
                <w:rFonts w:ascii="Times New Roman" w:eastAsia="Times New Roman" w:hAnsi="Times New Roman" w:cs="Times New Roman"/>
                <w:sz w:val="20"/>
                <w:szCs w:val="20"/>
                <w:lang w:eastAsia="pl-PL"/>
              </w:rPr>
              <w:t>i</w:t>
            </w:r>
            <w:proofErr w:type="spellEnd"/>
            <w:r w:rsidRPr="006C1A0A">
              <w:rPr>
                <w:rFonts w:ascii="Times New Roman" w:eastAsia="Times New Roman" w:hAnsi="Times New Roman" w:cs="Times New Roman"/>
                <w:sz w:val="20"/>
                <w:szCs w:val="20"/>
                <w:lang w:eastAsia="pl-PL"/>
              </w:rPr>
              <w:t xml:space="preserve"> II.</w:t>
            </w:r>
          </w:p>
          <w:p w14:paraId="30C61377"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6C1A0A">
              <w:rPr>
                <w:rFonts w:ascii="Times New Roman" w:eastAsia="Times New Roman" w:hAnsi="Times New Roman" w:cs="Times New Roman"/>
                <w:iCs/>
                <w:color w:val="000000"/>
                <w:sz w:val="20"/>
                <w:szCs w:val="20"/>
                <w:lang w:eastAsia="pl-PL"/>
              </w:rPr>
              <w:t>Rutkowski L., 2015. Klucz do oznaczania roślin naczyniowych Polski niżowej. Wyd. Nauk. PWN, Warszawa.</w:t>
            </w:r>
          </w:p>
        </w:tc>
      </w:tr>
      <w:tr w:rsidR="006C1A0A" w:rsidRPr="006C1A0A" w14:paraId="6487786A" w14:textId="77777777" w:rsidTr="003E136A">
        <w:trPr>
          <w:jc w:val="center"/>
        </w:trPr>
        <w:tc>
          <w:tcPr>
            <w:tcW w:w="1789" w:type="dxa"/>
            <w:shd w:val="clear" w:color="auto" w:fill="F2F2F2"/>
          </w:tcPr>
          <w:p w14:paraId="34E0E310"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C1A0A">
              <w:rPr>
                <w:rFonts w:ascii="Times New Roman" w:eastAsia="Times New Roman" w:hAnsi="Times New Roman" w:cs="Times New Roman"/>
                <w:iCs/>
                <w:color w:val="000000"/>
                <w:lang w:eastAsia="pl-PL"/>
              </w:rPr>
              <w:t>Literatura uzupełniająca</w:t>
            </w:r>
          </w:p>
        </w:tc>
        <w:tc>
          <w:tcPr>
            <w:tcW w:w="7849" w:type="dxa"/>
            <w:shd w:val="clear" w:color="auto" w:fill="auto"/>
          </w:tcPr>
          <w:p w14:paraId="32739AC8"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ind w:left="230" w:hanging="230"/>
              <w:jc w:val="both"/>
              <w:rPr>
                <w:rFonts w:ascii="Times New Roman" w:eastAsia="Times New Roman" w:hAnsi="Times New Roman" w:cs="Times New Roman"/>
                <w:iCs/>
                <w:color w:val="000000"/>
                <w:sz w:val="20"/>
                <w:szCs w:val="20"/>
                <w:lang w:eastAsia="pl-PL"/>
              </w:rPr>
            </w:pPr>
            <w:r w:rsidRPr="006C1A0A">
              <w:rPr>
                <w:rFonts w:ascii="Times New Roman" w:eastAsia="Times New Roman" w:hAnsi="Times New Roman" w:cs="Times New Roman"/>
                <w:iCs/>
                <w:color w:val="000000"/>
                <w:sz w:val="20"/>
                <w:szCs w:val="20"/>
                <w:lang w:eastAsia="pl-PL"/>
              </w:rPr>
              <w:t xml:space="preserve">Kozłowski J., Buchwald W., </w:t>
            </w:r>
            <w:proofErr w:type="spellStart"/>
            <w:r w:rsidRPr="006C1A0A">
              <w:rPr>
                <w:rFonts w:ascii="Times New Roman" w:eastAsia="Times New Roman" w:hAnsi="Times New Roman" w:cs="Times New Roman"/>
                <w:iCs/>
                <w:color w:val="000000"/>
                <w:sz w:val="20"/>
                <w:szCs w:val="20"/>
                <w:lang w:eastAsia="pl-PL"/>
              </w:rPr>
              <w:t>Forycka</w:t>
            </w:r>
            <w:proofErr w:type="spellEnd"/>
            <w:r w:rsidRPr="006C1A0A">
              <w:rPr>
                <w:rFonts w:ascii="Times New Roman" w:eastAsia="Times New Roman" w:hAnsi="Times New Roman" w:cs="Times New Roman"/>
                <w:iCs/>
                <w:color w:val="000000"/>
                <w:sz w:val="20"/>
                <w:szCs w:val="20"/>
                <w:lang w:eastAsia="pl-PL"/>
              </w:rPr>
              <w:t xml:space="preserve"> A., </w:t>
            </w:r>
            <w:proofErr w:type="spellStart"/>
            <w:r w:rsidRPr="006C1A0A">
              <w:rPr>
                <w:rFonts w:ascii="Times New Roman" w:eastAsia="Times New Roman" w:hAnsi="Times New Roman" w:cs="Times New Roman"/>
                <w:iCs/>
                <w:color w:val="000000"/>
                <w:sz w:val="20"/>
                <w:szCs w:val="20"/>
                <w:lang w:eastAsia="pl-PL"/>
              </w:rPr>
              <w:t>Szczyglewska</w:t>
            </w:r>
            <w:proofErr w:type="spellEnd"/>
            <w:r w:rsidRPr="006C1A0A">
              <w:rPr>
                <w:rFonts w:ascii="Times New Roman" w:eastAsia="Times New Roman" w:hAnsi="Times New Roman" w:cs="Times New Roman"/>
                <w:iCs/>
                <w:color w:val="000000"/>
                <w:sz w:val="20"/>
                <w:szCs w:val="20"/>
                <w:lang w:eastAsia="pl-PL"/>
              </w:rPr>
              <w:t xml:space="preserve"> D., 2009. Rośliny i surowce lecznicze.</w:t>
            </w:r>
          </w:p>
          <w:p w14:paraId="1805A674"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ind w:left="230" w:hanging="230"/>
              <w:jc w:val="both"/>
              <w:rPr>
                <w:rFonts w:ascii="Times New Roman" w:eastAsia="Times New Roman" w:hAnsi="Times New Roman" w:cs="Times New Roman"/>
                <w:iCs/>
                <w:color w:val="000000"/>
                <w:sz w:val="20"/>
                <w:szCs w:val="20"/>
                <w:lang w:eastAsia="pl-PL"/>
              </w:rPr>
            </w:pPr>
            <w:r w:rsidRPr="006C1A0A">
              <w:rPr>
                <w:rFonts w:ascii="Times New Roman" w:eastAsia="Times New Roman" w:hAnsi="Times New Roman" w:cs="Times New Roman"/>
                <w:iCs/>
                <w:color w:val="000000"/>
                <w:sz w:val="20"/>
                <w:szCs w:val="20"/>
                <w:lang w:eastAsia="pl-PL"/>
              </w:rPr>
              <w:t xml:space="preserve">Podstawowe wiadomości z zakresu zielarstwa. </w:t>
            </w:r>
            <w:proofErr w:type="spellStart"/>
            <w:r w:rsidRPr="006C1A0A">
              <w:rPr>
                <w:rFonts w:ascii="Times New Roman" w:eastAsia="Times New Roman" w:hAnsi="Times New Roman" w:cs="Times New Roman"/>
                <w:iCs/>
                <w:color w:val="000000"/>
                <w:sz w:val="20"/>
                <w:szCs w:val="20"/>
                <w:lang w:eastAsia="pl-PL"/>
              </w:rPr>
              <w:t>IWNiRZ</w:t>
            </w:r>
            <w:proofErr w:type="spellEnd"/>
            <w:r w:rsidRPr="006C1A0A">
              <w:rPr>
                <w:rFonts w:ascii="Times New Roman" w:eastAsia="Times New Roman" w:hAnsi="Times New Roman" w:cs="Times New Roman"/>
                <w:iCs/>
                <w:color w:val="000000"/>
                <w:sz w:val="20"/>
                <w:szCs w:val="20"/>
                <w:lang w:eastAsia="pl-PL"/>
              </w:rPr>
              <w:t>, Poznań</w:t>
            </w:r>
          </w:p>
          <w:p w14:paraId="2BCF61AB"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ind w:left="230" w:hanging="230"/>
              <w:jc w:val="both"/>
              <w:rPr>
                <w:rFonts w:ascii="Times New Roman" w:eastAsia="Times New Roman" w:hAnsi="Times New Roman" w:cs="Times New Roman"/>
                <w:iCs/>
                <w:color w:val="000000"/>
                <w:sz w:val="20"/>
                <w:szCs w:val="20"/>
                <w:lang w:eastAsia="pl-PL"/>
              </w:rPr>
            </w:pPr>
            <w:r w:rsidRPr="006C1A0A">
              <w:rPr>
                <w:rFonts w:ascii="Times New Roman" w:eastAsia="Times New Roman" w:hAnsi="Times New Roman" w:cs="Times New Roman"/>
                <w:iCs/>
                <w:color w:val="000000"/>
                <w:sz w:val="20"/>
                <w:szCs w:val="20"/>
                <w:lang w:eastAsia="pl-PL"/>
              </w:rPr>
              <w:t>Rumińska A., Ożarowski A., 1990. Leksykon roślin leczniczych. PWRL, Warszawa</w:t>
            </w:r>
          </w:p>
          <w:p w14:paraId="4DE2B96F"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 xml:space="preserve">Broda B., </w:t>
            </w:r>
            <w:proofErr w:type="spellStart"/>
            <w:r w:rsidRPr="006C1A0A">
              <w:rPr>
                <w:rFonts w:ascii="Times New Roman" w:eastAsia="Times New Roman" w:hAnsi="Times New Roman" w:cs="Times New Roman"/>
                <w:color w:val="000000"/>
                <w:lang w:eastAsia="pl-PL"/>
              </w:rPr>
              <w:t>Mowszowicz</w:t>
            </w:r>
            <w:proofErr w:type="spellEnd"/>
            <w:r w:rsidRPr="006C1A0A">
              <w:rPr>
                <w:rFonts w:ascii="Times New Roman" w:eastAsia="Times New Roman" w:hAnsi="Times New Roman" w:cs="Times New Roman"/>
                <w:color w:val="000000"/>
                <w:lang w:eastAsia="pl-PL"/>
              </w:rPr>
              <w:t xml:space="preserve"> J. 2000.Przewodnik do oznaczania roślin leczniczych, trujących i użytkowych. PZWL, Warszawa</w:t>
            </w:r>
          </w:p>
          <w:p w14:paraId="0DF0A8C6" w14:textId="77777777" w:rsidR="006C1A0A" w:rsidRPr="006C1A0A" w:rsidRDefault="006C1A0A" w:rsidP="006C1A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Budzianowska A., Budzianowski J., 2020.</w:t>
            </w:r>
            <w:r w:rsidRPr="006C1A0A">
              <w:rPr>
                <w:rFonts w:ascii="Times New Roman" w:eastAsia="Times New Roman" w:hAnsi="Times New Roman" w:cs="Times New Roman"/>
                <w:lang w:eastAsia="pl-PL"/>
              </w:rPr>
              <w:t xml:space="preserve"> Wyd. Uniwersytet Medyczny im. Karola Marcinkowskiego, Poznań.</w:t>
            </w:r>
          </w:p>
        </w:tc>
      </w:tr>
    </w:tbl>
    <w:p w14:paraId="3C235519" w14:textId="77777777" w:rsidR="006C1A0A" w:rsidRPr="006C1A0A" w:rsidRDefault="006C1A0A" w:rsidP="006C1A0A">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C1A0A">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C1A0A" w:rsidRPr="006C1A0A" w14:paraId="4204640C" w14:textId="77777777" w:rsidTr="003E136A">
        <w:trPr>
          <w:trHeight w:val="769"/>
          <w:jc w:val="center"/>
        </w:trPr>
        <w:tc>
          <w:tcPr>
            <w:tcW w:w="7246" w:type="dxa"/>
            <w:gridSpan w:val="2"/>
            <w:shd w:val="clear" w:color="auto" w:fill="F2F2F2"/>
            <w:vAlign w:val="center"/>
          </w:tcPr>
          <w:p w14:paraId="32846AB6"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Aktywność studenta</w:t>
            </w:r>
          </w:p>
        </w:tc>
        <w:tc>
          <w:tcPr>
            <w:tcW w:w="2393" w:type="dxa"/>
            <w:shd w:val="clear" w:color="auto" w:fill="F2F2F2"/>
            <w:vAlign w:val="center"/>
          </w:tcPr>
          <w:p w14:paraId="1CFE9EA9"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Obciążenie studenta – Liczba godzin</w:t>
            </w:r>
          </w:p>
          <w:p w14:paraId="6F198B5D"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p>
        </w:tc>
      </w:tr>
      <w:tr w:rsidR="006C1A0A" w:rsidRPr="006C1A0A" w14:paraId="204C3295" w14:textId="77777777" w:rsidTr="003E136A">
        <w:trPr>
          <w:trHeight w:val="340"/>
          <w:jc w:val="center"/>
        </w:trPr>
        <w:tc>
          <w:tcPr>
            <w:tcW w:w="2978" w:type="dxa"/>
            <w:vMerge w:val="restart"/>
          </w:tcPr>
          <w:p w14:paraId="3D7F048A" w14:textId="77777777" w:rsidR="006C1A0A" w:rsidRPr="006C1A0A" w:rsidRDefault="006C1A0A" w:rsidP="006C1A0A">
            <w:pPr>
              <w:spacing w:after="0" w:line="240" w:lineRule="auto"/>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 xml:space="preserve">Zajęcia prowadzone </w:t>
            </w:r>
            <w:r w:rsidRPr="006C1A0A">
              <w:rPr>
                <w:rFonts w:ascii="Times New Roman" w:eastAsia="Times New Roman" w:hAnsi="Times New Roman" w:cs="Times New Roman"/>
                <w:lang w:eastAsia="pl-PL"/>
              </w:rPr>
              <w:br/>
              <w:t xml:space="preserve">z bezpośrednim udziałem NA </w:t>
            </w:r>
            <w:r w:rsidRPr="006C1A0A">
              <w:rPr>
                <w:rFonts w:ascii="Times New Roman" w:eastAsia="Times New Roman" w:hAnsi="Times New Roman" w:cs="Times New Roman"/>
                <w:lang w:eastAsia="pl-PL"/>
              </w:rPr>
              <w:br/>
              <w:t xml:space="preserve">lub innych osób prowadzących zajęcia </w:t>
            </w:r>
          </w:p>
        </w:tc>
        <w:tc>
          <w:tcPr>
            <w:tcW w:w="4268" w:type="dxa"/>
          </w:tcPr>
          <w:p w14:paraId="4CDDF65A" w14:textId="77777777" w:rsidR="006C1A0A" w:rsidRPr="006C1A0A" w:rsidRDefault="006C1A0A" w:rsidP="006C1A0A">
            <w:pPr>
              <w:spacing w:after="0" w:line="240" w:lineRule="auto"/>
              <w:ind w:left="88"/>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Udział w zajęciach dydaktycznych, wskazanych w pkt. 1B</w:t>
            </w:r>
          </w:p>
        </w:tc>
        <w:tc>
          <w:tcPr>
            <w:tcW w:w="2393" w:type="dxa"/>
          </w:tcPr>
          <w:p w14:paraId="7A40BAD3" w14:textId="77777777" w:rsidR="006C1A0A" w:rsidRPr="006C1A0A" w:rsidRDefault="006C1A0A" w:rsidP="006C1A0A">
            <w:pPr>
              <w:spacing w:after="0" w:line="240" w:lineRule="auto"/>
              <w:jc w:val="center"/>
              <w:rPr>
                <w:rFonts w:ascii="Times New Roman" w:eastAsia="Times New Roman" w:hAnsi="Times New Roman" w:cs="Times New Roman"/>
                <w:lang w:eastAsia="pl-PL"/>
              </w:rPr>
            </w:pPr>
            <w:r w:rsidRPr="006C1A0A">
              <w:rPr>
                <w:rFonts w:ascii="Times New Roman" w:eastAsia="Times New Roman" w:hAnsi="Times New Roman" w:cs="Times New Roman"/>
                <w:lang w:eastAsia="pl-PL"/>
              </w:rPr>
              <w:t>75</w:t>
            </w:r>
          </w:p>
        </w:tc>
      </w:tr>
      <w:tr w:rsidR="006C1A0A" w:rsidRPr="006C1A0A" w14:paraId="561C4862" w14:textId="77777777" w:rsidTr="003E136A">
        <w:trPr>
          <w:trHeight w:val="271"/>
          <w:jc w:val="center"/>
        </w:trPr>
        <w:tc>
          <w:tcPr>
            <w:tcW w:w="2978" w:type="dxa"/>
            <w:vMerge/>
          </w:tcPr>
          <w:p w14:paraId="263D3068" w14:textId="77777777" w:rsidR="006C1A0A" w:rsidRPr="006C1A0A" w:rsidRDefault="006C1A0A" w:rsidP="006C1A0A">
            <w:pPr>
              <w:spacing w:after="0" w:line="240" w:lineRule="auto"/>
              <w:rPr>
                <w:rFonts w:ascii="Times New Roman" w:eastAsia="Times New Roman" w:hAnsi="Times New Roman" w:cs="Times New Roman"/>
                <w:color w:val="000000"/>
                <w:lang w:eastAsia="pl-PL"/>
              </w:rPr>
            </w:pPr>
          </w:p>
        </w:tc>
        <w:tc>
          <w:tcPr>
            <w:tcW w:w="4268" w:type="dxa"/>
          </w:tcPr>
          <w:p w14:paraId="1476DB0D" w14:textId="77777777" w:rsidR="006C1A0A" w:rsidRPr="006C1A0A" w:rsidRDefault="006C1A0A" w:rsidP="006C1A0A">
            <w:pPr>
              <w:spacing w:after="0" w:line="240" w:lineRule="auto"/>
              <w:ind w:left="88"/>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 xml:space="preserve">Konsultacje </w:t>
            </w:r>
          </w:p>
        </w:tc>
        <w:tc>
          <w:tcPr>
            <w:tcW w:w="2393" w:type="dxa"/>
          </w:tcPr>
          <w:p w14:paraId="2EBE5053"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5</w:t>
            </w:r>
          </w:p>
        </w:tc>
      </w:tr>
      <w:tr w:rsidR="006C1A0A" w:rsidRPr="006C1A0A" w14:paraId="1A766224" w14:textId="77777777" w:rsidTr="003E136A">
        <w:trPr>
          <w:trHeight w:val="177"/>
          <w:jc w:val="center"/>
        </w:trPr>
        <w:tc>
          <w:tcPr>
            <w:tcW w:w="2978" w:type="dxa"/>
            <w:vMerge w:val="restart"/>
          </w:tcPr>
          <w:p w14:paraId="1611B557" w14:textId="77777777" w:rsidR="006C1A0A" w:rsidRPr="006C1A0A" w:rsidRDefault="006C1A0A" w:rsidP="006C1A0A">
            <w:pPr>
              <w:spacing w:after="0" w:line="240" w:lineRule="auto"/>
              <w:rPr>
                <w:rFonts w:ascii="Times New Roman" w:eastAsia="Times New Roman" w:hAnsi="Times New Roman" w:cs="Times New Roman"/>
                <w:color w:val="000000"/>
                <w:lang w:eastAsia="pl-PL"/>
              </w:rPr>
            </w:pPr>
          </w:p>
          <w:p w14:paraId="406686FF" w14:textId="77777777" w:rsidR="006C1A0A" w:rsidRPr="006C1A0A" w:rsidRDefault="006C1A0A" w:rsidP="006C1A0A">
            <w:pPr>
              <w:spacing w:after="0" w:line="240" w:lineRule="auto"/>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 xml:space="preserve">Praca własna studenta </w:t>
            </w:r>
          </w:p>
        </w:tc>
        <w:tc>
          <w:tcPr>
            <w:tcW w:w="4268" w:type="dxa"/>
          </w:tcPr>
          <w:p w14:paraId="3855CDE9" w14:textId="77777777" w:rsidR="006C1A0A" w:rsidRPr="006C1A0A" w:rsidRDefault="006C1A0A" w:rsidP="006C1A0A">
            <w:pPr>
              <w:spacing w:after="0" w:line="240" w:lineRule="auto"/>
              <w:ind w:left="88"/>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Przygotowanie do zajęć</w:t>
            </w:r>
          </w:p>
        </w:tc>
        <w:tc>
          <w:tcPr>
            <w:tcW w:w="2393" w:type="dxa"/>
          </w:tcPr>
          <w:p w14:paraId="4EC9455A"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30</w:t>
            </w:r>
          </w:p>
        </w:tc>
      </w:tr>
      <w:tr w:rsidR="006C1A0A" w:rsidRPr="006C1A0A" w14:paraId="0F0A61FB" w14:textId="77777777" w:rsidTr="003E136A">
        <w:trPr>
          <w:trHeight w:val="137"/>
          <w:jc w:val="center"/>
        </w:trPr>
        <w:tc>
          <w:tcPr>
            <w:tcW w:w="2978" w:type="dxa"/>
            <w:vMerge/>
          </w:tcPr>
          <w:p w14:paraId="4A9FCDC1" w14:textId="77777777" w:rsidR="006C1A0A" w:rsidRPr="006C1A0A" w:rsidRDefault="006C1A0A" w:rsidP="006C1A0A">
            <w:pPr>
              <w:spacing w:after="0" w:line="240" w:lineRule="auto"/>
              <w:rPr>
                <w:rFonts w:ascii="Times New Roman" w:eastAsia="Times New Roman" w:hAnsi="Times New Roman" w:cs="Times New Roman"/>
                <w:color w:val="000000"/>
                <w:lang w:eastAsia="pl-PL"/>
              </w:rPr>
            </w:pPr>
          </w:p>
        </w:tc>
        <w:tc>
          <w:tcPr>
            <w:tcW w:w="4268" w:type="dxa"/>
          </w:tcPr>
          <w:p w14:paraId="6FA5344F" w14:textId="77777777" w:rsidR="006C1A0A" w:rsidRPr="006C1A0A" w:rsidRDefault="006C1A0A" w:rsidP="006C1A0A">
            <w:pPr>
              <w:spacing w:after="0" w:line="240" w:lineRule="auto"/>
              <w:ind w:left="88"/>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Studiowanie literatury</w:t>
            </w:r>
          </w:p>
        </w:tc>
        <w:tc>
          <w:tcPr>
            <w:tcW w:w="2393" w:type="dxa"/>
          </w:tcPr>
          <w:p w14:paraId="2FD4BAAE"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15</w:t>
            </w:r>
          </w:p>
        </w:tc>
      </w:tr>
      <w:tr w:rsidR="006C1A0A" w:rsidRPr="006C1A0A" w14:paraId="6C39B857" w14:textId="77777777" w:rsidTr="003E136A">
        <w:trPr>
          <w:trHeight w:val="340"/>
          <w:jc w:val="center"/>
        </w:trPr>
        <w:tc>
          <w:tcPr>
            <w:tcW w:w="2978" w:type="dxa"/>
            <w:vMerge/>
          </w:tcPr>
          <w:p w14:paraId="1C5D9993" w14:textId="77777777" w:rsidR="006C1A0A" w:rsidRPr="006C1A0A" w:rsidRDefault="006C1A0A" w:rsidP="006C1A0A">
            <w:pPr>
              <w:spacing w:after="0" w:line="240" w:lineRule="auto"/>
              <w:rPr>
                <w:rFonts w:ascii="Times New Roman" w:eastAsia="Times New Roman" w:hAnsi="Times New Roman" w:cs="Times New Roman"/>
                <w:color w:val="000000"/>
                <w:lang w:eastAsia="pl-PL"/>
              </w:rPr>
            </w:pPr>
          </w:p>
        </w:tc>
        <w:tc>
          <w:tcPr>
            <w:tcW w:w="4268" w:type="dxa"/>
          </w:tcPr>
          <w:p w14:paraId="4DD96981" w14:textId="77777777" w:rsidR="006C1A0A" w:rsidRPr="006C1A0A" w:rsidRDefault="006C1A0A" w:rsidP="006C1A0A">
            <w:pPr>
              <w:spacing w:after="0" w:line="240" w:lineRule="auto"/>
              <w:ind w:left="88"/>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 xml:space="preserve">Inne (przygotowanie do egzaminu, zaliczeń, </w:t>
            </w:r>
          </w:p>
          <w:p w14:paraId="28B1502F" w14:textId="77777777" w:rsidR="006C1A0A" w:rsidRPr="006C1A0A" w:rsidRDefault="006C1A0A" w:rsidP="006C1A0A">
            <w:pPr>
              <w:spacing w:after="0" w:line="240" w:lineRule="auto"/>
              <w:ind w:left="88"/>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przygotowanie projektu itd.)</w:t>
            </w:r>
          </w:p>
        </w:tc>
        <w:tc>
          <w:tcPr>
            <w:tcW w:w="2393" w:type="dxa"/>
          </w:tcPr>
          <w:p w14:paraId="355DD824"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25</w:t>
            </w:r>
          </w:p>
        </w:tc>
      </w:tr>
      <w:tr w:rsidR="006C1A0A" w:rsidRPr="006C1A0A" w14:paraId="109339FE" w14:textId="77777777" w:rsidTr="003E136A">
        <w:trPr>
          <w:trHeight w:val="340"/>
          <w:jc w:val="center"/>
        </w:trPr>
        <w:tc>
          <w:tcPr>
            <w:tcW w:w="7246" w:type="dxa"/>
            <w:gridSpan w:val="2"/>
            <w:shd w:val="clear" w:color="auto" w:fill="F2F2F2"/>
          </w:tcPr>
          <w:p w14:paraId="7D61C495" w14:textId="77777777" w:rsidR="006C1A0A" w:rsidRPr="006C1A0A" w:rsidRDefault="006C1A0A" w:rsidP="006C1A0A">
            <w:pPr>
              <w:spacing w:after="0" w:line="240" w:lineRule="auto"/>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lastRenderedPageBreak/>
              <w:t>Łączny nakład pracy studenta</w:t>
            </w:r>
          </w:p>
        </w:tc>
        <w:tc>
          <w:tcPr>
            <w:tcW w:w="2393" w:type="dxa"/>
            <w:shd w:val="clear" w:color="auto" w:fill="F2F2F2"/>
          </w:tcPr>
          <w:p w14:paraId="2ABF8662"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150</w:t>
            </w:r>
          </w:p>
        </w:tc>
      </w:tr>
      <w:tr w:rsidR="006C1A0A" w:rsidRPr="006C1A0A" w14:paraId="1AA33FC7" w14:textId="77777777" w:rsidTr="003E136A">
        <w:trPr>
          <w:trHeight w:val="397"/>
          <w:jc w:val="center"/>
        </w:trPr>
        <w:tc>
          <w:tcPr>
            <w:tcW w:w="7246" w:type="dxa"/>
            <w:gridSpan w:val="2"/>
            <w:shd w:val="clear" w:color="auto" w:fill="F2F2F2"/>
            <w:vAlign w:val="center"/>
          </w:tcPr>
          <w:p w14:paraId="7B247752" w14:textId="77777777" w:rsidR="006C1A0A" w:rsidRPr="006C1A0A" w:rsidRDefault="006C1A0A" w:rsidP="006C1A0A">
            <w:pPr>
              <w:spacing w:after="0" w:line="240" w:lineRule="auto"/>
              <w:jc w:val="right"/>
              <w:rPr>
                <w:rFonts w:ascii="Times New Roman" w:eastAsia="Times New Roman" w:hAnsi="Times New Roman" w:cs="Times New Roman"/>
                <w:b/>
                <w:color w:val="000000"/>
                <w:lang w:eastAsia="pl-PL"/>
              </w:rPr>
            </w:pPr>
            <w:r w:rsidRPr="006C1A0A">
              <w:rPr>
                <w:rFonts w:ascii="Times New Roman" w:eastAsia="Times New Roman" w:hAnsi="Times New Roman" w:cs="Times New Roman"/>
                <w:color w:val="000000"/>
                <w:lang w:eastAsia="pl-PL"/>
              </w:rPr>
              <w:t xml:space="preserve"> </w:t>
            </w:r>
            <w:r w:rsidRPr="006C1A0A">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14:paraId="410291E1" w14:textId="77777777" w:rsidR="006C1A0A" w:rsidRPr="006C1A0A" w:rsidRDefault="006C1A0A" w:rsidP="006C1A0A">
            <w:pPr>
              <w:spacing w:after="0" w:line="240" w:lineRule="auto"/>
              <w:jc w:val="center"/>
              <w:rPr>
                <w:rFonts w:ascii="Times New Roman" w:eastAsia="Times New Roman" w:hAnsi="Times New Roman" w:cs="Times New Roman"/>
                <w:color w:val="000000"/>
                <w:lang w:eastAsia="pl-PL"/>
              </w:rPr>
            </w:pPr>
            <w:r w:rsidRPr="006C1A0A">
              <w:rPr>
                <w:rFonts w:ascii="Times New Roman" w:eastAsia="Times New Roman" w:hAnsi="Times New Roman" w:cs="Times New Roman"/>
                <w:color w:val="000000"/>
                <w:lang w:eastAsia="pl-PL"/>
              </w:rPr>
              <w:t>6</w:t>
            </w:r>
          </w:p>
        </w:tc>
      </w:tr>
    </w:tbl>
    <w:p w14:paraId="03D2835F" w14:textId="77777777" w:rsidR="006C1A0A" w:rsidRPr="006C1A0A" w:rsidRDefault="006C1A0A" w:rsidP="006C1A0A">
      <w:pPr>
        <w:spacing w:after="0" w:line="240" w:lineRule="auto"/>
        <w:rPr>
          <w:rFonts w:ascii="Times New Roman" w:eastAsia="Times New Roman" w:hAnsi="Times New Roman" w:cs="Times New Roman"/>
          <w:b/>
          <w:sz w:val="20"/>
          <w:szCs w:val="20"/>
          <w:lang w:eastAsia="pl-PL"/>
        </w:rPr>
      </w:pPr>
    </w:p>
    <w:p w14:paraId="3E069154" w14:textId="77777777" w:rsidR="006C1A0A" w:rsidRPr="006C1A0A" w:rsidRDefault="006C1A0A" w:rsidP="006C1A0A">
      <w:pPr>
        <w:spacing w:after="0" w:line="240" w:lineRule="auto"/>
        <w:rPr>
          <w:rFonts w:ascii="Times New Roman" w:eastAsia="Times New Roman" w:hAnsi="Times New Roman" w:cs="Times New Roman"/>
          <w:color w:val="000000"/>
          <w:sz w:val="20"/>
          <w:szCs w:val="20"/>
          <w:lang w:eastAsia="pl-PL"/>
        </w:rPr>
      </w:pPr>
      <w:r w:rsidRPr="006C1A0A">
        <w:rPr>
          <w:rFonts w:ascii="Times New Roman" w:eastAsia="Times New Roman" w:hAnsi="Times New Roman" w:cs="Times New Roman"/>
          <w:color w:val="000000"/>
          <w:sz w:val="24"/>
          <w:szCs w:val="24"/>
          <w:vertAlign w:val="superscript"/>
          <w:lang w:eastAsia="pl-PL"/>
        </w:rPr>
        <w:footnoteRef/>
      </w:r>
      <w:r w:rsidRPr="006C1A0A">
        <w:rPr>
          <w:rFonts w:ascii="Times New Roman" w:eastAsia="Times New Roman" w:hAnsi="Times New Roman" w:cs="Times New Roman"/>
          <w:color w:val="000000"/>
          <w:sz w:val="24"/>
          <w:szCs w:val="24"/>
          <w:lang w:eastAsia="pl-PL"/>
        </w:rPr>
        <w:t xml:space="preserve"> </w:t>
      </w:r>
      <w:r w:rsidRPr="006C1A0A">
        <w:rPr>
          <w:rFonts w:ascii="Times New Roman" w:eastAsia="Times New Roman" w:hAnsi="Times New Roman" w:cs="Times New Roman"/>
          <w:color w:val="000000"/>
          <w:sz w:val="20"/>
          <w:szCs w:val="20"/>
          <w:lang w:eastAsia="pl-PL"/>
        </w:rPr>
        <w:t>ostateczna liczba punktów ECTS</w:t>
      </w:r>
      <w:r w:rsidRPr="006C1A0A">
        <w:rPr>
          <w:rFonts w:ascii="Times New Roman" w:eastAsia="Times New Roman" w:hAnsi="Times New Roman" w:cs="Times New Roman"/>
          <w:color w:val="000000"/>
          <w:sz w:val="20"/>
          <w:szCs w:val="20"/>
          <w:lang w:eastAsia="pl-PL"/>
        </w:rPr>
        <w:br/>
      </w:r>
    </w:p>
    <w:p w14:paraId="4A7D3E7D" w14:textId="77777777" w:rsidR="006C1A0A" w:rsidRDefault="006C1A0A" w:rsidP="00D47F97">
      <w:pPr>
        <w:tabs>
          <w:tab w:val="left" w:pos="284"/>
        </w:tabs>
        <w:spacing w:before="120" w:after="0" w:line="240" w:lineRule="auto"/>
        <w:ind w:left="142"/>
        <w:rPr>
          <w:rFonts w:ascii="Times New Roman" w:eastAsia="Times New Roman" w:hAnsi="Times New Roman" w:cs="Times New Roman"/>
          <w:b/>
          <w:lang w:eastAsia="pl-PL"/>
        </w:rPr>
      </w:pPr>
    </w:p>
    <w:p w14:paraId="5867D356" w14:textId="77777777" w:rsidR="006C1A0A" w:rsidRDefault="006C1A0A" w:rsidP="00D47F97">
      <w:pPr>
        <w:tabs>
          <w:tab w:val="left" w:pos="284"/>
        </w:tabs>
        <w:spacing w:before="120" w:after="0" w:line="240" w:lineRule="auto"/>
        <w:ind w:left="142"/>
        <w:rPr>
          <w:rFonts w:ascii="Times New Roman" w:eastAsia="Times New Roman" w:hAnsi="Times New Roman" w:cs="Times New Roman"/>
          <w:b/>
          <w:lang w:eastAsia="pl-PL"/>
        </w:rPr>
      </w:pPr>
    </w:p>
    <w:p w14:paraId="472458DD" w14:textId="77777777" w:rsidR="006C1A0A" w:rsidRDefault="006C1A0A" w:rsidP="00D47F97">
      <w:pPr>
        <w:tabs>
          <w:tab w:val="left" w:pos="284"/>
        </w:tabs>
        <w:spacing w:before="120" w:after="0" w:line="240" w:lineRule="auto"/>
        <w:ind w:left="142"/>
        <w:rPr>
          <w:rFonts w:ascii="Times New Roman" w:eastAsia="Times New Roman" w:hAnsi="Times New Roman" w:cs="Times New Roman"/>
          <w:b/>
          <w:lang w:eastAsia="pl-PL"/>
        </w:rPr>
      </w:pPr>
    </w:p>
    <w:p w14:paraId="2028CDD0" w14:textId="77777777" w:rsidR="00791765" w:rsidRPr="00946BC9"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2A4F10B7" w14:textId="77777777" w:rsidTr="00CD4841">
        <w:trPr>
          <w:trHeight w:val="454"/>
          <w:jc w:val="center"/>
        </w:trPr>
        <w:tc>
          <w:tcPr>
            <w:tcW w:w="2410" w:type="dxa"/>
            <w:vAlign w:val="center"/>
          </w:tcPr>
          <w:p w14:paraId="586C6021" w14:textId="77777777"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50B0BB56"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70FBAEB"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218299B2" w14:textId="01871594"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w:t>
            </w:r>
            <w:r w:rsidR="00A24B3A">
              <w:rPr>
                <w:rFonts w:ascii="Times New Roman" w:eastAsia="Times New Roman" w:hAnsi="Times New Roman" w:cs="Times New Roman"/>
                <w:b/>
                <w:bCs/>
                <w:sz w:val="28"/>
                <w:szCs w:val="28"/>
                <w:lang w:eastAsia="pl-PL"/>
              </w:rPr>
              <w:t>7</w:t>
            </w:r>
            <w:r w:rsidRPr="00946BC9">
              <w:rPr>
                <w:rFonts w:ascii="Times New Roman" w:eastAsia="Times New Roman" w:hAnsi="Times New Roman" w:cs="Times New Roman"/>
                <w:b/>
                <w:bCs/>
                <w:sz w:val="28"/>
                <w:szCs w:val="28"/>
                <w:lang w:eastAsia="pl-PL"/>
              </w:rPr>
              <w:t>.</w:t>
            </w:r>
          </w:p>
        </w:tc>
      </w:tr>
    </w:tbl>
    <w:p w14:paraId="5F0EAD42" w14:textId="77777777" w:rsidR="00DD2BD7" w:rsidRPr="00DD2BD7" w:rsidRDefault="00DD2BD7" w:rsidP="00DD2BD7">
      <w:pPr>
        <w:autoSpaceDE w:val="0"/>
        <w:autoSpaceDN w:val="0"/>
        <w:spacing w:after="0" w:line="240" w:lineRule="auto"/>
        <w:outlineLvl w:val="0"/>
        <w:rPr>
          <w:rFonts w:ascii="Times New Roman" w:eastAsia="Times New Roman" w:hAnsi="Times New Roman" w:cs="Times New Roman"/>
          <w:b/>
          <w:bCs/>
          <w:sz w:val="20"/>
          <w:szCs w:val="20"/>
          <w:lang w:eastAsia="pl-PL"/>
        </w:rPr>
      </w:pPr>
    </w:p>
    <w:p w14:paraId="5119AAD2" w14:textId="77777777" w:rsidR="00DD2BD7" w:rsidRPr="00DD2BD7" w:rsidRDefault="00DD2BD7" w:rsidP="00DD2BD7">
      <w:pPr>
        <w:numPr>
          <w:ilvl w:val="0"/>
          <w:numId w:val="3"/>
        </w:numPr>
        <w:tabs>
          <w:tab w:val="clear" w:pos="502"/>
          <w:tab w:val="left" w:pos="284"/>
          <w:tab w:val="num" w:pos="1440"/>
        </w:tabs>
        <w:autoSpaceDE w:val="0"/>
        <w:autoSpaceDN w:val="0"/>
        <w:spacing w:before="120" w:after="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INFORMACJE O PRZEDMIOCIE</w:t>
      </w:r>
    </w:p>
    <w:p w14:paraId="60BB1F11" w14:textId="77777777" w:rsidR="00DD2BD7" w:rsidRPr="00DD2BD7" w:rsidRDefault="00DD2BD7" w:rsidP="00DD2BD7">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DD2BD7" w:rsidRPr="00DD2BD7" w14:paraId="664725D9" w14:textId="77777777" w:rsidTr="003E136A">
        <w:trPr>
          <w:trHeight w:val="340"/>
          <w:jc w:val="center"/>
        </w:trPr>
        <w:tc>
          <w:tcPr>
            <w:tcW w:w="3775" w:type="dxa"/>
            <w:shd w:val="clear" w:color="auto" w:fill="FFFFFF"/>
            <w:vAlign w:val="center"/>
          </w:tcPr>
          <w:p w14:paraId="05A3B4C8"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Nazwa przedmiotu / zajęć</w:t>
            </w:r>
          </w:p>
        </w:tc>
        <w:tc>
          <w:tcPr>
            <w:tcW w:w="5864" w:type="dxa"/>
            <w:vAlign w:val="center"/>
          </w:tcPr>
          <w:p w14:paraId="745B1BD1" w14:textId="77777777" w:rsidR="00DD2BD7" w:rsidRPr="00DD2BD7" w:rsidRDefault="00DD2BD7" w:rsidP="00DD2BD7">
            <w:pPr>
              <w:widowControl w:val="0"/>
              <w:autoSpaceDE w:val="0"/>
              <w:autoSpaceDN w:val="0"/>
              <w:adjustRightInd w:val="0"/>
              <w:spacing w:after="0" w:line="240" w:lineRule="auto"/>
              <w:rPr>
                <w:rFonts w:ascii="Times New Roman" w:eastAsia="Times New Roman" w:hAnsi="Times New Roman" w:cs="Times New Roman"/>
                <w:b/>
                <w:lang w:eastAsia="pl-PL"/>
              </w:rPr>
            </w:pPr>
            <w:r w:rsidRPr="00DD2BD7">
              <w:rPr>
                <w:rFonts w:ascii="Times New Roman" w:eastAsia="Times New Roman" w:hAnsi="Times New Roman" w:cs="Times New Roman"/>
                <w:b/>
                <w:lang w:eastAsia="pl-PL"/>
              </w:rPr>
              <w:t>Fizjologia i podstawy genetyki roślin</w:t>
            </w:r>
          </w:p>
        </w:tc>
      </w:tr>
      <w:tr w:rsidR="00DD2BD7" w:rsidRPr="00DD2BD7" w14:paraId="6DFA39CC" w14:textId="77777777" w:rsidTr="003E136A">
        <w:trPr>
          <w:trHeight w:val="340"/>
          <w:jc w:val="center"/>
        </w:trPr>
        <w:tc>
          <w:tcPr>
            <w:tcW w:w="3775" w:type="dxa"/>
            <w:shd w:val="clear" w:color="auto" w:fill="FFFFFF"/>
            <w:vAlign w:val="center"/>
          </w:tcPr>
          <w:p w14:paraId="5283D8A9"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Kierunek studiów</w:t>
            </w:r>
          </w:p>
        </w:tc>
        <w:tc>
          <w:tcPr>
            <w:tcW w:w="5864" w:type="dxa"/>
            <w:vAlign w:val="center"/>
          </w:tcPr>
          <w:p w14:paraId="271BBBA4"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iCs/>
                <w:lang w:eastAsia="pl-PL"/>
              </w:rPr>
            </w:pPr>
            <w:r w:rsidRPr="00DD2BD7">
              <w:rPr>
                <w:rFonts w:ascii="Times New Roman" w:eastAsia="Times New Roman" w:hAnsi="Times New Roman" w:cs="Times New Roman"/>
                <w:iCs/>
                <w:lang w:eastAsia="pl-PL"/>
              </w:rPr>
              <w:t>Zielarstwo i fitoterapia</w:t>
            </w:r>
          </w:p>
        </w:tc>
      </w:tr>
      <w:tr w:rsidR="00DD2BD7" w:rsidRPr="00DD2BD7" w14:paraId="50BCE403" w14:textId="77777777" w:rsidTr="003E136A">
        <w:trPr>
          <w:trHeight w:val="340"/>
          <w:jc w:val="center"/>
        </w:trPr>
        <w:tc>
          <w:tcPr>
            <w:tcW w:w="3775" w:type="dxa"/>
            <w:shd w:val="clear" w:color="auto" w:fill="FFFFFF"/>
            <w:vAlign w:val="center"/>
          </w:tcPr>
          <w:p w14:paraId="3388424B"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Poziom studiów</w:t>
            </w:r>
          </w:p>
        </w:tc>
        <w:tc>
          <w:tcPr>
            <w:tcW w:w="5864" w:type="dxa"/>
            <w:vAlign w:val="center"/>
          </w:tcPr>
          <w:p w14:paraId="0D640267"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I stopień (inż.)</w:t>
            </w:r>
          </w:p>
        </w:tc>
      </w:tr>
      <w:tr w:rsidR="00DD2BD7" w:rsidRPr="00DD2BD7" w14:paraId="7C813755" w14:textId="77777777" w:rsidTr="003E136A">
        <w:trPr>
          <w:trHeight w:val="340"/>
          <w:jc w:val="center"/>
        </w:trPr>
        <w:tc>
          <w:tcPr>
            <w:tcW w:w="3775" w:type="dxa"/>
            <w:shd w:val="clear" w:color="auto" w:fill="FFFFFF"/>
            <w:vAlign w:val="center"/>
          </w:tcPr>
          <w:p w14:paraId="79842293"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Profil </w:t>
            </w:r>
          </w:p>
        </w:tc>
        <w:tc>
          <w:tcPr>
            <w:tcW w:w="5864" w:type="dxa"/>
            <w:vAlign w:val="center"/>
          </w:tcPr>
          <w:p w14:paraId="5D2F5949"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proofErr w:type="spellStart"/>
            <w:r w:rsidRPr="00DD2BD7">
              <w:rPr>
                <w:rFonts w:ascii="Times New Roman" w:eastAsia="Times New Roman" w:hAnsi="Times New Roman" w:cs="Times New Roman"/>
                <w:lang w:eastAsia="pl-PL"/>
              </w:rPr>
              <w:t>ogólnoakademicki</w:t>
            </w:r>
            <w:proofErr w:type="spellEnd"/>
            <w:r w:rsidRPr="00DD2BD7">
              <w:rPr>
                <w:rFonts w:ascii="Times New Roman" w:eastAsia="Times New Roman" w:hAnsi="Times New Roman" w:cs="Times New Roman"/>
                <w:lang w:eastAsia="pl-PL"/>
              </w:rPr>
              <w:t xml:space="preserve"> </w:t>
            </w:r>
          </w:p>
        </w:tc>
      </w:tr>
      <w:tr w:rsidR="00DD2BD7" w:rsidRPr="00DD2BD7" w14:paraId="6D70B905" w14:textId="77777777" w:rsidTr="003E136A">
        <w:trPr>
          <w:trHeight w:val="340"/>
          <w:jc w:val="center"/>
        </w:trPr>
        <w:tc>
          <w:tcPr>
            <w:tcW w:w="3775" w:type="dxa"/>
            <w:shd w:val="clear" w:color="auto" w:fill="FFFFFF"/>
            <w:vAlign w:val="center"/>
          </w:tcPr>
          <w:p w14:paraId="0434B4B7"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Forma studiów</w:t>
            </w:r>
          </w:p>
        </w:tc>
        <w:tc>
          <w:tcPr>
            <w:tcW w:w="5864" w:type="dxa"/>
            <w:vAlign w:val="center"/>
          </w:tcPr>
          <w:p w14:paraId="75057544"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stacjonarne </w:t>
            </w:r>
          </w:p>
        </w:tc>
      </w:tr>
      <w:tr w:rsidR="00DD2BD7" w:rsidRPr="00DD2BD7" w14:paraId="2C78DB75" w14:textId="77777777" w:rsidTr="003E136A">
        <w:trPr>
          <w:trHeight w:val="340"/>
          <w:jc w:val="center"/>
        </w:trPr>
        <w:tc>
          <w:tcPr>
            <w:tcW w:w="3775" w:type="dxa"/>
            <w:shd w:val="clear" w:color="auto" w:fill="FFFFFF"/>
            <w:vAlign w:val="center"/>
          </w:tcPr>
          <w:p w14:paraId="1876F6D2"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Specjalność</w:t>
            </w:r>
          </w:p>
        </w:tc>
        <w:tc>
          <w:tcPr>
            <w:tcW w:w="5864" w:type="dxa"/>
            <w:vAlign w:val="center"/>
          </w:tcPr>
          <w:p w14:paraId="26E78F76"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1. Technologia roślinnych substancji bioaktywnych </w:t>
            </w:r>
          </w:p>
          <w:p w14:paraId="1C776C0C"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2. Zastosowanie roślin leczniczych</w:t>
            </w:r>
          </w:p>
        </w:tc>
      </w:tr>
      <w:tr w:rsidR="00DD2BD7" w:rsidRPr="00DD2BD7" w14:paraId="50764C59" w14:textId="77777777" w:rsidTr="003E136A">
        <w:trPr>
          <w:trHeight w:val="340"/>
          <w:jc w:val="center"/>
        </w:trPr>
        <w:tc>
          <w:tcPr>
            <w:tcW w:w="3775" w:type="dxa"/>
            <w:shd w:val="clear" w:color="auto" w:fill="FFFFFF"/>
            <w:vAlign w:val="center"/>
          </w:tcPr>
          <w:p w14:paraId="3387DBD7"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Jednostka prowadząca kierunek studiów</w:t>
            </w:r>
          </w:p>
        </w:tc>
        <w:tc>
          <w:tcPr>
            <w:tcW w:w="5864" w:type="dxa"/>
            <w:vAlign w:val="center"/>
          </w:tcPr>
          <w:p w14:paraId="7E0993C1"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Wydział Rolnictwa i Biotechnologii, Katedra Biotechnologii Rolniczej </w:t>
            </w:r>
          </w:p>
        </w:tc>
      </w:tr>
      <w:tr w:rsidR="00DD2BD7" w:rsidRPr="00DD2BD7" w14:paraId="7B2AD51A" w14:textId="77777777" w:rsidTr="003E136A">
        <w:trPr>
          <w:trHeight w:val="340"/>
          <w:jc w:val="center"/>
        </w:trPr>
        <w:tc>
          <w:tcPr>
            <w:tcW w:w="3775" w:type="dxa"/>
            <w:shd w:val="clear" w:color="auto" w:fill="FFFFFF"/>
            <w:vAlign w:val="center"/>
          </w:tcPr>
          <w:p w14:paraId="655BC846"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Imię i nazwisko nauczyciela (li) i jego stopień lub tytuł naukowy osoby odpowiedzialnej za przygotowanie sylabusa</w:t>
            </w:r>
          </w:p>
        </w:tc>
        <w:tc>
          <w:tcPr>
            <w:tcW w:w="5864" w:type="dxa"/>
            <w:vAlign w:val="center"/>
          </w:tcPr>
          <w:p w14:paraId="0D1F0C62"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val="en-GB" w:eastAsia="pl-PL"/>
              </w:rPr>
            </w:pPr>
            <w:r w:rsidRPr="00DD2BD7">
              <w:rPr>
                <w:rFonts w:ascii="Times New Roman" w:eastAsia="Times New Roman" w:hAnsi="Times New Roman" w:cs="Times New Roman"/>
                <w:lang w:eastAsia="pl-PL"/>
              </w:rPr>
              <w:t xml:space="preserve">dr inż. Magdalena Tomaszewska – Sowa, dr inż. Anna Figas, dr inż. Iwona Jędrzejczyk, dr  inż. </w:t>
            </w:r>
            <w:r w:rsidRPr="00DD2BD7">
              <w:rPr>
                <w:rFonts w:ascii="Times New Roman" w:eastAsia="Times New Roman" w:hAnsi="Times New Roman" w:cs="Times New Roman"/>
                <w:lang w:val="en-GB" w:eastAsia="pl-PL"/>
              </w:rPr>
              <w:t xml:space="preserve">Dorota </w:t>
            </w:r>
            <w:proofErr w:type="spellStart"/>
            <w:r w:rsidRPr="00DD2BD7">
              <w:rPr>
                <w:rFonts w:ascii="Times New Roman" w:eastAsia="Times New Roman" w:hAnsi="Times New Roman" w:cs="Times New Roman"/>
                <w:lang w:val="en-GB" w:eastAsia="pl-PL"/>
              </w:rPr>
              <w:t>Olszewska</w:t>
            </w:r>
            <w:proofErr w:type="spellEnd"/>
          </w:p>
        </w:tc>
      </w:tr>
      <w:tr w:rsidR="00DD2BD7" w:rsidRPr="00DD2BD7" w14:paraId="5A6AB29A" w14:textId="77777777" w:rsidTr="003E136A">
        <w:trPr>
          <w:trHeight w:val="340"/>
          <w:jc w:val="center"/>
        </w:trPr>
        <w:tc>
          <w:tcPr>
            <w:tcW w:w="3775" w:type="dxa"/>
            <w:shd w:val="clear" w:color="auto" w:fill="FFFFFF"/>
            <w:vAlign w:val="center"/>
          </w:tcPr>
          <w:p w14:paraId="353E4DEB"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Przedmioty wprowadzające</w:t>
            </w:r>
          </w:p>
        </w:tc>
        <w:tc>
          <w:tcPr>
            <w:tcW w:w="5864" w:type="dxa"/>
            <w:vAlign w:val="center"/>
          </w:tcPr>
          <w:p w14:paraId="323FF36F"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Botanika, Biochemia </w:t>
            </w:r>
          </w:p>
        </w:tc>
      </w:tr>
      <w:tr w:rsidR="00DD2BD7" w:rsidRPr="00DD2BD7" w14:paraId="7D789E9B" w14:textId="77777777" w:rsidTr="003E136A">
        <w:trPr>
          <w:trHeight w:val="340"/>
          <w:jc w:val="center"/>
        </w:trPr>
        <w:tc>
          <w:tcPr>
            <w:tcW w:w="3775" w:type="dxa"/>
            <w:shd w:val="clear" w:color="auto" w:fill="FFFFFF"/>
            <w:vAlign w:val="center"/>
          </w:tcPr>
          <w:p w14:paraId="4A52B083"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Wymagania wstępne</w:t>
            </w:r>
          </w:p>
        </w:tc>
        <w:tc>
          <w:tcPr>
            <w:tcW w:w="5864" w:type="dxa"/>
            <w:vAlign w:val="center"/>
          </w:tcPr>
          <w:p w14:paraId="614A6103" w14:textId="77777777" w:rsidR="00DD2BD7" w:rsidRPr="00DD2BD7" w:rsidRDefault="00DD2BD7" w:rsidP="00DD2BD7">
            <w:pPr>
              <w:widowControl w:val="0"/>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Znajomość podstawowych zasad i teorii dotyczących przemian biologicznych i chemicznych, wiedza na temat budowy anatomicznej i morfologicznej roślin. </w:t>
            </w:r>
          </w:p>
        </w:tc>
      </w:tr>
    </w:tbl>
    <w:p w14:paraId="17699D71" w14:textId="77777777" w:rsidR="00DD2BD7" w:rsidRPr="00DD2BD7" w:rsidRDefault="00DD2BD7" w:rsidP="00DD2BD7">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D2BD7" w:rsidRPr="00DD2BD7" w14:paraId="15F35C87" w14:textId="77777777" w:rsidTr="003E136A">
        <w:trPr>
          <w:cantSplit/>
          <w:trHeight w:val="371"/>
          <w:jc w:val="center"/>
        </w:trPr>
        <w:tc>
          <w:tcPr>
            <w:tcW w:w="956" w:type="dxa"/>
            <w:vMerge w:val="restart"/>
            <w:shd w:val="clear" w:color="auto" w:fill="FFFFFF"/>
            <w:vAlign w:val="center"/>
          </w:tcPr>
          <w:p w14:paraId="49C9B8B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b/>
                <w:bCs/>
                <w:i/>
                <w:iCs/>
                <w:lang w:eastAsia="pl-PL"/>
              </w:rPr>
              <w:t> </w:t>
            </w:r>
            <w:r w:rsidRPr="00DD2BD7">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5AC014F4"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15F0B1A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4DDB30EC"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6CF0B9D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6A16E484"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0B4993C4"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20B68AB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Liczba punktów </w:t>
            </w:r>
          </w:p>
        </w:tc>
      </w:tr>
      <w:tr w:rsidR="00DD2BD7" w:rsidRPr="00DD2BD7" w14:paraId="677420F7" w14:textId="77777777" w:rsidTr="003E136A">
        <w:trPr>
          <w:cantSplit/>
          <w:jc w:val="center"/>
        </w:trPr>
        <w:tc>
          <w:tcPr>
            <w:tcW w:w="956" w:type="dxa"/>
            <w:vMerge/>
            <w:shd w:val="clear" w:color="auto" w:fill="FFFFFF"/>
            <w:vAlign w:val="center"/>
          </w:tcPr>
          <w:p w14:paraId="343171AC"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035" w:type="dxa"/>
            <w:tcBorders>
              <w:top w:val="nil"/>
            </w:tcBorders>
            <w:shd w:val="clear" w:color="auto" w:fill="FFFFFF"/>
            <w:vAlign w:val="center"/>
          </w:tcPr>
          <w:p w14:paraId="67E2AA06"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7DA1A08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3C97B6D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234EAD6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1C5E1019"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(S)</w:t>
            </w:r>
          </w:p>
        </w:tc>
        <w:tc>
          <w:tcPr>
            <w:tcW w:w="1147" w:type="dxa"/>
            <w:tcBorders>
              <w:top w:val="nil"/>
            </w:tcBorders>
            <w:shd w:val="clear" w:color="auto" w:fill="FFFFFF"/>
            <w:vAlign w:val="center"/>
          </w:tcPr>
          <w:p w14:paraId="5F9C48D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(T)</w:t>
            </w:r>
          </w:p>
        </w:tc>
        <w:tc>
          <w:tcPr>
            <w:tcW w:w="1062" w:type="dxa"/>
            <w:tcBorders>
              <w:top w:val="nil"/>
            </w:tcBorders>
            <w:shd w:val="clear" w:color="auto" w:fill="FFFFFF"/>
          </w:tcPr>
          <w:p w14:paraId="09A3AEC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ECTS*</w:t>
            </w:r>
          </w:p>
        </w:tc>
      </w:tr>
      <w:tr w:rsidR="00DD2BD7" w:rsidRPr="00DD2BD7" w14:paraId="68503C8F" w14:textId="77777777" w:rsidTr="003E136A">
        <w:trPr>
          <w:trHeight w:val="340"/>
          <w:jc w:val="center"/>
        </w:trPr>
        <w:tc>
          <w:tcPr>
            <w:tcW w:w="956" w:type="dxa"/>
          </w:tcPr>
          <w:p w14:paraId="6D21916C"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II</w:t>
            </w:r>
          </w:p>
        </w:tc>
        <w:tc>
          <w:tcPr>
            <w:tcW w:w="1035" w:type="dxa"/>
          </w:tcPr>
          <w:p w14:paraId="3BD4D971"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30</w:t>
            </w:r>
          </w:p>
        </w:tc>
        <w:tc>
          <w:tcPr>
            <w:tcW w:w="1390" w:type="dxa"/>
          </w:tcPr>
          <w:p w14:paraId="6FA68B9B"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t>
            </w:r>
          </w:p>
        </w:tc>
        <w:tc>
          <w:tcPr>
            <w:tcW w:w="1545" w:type="dxa"/>
          </w:tcPr>
          <w:p w14:paraId="6346A50E"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45</w:t>
            </w:r>
          </w:p>
        </w:tc>
        <w:tc>
          <w:tcPr>
            <w:tcW w:w="1330" w:type="dxa"/>
          </w:tcPr>
          <w:p w14:paraId="2836EBB8"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t>
            </w:r>
          </w:p>
        </w:tc>
        <w:tc>
          <w:tcPr>
            <w:tcW w:w="1174" w:type="dxa"/>
          </w:tcPr>
          <w:p w14:paraId="5DFDBF51"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t>
            </w:r>
          </w:p>
        </w:tc>
        <w:tc>
          <w:tcPr>
            <w:tcW w:w="1147" w:type="dxa"/>
          </w:tcPr>
          <w:p w14:paraId="6AA17F95"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t>
            </w:r>
          </w:p>
        </w:tc>
        <w:tc>
          <w:tcPr>
            <w:tcW w:w="1062" w:type="dxa"/>
          </w:tcPr>
          <w:p w14:paraId="50A86C51" w14:textId="77777777" w:rsidR="00DD2BD7" w:rsidRPr="00DD2BD7" w:rsidRDefault="00DD2BD7" w:rsidP="00DD2BD7">
            <w:pPr>
              <w:autoSpaceDE w:val="0"/>
              <w:autoSpaceDN w:val="0"/>
              <w:spacing w:after="0" w:line="276"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6</w:t>
            </w:r>
          </w:p>
        </w:tc>
      </w:tr>
    </w:tbl>
    <w:p w14:paraId="693031AF"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EFEKTY UCZENIA SIĘ DLA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DD2BD7" w:rsidRPr="00DD2BD7" w14:paraId="2214F226" w14:textId="77777777" w:rsidTr="003E136A">
        <w:trPr>
          <w:jc w:val="center"/>
        </w:trPr>
        <w:tc>
          <w:tcPr>
            <w:tcW w:w="1090" w:type="dxa"/>
            <w:shd w:val="clear" w:color="auto" w:fill="FFFFFF"/>
            <w:vAlign w:val="center"/>
          </w:tcPr>
          <w:p w14:paraId="78EEEA7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Lp.</w:t>
            </w:r>
          </w:p>
        </w:tc>
        <w:tc>
          <w:tcPr>
            <w:tcW w:w="5386" w:type="dxa"/>
            <w:shd w:val="clear" w:color="auto" w:fill="FFFFFF"/>
            <w:vAlign w:val="center"/>
          </w:tcPr>
          <w:p w14:paraId="00A542D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Opis efektów uczenia się dla przedmiotu</w:t>
            </w:r>
          </w:p>
        </w:tc>
        <w:tc>
          <w:tcPr>
            <w:tcW w:w="1585" w:type="dxa"/>
            <w:shd w:val="clear" w:color="auto" w:fill="FFFFFF"/>
            <w:vAlign w:val="center"/>
          </w:tcPr>
          <w:p w14:paraId="5F026F7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Odniesienie do kierunkowych efektów uczenia się</w:t>
            </w:r>
          </w:p>
        </w:tc>
        <w:tc>
          <w:tcPr>
            <w:tcW w:w="1596" w:type="dxa"/>
            <w:shd w:val="clear" w:color="auto" w:fill="FFFFFF"/>
            <w:vAlign w:val="center"/>
          </w:tcPr>
          <w:p w14:paraId="7B7A68D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Odniesienie do </w:t>
            </w:r>
            <w:r w:rsidRPr="00DD2BD7">
              <w:rPr>
                <w:rFonts w:ascii="Times New Roman" w:eastAsia="Times New Roman" w:hAnsi="Times New Roman" w:cs="Times New Roman"/>
                <w:strike/>
                <w:lang w:eastAsia="pl-PL"/>
              </w:rPr>
              <w:br/>
            </w:r>
            <w:r w:rsidRPr="00DD2BD7">
              <w:rPr>
                <w:rFonts w:ascii="Times New Roman" w:eastAsia="Times New Roman" w:hAnsi="Times New Roman" w:cs="Times New Roman"/>
                <w:lang w:eastAsia="pl-PL"/>
              </w:rPr>
              <w:t xml:space="preserve">charakterystyk II stopnia </w:t>
            </w:r>
            <w:r w:rsidRPr="00DD2BD7">
              <w:rPr>
                <w:rFonts w:ascii="Times New Roman" w:eastAsia="Times New Roman" w:hAnsi="Times New Roman" w:cs="Times New Roman"/>
                <w:lang w:eastAsia="pl-PL"/>
              </w:rPr>
              <w:br/>
              <w:t xml:space="preserve">(kod składnika opisu) </w:t>
            </w:r>
          </w:p>
        </w:tc>
      </w:tr>
      <w:tr w:rsidR="00DD2BD7" w:rsidRPr="00DD2BD7" w14:paraId="7586B04E" w14:textId="77777777" w:rsidTr="003E136A">
        <w:trPr>
          <w:jc w:val="center"/>
        </w:trPr>
        <w:tc>
          <w:tcPr>
            <w:tcW w:w="9657" w:type="dxa"/>
            <w:gridSpan w:val="4"/>
            <w:shd w:val="clear" w:color="auto" w:fill="FFFFFF"/>
            <w:vAlign w:val="center"/>
          </w:tcPr>
          <w:p w14:paraId="189A60F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WIEDZA</w:t>
            </w:r>
          </w:p>
        </w:tc>
      </w:tr>
      <w:tr w:rsidR="00DD2BD7" w:rsidRPr="00DD2BD7" w14:paraId="64B14DA2" w14:textId="77777777" w:rsidTr="003E136A">
        <w:trPr>
          <w:trHeight w:val="283"/>
          <w:jc w:val="center"/>
        </w:trPr>
        <w:tc>
          <w:tcPr>
            <w:tcW w:w="1090" w:type="dxa"/>
          </w:tcPr>
          <w:p w14:paraId="4B26929A"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W1</w:t>
            </w:r>
          </w:p>
        </w:tc>
        <w:tc>
          <w:tcPr>
            <w:tcW w:w="5386" w:type="dxa"/>
          </w:tcPr>
          <w:p w14:paraId="21D2F7F0" w14:textId="77777777" w:rsidR="00DD2BD7" w:rsidRPr="00DD2BD7" w:rsidRDefault="00DD2BD7" w:rsidP="00DD2BD7">
            <w:pPr>
              <w:spacing w:after="0" w:line="240" w:lineRule="auto"/>
              <w:jc w:val="both"/>
              <w:rPr>
                <w:rFonts w:ascii="Times New Roman" w:eastAsia="Times New Roman" w:hAnsi="Times New Roman" w:cs="Times New Roman"/>
              </w:rPr>
            </w:pPr>
            <w:r w:rsidRPr="00DD2BD7">
              <w:rPr>
                <w:rFonts w:ascii="Times New Roman" w:eastAsia="Times New Roman" w:hAnsi="Times New Roman" w:cs="Times New Roman"/>
              </w:rPr>
              <w:t xml:space="preserve">Ma wiedzę z zakresu podstawowych fizjologicznych procesów zachodzących w roślinie oraz dziedziczenia </w:t>
            </w:r>
            <w:r w:rsidRPr="00DD2BD7">
              <w:rPr>
                <w:rFonts w:ascii="Times New Roman" w:eastAsia="Times New Roman" w:hAnsi="Times New Roman" w:cs="Times New Roman"/>
              </w:rPr>
              <w:lastRenderedPageBreak/>
              <w:t>cech, pozwalającą na zrozumienie treści przedmiotów kierunkowych i specjalnościowych.</w:t>
            </w:r>
          </w:p>
          <w:p w14:paraId="357E6B6F" w14:textId="77777777" w:rsidR="00DD2BD7" w:rsidRPr="00DD2BD7" w:rsidRDefault="00DD2BD7" w:rsidP="00DD2BD7">
            <w:pPr>
              <w:spacing w:after="0" w:line="240" w:lineRule="auto"/>
              <w:jc w:val="both"/>
              <w:rPr>
                <w:rFonts w:ascii="Times New Roman" w:eastAsia="Times New Roman" w:hAnsi="Times New Roman" w:cs="Times New Roman"/>
              </w:rPr>
            </w:pPr>
            <w:r w:rsidRPr="00DD2BD7">
              <w:rPr>
                <w:rFonts w:ascii="Times New Roman" w:eastAsia="Times New Roman" w:hAnsi="Times New Roman" w:cs="Times New Roman"/>
              </w:rPr>
              <w:t xml:space="preserve">Posiada podstawową wiedzę z zakresu biologii roślin, w tym cytogenetyki i genetyki </w:t>
            </w:r>
            <w:proofErr w:type="spellStart"/>
            <w:r w:rsidRPr="00DD2BD7">
              <w:rPr>
                <w:rFonts w:ascii="Times New Roman" w:eastAsia="Times New Roman" w:hAnsi="Times New Roman" w:cs="Times New Roman"/>
              </w:rPr>
              <w:t>mendlowskiej</w:t>
            </w:r>
            <w:proofErr w:type="spellEnd"/>
            <w:r w:rsidRPr="00DD2BD7">
              <w:rPr>
                <w:rFonts w:ascii="Times New Roman" w:eastAsia="Times New Roman" w:hAnsi="Times New Roman" w:cs="Times New Roman"/>
              </w:rPr>
              <w:t>.</w:t>
            </w:r>
          </w:p>
          <w:p w14:paraId="4DEC5279" w14:textId="77777777" w:rsidR="00DD2BD7" w:rsidRPr="00DD2BD7" w:rsidRDefault="00DD2BD7" w:rsidP="00DD2BD7">
            <w:pPr>
              <w:spacing w:after="0" w:line="240" w:lineRule="auto"/>
              <w:jc w:val="both"/>
              <w:rPr>
                <w:rFonts w:ascii="Times New Roman" w:eastAsia="Times New Roman" w:hAnsi="Times New Roman" w:cs="Times New Roman"/>
              </w:rPr>
            </w:pPr>
          </w:p>
          <w:p w14:paraId="7E24BAEE"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p>
        </w:tc>
        <w:tc>
          <w:tcPr>
            <w:tcW w:w="1585" w:type="dxa"/>
          </w:tcPr>
          <w:p w14:paraId="62242788"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lastRenderedPageBreak/>
              <w:t>K_W01</w:t>
            </w:r>
          </w:p>
          <w:p w14:paraId="200D7BFA"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p>
        </w:tc>
        <w:tc>
          <w:tcPr>
            <w:tcW w:w="1596" w:type="dxa"/>
          </w:tcPr>
          <w:p w14:paraId="4059EB0E"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szCs w:val="24"/>
                <w:lang w:eastAsia="pl-PL"/>
              </w:rPr>
              <w:t>P6S_WG</w:t>
            </w:r>
          </w:p>
          <w:p w14:paraId="549B4BA1"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p>
        </w:tc>
      </w:tr>
      <w:tr w:rsidR="00DD2BD7" w:rsidRPr="00DD2BD7" w14:paraId="2C9857B5" w14:textId="77777777" w:rsidTr="003E136A">
        <w:trPr>
          <w:trHeight w:val="283"/>
          <w:jc w:val="center"/>
        </w:trPr>
        <w:tc>
          <w:tcPr>
            <w:tcW w:w="1090" w:type="dxa"/>
          </w:tcPr>
          <w:p w14:paraId="00FC1A25"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W2</w:t>
            </w:r>
          </w:p>
        </w:tc>
        <w:tc>
          <w:tcPr>
            <w:tcW w:w="5386" w:type="dxa"/>
          </w:tcPr>
          <w:p w14:paraId="6283AC32" w14:textId="77777777" w:rsidR="00DD2BD7" w:rsidRPr="00DD2BD7" w:rsidRDefault="00DD2BD7" w:rsidP="00DD2BD7">
            <w:pPr>
              <w:spacing w:after="0" w:line="240" w:lineRule="auto"/>
              <w:jc w:val="both"/>
              <w:rPr>
                <w:rFonts w:ascii="Times New Roman" w:eastAsia="Times New Roman" w:hAnsi="Times New Roman" w:cs="Times New Roman"/>
              </w:rPr>
            </w:pPr>
            <w:r w:rsidRPr="00DD2BD7">
              <w:rPr>
                <w:rFonts w:ascii="Times New Roman" w:eastAsia="Times New Roman" w:hAnsi="Times New Roman" w:cs="Times New Roman"/>
              </w:rPr>
              <w:t>Zna podstawowe zależności między organizmem a otaczającym je środowiskiem, docenia znaczenie środowiska przyrodniczego i zrównoważonego użytkowania różnorodności biologicznej.</w:t>
            </w:r>
          </w:p>
        </w:tc>
        <w:tc>
          <w:tcPr>
            <w:tcW w:w="1585" w:type="dxa"/>
          </w:tcPr>
          <w:p w14:paraId="7071E130"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K_W01</w:t>
            </w:r>
          </w:p>
        </w:tc>
        <w:tc>
          <w:tcPr>
            <w:tcW w:w="1596" w:type="dxa"/>
          </w:tcPr>
          <w:p w14:paraId="5BD8F0BD"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P6S_WG</w:t>
            </w:r>
          </w:p>
        </w:tc>
      </w:tr>
      <w:tr w:rsidR="00DD2BD7" w:rsidRPr="00DD2BD7" w14:paraId="47A5345F" w14:textId="77777777" w:rsidTr="003E136A">
        <w:trPr>
          <w:trHeight w:val="283"/>
          <w:jc w:val="center"/>
        </w:trPr>
        <w:tc>
          <w:tcPr>
            <w:tcW w:w="9657" w:type="dxa"/>
            <w:gridSpan w:val="4"/>
            <w:shd w:val="clear" w:color="auto" w:fill="FFFFFF"/>
          </w:tcPr>
          <w:p w14:paraId="6B69747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UMIEJĘTNOŚCI</w:t>
            </w:r>
          </w:p>
        </w:tc>
      </w:tr>
      <w:tr w:rsidR="00DD2BD7" w:rsidRPr="00DD2BD7" w14:paraId="4C5D711B" w14:textId="77777777" w:rsidTr="003E136A">
        <w:trPr>
          <w:trHeight w:val="283"/>
          <w:jc w:val="center"/>
        </w:trPr>
        <w:tc>
          <w:tcPr>
            <w:tcW w:w="1090" w:type="dxa"/>
          </w:tcPr>
          <w:p w14:paraId="27D6FD33"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U1</w:t>
            </w:r>
          </w:p>
        </w:tc>
        <w:tc>
          <w:tcPr>
            <w:tcW w:w="5386" w:type="dxa"/>
          </w:tcPr>
          <w:p w14:paraId="7DBC5B73"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Posiada umiejętności z zakresu rozumienia, analizy i korzystania z literatury naukowej w celu poszerzenia wiedzy.</w:t>
            </w:r>
          </w:p>
          <w:p w14:paraId="3E0D4762"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Potrafi wykorzystać wiedzę z zakresu biologii i genetyki roślin do oceny zjawisk dziedziczenia i zmienności.</w:t>
            </w:r>
          </w:p>
        </w:tc>
        <w:tc>
          <w:tcPr>
            <w:tcW w:w="1585" w:type="dxa"/>
          </w:tcPr>
          <w:p w14:paraId="1E785724"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K_U01</w:t>
            </w:r>
          </w:p>
          <w:p w14:paraId="09B3C012"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K_U02</w:t>
            </w:r>
          </w:p>
        </w:tc>
        <w:tc>
          <w:tcPr>
            <w:tcW w:w="1596" w:type="dxa"/>
          </w:tcPr>
          <w:p w14:paraId="4FDC2AA9"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szCs w:val="24"/>
                <w:lang w:eastAsia="pl-PL"/>
              </w:rPr>
              <w:t>P6S_UW</w:t>
            </w:r>
          </w:p>
        </w:tc>
      </w:tr>
      <w:tr w:rsidR="00DD2BD7" w:rsidRPr="00DD2BD7" w14:paraId="1B96CA1B" w14:textId="77777777" w:rsidTr="003E136A">
        <w:trPr>
          <w:trHeight w:val="283"/>
          <w:jc w:val="center"/>
        </w:trPr>
        <w:tc>
          <w:tcPr>
            <w:tcW w:w="1090" w:type="dxa"/>
          </w:tcPr>
          <w:p w14:paraId="37C8FF3D"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U2</w:t>
            </w:r>
          </w:p>
        </w:tc>
        <w:tc>
          <w:tcPr>
            <w:tcW w:w="5386" w:type="dxa"/>
          </w:tcPr>
          <w:p w14:paraId="34F48640"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Potrafi stosować standardowe techniki i narzędzia badawcze w zakresie przemian zachodzących w roślinach oraz przewidywać dziedziczenie cech.</w:t>
            </w:r>
          </w:p>
          <w:p w14:paraId="23CF1CD8"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Posiada umiejętność wykonywania zadań z zakresu genetyki, interpretowania wyników oraz sformułowania wniosków.</w:t>
            </w:r>
          </w:p>
        </w:tc>
        <w:tc>
          <w:tcPr>
            <w:tcW w:w="1585" w:type="dxa"/>
          </w:tcPr>
          <w:p w14:paraId="5B924AE8"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K_U01</w:t>
            </w:r>
          </w:p>
          <w:p w14:paraId="16508837"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K_U02</w:t>
            </w:r>
          </w:p>
        </w:tc>
        <w:tc>
          <w:tcPr>
            <w:tcW w:w="1596" w:type="dxa"/>
          </w:tcPr>
          <w:p w14:paraId="2A8668F8" w14:textId="77777777" w:rsidR="00DD2BD7" w:rsidRPr="00DD2BD7" w:rsidRDefault="00DD2BD7" w:rsidP="00DD2BD7">
            <w:pPr>
              <w:autoSpaceDE w:val="0"/>
              <w:autoSpaceDN w:val="0"/>
              <w:spacing w:after="0" w:line="240" w:lineRule="auto"/>
              <w:ind w:right="-1"/>
              <w:rPr>
                <w:rFonts w:ascii="Times New Roman" w:eastAsia="Times New Roman" w:hAnsi="Times New Roman" w:cs="Times New Roman"/>
                <w:sz w:val="24"/>
                <w:szCs w:val="24"/>
                <w:lang w:eastAsia="pl-PL"/>
              </w:rPr>
            </w:pPr>
            <w:r w:rsidRPr="00DD2BD7">
              <w:rPr>
                <w:rFonts w:ascii="Times New Roman" w:eastAsia="Times New Roman" w:hAnsi="Times New Roman" w:cs="Times New Roman"/>
                <w:szCs w:val="24"/>
                <w:lang w:eastAsia="pl-PL"/>
              </w:rPr>
              <w:t>P6S_UW</w:t>
            </w:r>
          </w:p>
          <w:p w14:paraId="0175B469"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p>
        </w:tc>
      </w:tr>
      <w:tr w:rsidR="00DD2BD7" w:rsidRPr="00DD2BD7" w14:paraId="3372019F" w14:textId="77777777" w:rsidTr="003E136A">
        <w:trPr>
          <w:trHeight w:val="283"/>
          <w:jc w:val="center"/>
        </w:trPr>
        <w:tc>
          <w:tcPr>
            <w:tcW w:w="1090" w:type="dxa"/>
          </w:tcPr>
          <w:p w14:paraId="02D43CDD"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U3</w:t>
            </w:r>
          </w:p>
        </w:tc>
        <w:tc>
          <w:tcPr>
            <w:tcW w:w="5386" w:type="dxa"/>
          </w:tcPr>
          <w:p w14:paraId="232F9B1A"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Ocenia i objaśnia czynniki oraz mechanizmy uczestniczące w regulacji podstawowych procesów genetycznych i fizjologicznych.</w:t>
            </w:r>
          </w:p>
        </w:tc>
        <w:tc>
          <w:tcPr>
            <w:tcW w:w="1585" w:type="dxa"/>
          </w:tcPr>
          <w:p w14:paraId="745E081A"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K_U02</w:t>
            </w:r>
          </w:p>
        </w:tc>
        <w:tc>
          <w:tcPr>
            <w:tcW w:w="1596" w:type="dxa"/>
          </w:tcPr>
          <w:p w14:paraId="5669C9DD"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P6S_UW</w:t>
            </w:r>
          </w:p>
        </w:tc>
      </w:tr>
      <w:tr w:rsidR="00DD2BD7" w:rsidRPr="00DD2BD7" w14:paraId="3595BC71" w14:textId="77777777" w:rsidTr="003E136A">
        <w:trPr>
          <w:trHeight w:val="283"/>
          <w:jc w:val="center"/>
        </w:trPr>
        <w:tc>
          <w:tcPr>
            <w:tcW w:w="9657" w:type="dxa"/>
            <w:gridSpan w:val="4"/>
            <w:shd w:val="clear" w:color="auto" w:fill="FFFFFF"/>
          </w:tcPr>
          <w:p w14:paraId="37B4FE8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KOMPETENCJE SPOŁECZNE</w:t>
            </w:r>
          </w:p>
        </w:tc>
      </w:tr>
      <w:tr w:rsidR="00DD2BD7" w:rsidRPr="00DD2BD7" w14:paraId="0713586C" w14:textId="77777777" w:rsidTr="003E136A">
        <w:trPr>
          <w:trHeight w:val="283"/>
          <w:jc w:val="center"/>
        </w:trPr>
        <w:tc>
          <w:tcPr>
            <w:tcW w:w="1090" w:type="dxa"/>
          </w:tcPr>
          <w:p w14:paraId="4C6AF964"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K1</w:t>
            </w:r>
          </w:p>
        </w:tc>
        <w:tc>
          <w:tcPr>
            <w:tcW w:w="5386" w:type="dxa"/>
          </w:tcPr>
          <w:p w14:paraId="3EEE4FF7"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Uczy się prowadzić wybrane eksperymenty i projekty w pracy grupowej.</w:t>
            </w:r>
          </w:p>
        </w:tc>
        <w:tc>
          <w:tcPr>
            <w:tcW w:w="1585" w:type="dxa"/>
          </w:tcPr>
          <w:p w14:paraId="577E7A04"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K_K01</w:t>
            </w:r>
          </w:p>
        </w:tc>
        <w:tc>
          <w:tcPr>
            <w:tcW w:w="1596" w:type="dxa"/>
          </w:tcPr>
          <w:p w14:paraId="2A1BC9A4"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P6S_KK</w:t>
            </w:r>
          </w:p>
        </w:tc>
      </w:tr>
      <w:tr w:rsidR="00DD2BD7" w:rsidRPr="00DD2BD7" w14:paraId="7F80C586" w14:textId="77777777" w:rsidTr="003E136A">
        <w:trPr>
          <w:trHeight w:val="283"/>
          <w:jc w:val="center"/>
        </w:trPr>
        <w:tc>
          <w:tcPr>
            <w:tcW w:w="1090" w:type="dxa"/>
          </w:tcPr>
          <w:p w14:paraId="0C33D16C"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K2</w:t>
            </w:r>
          </w:p>
        </w:tc>
        <w:tc>
          <w:tcPr>
            <w:tcW w:w="5386" w:type="dxa"/>
          </w:tcPr>
          <w:p w14:paraId="3AF5D9D3"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Potrafi zdobytą wiedzę i umiejętności skutecznie wykorzystać w życiu zawodowym, wykazując się kreatywnością i odpowiedzialnością.</w:t>
            </w:r>
          </w:p>
        </w:tc>
        <w:tc>
          <w:tcPr>
            <w:tcW w:w="1585" w:type="dxa"/>
          </w:tcPr>
          <w:p w14:paraId="04B25955"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K_K01</w:t>
            </w:r>
          </w:p>
        </w:tc>
        <w:tc>
          <w:tcPr>
            <w:tcW w:w="1596" w:type="dxa"/>
          </w:tcPr>
          <w:p w14:paraId="4919D803"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P6S_UO</w:t>
            </w:r>
          </w:p>
        </w:tc>
      </w:tr>
    </w:tbl>
    <w:p w14:paraId="0A26AF1A"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DD2BD7" w:rsidRPr="00DD2BD7" w14:paraId="001D459E" w14:textId="77777777" w:rsidTr="003E136A">
        <w:trPr>
          <w:jc w:val="center"/>
        </w:trPr>
        <w:tc>
          <w:tcPr>
            <w:tcW w:w="9638" w:type="dxa"/>
          </w:tcPr>
          <w:p w14:paraId="09183105" w14:textId="77777777" w:rsidR="00DD2BD7" w:rsidRPr="00DD2BD7" w:rsidRDefault="00DD2BD7" w:rsidP="00DD2BD7">
            <w:pPr>
              <w:autoSpaceDE w:val="0"/>
              <w:autoSpaceDN w:val="0"/>
              <w:spacing w:after="0" w:line="24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Wykład multimedialny, ćwiczenia laboratoryjne, dyskusja.</w:t>
            </w:r>
          </w:p>
        </w:tc>
      </w:tr>
    </w:tbl>
    <w:p w14:paraId="7E0465BB" w14:textId="77777777" w:rsidR="00DD2BD7" w:rsidRPr="00DD2BD7" w:rsidRDefault="00DD2BD7" w:rsidP="00DD2BD7">
      <w:pPr>
        <w:tabs>
          <w:tab w:val="left" w:pos="284"/>
        </w:tabs>
        <w:autoSpaceDE w:val="0"/>
        <w:autoSpaceDN w:val="0"/>
        <w:spacing w:before="120" w:after="120" w:line="240" w:lineRule="auto"/>
        <w:rPr>
          <w:rFonts w:ascii="Times New Roman" w:eastAsia="Times New Roman" w:hAnsi="Times New Roman" w:cs="Times New Roman"/>
          <w:b/>
          <w:bCs/>
          <w:lang w:eastAsia="pl-PL"/>
        </w:rPr>
      </w:pPr>
    </w:p>
    <w:p w14:paraId="09BFC501"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DD2BD7" w:rsidRPr="00DD2BD7" w14:paraId="0CB79B4D" w14:textId="77777777" w:rsidTr="003E136A">
        <w:trPr>
          <w:jc w:val="center"/>
        </w:trPr>
        <w:tc>
          <w:tcPr>
            <w:tcW w:w="9638" w:type="dxa"/>
          </w:tcPr>
          <w:p w14:paraId="1CF561DA" w14:textId="77777777" w:rsidR="00DD2BD7" w:rsidRPr="00DD2BD7" w:rsidRDefault="00DD2BD7" w:rsidP="00DD2BD7">
            <w:pPr>
              <w:autoSpaceDE w:val="0"/>
              <w:autoSpaceDN w:val="0"/>
              <w:spacing w:after="0" w:line="240" w:lineRule="auto"/>
              <w:ind w:left="34"/>
              <w:jc w:val="both"/>
              <w:rPr>
                <w:rFonts w:ascii="Times New Roman" w:eastAsia="Times New Roman" w:hAnsi="Times New Roman" w:cs="Times New Roman"/>
                <w:b/>
                <w:bCs/>
                <w:lang w:eastAsia="pl-PL"/>
              </w:rPr>
            </w:pPr>
            <w:r w:rsidRPr="00DD2BD7">
              <w:rPr>
                <w:rFonts w:ascii="Times New Roman" w:eastAsia="Times New Roman" w:hAnsi="Times New Roman" w:cs="Times New Roman"/>
                <w:lang w:eastAsia="pl-PL"/>
              </w:rPr>
              <w:t>Egzamin pisemny, kolokwium.</w:t>
            </w:r>
          </w:p>
        </w:tc>
      </w:tr>
    </w:tbl>
    <w:p w14:paraId="7ACD87CD"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lang w:eastAsia="pl-PL"/>
        </w:rPr>
      </w:pPr>
      <w:r w:rsidRPr="00DD2BD7">
        <w:rPr>
          <w:rFonts w:ascii="Times New Roman" w:eastAsia="Times New Roman" w:hAnsi="Times New Roman" w:cs="Times New Roman"/>
          <w:b/>
          <w:bCs/>
          <w:lang w:eastAsia="pl-PL"/>
        </w:rPr>
        <w:t>TREŚCI PROGRAMOWE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DD2BD7" w:rsidRPr="00DD2BD7" w14:paraId="21313B46" w14:textId="77777777" w:rsidTr="003E136A">
        <w:trPr>
          <w:trHeight w:val="5655"/>
          <w:jc w:val="center"/>
        </w:trPr>
        <w:tc>
          <w:tcPr>
            <w:tcW w:w="2214" w:type="dxa"/>
            <w:shd w:val="clear" w:color="auto" w:fill="FFFFFF"/>
          </w:tcPr>
          <w:p w14:paraId="39DFB178"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lastRenderedPageBreak/>
              <w:t>WYKŁADY</w:t>
            </w:r>
          </w:p>
          <w:p w14:paraId="55A814F2"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p>
        </w:tc>
        <w:tc>
          <w:tcPr>
            <w:tcW w:w="7424" w:type="dxa"/>
          </w:tcPr>
          <w:p w14:paraId="2C386547"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360"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Struktura i fizjologia komórki roślinnej. Gospodarka wodna rośliny. Transpiracja, gutacja,</w:t>
            </w:r>
            <w:r w:rsidRPr="00DD2BD7">
              <w:rPr>
                <w:rFonts w:ascii="Times New Roman" w:eastAsia="Times New Roman" w:hAnsi="Times New Roman" w:cs="Times New Roman"/>
                <w:sz w:val="24"/>
                <w:szCs w:val="24"/>
                <w:lang w:eastAsia="pl-PL"/>
              </w:rPr>
              <w:t xml:space="preserve"> </w:t>
            </w:r>
            <w:r w:rsidRPr="00DD2BD7">
              <w:rPr>
                <w:rFonts w:ascii="Times New Roman" w:eastAsia="Times New Roman" w:hAnsi="Times New Roman" w:cs="Times New Roman"/>
                <w:lang w:eastAsia="pl-PL"/>
              </w:rPr>
              <w:t>pobieranie i transport wody. Typy ekologiczne roślin. Odżywianie mineralne, fizjologiczna rola makro- i mikroelementów w życiu roślin, w tym roślin zielarskich. Ogólne objawy niedoboru pierwiastków mineralnych na przykładzie m.in. roślin zielarskich. Glikoliza, szlak pentozo fosforanowy, fermentacje beztlenowe, cykl kwasu cytrynowego, łańcuch oddechowy. Fotosynteza, chlorofil, karotenoidy, fosforylacja niecykliczna i cykliczna, cykl Calvina-Bensona-</w:t>
            </w:r>
            <w:proofErr w:type="spellStart"/>
            <w:r w:rsidRPr="00DD2BD7">
              <w:rPr>
                <w:rFonts w:ascii="Times New Roman" w:eastAsia="Times New Roman" w:hAnsi="Times New Roman" w:cs="Times New Roman"/>
                <w:lang w:eastAsia="pl-PL"/>
              </w:rPr>
              <w:t>Basshama</w:t>
            </w:r>
            <w:proofErr w:type="spellEnd"/>
            <w:r w:rsidRPr="00DD2BD7">
              <w:rPr>
                <w:rFonts w:ascii="Times New Roman" w:eastAsia="Times New Roman" w:hAnsi="Times New Roman" w:cs="Times New Roman"/>
                <w:lang w:eastAsia="pl-PL"/>
              </w:rPr>
              <w:t xml:space="preserve">, rośliny C3, C4, CAM, fotosynteza u </w:t>
            </w:r>
            <w:proofErr w:type="spellStart"/>
            <w:r w:rsidRPr="00DD2BD7">
              <w:rPr>
                <w:rFonts w:ascii="Times New Roman" w:eastAsia="Times New Roman" w:hAnsi="Times New Roman" w:cs="Times New Roman"/>
                <w:lang w:eastAsia="pl-PL"/>
              </w:rPr>
              <w:t>prokariontów</w:t>
            </w:r>
            <w:proofErr w:type="spellEnd"/>
            <w:r w:rsidRPr="00DD2BD7">
              <w:rPr>
                <w:rFonts w:ascii="Times New Roman" w:eastAsia="Times New Roman" w:hAnsi="Times New Roman" w:cs="Times New Roman"/>
                <w:lang w:eastAsia="pl-PL"/>
              </w:rPr>
              <w:t xml:space="preserve">, </w:t>
            </w:r>
            <w:proofErr w:type="spellStart"/>
            <w:r w:rsidRPr="00DD2BD7">
              <w:rPr>
                <w:rFonts w:ascii="Times New Roman" w:eastAsia="Times New Roman" w:hAnsi="Times New Roman" w:cs="Times New Roman"/>
                <w:lang w:eastAsia="pl-PL"/>
              </w:rPr>
              <w:t>fotooddychanie</w:t>
            </w:r>
            <w:proofErr w:type="spellEnd"/>
            <w:r w:rsidRPr="00DD2BD7">
              <w:rPr>
                <w:rFonts w:ascii="Times New Roman" w:eastAsia="Times New Roman" w:hAnsi="Times New Roman" w:cs="Times New Roman"/>
                <w:lang w:eastAsia="pl-PL"/>
              </w:rPr>
              <w:t xml:space="preserve">, czynniki wpływające na natężenie fotosyntezy. Podstawowe reakcje roślin na abiotyczne czynniki stresowe. Adaptacja i aklimatyzacja. Fizjologia transportu, transport metabolitów przez błony, transport </w:t>
            </w:r>
            <w:proofErr w:type="spellStart"/>
            <w:r w:rsidRPr="00DD2BD7">
              <w:rPr>
                <w:rFonts w:ascii="Times New Roman" w:eastAsia="Times New Roman" w:hAnsi="Times New Roman" w:cs="Times New Roman"/>
                <w:lang w:eastAsia="pl-PL"/>
              </w:rPr>
              <w:t>floemowy</w:t>
            </w:r>
            <w:proofErr w:type="spellEnd"/>
            <w:r w:rsidRPr="00DD2BD7">
              <w:rPr>
                <w:rFonts w:ascii="Times New Roman" w:eastAsia="Times New Roman" w:hAnsi="Times New Roman" w:cs="Times New Roman"/>
                <w:lang w:eastAsia="pl-PL"/>
              </w:rPr>
              <w:t xml:space="preserve">. Regulatory wzrostu, inhibitory wzrostu. Wzrost roślin, kinetyka wzrostu, podziały komórek, rozmieszczenie stref </w:t>
            </w:r>
            <w:proofErr w:type="spellStart"/>
            <w:r w:rsidRPr="00DD2BD7">
              <w:rPr>
                <w:rFonts w:ascii="Times New Roman" w:eastAsia="Times New Roman" w:hAnsi="Times New Roman" w:cs="Times New Roman"/>
                <w:lang w:eastAsia="pl-PL"/>
              </w:rPr>
              <w:t>merystematycznych</w:t>
            </w:r>
            <w:proofErr w:type="spellEnd"/>
            <w:r w:rsidRPr="00DD2BD7">
              <w:rPr>
                <w:rFonts w:ascii="Times New Roman" w:eastAsia="Times New Roman" w:hAnsi="Times New Roman" w:cs="Times New Roman"/>
                <w:lang w:eastAsia="pl-PL"/>
              </w:rPr>
              <w:t xml:space="preserve"> i </w:t>
            </w:r>
            <w:proofErr w:type="spellStart"/>
            <w:r w:rsidRPr="00DD2BD7">
              <w:rPr>
                <w:rFonts w:ascii="Times New Roman" w:eastAsia="Times New Roman" w:hAnsi="Times New Roman" w:cs="Times New Roman"/>
                <w:lang w:eastAsia="pl-PL"/>
              </w:rPr>
              <w:t>elongacyjnych</w:t>
            </w:r>
            <w:proofErr w:type="spellEnd"/>
            <w:r w:rsidRPr="00DD2BD7">
              <w:rPr>
                <w:rFonts w:ascii="Times New Roman" w:eastAsia="Times New Roman" w:hAnsi="Times New Roman" w:cs="Times New Roman"/>
                <w:lang w:eastAsia="pl-PL"/>
              </w:rPr>
              <w:t xml:space="preserve"> w organach roślinnych, przyrost na grubość. Rozwój roślin, fizjologia i morfologia kiełkowania, wernalizacja, fotoperiodyzm, zapłodnienie oraz rozwój nasion i owoców, starzenie się organów i organizmów. Kultury in vitro roślin zielarskich. Allelopatia. Ruchy roślin. Rys historyczny badań nad dziedziczeniem i zmiennością cech. Podstawy cytogenetyki i rola chromosomów w przekazywaniu informacji genetycznej. Budowa i funkcje DNA, RNA, kod genetyczny. Źródła i rodzaje zmienności genetycznej: zmienność rekombinacyjna, mutacyjna, transgeniczna i jej zastosowanie w hodowli wybranych roślin zielarskich. Dziedziczenie cech ilościowych. Genetyka populacji.</w:t>
            </w:r>
          </w:p>
          <w:p w14:paraId="0A9214B6"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p>
        </w:tc>
      </w:tr>
      <w:tr w:rsidR="00DD2BD7" w:rsidRPr="00DD2BD7" w14:paraId="7ADB6B17" w14:textId="77777777" w:rsidTr="003E136A">
        <w:trPr>
          <w:trHeight w:val="1335"/>
          <w:jc w:val="center"/>
        </w:trPr>
        <w:tc>
          <w:tcPr>
            <w:tcW w:w="2214" w:type="dxa"/>
            <w:shd w:val="clear" w:color="auto" w:fill="FFFFFF"/>
          </w:tcPr>
          <w:p w14:paraId="78BBA5E6"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ĆWICZENIA</w:t>
            </w:r>
          </w:p>
          <w:p w14:paraId="51D84E9B"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c>
          <w:tcPr>
            <w:tcW w:w="7424" w:type="dxa"/>
          </w:tcPr>
          <w:p w14:paraId="724C796E" w14:textId="77777777" w:rsidR="00DD2BD7" w:rsidRPr="00DD2BD7" w:rsidRDefault="00DD2BD7" w:rsidP="00DD2BD7">
            <w:pPr>
              <w:autoSpaceDE w:val="0"/>
              <w:autoSpaceDN w:val="0"/>
              <w:adjustRightInd w:val="0"/>
              <w:spacing w:after="0" w:line="360" w:lineRule="auto"/>
              <w:jc w:val="both"/>
              <w:rPr>
                <w:rFonts w:ascii="Times New Roman" w:eastAsia="Times New Roman" w:hAnsi="Times New Roman" w:cs="Times New Roman"/>
                <w:b/>
              </w:rPr>
            </w:pPr>
            <w:r w:rsidRPr="00DD2BD7">
              <w:rPr>
                <w:rFonts w:ascii="Times New Roman" w:eastAsia="Times New Roman" w:hAnsi="Times New Roman" w:cs="Times New Roman"/>
              </w:rPr>
              <w:t xml:space="preserve">Gospodarka wodna komórki roślinnej, pęcznienie. Gospodarka wodna rośliny. Budowa, ruchy i rozmieszczenie aparatów szparkowych na przykładzie roślin zielarskich. Gospodarka mineralna roślin. Skład chemiczny roślin. Oddychanie, czynniki wpływające na wydajność procesów oddechowych, fermentacja cukrów. Fotosynteza, właściwości fizyczne i chemiczne chlorofilu, produkty fotosyntezy i czynniki wpływające na efektywność tego procesu. Wzrost i rozwój roślin, regulatory wzrostu i rozwoju roślin, ruchy roślin. Kultury in vitro roślin zielarskich. </w:t>
            </w:r>
            <w:proofErr w:type="spellStart"/>
            <w:r w:rsidRPr="00DD2BD7">
              <w:rPr>
                <w:rFonts w:ascii="Times New Roman" w:eastAsia="Times New Roman" w:hAnsi="Times New Roman" w:cs="Times New Roman"/>
              </w:rPr>
              <w:t>Mendlowskie</w:t>
            </w:r>
            <w:proofErr w:type="spellEnd"/>
            <w:r w:rsidRPr="00DD2BD7">
              <w:rPr>
                <w:rFonts w:ascii="Times New Roman" w:eastAsia="Times New Roman" w:hAnsi="Times New Roman" w:cs="Times New Roman"/>
              </w:rPr>
              <w:t xml:space="preserve"> dziedziczenie cech, współdziałanie genów </w:t>
            </w:r>
            <w:proofErr w:type="spellStart"/>
            <w:r w:rsidRPr="00DD2BD7">
              <w:rPr>
                <w:rFonts w:ascii="Times New Roman" w:eastAsia="Times New Roman" w:hAnsi="Times New Roman" w:cs="Times New Roman"/>
              </w:rPr>
              <w:t>nieallelicznych</w:t>
            </w:r>
            <w:proofErr w:type="spellEnd"/>
            <w:r w:rsidRPr="00DD2BD7">
              <w:rPr>
                <w:rFonts w:ascii="Times New Roman" w:eastAsia="Times New Roman" w:hAnsi="Times New Roman" w:cs="Times New Roman"/>
              </w:rPr>
              <w:t xml:space="preserve">, cechy letalne i </w:t>
            </w:r>
            <w:proofErr w:type="spellStart"/>
            <w:r w:rsidRPr="00DD2BD7">
              <w:rPr>
                <w:rFonts w:ascii="Times New Roman" w:eastAsia="Times New Roman" w:hAnsi="Times New Roman" w:cs="Times New Roman"/>
              </w:rPr>
              <w:t>plejotropowe</w:t>
            </w:r>
            <w:proofErr w:type="spellEnd"/>
            <w:r w:rsidRPr="00DD2BD7">
              <w:rPr>
                <w:rFonts w:ascii="Times New Roman" w:eastAsia="Times New Roman" w:hAnsi="Times New Roman" w:cs="Times New Roman"/>
              </w:rPr>
              <w:t>, sprzężenia genów, mapowanie chromosomów – rozwiązywanie zadań dotyczących wybranych gatunków roślin zielarskich. Podziały komórkowe (mitoza i mejoza) – mikroskopowanie.</w:t>
            </w:r>
          </w:p>
        </w:tc>
      </w:tr>
    </w:tbl>
    <w:p w14:paraId="4EA8548E"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METODY (SPOSOBY) WERYFIKACJI I OCENY EFEKTÓW UCZENIA SIĘ OSIĄGNIĘTYCH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463"/>
        <w:gridCol w:w="1367"/>
      </w:tblGrid>
      <w:tr w:rsidR="00DD2BD7" w:rsidRPr="00DD2BD7" w14:paraId="3E3E7D65" w14:textId="77777777" w:rsidTr="003E136A">
        <w:trPr>
          <w:cantSplit/>
          <w:jc w:val="center"/>
        </w:trPr>
        <w:tc>
          <w:tcPr>
            <w:tcW w:w="1380" w:type="dxa"/>
            <w:vMerge w:val="restart"/>
            <w:shd w:val="clear" w:color="auto" w:fill="FFFFFF"/>
            <w:vAlign w:val="center"/>
          </w:tcPr>
          <w:p w14:paraId="2AC0A786"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lastRenderedPageBreak/>
              <w:t>Efekt uczenia się</w:t>
            </w:r>
          </w:p>
        </w:tc>
        <w:tc>
          <w:tcPr>
            <w:tcW w:w="8259" w:type="dxa"/>
            <w:gridSpan w:val="6"/>
            <w:shd w:val="clear" w:color="auto" w:fill="FFFFFF"/>
            <w:vAlign w:val="center"/>
          </w:tcPr>
          <w:p w14:paraId="3BE794A6"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Forma oceny</w:t>
            </w:r>
          </w:p>
        </w:tc>
      </w:tr>
      <w:tr w:rsidR="00DD2BD7" w:rsidRPr="00DD2BD7" w14:paraId="7F023B06" w14:textId="77777777" w:rsidTr="003E136A">
        <w:trPr>
          <w:cantSplit/>
          <w:jc w:val="center"/>
        </w:trPr>
        <w:tc>
          <w:tcPr>
            <w:tcW w:w="1380" w:type="dxa"/>
            <w:vMerge/>
            <w:shd w:val="clear" w:color="auto" w:fill="FFFFFF"/>
            <w:vAlign w:val="center"/>
          </w:tcPr>
          <w:p w14:paraId="7E5D646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b/>
                <w:bCs/>
                <w:lang w:eastAsia="pl-PL"/>
              </w:rPr>
            </w:pPr>
          </w:p>
        </w:tc>
        <w:tc>
          <w:tcPr>
            <w:tcW w:w="1353" w:type="dxa"/>
            <w:shd w:val="clear" w:color="auto" w:fill="FFFFFF"/>
            <w:vAlign w:val="center"/>
          </w:tcPr>
          <w:p w14:paraId="5FE1C604"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Egzamin ustny</w:t>
            </w:r>
          </w:p>
        </w:tc>
        <w:tc>
          <w:tcPr>
            <w:tcW w:w="1353" w:type="dxa"/>
            <w:shd w:val="clear" w:color="auto" w:fill="FFFFFF"/>
            <w:vAlign w:val="center"/>
          </w:tcPr>
          <w:p w14:paraId="7376785E"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Egzamin pisemny</w:t>
            </w:r>
          </w:p>
        </w:tc>
        <w:tc>
          <w:tcPr>
            <w:tcW w:w="1391" w:type="dxa"/>
            <w:shd w:val="clear" w:color="auto" w:fill="FFFFFF"/>
            <w:vAlign w:val="center"/>
          </w:tcPr>
          <w:p w14:paraId="22F4A416"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Kolokwium</w:t>
            </w:r>
          </w:p>
        </w:tc>
        <w:tc>
          <w:tcPr>
            <w:tcW w:w="1332" w:type="dxa"/>
            <w:shd w:val="clear" w:color="auto" w:fill="FFFFFF"/>
            <w:vAlign w:val="center"/>
          </w:tcPr>
          <w:p w14:paraId="1E47B63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Projekt</w:t>
            </w:r>
          </w:p>
        </w:tc>
        <w:tc>
          <w:tcPr>
            <w:tcW w:w="1463" w:type="dxa"/>
            <w:shd w:val="clear" w:color="auto" w:fill="FFFFFF"/>
            <w:vAlign w:val="center"/>
          </w:tcPr>
          <w:p w14:paraId="4026F84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Sprawozdanie</w:t>
            </w:r>
          </w:p>
        </w:tc>
        <w:tc>
          <w:tcPr>
            <w:tcW w:w="1367" w:type="dxa"/>
            <w:shd w:val="clear" w:color="auto" w:fill="FFFFFF"/>
            <w:vAlign w:val="center"/>
          </w:tcPr>
          <w:p w14:paraId="320EDB5D" w14:textId="77777777" w:rsidR="00DD2BD7" w:rsidRPr="00DD2BD7" w:rsidRDefault="00DD2BD7" w:rsidP="00DD2BD7">
            <w:pPr>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Dyskusja</w:t>
            </w:r>
          </w:p>
        </w:tc>
      </w:tr>
      <w:tr w:rsidR="00DD2BD7" w:rsidRPr="00DD2BD7" w14:paraId="5CA9AF0F" w14:textId="77777777" w:rsidTr="003E136A">
        <w:trPr>
          <w:trHeight w:val="283"/>
          <w:jc w:val="center"/>
        </w:trPr>
        <w:tc>
          <w:tcPr>
            <w:tcW w:w="1380" w:type="dxa"/>
          </w:tcPr>
          <w:p w14:paraId="139F56E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W1</w:t>
            </w:r>
          </w:p>
        </w:tc>
        <w:tc>
          <w:tcPr>
            <w:tcW w:w="1353" w:type="dxa"/>
          </w:tcPr>
          <w:p w14:paraId="62D4DFC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53" w:type="dxa"/>
          </w:tcPr>
          <w:p w14:paraId="1B99168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91" w:type="dxa"/>
          </w:tcPr>
          <w:p w14:paraId="5B01247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32" w:type="dxa"/>
          </w:tcPr>
          <w:p w14:paraId="55E0954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463" w:type="dxa"/>
          </w:tcPr>
          <w:p w14:paraId="23CC0A3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67" w:type="dxa"/>
          </w:tcPr>
          <w:p w14:paraId="65B144C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r>
      <w:tr w:rsidR="00DD2BD7" w:rsidRPr="00DD2BD7" w14:paraId="7D58A901" w14:textId="77777777" w:rsidTr="003E136A">
        <w:trPr>
          <w:trHeight w:val="283"/>
          <w:jc w:val="center"/>
        </w:trPr>
        <w:tc>
          <w:tcPr>
            <w:tcW w:w="1380" w:type="dxa"/>
          </w:tcPr>
          <w:p w14:paraId="74ADC7E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W2</w:t>
            </w:r>
          </w:p>
        </w:tc>
        <w:tc>
          <w:tcPr>
            <w:tcW w:w="1353" w:type="dxa"/>
          </w:tcPr>
          <w:p w14:paraId="49DC14D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53" w:type="dxa"/>
          </w:tcPr>
          <w:p w14:paraId="1B1816B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91" w:type="dxa"/>
          </w:tcPr>
          <w:p w14:paraId="062BE3BE"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32" w:type="dxa"/>
          </w:tcPr>
          <w:p w14:paraId="5CCC9629"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463" w:type="dxa"/>
          </w:tcPr>
          <w:p w14:paraId="2FA98E3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67" w:type="dxa"/>
          </w:tcPr>
          <w:p w14:paraId="16C0CBD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r>
      <w:tr w:rsidR="00DD2BD7" w:rsidRPr="00DD2BD7" w14:paraId="66FEAA88" w14:textId="77777777" w:rsidTr="003E136A">
        <w:trPr>
          <w:trHeight w:val="283"/>
          <w:jc w:val="center"/>
        </w:trPr>
        <w:tc>
          <w:tcPr>
            <w:tcW w:w="1380" w:type="dxa"/>
          </w:tcPr>
          <w:p w14:paraId="4D588A84"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U1</w:t>
            </w:r>
          </w:p>
        </w:tc>
        <w:tc>
          <w:tcPr>
            <w:tcW w:w="1353" w:type="dxa"/>
          </w:tcPr>
          <w:p w14:paraId="58C6CD3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53" w:type="dxa"/>
          </w:tcPr>
          <w:p w14:paraId="5DBC441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91" w:type="dxa"/>
          </w:tcPr>
          <w:p w14:paraId="1A8E447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32" w:type="dxa"/>
          </w:tcPr>
          <w:p w14:paraId="5EE6201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463" w:type="dxa"/>
          </w:tcPr>
          <w:p w14:paraId="3D6AD4EC"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67" w:type="dxa"/>
          </w:tcPr>
          <w:p w14:paraId="46773A26"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r>
      <w:tr w:rsidR="00DD2BD7" w:rsidRPr="00DD2BD7" w14:paraId="30F6866C" w14:textId="77777777" w:rsidTr="003E136A">
        <w:trPr>
          <w:trHeight w:val="283"/>
          <w:jc w:val="center"/>
        </w:trPr>
        <w:tc>
          <w:tcPr>
            <w:tcW w:w="1380" w:type="dxa"/>
          </w:tcPr>
          <w:p w14:paraId="52E0FE5E"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U2</w:t>
            </w:r>
          </w:p>
        </w:tc>
        <w:tc>
          <w:tcPr>
            <w:tcW w:w="1353" w:type="dxa"/>
          </w:tcPr>
          <w:p w14:paraId="1C8B499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53" w:type="dxa"/>
          </w:tcPr>
          <w:p w14:paraId="26941AB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91" w:type="dxa"/>
          </w:tcPr>
          <w:p w14:paraId="1AD118E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32" w:type="dxa"/>
          </w:tcPr>
          <w:p w14:paraId="62B406A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463" w:type="dxa"/>
          </w:tcPr>
          <w:p w14:paraId="2F7097E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67" w:type="dxa"/>
          </w:tcPr>
          <w:p w14:paraId="0D8135B8"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r>
      <w:tr w:rsidR="00DD2BD7" w:rsidRPr="00DD2BD7" w14:paraId="58D08C53" w14:textId="77777777" w:rsidTr="003E136A">
        <w:trPr>
          <w:trHeight w:val="283"/>
          <w:jc w:val="center"/>
        </w:trPr>
        <w:tc>
          <w:tcPr>
            <w:tcW w:w="1380" w:type="dxa"/>
          </w:tcPr>
          <w:p w14:paraId="7C8FA80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U3</w:t>
            </w:r>
          </w:p>
        </w:tc>
        <w:tc>
          <w:tcPr>
            <w:tcW w:w="1353" w:type="dxa"/>
          </w:tcPr>
          <w:p w14:paraId="2E2D5F92"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53" w:type="dxa"/>
          </w:tcPr>
          <w:p w14:paraId="1DB82DD9"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91" w:type="dxa"/>
          </w:tcPr>
          <w:p w14:paraId="3DC38E16"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c>
          <w:tcPr>
            <w:tcW w:w="1332" w:type="dxa"/>
          </w:tcPr>
          <w:p w14:paraId="122EBAE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463" w:type="dxa"/>
          </w:tcPr>
          <w:p w14:paraId="25C62D9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67" w:type="dxa"/>
          </w:tcPr>
          <w:p w14:paraId="3ED0516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r>
      <w:tr w:rsidR="00DD2BD7" w:rsidRPr="00DD2BD7" w14:paraId="4A26A867" w14:textId="77777777" w:rsidTr="003E136A">
        <w:trPr>
          <w:trHeight w:val="283"/>
          <w:jc w:val="center"/>
        </w:trPr>
        <w:tc>
          <w:tcPr>
            <w:tcW w:w="1380" w:type="dxa"/>
          </w:tcPr>
          <w:p w14:paraId="53A4422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K1</w:t>
            </w:r>
          </w:p>
        </w:tc>
        <w:tc>
          <w:tcPr>
            <w:tcW w:w="1353" w:type="dxa"/>
          </w:tcPr>
          <w:p w14:paraId="5F8B225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53" w:type="dxa"/>
          </w:tcPr>
          <w:p w14:paraId="77B06E3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91" w:type="dxa"/>
          </w:tcPr>
          <w:p w14:paraId="468035C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32" w:type="dxa"/>
          </w:tcPr>
          <w:p w14:paraId="3F9CD7C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463" w:type="dxa"/>
          </w:tcPr>
          <w:p w14:paraId="7F0FEDF9"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67" w:type="dxa"/>
          </w:tcPr>
          <w:p w14:paraId="21295821"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r>
      <w:tr w:rsidR="00DD2BD7" w:rsidRPr="00DD2BD7" w14:paraId="318A42C0" w14:textId="77777777" w:rsidTr="003E136A">
        <w:trPr>
          <w:trHeight w:val="283"/>
          <w:jc w:val="center"/>
        </w:trPr>
        <w:tc>
          <w:tcPr>
            <w:tcW w:w="1380" w:type="dxa"/>
          </w:tcPr>
          <w:p w14:paraId="48175D0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K2</w:t>
            </w:r>
          </w:p>
        </w:tc>
        <w:tc>
          <w:tcPr>
            <w:tcW w:w="1353" w:type="dxa"/>
          </w:tcPr>
          <w:p w14:paraId="43586E58"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53" w:type="dxa"/>
          </w:tcPr>
          <w:p w14:paraId="328E0488"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91" w:type="dxa"/>
          </w:tcPr>
          <w:p w14:paraId="0D5091BA"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32" w:type="dxa"/>
          </w:tcPr>
          <w:p w14:paraId="66F34883"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463" w:type="dxa"/>
          </w:tcPr>
          <w:p w14:paraId="1E31AF6B"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p>
        </w:tc>
        <w:tc>
          <w:tcPr>
            <w:tcW w:w="1367" w:type="dxa"/>
          </w:tcPr>
          <w:p w14:paraId="73236FF0"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x</w:t>
            </w:r>
          </w:p>
        </w:tc>
      </w:tr>
    </w:tbl>
    <w:p w14:paraId="202F7D45"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DD2BD7" w:rsidRPr="00DD2BD7" w14:paraId="4879F51A" w14:textId="77777777" w:rsidTr="003E136A">
        <w:trPr>
          <w:jc w:val="center"/>
        </w:trPr>
        <w:tc>
          <w:tcPr>
            <w:tcW w:w="1789" w:type="dxa"/>
            <w:shd w:val="clear" w:color="auto" w:fill="FFFFFF"/>
          </w:tcPr>
          <w:p w14:paraId="58E57869"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Literatura podstawowa</w:t>
            </w:r>
          </w:p>
        </w:tc>
        <w:tc>
          <w:tcPr>
            <w:tcW w:w="7849" w:type="dxa"/>
          </w:tcPr>
          <w:p w14:paraId="764944C2"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proofErr w:type="spellStart"/>
            <w:r w:rsidRPr="00DD2BD7">
              <w:rPr>
                <w:rFonts w:ascii="Times New Roman" w:eastAsia="Times New Roman" w:hAnsi="Times New Roman" w:cs="Times New Roman"/>
                <w:lang w:eastAsia="pl-PL"/>
              </w:rPr>
              <w:t>Kopcewicz</w:t>
            </w:r>
            <w:proofErr w:type="spellEnd"/>
            <w:r w:rsidRPr="00DD2BD7">
              <w:rPr>
                <w:rFonts w:ascii="Times New Roman" w:eastAsia="Times New Roman" w:hAnsi="Times New Roman" w:cs="Times New Roman"/>
                <w:lang w:eastAsia="pl-PL"/>
              </w:rPr>
              <w:t xml:space="preserve"> J., Lewak S. 2012. Fizjologia roślin. Wydawnictwo Naukowe PWN Warszawa.</w:t>
            </w:r>
          </w:p>
          <w:p w14:paraId="73DFC6E7"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iCs/>
                <w:lang w:eastAsia="pl-PL"/>
              </w:rPr>
            </w:pPr>
            <w:r w:rsidRPr="00DD2BD7">
              <w:rPr>
                <w:rFonts w:ascii="Times New Roman" w:eastAsia="Times New Roman" w:hAnsi="Times New Roman" w:cs="Times New Roman"/>
                <w:iCs/>
                <w:lang w:eastAsia="pl-PL"/>
              </w:rPr>
              <w:t xml:space="preserve">Lewak S., </w:t>
            </w:r>
            <w:proofErr w:type="spellStart"/>
            <w:r w:rsidRPr="00DD2BD7">
              <w:rPr>
                <w:rFonts w:ascii="Times New Roman" w:eastAsia="Times New Roman" w:hAnsi="Times New Roman" w:cs="Times New Roman"/>
                <w:iCs/>
                <w:lang w:eastAsia="pl-PL"/>
              </w:rPr>
              <w:t>Kopcewicz</w:t>
            </w:r>
            <w:proofErr w:type="spellEnd"/>
            <w:r w:rsidRPr="00DD2BD7">
              <w:rPr>
                <w:rFonts w:ascii="Times New Roman" w:eastAsia="Times New Roman" w:hAnsi="Times New Roman" w:cs="Times New Roman"/>
                <w:iCs/>
                <w:lang w:eastAsia="pl-PL"/>
              </w:rPr>
              <w:t xml:space="preserve"> J. 2009. Fizjologia roślin Wyprowadzenie. Wydawnictwo Naukowe PWN, Warszawa.</w:t>
            </w:r>
          </w:p>
          <w:p w14:paraId="6ADE72A4"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Drozdowska L., Szulc P., Cegielski R. 2004. Ćwiczenia z fizjologii roślin dla kierunków biotechnologia i rolnictwo. Wydawnictwa Uczelniane Akademii </w:t>
            </w:r>
            <w:proofErr w:type="spellStart"/>
            <w:r w:rsidRPr="00DD2BD7">
              <w:rPr>
                <w:rFonts w:ascii="Times New Roman" w:eastAsia="Times New Roman" w:hAnsi="Times New Roman" w:cs="Times New Roman"/>
                <w:lang w:eastAsia="pl-PL"/>
              </w:rPr>
              <w:t>Techniczno</w:t>
            </w:r>
            <w:proofErr w:type="spellEnd"/>
            <w:r w:rsidRPr="00DD2BD7">
              <w:rPr>
                <w:rFonts w:ascii="Times New Roman" w:eastAsia="Times New Roman" w:hAnsi="Times New Roman" w:cs="Times New Roman"/>
                <w:lang w:eastAsia="pl-PL"/>
              </w:rPr>
              <w:t xml:space="preserve"> – Rolniczej, Bydgoszcz.</w:t>
            </w:r>
          </w:p>
          <w:p w14:paraId="72E0FEFA"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roofErr w:type="spellStart"/>
            <w:r w:rsidRPr="00DD2BD7">
              <w:rPr>
                <w:rFonts w:ascii="Times New Roman" w:eastAsia="Times New Roman" w:hAnsi="Times New Roman" w:cs="Times New Roman"/>
                <w:lang w:eastAsia="pl-PL"/>
              </w:rPr>
              <w:t>Jassem</w:t>
            </w:r>
            <w:proofErr w:type="spellEnd"/>
            <w:r w:rsidRPr="00DD2BD7">
              <w:rPr>
                <w:rFonts w:ascii="Times New Roman" w:eastAsia="Times New Roman" w:hAnsi="Times New Roman" w:cs="Times New Roman"/>
                <w:lang w:eastAsia="pl-PL"/>
              </w:rPr>
              <w:t xml:space="preserve"> M. 1999. Genetyka. Podręcznik dla studentów rolnictwa. Wydawnictwa Uczelniane Akademii </w:t>
            </w:r>
            <w:proofErr w:type="spellStart"/>
            <w:r w:rsidRPr="00DD2BD7">
              <w:rPr>
                <w:rFonts w:ascii="Times New Roman" w:eastAsia="Times New Roman" w:hAnsi="Times New Roman" w:cs="Times New Roman"/>
                <w:lang w:eastAsia="pl-PL"/>
              </w:rPr>
              <w:t>Techniczno</w:t>
            </w:r>
            <w:proofErr w:type="spellEnd"/>
            <w:r w:rsidRPr="00DD2BD7">
              <w:rPr>
                <w:rFonts w:ascii="Times New Roman" w:eastAsia="Times New Roman" w:hAnsi="Times New Roman" w:cs="Times New Roman"/>
                <w:lang w:eastAsia="pl-PL"/>
              </w:rPr>
              <w:t xml:space="preserve"> – Rolniczej, Bydgoszcz. </w:t>
            </w:r>
          </w:p>
          <w:p w14:paraId="3CA2B156" w14:textId="77777777" w:rsidR="00DD2BD7" w:rsidRPr="00DD2BD7" w:rsidRDefault="00FA752E"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hyperlink r:id="rId17" w:history="1">
              <w:r w:rsidR="00DD2BD7" w:rsidRPr="00DD2BD7">
                <w:rPr>
                  <w:rFonts w:ascii="Times New Roman" w:eastAsia="Times New Roman" w:hAnsi="Times New Roman" w:cs="Times New Roman"/>
                  <w:lang w:val="en-GB" w:eastAsia="pl-PL"/>
                </w:rPr>
                <w:t>Winter P.</w:t>
              </w:r>
            </w:hyperlink>
            <w:r w:rsidR="00DD2BD7" w:rsidRPr="00DD2BD7">
              <w:rPr>
                <w:rFonts w:ascii="Times New Roman" w:eastAsia="Times New Roman" w:hAnsi="Times New Roman" w:cs="Times New Roman"/>
                <w:b/>
                <w:bCs/>
                <w:lang w:val="en-GB" w:eastAsia="pl-PL"/>
              </w:rPr>
              <w:t>, </w:t>
            </w:r>
            <w:hyperlink r:id="rId18" w:history="1">
              <w:r w:rsidR="00DD2BD7" w:rsidRPr="00DD2BD7">
                <w:rPr>
                  <w:rFonts w:ascii="Times New Roman" w:eastAsia="Times New Roman" w:hAnsi="Times New Roman" w:cs="Times New Roman"/>
                  <w:lang w:val="en-GB" w:eastAsia="pl-PL"/>
                </w:rPr>
                <w:t>Hickey I.</w:t>
              </w:r>
            </w:hyperlink>
            <w:r w:rsidR="00DD2BD7" w:rsidRPr="00DD2BD7">
              <w:rPr>
                <w:rFonts w:ascii="Times New Roman" w:eastAsia="Times New Roman" w:hAnsi="Times New Roman" w:cs="Times New Roman"/>
                <w:b/>
                <w:bCs/>
                <w:lang w:val="en-GB" w:eastAsia="pl-PL"/>
              </w:rPr>
              <w:t>, </w:t>
            </w:r>
            <w:hyperlink r:id="rId19" w:history="1">
              <w:r w:rsidR="00DD2BD7" w:rsidRPr="00DD2BD7">
                <w:rPr>
                  <w:rFonts w:ascii="Times New Roman" w:eastAsia="Times New Roman" w:hAnsi="Times New Roman" w:cs="Times New Roman"/>
                  <w:lang w:val="en-GB" w:eastAsia="pl-PL"/>
                </w:rPr>
                <w:t>Fletcher H.</w:t>
              </w:r>
            </w:hyperlink>
            <w:r w:rsidR="00DD2BD7" w:rsidRPr="00DD2BD7">
              <w:rPr>
                <w:rFonts w:ascii="Times New Roman" w:eastAsia="Times New Roman" w:hAnsi="Times New Roman" w:cs="Times New Roman"/>
                <w:b/>
                <w:bCs/>
                <w:lang w:val="en-GB" w:eastAsia="pl-PL"/>
              </w:rPr>
              <w:t xml:space="preserve"> </w:t>
            </w:r>
            <w:r w:rsidR="00DD2BD7" w:rsidRPr="00DD2BD7">
              <w:rPr>
                <w:rFonts w:ascii="Times New Roman" w:eastAsia="Times New Roman" w:hAnsi="Times New Roman" w:cs="Times New Roman"/>
                <w:bCs/>
                <w:lang w:val="en-GB" w:eastAsia="pl-PL"/>
              </w:rPr>
              <w:t>2016.</w:t>
            </w:r>
            <w:r w:rsidR="00DD2BD7" w:rsidRPr="00DD2BD7">
              <w:rPr>
                <w:rFonts w:ascii="Times New Roman" w:eastAsia="Times New Roman" w:hAnsi="Times New Roman" w:cs="Times New Roman"/>
                <w:b/>
                <w:bCs/>
                <w:lang w:val="en-GB" w:eastAsia="pl-PL"/>
              </w:rPr>
              <w:t xml:space="preserve"> </w:t>
            </w:r>
            <w:r w:rsidR="00DD2BD7" w:rsidRPr="00DD2BD7">
              <w:rPr>
                <w:rFonts w:ascii="Times New Roman" w:eastAsia="Times New Roman" w:hAnsi="Times New Roman" w:cs="Times New Roman"/>
                <w:bCs/>
                <w:lang w:eastAsia="pl-PL"/>
              </w:rPr>
              <w:t xml:space="preserve">Krótkie wykłady Genetyka. Wydawnictwo Naukowe PWN, Warszawa.  </w:t>
            </w:r>
          </w:p>
        </w:tc>
      </w:tr>
      <w:tr w:rsidR="00DD2BD7" w:rsidRPr="00DD2BD7" w14:paraId="152B88A5" w14:textId="77777777" w:rsidTr="003E136A">
        <w:trPr>
          <w:jc w:val="center"/>
        </w:trPr>
        <w:tc>
          <w:tcPr>
            <w:tcW w:w="1789" w:type="dxa"/>
            <w:shd w:val="clear" w:color="auto" w:fill="FFFFFF"/>
          </w:tcPr>
          <w:p w14:paraId="09BCBD84"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Literatura uzupełniająca</w:t>
            </w:r>
          </w:p>
        </w:tc>
        <w:tc>
          <w:tcPr>
            <w:tcW w:w="7849" w:type="dxa"/>
          </w:tcPr>
          <w:p w14:paraId="28BF26FA"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Kozłowska M. 2007. Fizjologia roślin od teorii do nauk stosowanych. Wydawnictwo </w:t>
            </w:r>
            <w:proofErr w:type="spellStart"/>
            <w:r w:rsidRPr="00DD2BD7">
              <w:rPr>
                <w:rFonts w:ascii="Times New Roman" w:eastAsia="Times New Roman" w:hAnsi="Times New Roman" w:cs="Times New Roman"/>
                <w:lang w:eastAsia="pl-PL"/>
              </w:rPr>
              <w:t>PWRiL</w:t>
            </w:r>
            <w:proofErr w:type="spellEnd"/>
            <w:r w:rsidRPr="00DD2BD7">
              <w:rPr>
                <w:rFonts w:ascii="Times New Roman" w:eastAsia="Times New Roman" w:hAnsi="Times New Roman" w:cs="Times New Roman"/>
                <w:lang w:eastAsia="pl-PL"/>
              </w:rPr>
              <w:t>, Warszawa.</w:t>
            </w:r>
          </w:p>
          <w:p w14:paraId="48471D3C"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iCs/>
                <w:lang w:eastAsia="pl-PL"/>
              </w:rPr>
            </w:pPr>
            <w:r w:rsidRPr="00DD2BD7">
              <w:rPr>
                <w:rFonts w:ascii="Times New Roman" w:eastAsia="Times New Roman" w:hAnsi="Times New Roman" w:cs="Times New Roman"/>
                <w:iCs/>
                <w:lang w:eastAsia="pl-PL"/>
              </w:rPr>
              <w:t xml:space="preserve">Czerwiński W. 1976. Fizjologia roślin. </w:t>
            </w:r>
            <w:r w:rsidRPr="00DD2BD7">
              <w:rPr>
                <w:rFonts w:ascii="Times New Roman" w:eastAsia="Times New Roman" w:hAnsi="Times New Roman" w:cs="Times New Roman"/>
                <w:bCs/>
                <w:lang w:eastAsia="pl-PL"/>
              </w:rPr>
              <w:t xml:space="preserve">Wydawnictwo Naukowe PWN, Warszawa.  </w:t>
            </w:r>
          </w:p>
          <w:p w14:paraId="6B396D85" w14:textId="77777777" w:rsidR="00DD2BD7" w:rsidRPr="00DD2BD7" w:rsidRDefault="00DD2BD7" w:rsidP="00DD2BD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bCs/>
                <w:u w:val="single"/>
                <w:lang w:eastAsia="pl-PL"/>
              </w:rPr>
            </w:pPr>
          </w:p>
        </w:tc>
      </w:tr>
    </w:tbl>
    <w:p w14:paraId="4225E933" w14:textId="77777777" w:rsidR="00DD2BD7" w:rsidRPr="00DD2BD7" w:rsidRDefault="00DD2BD7" w:rsidP="00DD2BD7">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D2BD7">
        <w:rPr>
          <w:rFonts w:ascii="Times New Roman" w:eastAsia="Times New Roman" w:hAnsi="Times New Roman" w:cs="Times New Roman"/>
          <w:b/>
          <w:bCs/>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DD2BD7" w:rsidRPr="00DD2BD7" w14:paraId="0189B439" w14:textId="77777777" w:rsidTr="003E136A">
        <w:trPr>
          <w:trHeight w:val="769"/>
          <w:jc w:val="center"/>
        </w:trPr>
        <w:tc>
          <w:tcPr>
            <w:tcW w:w="7177" w:type="dxa"/>
            <w:shd w:val="clear" w:color="auto" w:fill="FFFFFF"/>
            <w:vAlign w:val="center"/>
          </w:tcPr>
          <w:p w14:paraId="43701967"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Aktywność studenta</w:t>
            </w:r>
          </w:p>
        </w:tc>
        <w:tc>
          <w:tcPr>
            <w:tcW w:w="2462" w:type="dxa"/>
            <w:shd w:val="clear" w:color="auto" w:fill="FFFFFF"/>
            <w:vAlign w:val="center"/>
          </w:tcPr>
          <w:p w14:paraId="3E8B5005"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Obciążenie studenta – Liczba godzin</w:t>
            </w:r>
          </w:p>
        </w:tc>
      </w:tr>
      <w:tr w:rsidR="00DD2BD7" w:rsidRPr="00DD2BD7" w14:paraId="70E903F8" w14:textId="77777777" w:rsidTr="003E136A">
        <w:trPr>
          <w:trHeight w:val="340"/>
          <w:jc w:val="center"/>
        </w:trPr>
        <w:tc>
          <w:tcPr>
            <w:tcW w:w="7177" w:type="dxa"/>
          </w:tcPr>
          <w:p w14:paraId="1AD3B179" w14:textId="77777777" w:rsidR="00DD2BD7" w:rsidRPr="00DD2BD7" w:rsidRDefault="00DD2BD7" w:rsidP="00DD2BD7">
            <w:pPr>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Udział w zajęciach dydaktycznych wskazanych w pkt. 2.2</w:t>
            </w:r>
          </w:p>
        </w:tc>
        <w:tc>
          <w:tcPr>
            <w:tcW w:w="2462" w:type="dxa"/>
          </w:tcPr>
          <w:p w14:paraId="464C1C5D"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75</w:t>
            </w:r>
          </w:p>
        </w:tc>
      </w:tr>
      <w:tr w:rsidR="00DD2BD7" w:rsidRPr="00DD2BD7" w14:paraId="6C383B7F" w14:textId="77777777" w:rsidTr="003E136A">
        <w:trPr>
          <w:trHeight w:val="271"/>
          <w:jc w:val="center"/>
        </w:trPr>
        <w:tc>
          <w:tcPr>
            <w:tcW w:w="7177" w:type="dxa"/>
          </w:tcPr>
          <w:p w14:paraId="364A4412" w14:textId="77777777" w:rsidR="00DD2BD7" w:rsidRPr="00DD2BD7" w:rsidRDefault="00DD2BD7" w:rsidP="00DD2BD7">
            <w:pPr>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 xml:space="preserve">Konsultacje </w:t>
            </w:r>
          </w:p>
        </w:tc>
        <w:tc>
          <w:tcPr>
            <w:tcW w:w="2462" w:type="dxa"/>
          </w:tcPr>
          <w:p w14:paraId="5A222D7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8</w:t>
            </w:r>
          </w:p>
        </w:tc>
      </w:tr>
      <w:tr w:rsidR="00DD2BD7" w:rsidRPr="00DD2BD7" w14:paraId="4C80C3C6" w14:textId="77777777" w:rsidTr="003E136A">
        <w:trPr>
          <w:trHeight w:val="177"/>
          <w:jc w:val="center"/>
        </w:trPr>
        <w:tc>
          <w:tcPr>
            <w:tcW w:w="7177" w:type="dxa"/>
          </w:tcPr>
          <w:p w14:paraId="444F7996" w14:textId="77777777" w:rsidR="00DD2BD7" w:rsidRPr="00DD2BD7" w:rsidRDefault="00DD2BD7" w:rsidP="00DD2BD7">
            <w:pPr>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Przygotowanie do zajęć</w:t>
            </w:r>
          </w:p>
        </w:tc>
        <w:tc>
          <w:tcPr>
            <w:tcW w:w="2462" w:type="dxa"/>
          </w:tcPr>
          <w:p w14:paraId="37F85279"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30</w:t>
            </w:r>
          </w:p>
        </w:tc>
      </w:tr>
      <w:tr w:rsidR="00DD2BD7" w:rsidRPr="00DD2BD7" w14:paraId="2D50031D" w14:textId="77777777" w:rsidTr="003E136A">
        <w:trPr>
          <w:trHeight w:val="137"/>
          <w:jc w:val="center"/>
        </w:trPr>
        <w:tc>
          <w:tcPr>
            <w:tcW w:w="7177" w:type="dxa"/>
          </w:tcPr>
          <w:p w14:paraId="02E35847" w14:textId="77777777" w:rsidR="00DD2BD7" w:rsidRPr="00DD2BD7" w:rsidRDefault="00DD2BD7" w:rsidP="00DD2BD7">
            <w:pPr>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Studiowanie literatury</w:t>
            </w:r>
          </w:p>
        </w:tc>
        <w:tc>
          <w:tcPr>
            <w:tcW w:w="2462" w:type="dxa"/>
          </w:tcPr>
          <w:p w14:paraId="66BE4AF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12</w:t>
            </w:r>
          </w:p>
        </w:tc>
      </w:tr>
      <w:tr w:rsidR="00DD2BD7" w:rsidRPr="00DD2BD7" w14:paraId="5B58D194" w14:textId="77777777" w:rsidTr="003E136A">
        <w:trPr>
          <w:trHeight w:val="340"/>
          <w:jc w:val="center"/>
        </w:trPr>
        <w:tc>
          <w:tcPr>
            <w:tcW w:w="7177" w:type="dxa"/>
          </w:tcPr>
          <w:p w14:paraId="71943E48" w14:textId="77777777" w:rsidR="00DD2BD7" w:rsidRPr="00DD2BD7" w:rsidRDefault="00DD2BD7" w:rsidP="00DD2BD7">
            <w:pPr>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Inne (przygotowanie do egzaminu, zaliczeń, przygotowanie projektu itd.)</w:t>
            </w:r>
          </w:p>
        </w:tc>
        <w:tc>
          <w:tcPr>
            <w:tcW w:w="2462" w:type="dxa"/>
          </w:tcPr>
          <w:p w14:paraId="5F264CAF"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25</w:t>
            </w:r>
          </w:p>
        </w:tc>
      </w:tr>
      <w:tr w:rsidR="00DD2BD7" w:rsidRPr="00DD2BD7" w14:paraId="54405535" w14:textId="77777777" w:rsidTr="003E136A">
        <w:trPr>
          <w:trHeight w:val="340"/>
          <w:jc w:val="center"/>
        </w:trPr>
        <w:tc>
          <w:tcPr>
            <w:tcW w:w="7177" w:type="dxa"/>
            <w:shd w:val="clear" w:color="auto" w:fill="FFFFFF"/>
          </w:tcPr>
          <w:p w14:paraId="796D0C34" w14:textId="77777777" w:rsidR="00DD2BD7" w:rsidRPr="00DD2BD7" w:rsidRDefault="00DD2BD7" w:rsidP="00DD2BD7">
            <w:pPr>
              <w:autoSpaceDE w:val="0"/>
              <w:autoSpaceDN w:val="0"/>
              <w:spacing w:after="0" w:line="240" w:lineRule="auto"/>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Łączny nakład pracy studenta</w:t>
            </w:r>
          </w:p>
        </w:tc>
        <w:tc>
          <w:tcPr>
            <w:tcW w:w="2462" w:type="dxa"/>
            <w:shd w:val="clear" w:color="auto" w:fill="FFFFFF"/>
          </w:tcPr>
          <w:p w14:paraId="677A273E"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150</w:t>
            </w:r>
          </w:p>
        </w:tc>
      </w:tr>
      <w:tr w:rsidR="00DD2BD7" w:rsidRPr="00DD2BD7" w14:paraId="0056E03D" w14:textId="77777777" w:rsidTr="003E136A">
        <w:trPr>
          <w:trHeight w:val="397"/>
          <w:jc w:val="center"/>
        </w:trPr>
        <w:tc>
          <w:tcPr>
            <w:tcW w:w="7177" w:type="dxa"/>
            <w:shd w:val="clear" w:color="auto" w:fill="FFFFFF"/>
            <w:vAlign w:val="center"/>
          </w:tcPr>
          <w:p w14:paraId="4311AA5F" w14:textId="77777777" w:rsidR="00DD2BD7" w:rsidRPr="00DD2BD7" w:rsidRDefault="00DD2BD7" w:rsidP="00DD2BD7">
            <w:pPr>
              <w:autoSpaceDE w:val="0"/>
              <w:autoSpaceDN w:val="0"/>
              <w:spacing w:after="0" w:line="240" w:lineRule="auto"/>
              <w:jc w:val="right"/>
              <w:rPr>
                <w:rFonts w:ascii="Times New Roman" w:eastAsia="Times New Roman" w:hAnsi="Times New Roman" w:cs="Times New Roman"/>
                <w:b/>
                <w:bCs/>
                <w:lang w:eastAsia="pl-PL"/>
              </w:rPr>
            </w:pPr>
            <w:r w:rsidRPr="00DD2BD7">
              <w:rPr>
                <w:rFonts w:ascii="Times New Roman" w:eastAsia="Times New Roman" w:hAnsi="Times New Roman" w:cs="Times New Roman"/>
                <w:lang w:eastAsia="pl-PL"/>
              </w:rPr>
              <w:t xml:space="preserve"> </w:t>
            </w:r>
            <w:r w:rsidRPr="00DD2BD7">
              <w:rPr>
                <w:rFonts w:ascii="Times New Roman" w:eastAsia="Times New Roman" w:hAnsi="Times New Roman" w:cs="Times New Roman"/>
                <w:b/>
                <w:bCs/>
                <w:lang w:eastAsia="pl-PL"/>
              </w:rPr>
              <w:t xml:space="preserve">Liczba punktów ECTS </w:t>
            </w:r>
          </w:p>
        </w:tc>
        <w:tc>
          <w:tcPr>
            <w:tcW w:w="2462" w:type="dxa"/>
            <w:shd w:val="clear" w:color="auto" w:fill="FFFFFF"/>
            <w:vAlign w:val="center"/>
          </w:tcPr>
          <w:p w14:paraId="17C1C95E" w14:textId="77777777" w:rsidR="00DD2BD7" w:rsidRPr="00DD2BD7" w:rsidRDefault="00DD2BD7" w:rsidP="00DD2BD7">
            <w:pPr>
              <w:autoSpaceDE w:val="0"/>
              <w:autoSpaceDN w:val="0"/>
              <w:spacing w:after="0" w:line="240" w:lineRule="auto"/>
              <w:jc w:val="center"/>
              <w:rPr>
                <w:rFonts w:ascii="Times New Roman" w:eastAsia="Times New Roman" w:hAnsi="Times New Roman" w:cs="Times New Roman"/>
                <w:lang w:eastAsia="pl-PL"/>
              </w:rPr>
            </w:pPr>
            <w:r w:rsidRPr="00DD2BD7">
              <w:rPr>
                <w:rFonts w:ascii="Times New Roman" w:eastAsia="Times New Roman" w:hAnsi="Times New Roman" w:cs="Times New Roman"/>
                <w:lang w:eastAsia="pl-PL"/>
              </w:rPr>
              <w:t>6</w:t>
            </w:r>
          </w:p>
        </w:tc>
      </w:tr>
    </w:tbl>
    <w:p w14:paraId="1FE52368" w14:textId="77777777" w:rsidR="00DD2BD7" w:rsidRPr="00DD2BD7" w:rsidRDefault="00DD2BD7" w:rsidP="00DD2BD7">
      <w:pPr>
        <w:autoSpaceDE w:val="0"/>
        <w:autoSpaceDN w:val="0"/>
        <w:spacing w:after="0" w:line="240" w:lineRule="auto"/>
        <w:rPr>
          <w:rFonts w:ascii="Times New Roman" w:eastAsia="Times New Roman" w:hAnsi="Times New Roman" w:cs="Times New Roman"/>
          <w:b/>
          <w:bCs/>
          <w:sz w:val="20"/>
          <w:szCs w:val="20"/>
          <w:lang w:eastAsia="pl-PL"/>
        </w:rPr>
      </w:pPr>
    </w:p>
    <w:p w14:paraId="348C1CCF" w14:textId="77777777" w:rsidR="00DD2BD7" w:rsidRPr="00DD2BD7" w:rsidRDefault="00DD2BD7" w:rsidP="00DD2BD7">
      <w:pPr>
        <w:autoSpaceDE w:val="0"/>
        <w:autoSpaceDN w:val="0"/>
        <w:spacing w:after="0" w:line="240" w:lineRule="auto"/>
        <w:rPr>
          <w:rFonts w:ascii="Times New Roman" w:eastAsia="Times New Roman" w:hAnsi="Times New Roman" w:cs="Times New Roman"/>
          <w:sz w:val="20"/>
          <w:szCs w:val="20"/>
          <w:lang w:eastAsia="pl-PL"/>
        </w:rPr>
      </w:pPr>
      <w:r w:rsidRPr="00DD2BD7">
        <w:rPr>
          <w:rFonts w:ascii="Times New Roman" w:eastAsia="Times New Roman" w:hAnsi="Times New Roman" w:cs="Times New Roman"/>
          <w:sz w:val="24"/>
          <w:szCs w:val="24"/>
          <w:vertAlign w:val="superscript"/>
          <w:lang w:eastAsia="pl-PL"/>
        </w:rPr>
        <w:footnoteRef/>
      </w:r>
      <w:r w:rsidRPr="00DD2BD7">
        <w:rPr>
          <w:rFonts w:ascii="Times New Roman" w:eastAsia="Times New Roman" w:hAnsi="Times New Roman" w:cs="Times New Roman"/>
          <w:sz w:val="24"/>
          <w:szCs w:val="24"/>
          <w:lang w:eastAsia="pl-PL"/>
        </w:rPr>
        <w:t xml:space="preserve"> </w:t>
      </w:r>
      <w:r w:rsidRPr="00DD2BD7">
        <w:rPr>
          <w:rFonts w:ascii="Times New Roman" w:eastAsia="Times New Roman" w:hAnsi="Times New Roman" w:cs="Times New Roman"/>
          <w:sz w:val="20"/>
          <w:szCs w:val="20"/>
          <w:lang w:eastAsia="pl-PL"/>
        </w:rPr>
        <w:t>ostateczna liczba punktów ECTS</w:t>
      </w:r>
      <w:r w:rsidRPr="00DD2BD7">
        <w:rPr>
          <w:rFonts w:ascii="Times New Roman" w:eastAsia="Times New Roman" w:hAnsi="Times New Roman" w:cs="Times New Roman"/>
          <w:sz w:val="20"/>
          <w:szCs w:val="20"/>
          <w:lang w:eastAsia="pl-PL"/>
        </w:rPr>
        <w:br/>
      </w: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946BC9" w14:paraId="35A7473A" w14:textId="77777777" w:rsidTr="00CD4841">
        <w:trPr>
          <w:trHeight w:val="454"/>
          <w:jc w:val="center"/>
        </w:trPr>
        <w:tc>
          <w:tcPr>
            <w:tcW w:w="2410" w:type="dxa"/>
            <w:vAlign w:val="center"/>
          </w:tcPr>
          <w:p w14:paraId="6F446996" w14:textId="77777777" w:rsidR="00925968" w:rsidRDefault="00925968" w:rsidP="00CD4841">
            <w:pPr>
              <w:spacing w:after="0" w:line="276" w:lineRule="auto"/>
              <w:outlineLvl w:val="0"/>
              <w:rPr>
                <w:rFonts w:ascii="Times New Roman" w:eastAsia="Times New Roman" w:hAnsi="Times New Roman" w:cs="Times New Roman"/>
                <w:b/>
                <w:bCs/>
                <w:sz w:val="20"/>
                <w:szCs w:val="20"/>
                <w:lang w:eastAsia="pl-PL"/>
              </w:rPr>
            </w:pPr>
          </w:p>
          <w:p w14:paraId="46188FA7" w14:textId="1B74EA12" w:rsidR="00791765" w:rsidRPr="00946BC9" w:rsidRDefault="00791765" w:rsidP="00CD4841">
            <w:pPr>
              <w:spacing w:after="0" w:line="276" w:lineRule="auto"/>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Kod przedmiotu:</w:t>
            </w:r>
          </w:p>
        </w:tc>
        <w:tc>
          <w:tcPr>
            <w:tcW w:w="1958" w:type="dxa"/>
            <w:vAlign w:val="center"/>
          </w:tcPr>
          <w:p w14:paraId="374BD72E" w14:textId="77777777" w:rsidR="00791765" w:rsidRPr="00946BC9" w:rsidRDefault="00791765" w:rsidP="00CD4841">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38ACD8F" w14:textId="77777777" w:rsidR="00791765" w:rsidRPr="00946BC9" w:rsidRDefault="00791765" w:rsidP="00CD4841">
            <w:pPr>
              <w:spacing w:after="0" w:line="276" w:lineRule="auto"/>
              <w:jc w:val="right"/>
              <w:outlineLvl w:val="0"/>
              <w:rPr>
                <w:rFonts w:ascii="Times New Roman" w:eastAsia="Times New Roman" w:hAnsi="Times New Roman" w:cs="Times New Roman"/>
                <w:b/>
                <w:bCs/>
                <w:sz w:val="20"/>
                <w:szCs w:val="20"/>
                <w:lang w:eastAsia="pl-PL"/>
              </w:rPr>
            </w:pPr>
            <w:r w:rsidRPr="00946BC9">
              <w:rPr>
                <w:rFonts w:ascii="Times New Roman" w:eastAsia="Times New Roman" w:hAnsi="Times New Roman" w:cs="Times New Roman"/>
                <w:b/>
                <w:bCs/>
                <w:sz w:val="20"/>
                <w:szCs w:val="20"/>
                <w:lang w:eastAsia="pl-PL"/>
              </w:rPr>
              <w:t>Pozycja planu:</w:t>
            </w:r>
          </w:p>
        </w:tc>
        <w:tc>
          <w:tcPr>
            <w:tcW w:w="1807" w:type="dxa"/>
            <w:vAlign w:val="center"/>
          </w:tcPr>
          <w:p w14:paraId="2EFCDC97" w14:textId="3C50DADA" w:rsidR="00791765" w:rsidRPr="00946BC9" w:rsidRDefault="00791765" w:rsidP="00CD4841">
            <w:pPr>
              <w:spacing w:after="0" w:line="276" w:lineRule="auto"/>
              <w:jc w:val="center"/>
              <w:outlineLvl w:val="0"/>
              <w:rPr>
                <w:rFonts w:ascii="Times New Roman" w:eastAsia="Times New Roman" w:hAnsi="Times New Roman" w:cs="Times New Roman"/>
                <w:b/>
                <w:bCs/>
                <w:sz w:val="28"/>
                <w:szCs w:val="28"/>
                <w:lang w:eastAsia="pl-PL"/>
              </w:rPr>
            </w:pPr>
            <w:r w:rsidRPr="00946BC9">
              <w:rPr>
                <w:rFonts w:ascii="Times New Roman" w:eastAsia="Times New Roman" w:hAnsi="Times New Roman" w:cs="Times New Roman"/>
                <w:b/>
                <w:bCs/>
                <w:sz w:val="28"/>
                <w:szCs w:val="28"/>
                <w:lang w:eastAsia="pl-PL"/>
              </w:rPr>
              <w:t>B.</w:t>
            </w:r>
            <w:r w:rsidR="00A24B3A">
              <w:rPr>
                <w:rFonts w:ascii="Times New Roman" w:eastAsia="Times New Roman" w:hAnsi="Times New Roman" w:cs="Times New Roman"/>
                <w:b/>
                <w:bCs/>
                <w:sz w:val="28"/>
                <w:szCs w:val="28"/>
                <w:lang w:eastAsia="pl-PL"/>
              </w:rPr>
              <w:t>8</w:t>
            </w:r>
            <w:r w:rsidRPr="00946BC9">
              <w:rPr>
                <w:rFonts w:ascii="Times New Roman" w:eastAsia="Times New Roman" w:hAnsi="Times New Roman" w:cs="Times New Roman"/>
                <w:b/>
                <w:bCs/>
                <w:sz w:val="28"/>
                <w:szCs w:val="28"/>
                <w:lang w:eastAsia="pl-PL"/>
              </w:rPr>
              <w:t>.</w:t>
            </w:r>
          </w:p>
        </w:tc>
      </w:tr>
    </w:tbl>
    <w:p w14:paraId="6D6442A6" w14:textId="77777777" w:rsidR="00791765" w:rsidRPr="00946BC9" w:rsidRDefault="00D47F97" w:rsidP="00D47F97">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946BC9">
        <w:rPr>
          <w:rFonts w:ascii="Times New Roman" w:eastAsia="Times New Roman" w:hAnsi="Times New Roman" w:cs="Times New Roman"/>
          <w:b/>
          <w:lang w:eastAsia="pl-PL"/>
        </w:rPr>
        <w:t>INFORMACJE O PRZEDMIOCIE</w:t>
      </w:r>
    </w:p>
    <w:p w14:paraId="3A5DDE8E"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946BC9">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946BC9" w14:paraId="1E3D64FB" w14:textId="77777777" w:rsidTr="00CD4841">
        <w:trPr>
          <w:trHeight w:val="340"/>
          <w:jc w:val="center"/>
        </w:trPr>
        <w:tc>
          <w:tcPr>
            <w:tcW w:w="3775" w:type="dxa"/>
            <w:shd w:val="clear" w:color="auto" w:fill="F2F2F2"/>
            <w:vAlign w:val="center"/>
          </w:tcPr>
          <w:p w14:paraId="3E2FB7F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lang w:eastAsia="pl-PL"/>
              </w:rPr>
              <w:t xml:space="preserve">Nazwa przedmiotu / zajęć </w:t>
            </w:r>
          </w:p>
        </w:tc>
        <w:tc>
          <w:tcPr>
            <w:tcW w:w="5864" w:type="dxa"/>
            <w:vAlign w:val="center"/>
          </w:tcPr>
          <w:p w14:paraId="47B24CE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Higiena</w:t>
            </w:r>
          </w:p>
        </w:tc>
      </w:tr>
      <w:tr w:rsidR="00791765" w:rsidRPr="00946BC9" w14:paraId="7CD7CA2F" w14:textId="77777777" w:rsidTr="00CD4841">
        <w:trPr>
          <w:trHeight w:val="340"/>
          <w:jc w:val="center"/>
        </w:trPr>
        <w:tc>
          <w:tcPr>
            <w:tcW w:w="3775" w:type="dxa"/>
            <w:shd w:val="clear" w:color="auto" w:fill="F2F2F2"/>
            <w:vAlign w:val="center"/>
          </w:tcPr>
          <w:p w14:paraId="3457BEF6"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lastRenderedPageBreak/>
              <w:t>Kierunek studiów</w:t>
            </w:r>
          </w:p>
        </w:tc>
        <w:tc>
          <w:tcPr>
            <w:tcW w:w="5864" w:type="dxa"/>
            <w:vAlign w:val="center"/>
          </w:tcPr>
          <w:p w14:paraId="2545ABA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Zielarstwo i fitoterapia </w:t>
            </w:r>
          </w:p>
        </w:tc>
      </w:tr>
      <w:tr w:rsidR="00791765" w:rsidRPr="00946BC9" w14:paraId="47821D91" w14:textId="77777777" w:rsidTr="00CD4841">
        <w:trPr>
          <w:trHeight w:val="340"/>
          <w:jc w:val="center"/>
        </w:trPr>
        <w:tc>
          <w:tcPr>
            <w:tcW w:w="3775" w:type="dxa"/>
            <w:shd w:val="clear" w:color="auto" w:fill="F2F2F2"/>
            <w:vAlign w:val="center"/>
          </w:tcPr>
          <w:p w14:paraId="7D747212"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Poziom studiów</w:t>
            </w:r>
          </w:p>
        </w:tc>
        <w:tc>
          <w:tcPr>
            <w:tcW w:w="5864" w:type="dxa"/>
            <w:vAlign w:val="center"/>
          </w:tcPr>
          <w:p w14:paraId="77490643"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I stopień (inż.)</w:t>
            </w:r>
          </w:p>
        </w:tc>
      </w:tr>
      <w:tr w:rsidR="00791765" w:rsidRPr="00946BC9" w14:paraId="616B8F35" w14:textId="77777777" w:rsidTr="00CD4841">
        <w:trPr>
          <w:trHeight w:val="340"/>
          <w:jc w:val="center"/>
        </w:trPr>
        <w:tc>
          <w:tcPr>
            <w:tcW w:w="3775" w:type="dxa"/>
            <w:shd w:val="clear" w:color="auto" w:fill="F2F2F2"/>
            <w:vAlign w:val="center"/>
          </w:tcPr>
          <w:p w14:paraId="65B52CCC"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 xml:space="preserve">Profil </w:t>
            </w:r>
          </w:p>
        </w:tc>
        <w:tc>
          <w:tcPr>
            <w:tcW w:w="5864" w:type="dxa"/>
            <w:vAlign w:val="center"/>
          </w:tcPr>
          <w:p w14:paraId="7284883D"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946BC9">
              <w:rPr>
                <w:rFonts w:ascii="Times New Roman" w:eastAsia="Times New Roman" w:hAnsi="Times New Roman" w:cs="Times New Roman"/>
                <w:color w:val="000000"/>
                <w:sz w:val="24"/>
                <w:szCs w:val="24"/>
                <w:lang w:eastAsia="pl-PL"/>
              </w:rPr>
              <w:t>ogólnoakademicki</w:t>
            </w:r>
            <w:proofErr w:type="spellEnd"/>
            <w:r w:rsidRPr="00946BC9">
              <w:rPr>
                <w:rFonts w:ascii="Times New Roman" w:eastAsia="Times New Roman" w:hAnsi="Times New Roman" w:cs="Times New Roman"/>
                <w:color w:val="000000"/>
                <w:sz w:val="24"/>
                <w:szCs w:val="24"/>
                <w:lang w:eastAsia="pl-PL"/>
              </w:rPr>
              <w:t xml:space="preserve"> </w:t>
            </w:r>
          </w:p>
        </w:tc>
      </w:tr>
      <w:tr w:rsidR="00791765" w:rsidRPr="00946BC9" w14:paraId="3B30F303" w14:textId="77777777" w:rsidTr="00CD4841">
        <w:trPr>
          <w:trHeight w:val="340"/>
          <w:jc w:val="center"/>
        </w:trPr>
        <w:tc>
          <w:tcPr>
            <w:tcW w:w="3775" w:type="dxa"/>
            <w:shd w:val="clear" w:color="auto" w:fill="F2F2F2"/>
            <w:vAlign w:val="center"/>
          </w:tcPr>
          <w:p w14:paraId="7661D89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Forma studiów</w:t>
            </w:r>
          </w:p>
        </w:tc>
        <w:tc>
          <w:tcPr>
            <w:tcW w:w="5864" w:type="dxa"/>
            <w:vAlign w:val="center"/>
          </w:tcPr>
          <w:p w14:paraId="22C0029D" w14:textId="77777777" w:rsidR="00791765" w:rsidRPr="00946BC9" w:rsidRDefault="00791765" w:rsidP="00CD4841">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946BC9">
              <w:rPr>
                <w:rFonts w:ascii="Times New Roman" w:eastAsia="Times New Roman" w:hAnsi="Times New Roman" w:cs="Times New Roman"/>
                <w:color w:val="000000"/>
                <w:sz w:val="24"/>
                <w:szCs w:val="24"/>
                <w:lang w:eastAsia="pl-PL"/>
              </w:rPr>
              <w:t xml:space="preserve">stacjonarne </w:t>
            </w:r>
          </w:p>
        </w:tc>
      </w:tr>
      <w:tr w:rsidR="00791765" w:rsidRPr="00946BC9" w14:paraId="3AFBCF45" w14:textId="77777777" w:rsidTr="00CD4841">
        <w:trPr>
          <w:trHeight w:val="340"/>
          <w:jc w:val="center"/>
        </w:trPr>
        <w:tc>
          <w:tcPr>
            <w:tcW w:w="3775" w:type="dxa"/>
            <w:shd w:val="clear" w:color="auto" w:fill="F2F2F2"/>
            <w:vAlign w:val="center"/>
          </w:tcPr>
          <w:p w14:paraId="5FE799D9"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Specjalność</w:t>
            </w:r>
          </w:p>
        </w:tc>
        <w:tc>
          <w:tcPr>
            <w:tcW w:w="5864" w:type="dxa"/>
            <w:vAlign w:val="center"/>
          </w:tcPr>
          <w:p w14:paraId="5305F8EA" w14:textId="77777777" w:rsidR="00791765" w:rsidRPr="00946BC9" w:rsidRDefault="00791765" w:rsidP="00CD4841">
            <w:pPr>
              <w:widowControl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1. Technologia roślinnych substancji bioaktywnych </w:t>
            </w:r>
          </w:p>
          <w:p w14:paraId="272B161B"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lang w:eastAsia="pl-PL"/>
              </w:rPr>
              <w:t>2. Zastosowanie roślin leczniczych</w:t>
            </w:r>
          </w:p>
        </w:tc>
      </w:tr>
      <w:tr w:rsidR="00791765" w:rsidRPr="00946BC9" w14:paraId="2FAF26B1" w14:textId="77777777" w:rsidTr="00CD4841">
        <w:trPr>
          <w:trHeight w:val="340"/>
          <w:jc w:val="center"/>
        </w:trPr>
        <w:tc>
          <w:tcPr>
            <w:tcW w:w="3775" w:type="dxa"/>
            <w:shd w:val="clear" w:color="auto" w:fill="F2F2F2"/>
            <w:vAlign w:val="center"/>
          </w:tcPr>
          <w:p w14:paraId="694B4C27"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Jednostka prowadząca kierunek studiów</w:t>
            </w:r>
          </w:p>
        </w:tc>
        <w:tc>
          <w:tcPr>
            <w:tcW w:w="5864" w:type="dxa"/>
            <w:vAlign w:val="center"/>
          </w:tcPr>
          <w:p w14:paraId="08B555F4"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Wydział Rolnictwa i Biotechnologii, Katedra/Zakład</w:t>
            </w:r>
          </w:p>
        </w:tc>
      </w:tr>
      <w:tr w:rsidR="00791765" w:rsidRPr="00946BC9" w14:paraId="5E94F998" w14:textId="77777777" w:rsidTr="00CD4841">
        <w:trPr>
          <w:trHeight w:val="340"/>
          <w:jc w:val="center"/>
        </w:trPr>
        <w:tc>
          <w:tcPr>
            <w:tcW w:w="3775" w:type="dxa"/>
            <w:shd w:val="clear" w:color="auto" w:fill="F2F2F2"/>
            <w:vAlign w:val="center"/>
          </w:tcPr>
          <w:p w14:paraId="6D6C1EDA"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7E88721"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Anna Ligocka, dr hab.</w:t>
            </w:r>
          </w:p>
        </w:tc>
      </w:tr>
      <w:tr w:rsidR="00791765" w:rsidRPr="00946BC9" w14:paraId="71F86BD2" w14:textId="77777777" w:rsidTr="00CD4841">
        <w:trPr>
          <w:trHeight w:val="340"/>
          <w:jc w:val="center"/>
        </w:trPr>
        <w:tc>
          <w:tcPr>
            <w:tcW w:w="3775" w:type="dxa"/>
            <w:shd w:val="clear" w:color="auto" w:fill="F2F2F2"/>
            <w:vAlign w:val="center"/>
          </w:tcPr>
          <w:p w14:paraId="143818AF"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Przedmioty wprowadzające</w:t>
            </w:r>
          </w:p>
        </w:tc>
        <w:tc>
          <w:tcPr>
            <w:tcW w:w="5864" w:type="dxa"/>
            <w:vAlign w:val="center"/>
          </w:tcPr>
          <w:p w14:paraId="4717AA98"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Anatomia i fizjologia człowieka, Mikrobiologia surowców </w:t>
            </w:r>
            <w:proofErr w:type="spellStart"/>
            <w:r w:rsidRPr="00946BC9">
              <w:rPr>
                <w:rFonts w:ascii="Times New Roman" w:eastAsia="Times New Roman" w:hAnsi="Times New Roman" w:cs="Times New Roman"/>
                <w:color w:val="000000"/>
                <w:lang w:eastAsia="pl-PL"/>
              </w:rPr>
              <w:t>zielaskich</w:t>
            </w:r>
            <w:proofErr w:type="spellEnd"/>
          </w:p>
        </w:tc>
      </w:tr>
      <w:tr w:rsidR="00791765" w:rsidRPr="00946BC9" w14:paraId="78AB6A7C" w14:textId="77777777" w:rsidTr="00CD4841">
        <w:trPr>
          <w:trHeight w:val="340"/>
          <w:jc w:val="center"/>
        </w:trPr>
        <w:tc>
          <w:tcPr>
            <w:tcW w:w="3775" w:type="dxa"/>
            <w:shd w:val="clear" w:color="auto" w:fill="F2F2F2"/>
            <w:vAlign w:val="center"/>
          </w:tcPr>
          <w:p w14:paraId="624D58FD" w14:textId="77777777" w:rsidR="00791765" w:rsidRPr="00946BC9" w:rsidRDefault="00791765" w:rsidP="00CD4841">
            <w:pPr>
              <w:widowControl w:val="0"/>
              <w:autoSpaceDE w:val="0"/>
              <w:autoSpaceDN w:val="0"/>
              <w:adjustRightInd w:val="0"/>
              <w:spacing w:after="0" w:line="240" w:lineRule="auto"/>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Wymagania wstępne</w:t>
            </w:r>
          </w:p>
        </w:tc>
        <w:tc>
          <w:tcPr>
            <w:tcW w:w="5864" w:type="dxa"/>
            <w:vAlign w:val="center"/>
          </w:tcPr>
          <w:p w14:paraId="4C5BCBEF" w14:textId="77777777" w:rsidR="00791765" w:rsidRPr="00946BC9" w:rsidRDefault="00791765" w:rsidP="00CD4841">
            <w:pPr>
              <w:widowControl w:val="0"/>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 Znajomość podstaw biologii i chemii </w:t>
            </w:r>
          </w:p>
        </w:tc>
      </w:tr>
    </w:tbl>
    <w:p w14:paraId="63210F01" w14:textId="77777777" w:rsidR="00791765" w:rsidRPr="00946BC9"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946BC9">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946BC9" w14:paraId="1ABFB86E" w14:textId="77777777" w:rsidTr="00CD4841">
        <w:trPr>
          <w:trHeight w:val="371"/>
          <w:jc w:val="center"/>
        </w:trPr>
        <w:tc>
          <w:tcPr>
            <w:tcW w:w="956" w:type="dxa"/>
            <w:vMerge w:val="restart"/>
            <w:shd w:val="clear" w:color="auto" w:fill="F2F2F2"/>
            <w:vAlign w:val="center"/>
          </w:tcPr>
          <w:p w14:paraId="0649923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b/>
                <w:bCs/>
                <w:i/>
                <w:iCs/>
                <w:lang w:eastAsia="pl-PL"/>
              </w:rPr>
              <w:t> </w:t>
            </w:r>
            <w:r w:rsidRPr="00946BC9">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F7B6E0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D38A37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0E2CF90"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84192E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6ADFF6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C2C4845"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9DD52D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 xml:space="preserve">Liczba punktów </w:t>
            </w:r>
          </w:p>
        </w:tc>
      </w:tr>
      <w:tr w:rsidR="00791765" w:rsidRPr="00946BC9" w14:paraId="0E51D080" w14:textId="77777777" w:rsidTr="00CD4841">
        <w:trPr>
          <w:jc w:val="center"/>
        </w:trPr>
        <w:tc>
          <w:tcPr>
            <w:tcW w:w="956" w:type="dxa"/>
            <w:vMerge/>
            <w:shd w:val="clear" w:color="auto" w:fill="F2F2F2"/>
            <w:vAlign w:val="center"/>
          </w:tcPr>
          <w:p w14:paraId="481321E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107D7B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4EB1737"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9E6785E"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9A46A6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39259AA"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086B8B6"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(T)</w:t>
            </w:r>
          </w:p>
        </w:tc>
        <w:tc>
          <w:tcPr>
            <w:tcW w:w="1062" w:type="dxa"/>
            <w:tcBorders>
              <w:top w:val="nil"/>
            </w:tcBorders>
            <w:shd w:val="clear" w:color="auto" w:fill="F2F2F2"/>
          </w:tcPr>
          <w:p w14:paraId="4B68CB73" w14:textId="77777777" w:rsidR="00791765" w:rsidRPr="00946BC9" w:rsidRDefault="00791765" w:rsidP="00CD4841">
            <w:pPr>
              <w:spacing w:after="0" w:line="240" w:lineRule="auto"/>
              <w:jc w:val="center"/>
              <w:rPr>
                <w:rFonts w:ascii="Times New Roman" w:eastAsia="Times New Roman" w:hAnsi="Times New Roman" w:cs="Times New Roman"/>
                <w:iCs/>
                <w:lang w:eastAsia="pl-PL"/>
              </w:rPr>
            </w:pPr>
            <w:r w:rsidRPr="00946BC9">
              <w:rPr>
                <w:rFonts w:ascii="Times New Roman" w:eastAsia="Times New Roman" w:hAnsi="Times New Roman" w:cs="Times New Roman"/>
                <w:iCs/>
                <w:lang w:eastAsia="pl-PL"/>
              </w:rPr>
              <w:t>ECTS*</w:t>
            </w:r>
          </w:p>
        </w:tc>
      </w:tr>
      <w:tr w:rsidR="00791765" w:rsidRPr="00946BC9" w14:paraId="63486F1A" w14:textId="77777777" w:rsidTr="00CD4841">
        <w:trPr>
          <w:trHeight w:val="340"/>
          <w:jc w:val="center"/>
        </w:trPr>
        <w:tc>
          <w:tcPr>
            <w:tcW w:w="956" w:type="dxa"/>
          </w:tcPr>
          <w:p w14:paraId="73B875A5"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III</w:t>
            </w:r>
          </w:p>
        </w:tc>
        <w:tc>
          <w:tcPr>
            <w:tcW w:w="1035" w:type="dxa"/>
          </w:tcPr>
          <w:p w14:paraId="06862F29"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30</w:t>
            </w:r>
          </w:p>
        </w:tc>
        <w:tc>
          <w:tcPr>
            <w:tcW w:w="1390" w:type="dxa"/>
          </w:tcPr>
          <w:p w14:paraId="64CBE0E1"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545" w:type="dxa"/>
          </w:tcPr>
          <w:p w14:paraId="7C7EFF49"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330" w:type="dxa"/>
          </w:tcPr>
          <w:p w14:paraId="2F1494C6"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74" w:type="dxa"/>
          </w:tcPr>
          <w:p w14:paraId="439C3025"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147" w:type="dxa"/>
          </w:tcPr>
          <w:p w14:paraId="59EFC877"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t>
            </w:r>
          </w:p>
        </w:tc>
        <w:tc>
          <w:tcPr>
            <w:tcW w:w="1062" w:type="dxa"/>
          </w:tcPr>
          <w:p w14:paraId="5EEA72F1" w14:textId="77777777" w:rsidR="00791765" w:rsidRPr="00946BC9" w:rsidRDefault="00791765" w:rsidP="00CD4841">
            <w:pPr>
              <w:spacing w:after="0" w:line="276"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w:t>
            </w:r>
          </w:p>
        </w:tc>
      </w:tr>
    </w:tbl>
    <w:p w14:paraId="6CDB1355"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946BC9">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946BC9" w14:paraId="71CF2746" w14:textId="77777777" w:rsidTr="00CD4841">
        <w:trPr>
          <w:jc w:val="center"/>
        </w:trPr>
        <w:tc>
          <w:tcPr>
            <w:tcW w:w="1090" w:type="dxa"/>
            <w:shd w:val="clear" w:color="auto" w:fill="F2F2F2"/>
            <w:vAlign w:val="center"/>
          </w:tcPr>
          <w:p w14:paraId="2B818A62"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Lp.</w:t>
            </w:r>
          </w:p>
        </w:tc>
        <w:tc>
          <w:tcPr>
            <w:tcW w:w="5386" w:type="dxa"/>
            <w:shd w:val="clear" w:color="auto" w:fill="F2F2F2"/>
            <w:vAlign w:val="center"/>
          </w:tcPr>
          <w:p w14:paraId="23A697A9"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91501DD"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5F5627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Odniesienie do </w:t>
            </w:r>
            <w:r w:rsidRPr="00946BC9">
              <w:rPr>
                <w:rFonts w:ascii="Times New Roman" w:eastAsia="Times New Roman" w:hAnsi="Times New Roman" w:cs="Times New Roman"/>
                <w:strike/>
                <w:color w:val="000000"/>
                <w:lang w:eastAsia="pl-PL"/>
              </w:rPr>
              <w:br/>
            </w:r>
            <w:r w:rsidRPr="00946BC9">
              <w:rPr>
                <w:rFonts w:ascii="Times New Roman" w:eastAsia="Times New Roman" w:hAnsi="Times New Roman" w:cs="Times New Roman"/>
                <w:color w:val="000000"/>
                <w:lang w:eastAsia="pl-PL"/>
              </w:rPr>
              <w:t xml:space="preserve">charakterystyk II stopnia </w:t>
            </w:r>
            <w:r w:rsidRPr="00946BC9">
              <w:rPr>
                <w:rFonts w:ascii="Times New Roman" w:eastAsia="Times New Roman" w:hAnsi="Times New Roman" w:cs="Times New Roman"/>
                <w:color w:val="000000"/>
                <w:lang w:eastAsia="pl-PL"/>
              </w:rPr>
              <w:br/>
              <w:t xml:space="preserve">(kod składnika opisu) </w:t>
            </w:r>
          </w:p>
        </w:tc>
      </w:tr>
      <w:tr w:rsidR="00791765" w:rsidRPr="00946BC9" w14:paraId="52E8A964" w14:textId="77777777" w:rsidTr="00CD4841">
        <w:trPr>
          <w:jc w:val="center"/>
        </w:trPr>
        <w:tc>
          <w:tcPr>
            <w:tcW w:w="9657" w:type="dxa"/>
            <w:gridSpan w:val="4"/>
            <w:shd w:val="clear" w:color="auto" w:fill="F2F2F2"/>
            <w:vAlign w:val="center"/>
          </w:tcPr>
          <w:p w14:paraId="3322A38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WIEDZA</w:t>
            </w:r>
          </w:p>
        </w:tc>
      </w:tr>
      <w:tr w:rsidR="00791765" w:rsidRPr="00946BC9" w14:paraId="65D424FA" w14:textId="77777777" w:rsidTr="00CD4841">
        <w:trPr>
          <w:trHeight w:val="283"/>
          <w:jc w:val="center"/>
        </w:trPr>
        <w:tc>
          <w:tcPr>
            <w:tcW w:w="1090" w:type="dxa"/>
          </w:tcPr>
          <w:p w14:paraId="42B74D6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W1</w:t>
            </w:r>
          </w:p>
        </w:tc>
        <w:tc>
          <w:tcPr>
            <w:tcW w:w="5386" w:type="dxa"/>
          </w:tcPr>
          <w:p w14:paraId="0D2032DF" w14:textId="77777777" w:rsidR="00791765" w:rsidRPr="00946BC9" w:rsidRDefault="00791765" w:rsidP="00CD4841">
            <w:pPr>
              <w:autoSpaceDE w:val="0"/>
              <w:autoSpaceDN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Ma wiedzę z zakresu higieny, zna wpływ czynników środowiska na zdrowie fizyczne i psychiczne człowieka, co pozwala na zrozumienie treści przedmiotów kierunkowych i specjalnościowych.</w:t>
            </w:r>
          </w:p>
        </w:tc>
        <w:tc>
          <w:tcPr>
            <w:tcW w:w="1585" w:type="dxa"/>
          </w:tcPr>
          <w:p w14:paraId="274C4412"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K_W01 </w:t>
            </w:r>
          </w:p>
          <w:p w14:paraId="33DC1CB7"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c>
          <w:tcPr>
            <w:tcW w:w="1596" w:type="dxa"/>
          </w:tcPr>
          <w:p w14:paraId="1E465879" w14:textId="77777777" w:rsidR="00791765" w:rsidRPr="00946BC9" w:rsidRDefault="00791765" w:rsidP="00CD4841">
            <w:pPr>
              <w:spacing w:after="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P6S_WG</w:t>
            </w:r>
          </w:p>
          <w:p w14:paraId="0BBCD215" w14:textId="77777777" w:rsidR="00791765" w:rsidRPr="00946BC9" w:rsidRDefault="00791765" w:rsidP="00CD4841">
            <w:pPr>
              <w:spacing w:after="0" w:line="240" w:lineRule="auto"/>
              <w:jc w:val="both"/>
              <w:rPr>
                <w:rFonts w:ascii="Times New Roman" w:eastAsia="Times New Roman" w:hAnsi="Times New Roman" w:cs="Times New Roman"/>
                <w:color w:val="000000"/>
                <w:lang w:eastAsia="pl-PL"/>
              </w:rPr>
            </w:pPr>
          </w:p>
        </w:tc>
      </w:tr>
      <w:tr w:rsidR="00791765" w:rsidRPr="00946BC9" w14:paraId="35DED1AA" w14:textId="77777777" w:rsidTr="00CD4841">
        <w:trPr>
          <w:trHeight w:val="283"/>
          <w:jc w:val="center"/>
        </w:trPr>
        <w:tc>
          <w:tcPr>
            <w:tcW w:w="1090" w:type="dxa"/>
          </w:tcPr>
          <w:p w14:paraId="169B7140"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W2</w:t>
            </w:r>
          </w:p>
        </w:tc>
        <w:tc>
          <w:tcPr>
            <w:tcW w:w="5386" w:type="dxa"/>
          </w:tcPr>
          <w:p w14:paraId="64546356"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Rozumie znaczenie </w:t>
            </w:r>
            <w:proofErr w:type="spellStart"/>
            <w:r w:rsidRPr="00946BC9">
              <w:rPr>
                <w:rFonts w:ascii="Times New Roman" w:eastAsia="Times New Roman" w:hAnsi="Times New Roman" w:cs="Times New Roman"/>
                <w:lang w:eastAsia="pl-PL"/>
              </w:rPr>
              <w:t>zachowań</w:t>
            </w:r>
            <w:proofErr w:type="spellEnd"/>
            <w:r w:rsidRPr="00946BC9">
              <w:rPr>
                <w:rFonts w:ascii="Times New Roman" w:eastAsia="Times New Roman" w:hAnsi="Times New Roman" w:cs="Times New Roman"/>
                <w:lang w:eastAsia="pl-PL"/>
              </w:rPr>
              <w:t xml:space="preserve"> prozdrowotnych i zdrowego stylu życia w różnych okresach ontogenezy. </w:t>
            </w:r>
          </w:p>
        </w:tc>
        <w:tc>
          <w:tcPr>
            <w:tcW w:w="1585" w:type="dxa"/>
          </w:tcPr>
          <w:p w14:paraId="1473D833"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K_W03</w:t>
            </w:r>
          </w:p>
        </w:tc>
        <w:tc>
          <w:tcPr>
            <w:tcW w:w="1596" w:type="dxa"/>
          </w:tcPr>
          <w:p w14:paraId="3B39DCF7" w14:textId="77777777" w:rsidR="00791765" w:rsidRPr="00946BC9" w:rsidRDefault="00791765" w:rsidP="00CD4841">
            <w:pPr>
              <w:spacing w:after="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P6S_WG </w:t>
            </w:r>
          </w:p>
        </w:tc>
      </w:tr>
      <w:tr w:rsidR="00791765" w:rsidRPr="00946BC9" w14:paraId="77040310" w14:textId="77777777" w:rsidTr="00CD4841">
        <w:trPr>
          <w:trHeight w:val="283"/>
          <w:jc w:val="center"/>
        </w:trPr>
        <w:tc>
          <w:tcPr>
            <w:tcW w:w="1090" w:type="dxa"/>
            <w:vAlign w:val="center"/>
          </w:tcPr>
          <w:p w14:paraId="401E29BE"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603446B2"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5089115A" w14:textId="77777777" w:rsidR="00791765" w:rsidRPr="00946BC9" w:rsidRDefault="00791765" w:rsidP="00CD4841">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356B78BF" w14:textId="77777777" w:rsidR="00791765" w:rsidRPr="00946BC9" w:rsidRDefault="00791765" w:rsidP="00CD4841">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946BC9" w14:paraId="5B07B827" w14:textId="77777777" w:rsidTr="00CD4841">
        <w:trPr>
          <w:trHeight w:val="283"/>
          <w:jc w:val="center"/>
        </w:trPr>
        <w:tc>
          <w:tcPr>
            <w:tcW w:w="9657" w:type="dxa"/>
            <w:gridSpan w:val="4"/>
            <w:shd w:val="clear" w:color="auto" w:fill="F2F2F2"/>
          </w:tcPr>
          <w:p w14:paraId="6FF6682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UMIEJĘTNOŚCI</w:t>
            </w:r>
          </w:p>
        </w:tc>
      </w:tr>
      <w:tr w:rsidR="00791765" w:rsidRPr="00946BC9" w14:paraId="2A0AED20" w14:textId="77777777" w:rsidTr="00CD4841">
        <w:trPr>
          <w:trHeight w:val="283"/>
          <w:jc w:val="center"/>
        </w:trPr>
        <w:tc>
          <w:tcPr>
            <w:tcW w:w="1090" w:type="dxa"/>
          </w:tcPr>
          <w:p w14:paraId="52308B5B"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U1</w:t>
            </w:r>
          </w:p>
        </w:tc>
        <w:tc>
          <w:tcPr>
            <w:tcW w:w="5386" w:type="dxa"/>
          </w:tcPr>
          <w:p w14:paraId="2B5EFE12" w14:textId="77777777" w:rsidR="00791765" w:rsidRPr="00946BC9" w:rsidRDefault="00791765" w:rsidP="00CD4841">
            <w:pPr>
              <w:autoSpaceDE w:val="0"/>
              <w:autoSpaceDN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Student umie analizować rolę i znaczenie higieny dla zdrowia człowieka, umie powiązać zaburzenia fizyczne i psychiczne z niskim poziomem higieny.</w:t>
            </w:r>
          </w:p>
        </w:tc>
        <w:tc>
          <w:tcPr>
            <w:tcW w:w="1585" w:type="dxa"/>
          </w:tcPr>
          <w:p w14:paraId="7645D479"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K_U03</w:t>
            </w:r>
          </w:p>
        </w:tc>
        <w:tc>
          <w:tcPr>
            <w:tcW w:w="1596" w:type="dxa"/>
          </w:tcPr>
          <w:p w14:paraId="6FF52149"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P6S_UW </w:t>
            </w:r>
          </w:p>
        </w:tc>
      </w:tr>
      <w:tr w:rsidR="00791765" w:rsidRPr="00946BC9" w14:paraId="71C158DF" w14:textId="77777777" w:rsidTr="00CD4841">
        <w:trPr>
          <w:trHeight w:val="283"/>
          <w:jc w:val="center"/>
        </w:trPr>
        <w:tc>
          <w:tcPr>
            <w:tcW w:w="9657" w:type="dxa"/>
            <w:gridSpan w:val="4"/>
            <w:shd w:val="clear" w:color="auto" w:fill="F2F2F2"/>
          </w:tcPr>
          <w:p w14:paraId="0037A4FE"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KOMPETENCJE SPOŁECZNE</w:t>
            </w:r>
          </w:p>
        </w:tc>
      </w:tr>
      <w:tr w:rsidR="00791765" w:rsidRPr="00946BC9" w14:paraId="2B3A3A88" w14:textId="77777777" w:rsidTr="00CD4841">
        <w:trPr>
          <w:trHeight w:val="283"/>
          <w:jc w:val="center"/>
        </w:trPr>
        <w:tc>
          <w:tcPr>
            <w:tcW w:w="1090" w:type="dxa"/>
          </w:tcPr>
          <w:p w14:paraId="217B507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K1</w:t>
            </w:r>
          </w:p>
        </w:tc>
        <w:tc>
          <w:tcPr>
            <w:tcW w:w="5386" w:type="dxa"/>
          </w:tcPr>
          <w:p w14:paraId="12CB7573" w14:textId="77777777" w:rsidR="00791765" w:rsidRPr="00946BC9" w:rsidRDefault="00791765" w:rsidP="00CD4841">
            <w:pPr>
              <w:spacing w:after="0" w:line="240" w:lineRule="auto"/>
              <w:rPr>
                <w:rFonts w:ascii="Segoe UI" w:eastAsia="Times New Roman" w:hAnsi="Segoe UI" w:cs="Segoe UI"/>
                <w:lang w:eastAsia="pl-PL"/>
              </w:rPr>
            </w:pPr>
            <w:r w:rsidRPr="00946BC9">
              <w:rPr>
                <w:rFonts w:ascii="Segoe UI" w:eastAsia="Times New Roman" w:hAnsi="Segoe UI" w:cs="Segoe UI"/>
                <w:lang w:eastAsia="pl-PL"/>
              </w:rPr>
              <w:t>Ma potrzebę ciągłego dokształcania i doskonalenia w zakresie higieny oraz krytycznej oceny posiadanej wiedzy</w:t>
            </w:r>
          </w:p>
          <w:p w14:paraId="22656C6F" w14:textId="77777777" w:rsidR="00791765" w:rsidRPr="00946BC9" w:rsidRDefault="00791765" w:rsidP="00CD4841">
            <w:pPr>
              <w:spacing w:after="0" w:line="240" w:lineRule="auto"/>
              <w:jc w:val="both"/>
              <w:rPr>
                <w:rFonts w:ascii="Times New Roman" w:eastAsia="Times New Roman" w:hAnsi="Times New Roman" w:cs="Times New Roman"/>
                <w:lang w:eastAsia="pl-PL"/>
              </w:rPr>
            </w:pPr>
          </w:p>
        </w:tc>
        <w:tc>
          <w:tcPr>
            <w:tcW w:w="1585" w:type="dxa"/>
          </w:tcPr>
          <w:p w14:paraId="27FDA5E2"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K_K03</w:t>
            </w:r>
          </w:p>
        </w:tc>
        <w:tc>
          <w:tcPr>
            <w:tcW w:w="1596" w:type="dxa"/>
          </w:tcPr>
          <w:p w14:paraId="48D1947C"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 xml:space="preserve">P6S_KK </w:t>
            </w:r>
          </w:p>
        </w:tc>
      </w:tr>
    </w:tbl>
    <w:p w14:paraId="73E432F1"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946BC9">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0B9286CB" w14:textId="77777777" w:rsidTr="00CD4841">
        <w:trPr>
          <w:jc w:val="center"/>
        </w:trPr>
        <w:tc>
          <w:tcPr>
            <w:tcW w:w="9638" w:type="dxa"/>
          </w:tcPr>
          <w:p w14:paraId="148348F4" w14:textId="77777777" w:rsidR="00791765" w:rsidRPr="00946BC9" w:rsidRDefault="00791765" w:rsidP="00CD4841">
            <w:pPr>
              <w:spacing w:after="0" w:line="240" w:lineRule="auto"/>
              <w:jc w:val="both"/>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wykład multimedialny</w:t>
            </w:r>
          </w:p>
        </w:tc>
      </w:tr>
    </w:tbl>
    <w:p w14:paraId="0F49DE89"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946BC9">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946BC9" w14:paraId="0F5A5060" w14:textId="77777777" w:rsidTr="00CD4841">
        <w:trPr>
          <w:jc w:val="center"/>
        </w:trPr>
        <w:tc>
          <w:tcPr>
            <w:tcW w:w="9638" w:type="dxa"/>
          </w:tcPr>
          <w:p w14:paraId="1FEAD782" w14:textId="77777777" w:rsidR="00791765" w:rsidRPr="00946BC9" w:rsidRDefault="00791765" w:rsidP="00CD4841">
            <w:pPr>
              <w:spacing w:after="0" w:line="240" w:lineRule="auto"/>
              <w:ind w:left="34"/>
              <w:jc w:val="both"/>
              <w:rPr>
                <w:rFonts w:ascii="Times New Roman" w:eastAsia="Times New Roman" w:hAnsi="Times New Roman" w:cs="Times New Roman"/>
                <w:b/>
                <w:lang w:eastAsia="pl-PL"/>
              </w:rPr>
            </w:pPr>
            <w:r w:rsidRPr="00946BC9">
              <w:rPr>
                <w:rFonts w:ascii="Times New Roman" w:eastAsia="Times New Roman" w:hAnsi="Times New Roman" w:cs="Times New Roman"/>
                <w:b/>
                <w:lang w:eastAsia="pl-PL"/>
              </w:rPr>
              <w:t>Egzamin pisemny</w:t>
            </w:r>
          </w:p>
        </w:tc>
      </w:tr>
    </w:tbl>
    <w:p w14:paraId="16CA248E"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lastRenderedPageBreak/>
        <w:t xml:space="preserve">5. </w:t>
      </w:r>
      <w:r w:rsidR="00791765" w:rsidRPr="00946BC9">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946BC9" w14:paraId="3B1CC67E" w14:textId="77777777" w:rsidTr="00CD4841">
        <w:trPr>
          <w:jc w:val="center"/>
        </w:trPr>
        <w:tc>
          <w:tcPr>
            <w:tcW w:w="2214" w:type="dxa"/>
            <w:shd w:val="clear" w:color="auto" w:fill="F2F2F2"/>
          </w:tcPr>
          <w:p w14:paraId="63E91F78"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WYKŁADY</w:t>
            </w:r>
          </w:p>
        </w:tc>
        <w:tc>
          <w:tcPr>
            <w:tcW w:w="7424" w:type="dxa"/>
          </w:tcPr>
          <w:p w14:paraId="01692E2B"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sz w:val="24"/>
                <w:szCs w:val="24"/>
                <w:lang w:eastAsia="pl-PL"/>
              </w:rPr>
              <w:t>Ekologiczne i higieniczne uwarunkowania zdrowia człowieka. Źródła i rodzaje oddziaływań egzogennych na organizm ludzki (czynniki fizyczne i meteorologiczne oraz czynniki chemiczne i biologiczne obecne w żywności, glebie, wodzie i powietrzu atmosferycznym środowiska bytowania i środowiska pracy). Higiena żywności i żywienia. Używki i ich wpływ na zdrowie człowieka. Woda jako najważniejszy element życia człowieka.</w:t>
            </w:r>
            <w:r w:rsidRPr="00946BC9">
              <w:rPr>
                <w:rFonts w:ascii="Arial" w:eastAsia="Times New Roman" w:hAnsi="Arial" w:cs="Arial"/>
                <w:sz w:val="30"/>
                <w:szCs w:val="30"/>
                <w:lang w:eastAsia="pl-PL"/>
              </w:rPr>
              <w:t xml:space="preserve"> </w:t>
            </w:r>
            <w:r w:rsidRPr="00946BC9">
              <w:rPr>
                <w:rFonts w:ascii="Times New Roman" w:eastAsia="Times New Roman" w:hAnsi="Times New Roman" w:cs="Times New Roman"/>
                <w:sz w:val="24"/>
                <w:szCs w:val="24"/>
                <w:lang w:eastAsia="pl-PL"/>
              </w:rPr>
              <w:t xml:space="preserve">Higiena człowieka w różnych okresach życia. Możliwości udziału człowieka w aktywnym i świadomym kształtowaniu swojego zdrowia poprzez umiejętność postępowania w różnych fizjologicznie ważnych przedziałach życia i poprzez prawidłowy sposób odżywiania. Podstawy higieny pracy umysłowej. Higiena osobista człowieka (higiena narządu wzroku, górnych dróg oddechowych i narządu głosu, higiena narządu słuchu, jamy ustnej, skóry, higiena intymna, higiena stóp). </w:t>
            </w:r>
            <w:proofErr w:type="spellStart"/>
            <w:r w:rsidRPr="00946BC9">
              <w:rPr>
                <w:rFonts w:ascii="Times New Roman" w:eastAsia="Times New Roman" w:hAnsi="Times New Roman" w:cs="Times New Roman"/>
                <w:sz w:val="24"/>
                <w:szCs w:val="24"/>
                <w:lang w:eastAsia="pl-PL"/>
              </w:rPr>
              <w:t>Mikrobiom</w:t>
            </w:r>
            <w:proofErr w:type="spellEnd"/>
            <w:r w:rsidRPr="00946BC9">
              <w:rPr>
                <w:rFonts w:ascii="Times New Roman" w:eastAsia="Times New Roman" w:hAnsi="Times New Roman" w:cs="Times New Roman"/>
                <w:sz w:val="24"/>
                <w:szCs w:val="24"/>
                <w:lang w:eastAsia="pl-PL"/>
              </w:rPr>
              <w:t xml:space="preserve"> człowieka. Higiena psychiczna. Źródła zagrożeń zdrowia psychicznego, higiena snu, profilaktyka nerwic. Choroby związane ze szkodliwym stylem życia. Choroby cywilizacyjne. Choroby środowiskowe. Stan środowiska w Polsce i w regionie.</w:t>
            </w:r>
          </w:p>
        </w:tc>
      </w:tr>
      <w:tr w:rsidR="00791765" w:rsidRPr="00946BC9" w14:paraId="4141AF8B" w14:textId="77777777" w:rsidTr="00CD4841">
        <w:trPr>
          <w:jc w:val="center"/>
        </w:trPr>
        <w:tc>
          <w:tcPr>
            <w:tcW w:w="2214" w:type="dxa"/>
            <w:shd w:val="clear" w:color="auto" w:fill="F2F2F2"/>
          </w:tcPr>
          <w:p w14:paraId="59F7A352"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ĆWICZENIA</w:t>
            </w:r>
          </w:p>
        </w:tc>
        <w:tc>
          <w:tcPr>
            <w:tcW w:w="7424" w:type="dxa"/>
          </w:tcPr>
          <w:p w14:paraId="0C41540A"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w:t>
            </w:r>
          </w:p>
        </w:tc>
      </w:tr>
    </w:tbl>
    <w:p w14:paraId="0FF82BE9"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946BC9">
        <w:rPr>
          <w:rFonts w:ascii="Times New Roman" w:eastAsia="Times New Roman" w:hAnsi="Times New Roman" w:cs="Times New Roman"/>
          <w:b/>
          <w:color w:val="000000"/>
          <w:lang w:eastAsia="pl-PL"/>
        </w:rPr>
        <w:t>METODY (SPOSOBY) WERYFIKACJI I OCENY EFEKTÓW UCZENIA SIĘ OSIĄGNIĘTYCH PRZEZ STUDENTA</w:t>
      </w:r>
    </w:p>
    <w:p w14:paraId="3EB936E7" w14:textId="77777777" w:rsidR="00791765" w:rsidRPr="00946BC9" w:rsidRDefault="00791765" w:rsidP="00791765">
      <w:pPr>
        <w:spacing w:before="120" w:after="120" w:line="240" w:lineRule="auto"/>
        <w:jc w:val="both"/>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946BC9" w14:paraId="0A5AA461" w14:textId="77777777" w:rsidTr="00CD4841">
        <w:trPr>
          <w:jc w:val="center"/>
        </w:trPr>
        <w:tc>
          <w:tcPr>
            <w:tcW w:w="1347" w:type="dxa"/>
            <w:vMerge w:val="restart"/>
            <w:shd w:val="clear" w:color="auto" w:fill="F2F2F2"/>
            <w:vAlign w:val="center"/>
          </w:tcPr>
          <w:p w14:paraId="627C0AA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BB2184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Forma oceny (podano przykładowe)</w:t>
            </w:r>
          </w:p>
        </w:tc>
      </w:tr>
      <w:tr w:rsidR="00791765" w:rsidRPr="00946BC9" w14:paraId="79AFE87F" w14:textId="77777777" w:rsidTr="00CD4841">
        <w:trPr>
          <w:jc w:val="center"/>
        </w:trPr>
        <w:tc>
          <w:tcPr>
            <w:tcW w:w="1347" w:type="dxa"/>
            <w:vMerge/>
            <w:shd w:val="clear" w:color="auto" w:fill="F2F2F2"/>
            <w:vAlign w:val="center"/>
          </w:tcPr>
          <w:p w14:paraId="5260DA61" w14:textId="77777777" w:rsidR="00791765" w:rsidRPr="00946BC9" w:rsidRDefault="00791765" w:rsidP="00CD4841">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8A69D7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AF3E37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969B15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Kolokwium</w:t>
            </w:r>
          </w:p>
        </w:tc>
        <w:tc>
          <w:tcPr>
            <w:tcW w:w="1342" w:type="dxa"/>
            <w:shd w:val="clear" w:color="auto" w:fill="F2F2F2"/>
            <w:vAlign w:val="center"/>
          </w:tcPr>
          <w:p w14:paraId="46C4DBB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Projekt</w:t>
            </w:r>
          </w:p>
        </w:tc>
        <w:tc>
          <w:tcPr>
            <w:tcW w:w="1463" w:type="dxa"/>
            <w:shd w:val="clear" w:color="auto" w:fill="F2F2F2"/>
            <w:vAlign w:val="center"/>
          </w:tcPr>
          <w:p w14:paraId="092D495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Sprawozdanie</w:t>
            </w:r>
          </w:p>
        </w:tc>
        <w:tc>
          <w:tcPr>
            <w:tcW w:w="1373" w:type="dxa"/>
            <w:shd w:val="clear" w:color="auto" w:fill="F2F2F2"/>
            <w:vAlign w:val="center"/>
          </w:tcPr>
          <w:p w14:paraId="2963EE0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Dyskusja</w:t>
            </w:r>
          </w:p>
        </w:tc>
      </w:tr>
      <w:tr w:rsidR="00791765" w:rsidRPr="00946BC9" w14:paraId="26556AE8" w14:textId="77777777" w:rsidTr="00CD4841">
        <w:trPr>
          <w:trHeight w:val="283"/>
          <w:jc w:val="center"/>
        </w:trPr>
        <w:tc>
          <w:tcPr>
            <w:tcW w:w="1347" w:type="dxa"/>
          </w:tcPr>
          <w:p w14:paraId="6C773B6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W1</w:t>
            </w:r>
          </w:p>
        </w:tc>
        <w:tc>
          <w:tcPr>
            <w:tcW w:w="1360" w:type="dxa"/>
          </w:tcPr>
          <w:p w14:paraId="352FEF5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0AFE74C4"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5ED23C99"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26B98AB"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4CC9EDB"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8F6FD05"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496F222B" w14:textId="77777777" w:rsidTr="00CD4841">
        <w:trPr>
          <w:trHeight w:val="283"/>
          <w:jc w:val="center"/>
        </w:trPr>
        <w:tc>
          <w:tcPr>
            <w:tcW w:w="1347" w:type="dxa"/>
          </w:tcPr>
          <w:p w14:paraId="35F301B3"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W2</w:t>
            </w:r>
          </w:p>
        </w:tc>
        <w:tc>
          <w:tcPr>
            <w:tcW w:w="1360" w:type="dxa"/>
          </w:tcPr>
          <w:p w14:paraId="46950B71"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EE4B89A"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078AE1E3"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608713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CEB59B0"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BDC9C91"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5A5E2B51" w14:textId="77777777" w:rsidTr="00CD4841">
        <w:trPr>
          <w:trHeight w:val="283"/>
          <w:jc w:val="center"/>
        </w:trPr>
        <w:tc>
          <w:tcPr>
            <w:tcW w:w="1347" w:type="dxa"/>
          </w:tcPr>
          <w:p w14:paraId="477EAE00"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U1</w:t>
            </w:r>
          </w:p>
        </w:tc>
        <w:tc>
          <w:tcPr>
            <w:tcW w:w="1360" w:type="dxa"/>
          </w:tcPr>
          <w:p w14:paraId="61E622CB"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54D1BC0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0D285E06"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0ABC619"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8DB9695"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B2CA260"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946BC9" w14:paraId="6763F052" w14:textId="77777777" w:rsidTr="00CD4841">
        <w:trPr>
          <w:trHeight w:val="283"/>
          <w:jc w:val="center"/>
        </w:trPr>
        <w:tc>
          <w:tcPr>
            <w:tcW w:w="1347" w:type="dxa"/>
          </w:tcPr>
          <w:p w14:paraId="69B0B896"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K1</w:t>
            </w:r>
          </w:p>
        </w:tc>
        <w:tc>
          <w:tcPr>
            <w:tcW w:w="1360" w:type="dxa"/>
          </w:tcPr>
          <w:p w14:paraId="3BA63D7E"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p>
        </w:tc>
        <w:tc>
          <w:tcPr>
            <w:tcW w:w="1360" w:type="dxa"/>
          </w:tcPr>
          <w:p w14:paraId="7391CCEF"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x</w:t>
            </w:r>
          </w:p>
        </w:tc>
        <w:tc>
          <w:tcPr>
            <w:tcW w:w="1394" w:type="dxa"/>
          </w:tcPr>
          <w:p w14:paraId="3B6FD593"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C613FD8"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9DB1A55"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58E190D" w14:textId="77777777" w:rsidR="00791765" w:rsidRPr="00946BC9" w:rsidRDefault="00791765" w:rsidP="00CD4841">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0076983"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946BC9">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946BC9" w14:paraId="78B035D5" w14:textId="77777777" w:rsidTr="00CD4841">
        <w:trPr>
          <w:jc w:val="center"/>
        </w:trPr>
        <w:tc>
          <w:tcPr>
            <w:tcW w:w="1789" w:type="dxa"/>
            <w:shd w:val="clear" w:color="auto" w:fill="F2F2F2"/>
          </w:tcPr>
          <w:p w14:paraId="37677366"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podstawowa</w:t>
            </w:r>
          </w:p>
        </w:tc>
        <w:tc>
          <w:tcPr>
            <w:tcW w:w="7849" w:type="dxa"/>
          </w:tcPr>
          <w:p w14:paraId="16C2DB5D" w14:textId="77777777" w:rsidR="00791765" w:rsidRPr="00946BC9" w:rsidRDefault="00791765" w:rsidP="006C1A0A">
            <w:pPr>
              <w:numPr>
                <w:ilvl w:val="0"/>
                <w:numId w:val="27"/>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17" w:hanging="317"/>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Marcinkowski J.T. 1997. Podstawy higieny. </w:t>
            </w:r>
            <w:proofErr w:type="spellStart"/>
            <w:r w:rsidRPr="00946BC9">
              <w:rPr>
                <w:rFonts w:ascii="Times New Roman" w:eastAsia="Times New Roman" w:hAnsi="Times New Roman" w:cs="Times New Roman"/>
                <w:color w:val="000000"/>
                <w:lang w:eastAsia="pl-PL"/>
              </w:rPr>
              <w:t>Volumed</w:t>
            </w:r>
            <w:proofErr w:type="spellEnd"/>
            <w:r w:rsidRPr="00946BC9">
              <w:rPr>
                <w:rFonts w:ascii="Times New Roman" w:eastAsia="Times New Roman" w:hAnsi="Times New Roman" w:cs="Times New Roman"/>
                <w:color w:val="000000"/>
                <w:lang w:eastAsia="pl-PL"/>
              </w:rPr>
              <w:t>, Wrocław.</w:t>
            </w:r>
          </w:p>
          <w:p w14:paraId="4C662E97" w14:textId="77777777" w:rsidR="00791765" w:rsidRPr="00946BC9" w:rsidRDefault="00791765" w:rsidP="006C1A0A">
            <w:pPr>
              <w:numPr>
                <w:ilvl w:val="0"/>
                <w:numId w:val="27"/>
              </w:numPr>
              <w:tabs>
                <w:tab w:val="left" w:pos="31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17" w:hanging="317"/>
              <w:rPr>
                <w:rFonts w:ascii="Times New Roman" w:eastAsia="Times New Roman" w:hAnsi="Times New Roman" w:cs="Times New Roman"/>
                <w:lang w:eastAsia="pl-PL"/>
              </w:rPr>
            </w:pPr>
            <w:proofErr w:type="spellStart"/>
            <w:r w:rsidRPr="00946BC9">
              <w:rPr>
                <w:rFonts w:ascii="Times New Roman" w:eastAsia="Times New Roman" w:hAnsi="Times New Roman" w:cs="Times New Roman"/>
                <w:lang w:eastAsia="pl-PL"/>
              </w:rPr>
              <w:t>Kolarzyk</w:t>
            </w:r>
            <w:proofErr w:type="spellEnd"/>
            <w:r w:rsidRPr="00946BC9">
              <w:rPr>
                <w:rFonts w:ascii="Times New Roman" w:eastAsia="Times New Roman" w:hAnsi="Times New Roman" w:cs="Times New Roman"/>
                <w:lang w:eastAsia="pl-PL"/>
              </w:rPr>
              <w:t xml:space="preserve"> E. 2008. Wybrane problemy higieny i ekologii człowieka: podręcznik dla studentów medycyny i lekarzy. Wydawnictwo Uniwersytetu Jagiellońskiego, Kraków.</w:t>
            </w:r>
          </w:p>
          <w:p w14:paraId="07162C5A" w14:textId="77777777" w:rsidR="00791765" w:rsidRPr="00946BC9" w:rsidRDefault="00791765" w:rsidP="006C1A0A">
            <w:pPr>
              <w:numPr>
                <w:ilvl w:val="0"/>
                <w:numId w:val="2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72"/>
              <w:rPr>
                <w:rFonts w:ascii="Times New Roman" w:eastAsia="Times New Roman" w:hAnsi="Times New Roman" w:cs="Times New Roman"/>
                <w:iCs/>
                <w:color w:val="FF0000"/>
                <w:lang w:eastAsia="pl-PL"/>
              </w:rPr>
            </w:pPr>
            <w:proofErr w:type="spellStart"/>
            <w:r w:rsidRPr="00946BC9">
              <w:rPr>
                <w:rFonts w:ascii="Times New Roman" w:eastAsia="Times New Roman" w:hAnsi="Times New Roman" w:cs="Times New Roman"/>
                <w:color w:val="000000"/>
                <w:lang w:eastAsia="pl-PL"/>
              </w:rPr>
              <w:t>Gulbicka</w:t>
            </w:r>
            <w:proofErr w:type="spellEnd"/>
            <w:r w:rsidRPr="00946BC9">
              <w:rPr>
                <w:rFonts w:ascii="Times New Roman" w:eastAsia="Times New Roman" w:hAnsi="Times New Roman" w:cs="Times New Roman"/>
                <w:color w:val="000000"/>
                <w:lang w:eastAsia="pl-PL"/>
              </w:rPr>
              <w:t xml:space="preserve"> B. 2012. Zanieczyszczenia biologiczne i chemiczne jako problem bezpieczeństwa żywności. </w:t>
            </w:r>
            <w:proofErr w:type="spellStart"/>
            <w:r w:rsidRPr="00946BC9">
              <w:rPr>
                <w:rFonts w:ascii="Times New Roman" w:eastAsia="Times New Roman" w:hAnsi="Times New Roman" w:cs="Times New Roman"/>
                <w:color w:val="000000"/>
                <w:lang w:eastAsia="pl-PL"/>
              </w:rPr>
              <w:t>IERiGŻ</w:t>
            </w:r>
            <w:proofErr w:type="spellEnd"/>
            <w:r w:rsidRPr="00946BC9">
              <w:rPr>
                <w:rFonts w:ascii="Times New Roman" w:eastAsia="Times New Roman" w:hAnsi="Times New Roman" w:cs="Times New Roman"/>
                <w:color w:val="000000"/>
                <w:lang w:eastAsia="pl-PL"/>
              </w:rPr>
              <w:t>-PIB, Warszawa.</w:t>
            </w:r>
          </w:p>
        </w:tc>
      </w:tr>
      <w:tr w:rsidR="00791765" w:rsidRPr="00946BC9" w14:paraId="0AC1031D" w14:textId="77777777" w:rsidTr="00CD4841">
        <w:trPr>
          <w:jc w:val="center"/>
        </w:trPr>
        <w:tc>
          <w:tcPr>
            <w:tcW w:w="1789" w:type="dxa"/>
            <w:shd w:val="clear" w:color="auto" w:fill="F2F2F2"/>
          </w:tcPr>
          <w:p w14:paraId="1B0E34FA"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946BC9">
              <w:rPr>
                <w:rFonts w:ascii="Times New Roman" w:eastAsia="Times New Roman" w:hAnsi="Times New Roman" w:cs="Times New Roman"/>
                <w:iCs/>
                <w:color w:val="000000"/>
                <w:lang w:eastAsia="pl-PL"/>
              </w:rPr>
              <w:t>Literatura uzupełniająca</w:t>
            </w:r>
          </w:p>
        </w:tc>
        <w:tc>
          <w:tcPr>
            <w:tcW w:w="7849" w:type="dxa"/>
          </w:tcPr>
          <w:p w14:paraId="0B131365" w14:textId="77777777" w:rsidR="00791765" w:rsidRPr="00946BC9" w:rsidRDefault="00FA752E" w:rsidP="006C1A0A">
            <w:pPr>
              <w:numPr>
                <w:ilvl w:val="0"/>
                <w:numId w:val="28"/>
              </w:numPr>
              <w:autoSpaceDE w:val="0"/>
              <w:autoSpaceDN w:val="0"/>
              <w:spacing w:after="0" w:line="240" w:lineRule="auto"/>
              <w:ind w:left="317" w:hanging="317"/>
              <w:outlineLvl w:val="0"/>
              <w:rPr>
                <w:rFonts w:ascii="Times New Roman" w:eastAsia="Times New Roman" w:hAnsi="Times New Roman" w:cs="Times New Roman"/>
                <w:lang w:eastAsia="pl-PL"/>
              </w:rPr>
            </w:pPr>
            <w:hyperlink r:id="rId20" w:history="1">
              <w:proofErr w:type="spellStart"/>
              <w:r w:rsidR="00791765" w:rsidRPr="00946BC9">
                <w:rPr>
                  <w:rFonts w:ascii="Times New Roman" w:eastAsia="Times New Roman" w:hAnsi="Times New Roman" w:cs="Times New Roman"/>
                  <w:lang w:eastAsia="pl-PL"/>
                </w:rPr>
                <w:t>Birkenbihl</w:t>
              </w:r>
              <w:proofErr w:type="spellEnd"/>
            </w:hyperlink>
            <w:r w:rsidR="00791765" w:rsidRPr="00946BC9">
              <w:rPr>
                <w:rFonts w:ascii="Times New Roman" w:eastAsia="Times New Roman" w:hAnsi="Times New Roman" w:cs="Times New Roman"/>
                <w:lang w:eastAsia="pl-PL"/>
              </w:rPr>
              <w:t xml:space="preserve"> V.F. 2000. Vademecum psychologii społecznej. 115 pomysłów na lepsze życie. </w:t>
            </w:r>
            <w:proofErr w:type="spellStart"/>
            <w:r w:rsidR="00791765" w:rsidRPr="00946BC9">
              <w:rPr>
                <w:rFonts w:ascii="Times New Roman" w:eastAsia="Times New Roman" w:hAnsi="Times New Roman" w:cs="Times New Roman"/>
                <w:lang w:eastAsia="pl-PL"/>
              </w:rPr>
              <w:t>Astrum</w:t>
            </w:r>
            <w:proofErr w:type="spellEnd"/>
            <w:r w:rsidR="00791765" w:rsidRPr="00946BC9">
              <w:rPr>
                <w:rFonts w:ascii="Times New Roman" w:eastAsia="Times New Roman" w:hAnsi="Times New Roman" w:cs="Times New Roman"/>
                <w:lang w:eastAsia="pl-PL"/>
              </w:rPr>
              <w:t>, Wrocław.</w:t>
            </w:r>
          </w:p>
          <w:p w14:paraId="75DBC27C" w14:textId="77777777" w:rsidR="00791765" w:rsidRPr="00946BC9" w:rsidRDefault="00791765" w:rsidP="00CD484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u w:val="single"/>
                <w:lang w:eastAsia="pl-PL"/>
              </w:rPr>
            </w:pPr>
            <w:r w:rsidRPr="00946BC9">
              <w:rPr>
                <w:rFonts w:ascii="Times New Roman" w:eastAsia="Times New Roman" w:hAnsi="Times New Roman" w:cs="Times New Roman"/>
                <w:bCs/>
                <w:lang w:eastAsia="pl-PL"/>
              </w:rPr>
              <w:t>2.Janus A. 2012. Postaw na zdrowie. IPS,  Warszawa</w:t>
            </w:r>
          </w:p>
        </w:tc>
      </w:tr>
    </w:tbl>
    <w:p w14:paraId="29A130F3" w14:textId="77777777" w:rsidR="00791765" w:rsidRPr="00946BC9" w:rsidRDefault="00D47F97" w:rsidP="00D47F97">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946BC9">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946BC9" w14:paraId="6CB493C7" w14:textId="77777777" w:rsidTr="00CD4841">
        <w:trPr>
          <w:trHeight w:val="769"/>
          <w:jc w:val="center"/>
        </w:trPr>
        <w:tc>
          <w:tcPr>
            <w:tcW w:w="7246" w:type="dxa"/>
            <w:gridSpan w:val="2"/>
            <w:shd w:val="clear" w:color="auto" w:fill="F2F2F2"/>
            <w:vAlign w:val="center"/>
          </w:tcPr>
          <w:p w14:paraId="27DFA3B5"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Aktywność studenta</w:t>
            </w:r>
          </w:p>
        </w:tc>
        <w:tc>
          <w:tcPr>
            <w:tcW w:w="2393" w:type="dxa"/>
            <w:shd w:val="clear" w:color="auto" w:fill="F2F2F2"/>
            <w:vAlign w:val="center"/>
          </w:tcPr>
          <w:p w14:paraId="499830E4"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Obciążenie studenta – Liczba godzin</w:t>
            </w:r>
          </w:p>
          <w:p w14:paraId="6E98885F"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(podano przykładowe)</w:t>
            </w:r>
          </w:p>
        </w:tc>
      </w:tr>
      <w:tr w:rsidR="00791765" w:rsidRPr="00946BC9" w14:paraId="7222E71C" w14:textId="77777777" w:rsidTr="00CD4841">
        <w:tblPrEx>
          <w:tblLook w:val="0000" w:firstRow="0" w:lastRow="0" w:firstColumn="0" w:lastColumn="0" w:noHBand="0" w:noVBand="0"/>
        </w:tblPrEx>
        <w:trPr>
          <w:trHeight w:val="340"/>
          <w:jc w:val="center"/>
        </w:trPr>
        <w:tc>
          <w:tcPr>
            <w:tcW w:w="7177" w:type="dxa"/>
          </w:tcPr>
          <w:p w14:paraId="66962F74" w14:textId="77777777" w:rsidR="00791765" w:rsidRPr="00946BC9" w:rsidRDefault="00791765" w:rsidP="00CD4841">
            <w:pPr>
              <w:spacing w:after="0" w:line="240" w:lineRule="auto"/>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Udział w zajęciach dydaktycznych wskazanych w pkt. 2.2</w:t>
            </w:r>
          </w:p>
        </w:tc>
        <w:tc>
          <w:tcPr>
            <w:tcW w:w="2462" w:type="dxa"/>
            <w:gridSpan w:val="2"/>
          </w:tcPr>
          <w:p w14:paraId="2AA76037" w14:textId="77777777" w:rsidR="00791765" w:rsidRPr="00946BC9" w:rsidRDefault="00791765" w:rsidP="00CD4841">
            <w:pPr>
              <w:spacing w:after="0" w:line="240" w:lineRule="auto"/>
              <w:jc w:val="center"/>
              <w:rPr>
                <w:rFonts w:ascii="Times New Roman" w:eastAsia="Times New Roman" w:hAnsi="Times New Roman" w:cs="Times New Roman"/>
                <w:lang w:eastAsia="pl-PL"/>
              </w:rPr>
            </w:pPr>
            <w:r w:rsidRPr="00946BC9">
              <w:rPr>
                <w:rFonts w:ascii="Times New Roman" w:eastAsia="Times New Roman" w:hAnsi="Times New Roman" w:cs="Times New Roman"/>
                <w:lang w:eastAsia="pl-PL"/>
              </w:rPr>
              <w:t>30</w:t>
            </w:r>
          </w:p>
        </w:tc>
      </w:tr>
      <w:tr w:rsidR="00791765" w:rsidRPr="00946BC9" w14:paraId="1D17255C" w14:textId="77777777" w:rsidTr="00CD4841">
        <w:tblPrEx>
          <w:tblLook w:val="0000" w:firstRow="0" w:lastRow="0" w:firstColumn="0" w:lastColumn="0" w:noHBand="0" w:noVBand="0"/>
        </w:tblPrEx>
        <w:trPr>
          <w:trHeight w:val="271"/>
          <w:jc w:val="center"/>
        </w:trPr>
        <w:tc>
          <w:tcPr>
            <w:tcW w:w="7177" w:type="dxa"/>
          </w:tcPr>
          <w:p w14:paraId="400901CD"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 xml:space="preserve">Konsultacje </w:t>
            </w:r>
          </w:p>
        </w:tc>
        <w:tc>
          <w:tcPr>
            <w:tcW w:w="2462" w:type="dxa"/>
            <w:gridSpan w:val="2"/>
          </w:tcPr>
          <w:p w14:paraId="3496ED3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6</w:t>
            </w:r>
          </w:p>
        </w:tc>
      </w:tr>
      <w:tr w:rsidR="00791765" w:rsidRPr="00946BC9" w14:paraId="223F50AE" w14:textId="77777777" w:rsidTr="00CD4841">
        <w:tblPrEx>
          <w:tblLook w:val="0000" w:firstRow="0" w:lastRow="0" w:firstColumn="0" w:lastColumn="0" w:noHBand="0" w:noVBand="0"/>
        </w:tblPrEx>
        <w:trPr>
          <w:trHeight w:val="177"/>
          <w:jc w:val="center"/>
        </w:trPr>
        <w:tc>
          <w:tcPr>
            <w:tcW w:w="7177" w:type="dxa"/>
          </w:tcPr>
          <w:p w14:paraId="1C00EDC0"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lastRenderedPageBreak/>
              <w:t>Przygotowanie do zajęć</w:t>
            </w:r>
          </w:p>
        </w:tc>
        <w:tc>
          <w:tcPr>
            <w:tcW w:w="2462" w:type="dxa"/>
            <w:gridSpan w:val="2"/>
          </w:tcPr>
          <w:p w14:paraId="6AADA27C"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4</w:t>
            </w:r>
          </w:p>
        </w:tc>
      </w:tr>
      <w:tr w:rsidR="00791765" w:rsidRPr="00946BC9" w14:paraId="00749533" w14:textId="77777777" w:rsidTr="00CD4841">
        <w:tblPrEx>
          <w:tblLook w:val="0000" w:firstRow="0" w:lastRow="0" w:firstColumn="0" w:lastColumn="0" w:noHBand="0" w:noVBand="0"/>
        </w:tblPrEx>
        <w:trPr>
          <w:trHeight w:val="137"/>
          <w:jc w:val="center"/>
        </w:trPr>
        <w:tc>
          <w:tcPr>
            <w:tcW w:w="7177" w:type="dxa"/>
          </w:tcPr>
          <w:p w14:paraId="7206F0AF"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Studiowanie literatury</w:t>
            </w:r>
          </w:p>
        </w:tc>
        <w:tc>
          <w:tcPr>
            <w:tcW w:w="2462" w:type="dxa"/>
            <w:gridSpan w:val="2"/>
          </w:tcPr>
          <w:p w14:paraId="0F4C62BD"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15</w:t>
            </w:r>
          </w:p>
        </w:tc>
      </w:tr>
      <w:tr w:rsidR="00791765" w:rsidRPr="00946BC9" w14:paraId="34E3022F" w14:textId="77777777" w:rsidTr="00CD4841">
        <w:tblPrEx>
          <w:tblLook w:val="0000" w:firstRow="0" w:lastRow="0" w:firstColumn="0" w:lastColumn="0" w:noHBand="0" w:noVBand="0"/>
        </w:tblPrEx>
        <w:trPr>
          <w:trHeight w:val="340"/>
          <w:jc w:val="center"/>
        </w:trPr>
        <w:tc>
          <w:tcPr>
            <w:tcW w:w="7177" w:type="dxa"/>
          </w:tcPr>
          <w:p w14:paraId="138C8345"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094BB52"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20</w:t>
            </w:r>
          </w:p>
        </w:tc>
      </w:tr>
      <w:tr w:rsidR="00791765" w:rsidRPr="00946BC9" w14:paraId="17EE9C3D" w14:textId="77777777" w:rsidTr="00CD4841">
        <w:tblPrEx>
          <w:tblLook w:val="0000" w:firstRow="0" w:lastRow="0" w:firstColumn="0" w:lastColumn="0" w:noHBand="0" w:noVBand="0"/>
        </w:tblPrEx>
        <w:trPr>
          <w:trHeight w:val="340"/>
          <w:jc w:val="center"/>
        </w:trPr>
        <w:tc>
          <w:tcPr>
            <w:tcW w:w="7177" w:type="dxa"/>
            <w:shd w:val="clear" w:color="auto" w:fill="FFFFFF"/>
          </w:tcPr>
          <w:p w14:paraId="03D7888D" w14:textId="77777777" w:rsidR="00791765" w:rsidRPr="00946BC9" w:rsidRDefault="00791765" w:rsidP="00CD4841">
            <w:pPr>
              <w:spacing w:after="0" w:line="240" w:lineRule="auto"/>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E9E3F48"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75</w:t>
            </w:r>
          </w:p>
        </w:tc>
      </w:tr>
      <w:tr w:rsidR="00791765" w:rsidRPr="00946BC9" w14:paraId="6BE686E6"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7ECA1C2" w14:textId="77777777" w:rsidR="00791765" w:rsidRPr="00946BC9" w:rsidRDefault="00791765" w:rsidP="00CD4841">
            <w:pPr>
              <w:spacing w:after="0" w:line="240" w:lineRule="auto"/>
              <w:jc w:val="right"/>
              <w:rPr>
                <w:rFonts w:ascii="Times New Roman" w:eastAsia="Times New Roman" w:hAnsi="Times New Roman" w:cs="Times New Roman"/>
                <w:b/>
                <w:bCs/>
                <w:color w:val="000000"/>
                <w:lang w:eastAsia="pl-PL"/>
              </w:rPr>
            </w:pPr>
            <w:r w:rsidRPr="00946BC9">
              <w:rPr>
                <w:rFonts w:ascii="Times New Roman" w:eastAsia="Times New Roman" w:hAnsi="Times New Roman" w:cs="Times New Roman"/>
                <w:color w:val="000000"/>
                <w:lang w:eastAsia="pl-PL"/>
              </w:rPr>
              <w:t xml:space="preserve"> </w:t>
            </w:r>
            <w:r w:rsidRPr="00946BC9">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C0661E7" w14:textId="77777777" w:rsidR="00791765" w:rsidRPr="00946BC9" w:rsidRDefault="00791765" w:rsidP="00CD4841">
            <w:pPr>
              <w:spacing w:after="0" w:line="240" w:lineRule="auto"/>
              <w:jc w:val="center"/>
              <w:rPr>
                <w:rFonts w:ascii="Times New Roman" w:eastAsia="Times New Roman" w:hAnsi="Times New Roman" w:cs="Times New Roman"/>
                <w:color w:val="000000"/>
                <w:lang w:eastAsia="pl-PL"/>
              </w:rPr>
            </w:pPr>
            <w:r w:rsidRPr="00946BC9">
              <w:rPr>
                <w:rFonts w:ascii="Times New Roman" w:eastAsia="Times New Roman" w:hAnsi="Times New Roman" w:cs="Times New Roman"/>
                <w:color w:val="000000"/>
                <w:lang w:eastAsia="pl-PL"/>
              </w:rPr>
              <w:t>3</w:t>
            </w:r>
          </w:p>
        </w:tc>
      </w:tr>
    </w:tbl>
    <w:p w14:paraId="05D2174D" w14:textId="77777777" w:rsidR="00791765" w:rsidRPr="00946BC9" w:rsidRDefault="00791765" w:rsidP="00791765">
      <w:pPr>
        <w:spacing w:after="0" w:line="240" w:lineRule="auto"/>
        <w:rPr>
          <w:rFonts w:ascii="Times New Roman" w:eastAsia="Times New Roman" w:hAnsi="Times New Roman" w:cs="Times New Roman"/>
          <w:b/>
          <w:sz w:val="20"/>
          <w:szCs w:val="20"/>
          <w:lang w:eastAsia="pl-PL"/>
        </w:rPr>
      </w:pPr>
    </w:p>
    <w:p w14:paraId="67D48E42" w14:textId="77777777" w:rsidR="00791765" w:rsidRPr="00946BC9" w:rsidRDefault="00791765" w:rsidP="00791765">
      <w:pPr>
        <w:spacing w:after="0" w:line="240" w:lineRule="auto"/>
        <w:rPr>
          <w:rFonts w:ascii="Times New Roman" w:eastAsia="Times New Roman" w:hAnsi="Times New Roman" w:cs="Times New Roman"/>
          <w:color w:val="000000"/>
          <w:sz w:val="20"/>
          <w:szCs w:val="20"/>
          <w:lang w:eastAsia="pl-PL"/>
        </w:rPr>
      </w:pPr>
      <w:r w:rsidRPr="00946BC9">
        <w:rPr>
          <w:rFonts w:ascii="Times New Roman" w:eastAsia="Times New Roman" w:hAnsi="Times New Roman" w:cs="Times New Roman"/>
          <w:color w:val="000000"/>
          <w:sz w:val="24"/>
          <w:szCs w:val="24"/>
          <w:vertAlign w:val="superscript"/>
          <w:lang w:eastAsia="pl-PL"/>
        </w:rPr>
        <w:footnoteRef/>
      </w:r>
      <w:r w:rsidRPr="00946BC9">
        <w:rPr>
          <w:rFonts w:ascii="Times New Roman" w:eastAsia="Times New Roman" w:hAnsi="Times New Roman" w:cs="Times New Roman"/>
          <w:color w:val="000000"/>
          <w:sz w:val="24"/>
          <w:szCs w:val="24"/>
          <w:lang w:eastAsia="pl-PL"/>
        </w:rPr>
        <w:t xml:space="preserve"> </w:t>
      </w:r>
      <w:r w:rsidRPr="00946BC9">
        <w:rPr>
          <w:rFonts w:ascii="Times New Roman" w:eastAsia="Times New Roman" w:hAnsi="Times New Roman" w:cs="Times New Roman"/>
          <w:color w:val="000000"/>
          <w:sz w:val="20"/>
          <w:szCs w:val="20"/>
          <w:lang w:eastAsia="pl-PL"/>
        </w:rPr>
        <w:t>ostateczna liczba punktów ECTS</w:t>
      </w:r>
      <w:r w:rsidRPr="00946BC9">
        <w:rPr>
          <w:rFonts w:ascii="Times New Roman" w:eastAsia="Times New Roman" w:hAnsi="Times New Roman" w:cs="Times New Roman"/>
          <w:color w:val="000000"/>
          <w:sz w:val="20"/>
          <w:szCs w:val="20"/>
          <w:lang w:eastAsia="pl-PL"/>
        </w:rPr>
        <w:br/>
      </w:r>
    </w:p>
    <w:p w14:paraId="60625709" w14:textId="77777777" w:rsidR="00791765" w:rsidRDefault="00791765" w:rsidP="00791765"/>
    <w:p w14:paraId="37B1E50A" w14:textId="77777777" w:rsidR="00791765" w:rsidRDefault="00791765"/>
    <w:p w14:paraId="3EAC7245" w14:textId="77777777" w:rsidR="00791765" w:rsidRDefault="00791765"/>
    <w:p w14:paraId="78A89F66" w14:textId="77777777" w:rsidR="00791765" w:rsidRDefault="00791765"/>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1BC84DC" w14:textId="77777777" w:rsidTr="00CD4841">
        <w:trPr>
          <w:trHeight w:val="454"/>
          <w:jc w:val="center"/>
        </w:trPr>
        <w:tc>
          <w:tcPr>
            <w:tcW w:w="2410" w:type="dxa"/>
            <w:vAlign w:val="center"/>
          </w:tcPr>
          <w:p w14:paraId="77F8003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002C46A0"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D9E0E1D"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73904BE5" w14:textId="441F954D" w:rsidR="00791765" w:rsidRPr="00791765" w:rsidRDefault="00791765" w:rsidP="00791765">
            <w:pPr>
              <w:spacing w:after="0" w:line="276" w:lineRule="auto"/>
              <w:jc w:val="center"/>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C</w:t>
            </w:r>
            <w:r w:rsidR="00A24B3A">
              <w:rPr>
                <w:rFonts w:ascii="Times New Roman" w:eastAsia="Times New Roman" w:hAnsi="Times New Roman" w:cs="Times New Roman"/>
                <w:b/>
                <w:bCs/>
                <w:sz w:val="20"/>
                <w:szCs w:val="20"/>
                <w:lang w:eastAsia="pl-PL"/>
              </w:rPr>
              <w:t>.</w:t>
            </w:r>
            <w:r w:rsidRPr="00791765">
              <w:rPr>
                <w:rFonts w:ascii="Times New Roman" w:eastAsia="Times New Roman" w:hAnsi="Times New Roman" w:cs="Times New Roman"/>
                <w:b/>
                <w:bCs/>
                <w:sz w:val="20"/>
                <w:szCs w:val="20"/>
                <w:lang w:eastAsia="pl-PL"/>
              </w:rPr>
              <w:t>1</w:t>
            </w:r>
            <w:r w:rsidR="00A24B3A">
              <w:rPr>
                <w:rFonts w:ascii="Times New Roman" w:eastAsia="Times New Roman" w:hAnsi="Times New Roman" w:cs="Times New Roman"/>
                <w:b/>
                <w:bCs/>
                <w:sz w:val="20"/>
                <w:szCs w:val="20"/>
                <w:lang w:eastAsia="pl-PL"/>
              </w:rPr>
              <w:t>.</w:t>
            </w:r>
          </w:p>
        </w:tc>
      </w:tr>
    </w:tbl>
    <w:p w14:paraId="3841985B" w14:textId="77777777" w:rsidR="00791765" w:rsidRPr="00791765" w:rsidRDefault="00C51B1C" w:rsidP="00C51B1C">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477EA9E3"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42B62B7" w14:textId="77777777" w:rsidTr="00CD4841">
        <w:trPr>
          <w:trHeight w:val="340"/>
          <w:jc w:val="center"/>
        </w:trPr>
        <w:tc>
          <w:tcPr>
            <w:tcW w:w="3775" w:type="dxa"/>
            <w:shd w:val="clear" w:color="auto" w:fill="F2F2F2"/>
          </w:tcPr>
          <w:p w14:paraId="6148373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Nazwa przedmiotu</w:t>
            </w:r>
          </w:p>
        </w:tc>
        <w:tc>
          <w:tcPr>
            <w:tcW w:w="5864" w:type="dxa"/>
          </w:tcPr>
          <w:p w14:paraId="2A7C0DD5" w14:textId="77777777" w:rsidR="00791765" w:rsidRPr="00A24B3A" w:rsidRDefault="00791765" w:rsidP="00791765">
            <w:pPr>
              <w:spacing w:after="0" w:line="240" w:lineRule="auto"/>
              <w:rPr>
                <w:rFonts w:ascii="Times New Roman" w:eastAsia="Times New Roman" w:hAnsi="Times New Roman" w:cs="Times New Roman"/>
                <w:b/>
                <w:bCs/>
                <w:sz w:val="24"/>
                <w:szCs w:val="24"/>
                <w:lang w:eastAsia="pl-PL"/>
              </w:rPr>
            </w:pPr>
            <w:r w:rsidRPr="00A24B3A">
              <w:rPr>
                <w:rFonts w:ascii="Times New Roman" w:eastAsia="Times New Roman" w:hAnsi="Times New Roman" w:cs="Times New Roman"/>
                <w:b/>
                <w:bCs/>
                <w:sz w:val="24"/>
                <w:szCs w:val="24"/>
                <w:lang w:eastAsia="pl-PL"/>
              </w:rPr>
              <w:t>Rośliny lecznicze ze stanowisk naturalnych</w:t>
            </w:r>
          </w:p>
        </w:tc>
      </w:tr>
      <w:tr w:rsidR="00791765" w:rsidRPr="00791765" w14:paraId="03665827" w14:textId="77777777" w:rsidTr="00CD4841">
        <w:trPr>
          <w:trHeight w:val="340"/>
          <w:jc w:val="center"/>
        </w:trPr>
        <w:tc>
          <w:tcPr>
            <w:tcW w:w="3775" w:type="dxa"/>
            <w:shd w:val="clear" w:color="auto" w:fill="F2F2F2"/>
          </w:tcPr>
          <w:p w14:paraId="3F770B7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Kierunek studiów</w:t>
            </w:r>
          </w:p>
        </w:tc>
        <w:tc>
          <w:tcPr>
            <w:tcW w:w="5864" w:type="dxa"/>
          </w:tcPr>
          <w:p w14:paraId="5500310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Zielarstwo i fitoterapia</w:t>
            </w:r>
          </w:p>
        </w:tc>
      </w:tr>
      <w:tr w:rsidR="00791765" w:rsidRPr="00791765" w14:paraId="21993A66" w14:textId="77777777" w:rsidTr="00CD4841">
        <w:trPr>
          <w:trHeight w:val="340"/>
          <w:jc w:val="center"/>
        </w:trPr>
        <w:tc>
          <w:tcPr>
            <w:tcW w:w="3775" w:type="dxa"/>
            <w:shd w:val="clear" w:color="auto" w:fill="F2F2F2"/>
          </w:tcPr>
          <w:p w14:paraId="08508BE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Poziom studiów</w:t>
            </w:r>
          </w:p>
        </w:tc>
        <w:tc>
          <w:tcPr>
            <w:tcW w:w="5864" w:type="dxa"/>
          </w:tcPr>
          <w:p w14:paraId="1513546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I stopień (inż.)</w:t>
            </w:r>
          </w:p>
        </w:tc>
      </w:tr>
      <w:tr w:rsidR="00791765" w:rsidRPr="00791765" w14:paraId="2BA9C078" w14:textId="77777777" w:rsidTr="00CD4841">
        <w:trPr>
          <w:trHeight w:val="340"/>
          <w:jc w:val="center"/>
        </w:trPr>
        <w:tc>
          <w:tcPr>
            <w:tcW w:w="3775" w:type="dxa"/>
            <w:shd w:val="clear" w:color="auto" w:fill="F2F2F2"/>
          </w:tcPr>
          <w:p w14:paraId="0E622C2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Profil studiów</w:t>
            </w:r>
          </w:p>
        </w:tc>
        <w:tc>
          <w:tcPr>
            <w:tcW w:w="5864" w:type="dxa"/>
          </w:tcPr>
          <w:p w14:paraId="6743B5F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roofErr w:type="spellStart"/>
            <w:r w:rsidRPr="00791765">
              <w:rPr>
                <w:rFonts w:ascii="Times New Roman" w:eastAsia="Times New Roman" w:hAnsi="Times New Roman" w:cs="Times New Roman"/>
                <w:sz w:val="24"/>
                <w:szCs w:val="24"/>
                <w:lang w:eastAsia="pl-PL"/>
              </w:rPr>
              <w:t>ogólnoakademicki</w:t>
            </w:r>
            <w:proofErr w:type="spellEnd"/>
            <w:r w:rsidRPr="00791765">
              <w:rPr>
                <w:rFonts w:ascii="Times New Roman" w:eastAsia="Times New Roman" w:hAnsi="Times New Roman" w:cs="Times New Roman"/>
                <w:sz w:val="24"/>
                <w:szCs w:val="24"/>
                <w:lang w:eastAsia="pl-PL"/>
              </w:rPr>
              <w:t xml:space="preserve"> </w:t>
            </w:r>
          </w:p>
        </w:tc>
      </w:tr>
      <w:tr w:rsidR="00791765" w:rsidRPr="00791765" w14:paraId="4F0884F4" w14:textId="77777777" w:rsidTr="00CD4841">
        <w:trPr>
          <w:trHeight w:val="340"/>
          <w:jc w:val="center"/>
        </w:trPr>
        <w:tc>
          <w:tcPr>
            <w:tcW w:w="3775" w:type="dxa"/>
            <w:shd w:val="clear" w:color="auto" w:fill="F2F2F2"/>
          </w:tcPr>
          <w:p w14:paraId="2A49845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Forma studiów</w:t>
            </w:r>
          </w:p>
        </w:tc>
        <w:tc>
          <w:tcPr>
            <w:tcW w:w="5864" w:type="dxa"/>
          </w:tcPr>
          <w:p w14:paraId="6167327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stacjonarne </w:t>
            </w:r>
          </w:p>
        </w:tc>
      </w:tr>
      <w:tr w:rsidR="00791765" w:rsidRPr="00791765" w14:paraId="0E9CACDF" w14:textId="77777777" w:rsidTr="00CD4841">
        <w:trPr>
          <w:trHeight w:val="340"/>
          <w:jc w:val="center"/>
        </w:trPr>
        <w:tc>
          <w:tcPr>
            <w:tcW w:w="3775" w:type="dxa"/>
            <w:shd w:val="clear" w:color="auto" w:fill="F2F2F2"/>
          </w:tcPr>
          <w:p w14:paraId="14E1708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Specjalność</w:t>
            </w:r>
          </w:p>
        </w:tc>
        <w:tc>
          <w:tcPr>
            <w:tcW w:w="5864" w:type="dxa"/>
          </w:tcPr>
          <w:p w14:paraId="27A72731" w14:textId="77777777" w:rsidR="00791765" w:rsidRPr="00791765" w:rsidRDefault="00791765" w:rsidP="00791765">
            <w:pPr>
              <w:numPr>
                <w:ilvl w:val="0"/>
                <w:numId w:val="1"/>
              </w:num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Technologia roślinnych substancji bioaktywnych </w:t>
            </w:r>
          </w:p>
          <w:p w14:paraId="52973A19" w14:textId="77777777" w:rsidR="00791765" w:rsidRPr="00791765" w:rsidRDefault="00791765" w:rsidP="00791765">
            <w:pPr>
              <w:numPr>
                <w:ilvl w:val="0"/>
                <w:numId w:val="1"/>
              </w:num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Zastosowanie roślin leczniczych</w:t>
            </w:r>
          </w:p>
        </w:tc>
      </w:tr>
      <w:tr w:rsidR="00791765" w:rsidRPr="00791765" w14:paraId="4B09177B" w14:textId="77777777" w:rsidTr="00CD4841">
        <w:trPr>
          <w:trHeight w:val="340"/>
          <w:jc w:val="center"/>
        </w:trPr>
        <w:tc>
          <w:tcPr>
            <w:tcW w:w="3775" w:type="dxa"/>
            <w:shd w:val="clear" w:color="auto" w:fill="F2F2F2"/>
          </w:tcPr>
          <w:p w14:paraId="2BA0AE0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Jednostka prowadząca kierunek studiów</w:t>
            </w:r>
          </w:p>
        </w:tc>
        <w:tc>
          <w:tcPr>
            <w:tcW w:w="5864" w:type="dxa"/>
          </w:tcPr>
          <w:p w14:paraId="4E41BD5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Wydział Rolnictwa i Biotechnologii, Katedra Botaniki i Ekologii</w:t>
            </w:r>
          </w:p>
        </w:tc>
      </w:tr>
      <w:tr w:rsidR="00791765" w:rsidRPr="00791765" w14:paraId="40B6FD4F" w14:textId="77777777" w:rsidTr="00CD4841">
        <w:trPr>
          <w:trHeight w:val="340"/>
          <w:jc w:val="center"/>
        </w:trPr>
        <w:tc>
          <w:tcPr>
            <w:tcW w:w="3775" w:type="dxa"/>
            <w:shd w:val="clear" w:color="auto" w:fill="F2F2F2"/>
          </w:tcPr>
          <w:p w14:paraId="36D6ACF7"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Imię i nazwisko nauczyciela (li) i jego stopień lub tytuł naukowy</w:t>
            </w:r>
          </w:p>
        </w:tc>
        <w:tc>
          <w:tcPr>
            <w:tcW w:w="5864" w:type="dxa"/>
          </w:tcPr>
          <w:p w14:paraId="64B64D0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dr hab. inż. Anna Katarzyna Sawilska</w:t>
            </w:r>
          </w:p>
        </w:tc>
      </w:tr>
      <w:tr w:rsidR="00791765" w:rsidRPr="00791765" w14:paraId="0F90AE46" w14:textId="77777777" w:rsidTr="00CD4841">
        <w:trPr>
          <w:trHeight w:val="340"/>
          <w:jc w:val="center"/>
        </w:trPr>
        <w:tc>
          <w:tcPr>
            <w:tcW w:w="3775" w:type="dxa"/>
            <w:shd w:val="clear" w:color="auto" w:fill="F2F2F2"/>
          </w:tcPr>
          <w:p w14:paraId="472096C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Przedmioty wprowadzające</w:t>
            </w:r>
          </w:p>
        </w:tc>
        <w:tc>
          <w:tcPr>
            <w:tcW w:w="5864" w:type="dxa"/>
          </w:tcPr>
          <w:p w14:paraId="4844B997"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Botanika, Ekologia i ochrona środowiska</w:t>
            </w:r>
          </w:p>
        </w:tc>
      </w:tr>
      <w:tr w:rsidR="00791765" w:rsidRPr="00791765" w14:paraId="164FC63A" w14:textId="77777777" w:rsidTr="00CD4841">
        <w:trPr>
          <w:trHeight w:val="340"/>
          <w:jc w:val="center"/>
        </w:trPr>
        <w:tc>
          <w:tcPr>
            <w:tcW w:w="3775" w:type="dxa"/>
            <w:shd w:val="clear" w:color="auto" w:fill="F2F2F2"/>
          </w:tcPr>
          <w:p w14:paraId="3C7A73C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Wymagania wstępne </w:t>
            </w:r>
          </w:p>
        </w:tc>
        <w:tc>
          <w:tcPr>
            <w:tcW w:w="5864" w:type="dxa"/>
          </w:tcPr>
          <w:p w14:paraId="40B90DB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Zakres wiedzy, umiejętności i kompetencji społecznych zdobytych z przedmiotów: Botanika, Ekologia i ochrona środowiska.</w:t>
            </w:r>
          </w:p>
        </w:tc>
      </w:tr>
    </w:tbl>
    <w:p w14:paraId="0D746103"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5733BE92" w14:textId="77777777" w:rsidTr="00CD4841">
        <w:trPr>
          <w:trHeight w:val="371"/>
          <w:jc w:val="center"/>
        </w:trPr>
        <w:tc>
          <w:tcPr>
            <w:tcW w:w="956" w:type="dxa"/>
            <w:vMerge w:val="restart"/>
            <w:shd w:val="clear" w:color="auto" w:fill="F2F2F2"/>
            <w:vAlign w:val="center"/>
          </w:tcPr>
          <w:p w14:paraId="44BA5D9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CA48DB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FDCAF7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044653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AEBA18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CA1B5B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2C5853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E93CD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012D3D5F" w14:textId="77777777" w:rsidTr="00CD4841">
        <w:trPr>
          <w:jc w:val="center"/>
        </w:trPr>
        <w:tc>
          <w:tcPr>
            <w:tcW w:w="956" w:type="dxa"/>
            <w:vMerge/>
            <w:shd w:val="clear" w:color="auto" w:fill="F2F2F2"/>
            <w:vAlign w:val="center"/>
          </w:tcPr>
          <w:p w14:paraId="7722C4D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BE6A28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9F706D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4CD429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1814DD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893EB8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DC04DC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25747EB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51381777" w14:textId="77777777" w:rsidTr="00CD4841">
        <w:trPr>
          <w:trHeight w:val="340"/>
          <w:jc w:val="center"/>
        </w:trPr>
        <w:tc>
          <w:tcPr>
            <w:tcW w:w="956" w:type="dxa"/>
          </w:tcPr>
          <w:p w14:paraId="3F981CA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IV</w:t>
            </w:r>
          </w:p>
        </w:tc>
        <w:tc>
          <w:tcPr>
            <w:tcW w:w="1035" w:type="dxa"/>
          </w:tcPr>
          <w:p w14:paraId="49904D3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15</w:t>
            </w:r>
          </w:p>
        </w:tc>
        <w:tc>
          <w:tcPr>
            <w:tcW w:w="1390" w:type="dxa"/>
          </w:tcPr>
          <w:p w14:paraId="3FF044A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t>
            </w:r>
          </w:p>
        </w:tc>
        <w:tc>
          <w:tcPr>
            <w:tcW w:w="1545" w:type="dxa"/>
          </w:tcPr>
          <w:p w14:paraId="7F8586B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7</w:t>
            </w:r>
          </w:p>
        </w:tc>
        <w:tc>
          <w:tcPr>
            <w:tcW w:w="1330" w:type="dxa"/>
          </w:tcPr>
          <w:p w14:paraId="408D029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t>
            </w:r>
          </w:p>
        </w:tc>
        <w:tc>
          <w:tcPr>
            <w:tcW w:w="1174" w:type="dxa"/>
          </w:tcPr>
          <w:p w14:paraId="7CA9A0B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t>
            </w:r>
          </w:p>
        </w:tc>
        <w:tc>
          <w:tcPr>
            <w:tcW w:w="1147" w:type="dxa"/>
          </w:tcPr>
          <w:p w14:paraId="128867D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w:t>
            </w:r>
          </w:p>
        </w:tc>
        <w:tc>
          <w:tcPr>
            <w:tcW w:w="1062" w:type="dxa"/>
          </w:tcPr>
          <w:p w14:paraId="1604CCF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2</w:t>
            </w:r>
          </w:p>
        </w:tc>
      </w:tr>
    </w:tbl>
    <w:p w14:paraId="6FE9141B" w14:textId="77777777" w:rsidR="00791765" w:rsidRPr="00791765" w:rsidRDefault="00C51B1C" w:rsidP="00C51B1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B428534" w14:textId="77777777" w:rsidTr="00CD4841">
        <w:trPr>
          <w:jc w:val="center"/>
        </w:trPr>
        <w:tc>
          <w:tcPr>
            <w:tcW w:w="1090" w:type="dxa"/>
            <w:shd w:val="clear" w:color="auto" w:fill="F2F2F2"/>
            <w:vAlign w:val="center"/>
          </w:tcPr>
          <w:p w14:paraId="5BB554E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56862C5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460791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41380D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15A47C79" w14:textId="77777777" w:rsidTr="00CD4841">
        <w:trPr>
          <w:jc w:val="center"/>
        </w:trPr>
        <w:tc>
          <w:tcPr>
            <w:tcW w:w="9657" w:type="dxa"/>
            <w:gridSpan w:val="4"/>
            <w:shd w:val="clear" w:color="auto" w:fill="F2F2F2"/>
            <w:vAlign w:val="center"/>
          </w:tcPr>
          <w:p w14:paraId="71FD189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WIEDZA</w:t>
            </w:r>
          </w:p>
        </w:tc>
      </w:tr>
      <w:tr w:rsidR="00791765" w:rsidRPr="00791765" w14:paraId="1AAAB692" w14:textId="77777777" w:rsidTr="00CD4841">
        <w:trPr>
          <w:trHeight w:val="283"/>
          <w:jc w:val="center"/>
        </w:trPr>
        <w:tc>
          <w:tcPr>
            <w:tcW w:w="1090" w:type="dxa"/>
          </w:tcPr>
          <w:p w14:paraId="6247E2E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5386" w:type="dxa"/>
          </w:tcPr>
          <w:p w14:paraId="7AD9AE6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Posiada wiedzę o roślinach leczniczych pozyskiwanych ze stanowisk naturalnych pozwalającą na zrozumienie treści pozostałych przedmiotów kierunkowych i specjalnościowych.</w:t>
            </w:r>
          </w:p>
        </w:tc>
        <w:tc>
          <w:tcPr>
            <w:tcW w:w="1585" w:type="dxa"/>
          </w:tcPr>
          <w:p w14:paraId="0C04C5D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tcPr>
          <w:p w14:paraId="2E269EE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P6S_WG </w:t>
            </w:r>
          </w:p>
        </w:tc>
      </w:tr>
      <w:tr w:rsidR="00791765" w:rsidRPr="00791765" w14:paraId="1B57098A" w14:textId="77777777" w:rsidTr="00CD4841">
        <w:trPr>
          <w:trHeight w:val="283"/>
          <w:jc w:val="center"/>
        </w:trPr>
        <w:tc>
          <w:tcPr>
            <w:tcW w:w="1090" w:type="dxa"/>
          </w:tcPr>
          <w:p w14:paraId="222AD0C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5386" w:type="dxa"/>
          </w:tcPr>
          <w:p w14:paraId="5F988F6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Zna prawne i organizacyjne aspekty zbioru roślin ze stanowisk naturalnych.</w:t>
            </w:r>
          </w:p>
        </w:tc>
        <w:tc>
          <w:tcPr>
            <w:tcW w:w="1585" w:type="dxa"/>
          </w:tcPr>
          <w:p w14:paraId="7AC14657"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K_W04</w:t>
            </w:r>
          </w:p>
        </w:tc>
        <w:tc>
          <w:tcPr>
            <w:tcW w:w="1596" w:type="dxa"/>
          </w:tcPr>
          <w:p w14:paraId="63B46A1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P6S_WK </w:t>
            </w:r>
          </w:p>
        </w:tc>
      </w:tr>
      <w:tr w:rsidR="00791765" w:rsidRPr="00791765" w14:paraId="5E5CF589" w14:textId="77777777" w:rsidTr="00CD4841">
        <w:trPr>
          <w:trHeight w:val="283"/>
          <w:jc w:val="center"/>
        </w:trPr>
        <w:tc>
          <w:tcPr>
            <w:tcW w:w="9657" w:type="dxa"/>
            <w:gridSpan w:val="4"/>
            <w:shd w:val="clear" w:color="auto" w:fill="F2F2F2"/>
          </w:tcPr>
          <w:p w14:paraId="7515BF6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3BD337D8" w14:textId="77777777" w:rsidTr="00CD4841">
        <w:trPr>
          <w:trHeight w:val="283"/>
          <w:jc w:val="center"/>
        </w:trPr>
        <w:tc>
          <w:tcPr>
            <w:tcW w:w="1090" w:type="dxa"/>
          </w:tcPr>
          <w:p w14:paraId="2F44733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5386" w:type="dxa"/>
          </w:tcPr>
          <w:p w14:paraId="7005EFA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Potrafi wykorzystać umiejętność klasyfikacji organów roślinnych do rozróżniania surowców zielarskich.</w:t>
            </w:r>
          </w:p>
        </w:tc>
        <w:tc>
          <w:tcPr>
            <w:tcW w:w="1585" w:type="dxa"/>
          </w:tcPr>
          <w:p w14:paraId="2EC6F91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K_U02</w:t>
            </w:r>
          </w:p>
        </w:tc>
        <w:tc>
          <w:tcPr>
            <w:tcW w:w="1596" w:type="dxa"/>
          </w:tcPr>
          <w:p w14:paraId="224E95B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5E732C8B" w14:textId="77777777" w:rsidTr="00CD4841">
        <w:trPr>
          <w:trHeight w:val="283"/>
          <w:jc w:val="center"/>
        </w:trPr>
        <w:tc>
          <w:tcPr>
            <w:tcW w:w="1090" w:type="dxa"/>
          </w:tcPr>
          <w:p w14:paraId="31123E8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5386" w:type="dxa"/>
          </w:tcPr>
          <w:p w14:paraId="23F65BF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Potrafi wykorzystać wiedzę z zakresu morfologii roślin do identyfikacji gatunków roślinach leczniczych pozyskiwanych ze stanowisk naturalnych z wykorzystaniem kluczy do oznaczania roślin leczniczych.</w:t>
            </w:r>
          </w:p>
        </w:tc>
        <w:tc>
          <w:tcPr>
            <w:tcW w:w="1585" w:type="dxa"/>
          </w:tcPr>
          <w:p w14:paraId="3D33348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K_U02</w:t>
            </w:r>
          </w:p>
        </w:tc>
        <w:tc>
          <w:tcPr>
            <w:tcW w:w="1596" w:type="dxa"/>
          </w:tcPr>
          <w:p w14:paraId="7071F28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428AD0CD" w14:textId="77777777" w:rsidTr="00CD4841">
        <w:trPr>
          <w:trHeight w:val="283"/>
          <w:jc w:val="center"/>
        </w:trPr>
        <w:tc>
          <w:tcPr>
            <w:tcW w:w="1090" w:type="dxa"/>
          </w:tcPr>
          <w:p w14:paraId="0380AD30"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U3</w:t>
            </w:r>
          </w:p>
        </w:tc>
        <w:tc>
          <w:tcPr>
            <w:tcW w:w="5386" w:type="dxa"/>
          </w:tcPr>
          <w:p w14:paraId="7A80B1F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Zbierając rośliny ze stanowisk naturalnych uwzględnia obowiązujące akty prawne oraz dba o ekosystem.</w:t>
            </w:r>
          </w:p>
        </w:tc>
        <w:tc>
          <w:tcPr>
            <w:tcW w:w="1585" w:type="dxa"/>
          </w:tcPr>
          <w:p w14:paraId="3639803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K_U04</w:t>
            </w:r>
          </w:p>
        </w:tc>
        <w:tc>
          <w:tcPr>
            <w:tcW w:w="1596" w:type="dxa"/>
          </w:tcPr>
          <w:p w14:paraId="56F9A70F"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4EFBAB0A" w14:textId="77777777" w:rsidTr="00CD4841">
        <w:trPr>
          <w:trHeight w:val="283"/>
          <w:jc w:val="center"/>
        </w:trPr>
        <w:tc>
          <w:tcPr>
            <w:tcW w:w="1090" w:type="dxa"/>
          </w:tcPr>
          <w:p w14:paraId="627926F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U4</w:t>
            </w:r>
          </w:p>
        </w:tc>
        <w:tc>
          <w:tcPr>
            <w:tcW w:w="5386" w:type="dxa"/>
          </w:tcPr>
          <w:p w14:paraId="5CD860B7"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Wykonuje pod kierunkiem opiekuna zielnik roślin leczniczych pozyskiwanych ze stanowisk naturalnych. Posiada umiejętność planowania i organizowania pracy indywidualnej i zespołowej. Potrafi zaplanować własny rozwój.</w:t>
            </w:r>
          </w:p>
        </w:tc>
        <w:tc>
          <w:tcPr>
            <w:tcW w:w="1585" w:type="dxa"/>
          </w:tcPr>
          <w:p w14:paraId="740332E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K_U07</w:t>
            </w:r>
          </w:p>
        </w:tc>
        <w:tc>
          <w:tcPr>
            <w:tcW w:w="1596" w:type="dxa"/>
          </w:tcPr>
          <w:p w14:paraId="39C4D3BC"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74ABBF6A" w14:textId="77777777" w:rsidTr="00CD4841">
        <w:trPr>
          <w:trHeight w:val="283"/>
          <w:jc w:val="center"/>
        </w:trPr>
        <w:tc>
          <w:tcPr>
            <w:tcW w:w="9657" w:type="dxa"/>
            <w:gridSpan w:val="4"/>
            <w:shd w:val="clear" w:color="auto" w:fill="F2F2F2"/>
          </w:tcPr>
          <w:p w14:paraId="27DD6D0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6412AE78" w14:textId="77777777" w:rsidTr="00CD4841">
        <w:trPr>
          <w:trHeight w:val="283"/>
          <w:jc w:val="center"/>
        </w:trPr>
        <w:tc>
          <w:tcPr>
            <w:tcW w:w="1090" w:type="dxa"/>
          </w:tcPr>
          <w:p w14:paraId="7BDB2F9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22BE2EF1"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Absolwent jest gotów do oceny skutków wykonywanej działalności na środowisko.</w:t>
            </w:r>
          </w:p>
        </w:tc>
        <w:tc>
          <w:tcPr>
            <w:tcW w:w="1585" w:type="dxa"/>
          </w:tcPr>
          <w:p w14:paraId="751BA11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K_K01</w:t>
            </w:r>
          </w:p>
        </w:tc>
        <w:tc>
          <w:tcPr>
            <w:tcW w:w="1596" w:type="dxa"/>
          </w:tcPr>
          <w:p w14:paraId="40003C36"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P6S_KK</w:t>
            </w:r>
          </w:p>
        </w:tc>
      </w:tr>
      <w:tr w:rsidR="00791765" w:rsidRPr="00791765" w14:paraId="3079011C" w14:textId="77777777" w:rsidTr="00CD4841">
        <w:trPr>
          <w:trHeight w:val="283"/>
          <w:jc w:val="center"/>
        </w:trPr>
        <w:tc>
          <w:tcPr>
            <w:tcW w:w="1090" w:type="dxa"/>
          </w:tcPr>
          <w:p w14:paraId="3BBC1D0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w:t>
            </w:r>
          </w:p>
        </w:tc>
        <w:tc>
          <w:tcPr>
            <w:tcW w:w="5386" w:type="dxa"/>
          </w:tcPr>
          <w:p w14:paraId="3AB2F49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Absolwent jest gotów do ciągłego dokształcania i krytycznej oceny posiadanej wiedzy.</w:t>
            </w:r>
          </w:p>
        </w:tc>
        <w:tc>
          <w:tcPr>
            <w:tcW w:w="1585" w:type="dxa"/>
          </w:tcPr>
          <w:p w14:paraId="7E5EAE5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tcPr>
          <w:p w14:paraId="1152CC6C" w14:textId="77777777" w:rsidR="00791765" w:rsidRPr="00791765" w:rsidRDefault="00791765" w:rsidP="00791765">
            <w:pPr>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P6S_KK </w:t>
            </w:r>
          </w:p>
        </w:tc>
      </w:tr>
    </w:tbl>
    <w:p w14:paraId="2D2C59A7" w14:textId="77777777" w:rsidR="00791765" w:rsidRPr="00791765" w:rsidRDefault="00C51B1C" w:rsidP="00C51B1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1146BA5" w14:textId="77777777" w:rsidTr="00CD4841">
        <w:trPr>
          <w:jc w:val="center"/>
        </w:trPr>
        <w:tc>
          <w:tcPr>
            <w:tcW w:w="9638" w:type="dxa"/>
          </w:tcPr>
          <w:p w14:paraId="1978244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Wykład multimedialny, ćwiczenia laboratoryjne i terenowe, pokaz, dyskusja, prelekcja</w:t>
            </w:r>
          </w:p>
        </w:tc>
      </w:tr>
    </w:tbl>
    <w:p w14:paraId="77726717" w14:textId="77777777" w:rsidR="00791765" w:rsidRPr="00791765" w:rsidRDefault="00C51B1C" w:rsidP="00C51B1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5BDCD1C" w14:textId="77777777" w:rsidTr="00CD4841">
        <w:trPr>
          <w:jc w:val="center"/>
        </w:trPr>
        <w:tc>
          <w:tcPr>
            <w:tcW w:w="9638" w:type="dxa"/>
          </w:tcPr>
          <w:p w14:paraId="7AE9C880"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sz w:val="20"/>
                <w:szCs w:val="24"/>
                <w:lang w:eastAsia="pl-PL"/>
              </w:rPr>
              <w:t>Egzamin</w:t>
            </w:r>
            <w:r w:rsidRPr="00791765">
              <w:rPr>
                <w:rFonts w:ascii="Times New Roman" w:eastAsia="Times New Roman" w:hAnsi="Times New Roman" w:cs="Times New Roman"/>
                <w:szCs w:val="24"/>
                <w:lang w:eastAsia="pl-PL"/>
              </w:rPr>
              <w:t xml:space="preserve"> pisemny, kolokwium (2x), przygotowanie i ustne zaliczenie zielnika.</w:t>
            </w:r>
          </w:p>
        </w:tc>
      </w:tr>
    </w:tbl>
    <w:p w14:paraId="0D7299B2"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5585B79" w14:textId="77777777" w:rsidTr="00CD4841">
        <w:trPr>
          <w:jc w:val="center"/>
        </w:trPr>
        <w:tc>
          <w:tcPr>
            <w:tcW w:w="2214" w:type="dxa"/>
            <w:shd w:val="clear" w:color="auto" w:fill="F2F2F2"/>
          </w:tcPr>
          <w:p w14:paraId="007EF22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211C3CE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sz w:val="24"/>
                <w:szCs w:val="24"/>
                <w:lang w:eastAsia="pl-PL"/>
              </w:rPr>
            </w:pPr>
            <w:r w:rsidRPr="00791765">
              <w:rPr>
                <w:rFonts w:ascii="Times New Roman" w:eastAsia="Times New Roman" w:hAnsi="Times New Roman" w:cs="Times New Roman"/>
                <w:bCs/>
                <w:sz w:val="24"/>
                <w:szCs w:val="24"/>
                <w:lang w:eastAsia="pl-PL"/>
              </w:rPr>
              <w:t xml:space="preserve"> Zasady zbioru ze stanowisk naturalnych, suszenia i przechowywania roślinnych leczniczych. Tradycje zielarstwa w Polsce.</w:t>
            </w:r>
          </w:p>
          <w:p w14:paraId="535A0E8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sz w:val="24"/>
                <w:szCs w:val="24"/>
                <w:lang w:eastAsia="pl-PL"/>
              </w:rPr>
            </w:pPr>
            <w:r w:rsidRPr="00791765">
              <w:rPr>
                <w:rFonts w:ascii="Times New Roman" w:eastAsia="Times New Roman" w:hAnsi="Times New Roman" w:cs="Times New Roman"/>
                <w:bCs/>
                <w:sz w:val="24"/>
                <w:szCs w:val="24"/>
                <w:lang w:eastAsia="pl-PL"/>
              </w:rPr>
              <w:t>Rośliny lecznicze zbierane ze stanowisk naturalnych:</w:t>
            </w:r>
          </w:p>
          <w:p w14:paraId="40EBA8B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sz w:val="24"/>
                <w:szCs w:val="24"/>
                <w:lang w:eastAsia="pl-PL"/>
              </w:rPr>
            </w:pPr>
            <w:r w:rsidRPr="00791765">
              <w:rPr>
                <w:rFonts w:ascii="Times New Roman" w:eastAsia="Times New Roman" w:hAnsi="Times New Roman" w:cs="Times New Roman"/>
                <w:bCs/>
                <w:sz w:val="24"/>
                <w:szCs w:val="24"/>
                <w:lang w:eastAsia="pl-PL"/>
              </w:rPr>
              <w:t>- Rośliny zarodnikowe: skrzypy, paprocie.</w:t>
            </w:r>
          </w:p>
          <w:p w14:paraId="2BB3827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i/>
                <w:sz w:val="24"/>
                <w:szCs w:val="24"/>
                <w:lang w:eastAsia="pl-PL"/>
              </w:rPr>
            </w:pPr>
            <w:r w:rsidRPr="00791765">
              <w:rPr>
                <w:rFonts w:ascii="Times New Roman" w:eastAsia="Times New Roman" w:hAnsi="Times New Roman" w:cs="Times New Roman"/>
                <w:bCs/>
                <w:sz w:val="24"/>
                <w:szCs w:val="24"/>
                <w:lang w:eastAsia="pl-PL"/>
              </w:rPr>
              <w:t xml:space="preserve">- Rośliny nagozalążkowe - gatunki z rodzin: </w:t>
            </w:r>
            <w:proofErr w:type="spellStart"/>
            <w:r w:rsidRPr="00791765">
              <w:rPr>
                <w:rFonts w:ascii="Times New Roman" w:eastAsia="Times New Roman" w:hAnsi="Times New Roman" w:cs="Times New Roman"/>
                <w:bCs/>
                <w:i/>
                <w:sz w:val="24"/>
                <w:szCs w:val="24"/>
                <w:lang w:eastAsia="pl-PL"/>
              </w:rPr>
              <w:t>Ginkgoaceae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Pinaceae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Cupressaceae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Taxaceae</w:t>
            </w:r>
            <w:proofErr w:type="spellEnd"/>
            <w:r w:rsidRPr="00791765">
              <w:rPr>
                <w:rFonts w:ascii="Times New Roman" w:eastAsia="Times New Roman" w:hAnsi="Times New Roman" w:cs="Times New Roman"/>
                <w:bCs/>
                <w:i/>
                <w:sz w:val="24"/>
                <w:szCs w:val="24"/>
                <w:lang w:eastAsia="pl-PL"/>
              </w:rPr>
              <w:t>.</w:t>
            </w:r>
          </w:p>
          <w:p w14:paraId="209FF15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sz w:val="24"/>
                <w:szCs w:val="24"/>
                <w:lang w:eastAsia="pl-PL"/>
              </w:rPr>
            </w:pPr>
            <w:r w:rsidRPr="00791765">
              <w:rPr>
                <w:rFonts w:ascii="Times New Roman" w:eastAsia="Times New Roman" w:hAnsi="Times New Roman" w:cs="Times New Roman"/>
                <w:bCs/>
                <w:sz w:val="24"/>
                <w:szCs w:val="24"/>
                <w:lang w:eastAsia="pl-PL"/>
              </w:rPr>
              <w:t xml:space="preserve">- Rośliny okrytozalążkowe, dwuliścienne - gatunki z rodzin: </w:t>
            </w:r>
            <w:proofErr w:type="spellStart"/>
            <w:r w:rsidRPr="00791765">
              <w:rPr>
                <w:rFonts w:ascii="Times New Roman" w:eastAsia="Times New Roman" w:hAnsi="Times New Roman" w:cs="Times New Roman"/>
                <w:bCs/>
                <w:i/>
                <w:sz w:val="24"/>
                <w:szCs w:val="24"/>
                <w:lang w:eastAsia="pl-PL"/>
              </w:rPr>
              <w:t>Amborellaceae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Nymphaeaceae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Illiciaceae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Magnoliaceae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Aristolochiaceae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Ranunculaceae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Berberidaceae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Papaveraceae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Caryophyllaceae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Amarantaceae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Aizoaceae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Cactaceae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Droseraceae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Polygonaceae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Loranthaceae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Santalaceae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Casuarinaceae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Fagaceae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lastRenderedPageBreak/>
              <w:t>Betulaceae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Juglandaceae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Salicaceae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Cannabaceae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Urticaceae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Guttiferae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Euphorbiaceae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Hammamelidaceae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Linaceae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Brassicaceae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Rosaceae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Saxifragaceae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Crassulaceae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Vitaceae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Geraniaceae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Malvaceae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Rhamnaceae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Lythraceae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Apiaceae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Araliaceae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Ericaceae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Styracaceae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Primulaceae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Boraginaceae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Lamiaceae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Verbenaceae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Oleaceae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Plantaginaceae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Scrophulariaceae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Pedaliaceae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Solanaceae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Caprifoliaceae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Valerianaceae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Gentianaceae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Rubiaceae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Apocynaceae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Menyanthaceae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Campanulaceae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Asteraceae</w:t>
            </w:r>
            <w:proofErr w:type="spellEnd"/>
            <w:r w:rsidRPr="00791765">
              <w:rPr>
                <w:rFonts w:ascii="Times New Roman" w:eastAsia="Times New Roman" w:hAnsi="Times New Roman" w:cs="Times New Roman"/>
                <w:bCs/>
                <w:sz w:val="24"/>
                <w:szCs w:val="24"/>
                <w:lang w:eastAsia="pl-PL"/>
              </w:rPr>
              <w:t>.</w:t>
            </w:r>
          </w:p>
          <w:p w14:paraId="32FB14C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bCs/>
                <w:sz w:val="24"/>
                <w:szCs w:val="24"/>
                <w:lang w:eastAsia="pl-PL"/>
              </w:rPr>
              <w:t xml:space="preserve">- Rośliny okrytozalążkowe, jednoliścienne - gatunki z rodzin: </w:t>
            </w:r>
            <w:proofErr w:type="spellStart"/>
            <w:r w:rsidRPr="00791765">
              <w:rPr>
                <w:rFonts w:ascii="Times New Roman" w:eastAsia="Times New Roman" w:hAnsi="Times New Roman" w:cs="Times New Roman"/>
                <w:bCs/>
                <w:i/>
                <w:sz w:val="24"/>
                <w:szCs w:val="24"/>
                <w:lang w:eastAsia="pl-PL"/>
              </w:rPr>
              <w:t>Liliaceae</w:t>
            </w:r>
            <w:proofErr w:type="spellEnd"/>
            <w:r w:rsidRPr="00791765">
              <w:rPr>
                <w:rFonts w:ascii="Times New Roman" w:eastAsia="Times New Roman" w:hAnsi="Times New Roman" w:cs="Times New Roman"/>
                <w:bCs/>
                <w:i/>
                <w:sz w:val="24"/>
                <w:szCs w:val="24"/>
                <w:lang w:eastAsia="pl-PL"/>
              </w:rPr>
              <w:t xml:space="preserve"> </w:t>
            </w:r>
            <w:r w:rsidRPr="00791765">
              <w:rPr>
                <w:rFonts w:ascii="Times New Roman" w:eastAsia="Times New Roman" w:hAnsi="Times New Roman" w:cs="Times New Roman"/>
                <w:bCs/>
                <w:sz w:val="24"/>
                <w:szCs w:val="24"/>
                <w:lang w:eastAsia="pl-PL"/>
              </w:rPr>
              <w:t>sensu lato,</w:t>
            </w:r>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Amaryllidaceae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Iridaceae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Zingiberaceae</w:t>
            </w:r>
            <w:proofErr w:type="spellEnd"/>
            <w:r w:rsidRPr="00791765">
              <w:rPr>
                <w:rFonts w:ascii="Times New Roman" w:eastAsia="Times New Roman" w:hAnsi="Times New Roman" w:cs="Times New Roman"/>
                <w:bCs/>
                <w:i/>
                <w:sz w:val="24"/>
                <w:szCs w:val="24"/>
                <w:lang w:eastAsia="pl-PL"/>
              </w:rPr>
              <w:t xml:space="preserve">, </w:t>
            </w:r>
            <w:proofErr w:type="spellStart"/>
            <w:r w:rsidRPr="00791765">
              <w:rPr>
                <w:rFonts w:ascii="Times New Roman" w:eastAsia="Times New Roman" w:hAnsi="Times New Roman" w:cs="Times New Roman"/>
                <w:bCs/>
                <w:i/>
                <w:sz w:val="24"/>
                <w:szCs w:val="24"/>
                <w:lang w:eastAsia="pl-PL"/>
              </w:rPr>
              <w:t>Poaceae</w:t>
            </w:r>
            <w:proofErr w:type="spellEnd"/>
            <w:r w:rsidRPr="00791765">
              <w:rPr>
                <w:rFonts w:ascii="Times New Roman" w:eastAsia="Times New Roman" w:hAnsi="Times New Roman" w:cs="Times New Roman"/>
                <w:bCs/>
                <w:i/>
                <w:sz w:val="24"/>
                <w:szCs w:val="24"/>
                <w:lang w:eastAsia="pl-PL"/>
              </w:rPr>
              <w:t>.</w:t>
            </w:r>
          </w:p>
        </w:tc>
      </w:tr>
      <w:tr w:rsidR="00791765" w:rsidRPr="00791765" w14:paraId="41A0B61A" w14:textId="77777777" w:rsidTr="00CD4841">
        <w:trPr>
          <w:jc w:val="center"/>
        </w:trPr>
        <w:tc>
          <w:tcPr>
            <w:tcW w:w="2214" w:type="dxa"/>
            <w:shd w:val="clear" w:color="auto" w:fill="F2F2F2"/>
          </w:tcPr>
          <w:p w14:paraId="09BA1A9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439B8A7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Oznaczanie i rozpoznawanie roślin na podstawie budowy kwiatu i innych cech budowy morfologicznej.</w:t>
            </w:r>
          </w:p>
          <w:p w14:paraId="411CE9F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Samodzielne rozpoznawanie gatunków z wykorzystaniem klucza do oznaczania roślin. Oznaczanie i przegląd gatunków roślin jedno- i dwuliściennych o właściwościach leczniczych zbieranych ze stanowisk naturalnych.</w:t>
            </w:r>
          </w:p>
          <w:p w14:paraId="0D48EC5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Zbiór roślin leczniczych ze stanowisk naturalnych podczas zajęć terenowych.</w:t>
            </w:r>
          </w:p>
        </w:tc>
      </w:tr>
    </w:tbl>
    <w:p w14:paraId="4D76E91F"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65DA36C2"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6E4C42BF" w14:textId="77777777" w:rsidTr="00CD4841">
        <w:trPr>
          <w:jc w:val="center"/>
        </w:trPr>
        <w:tc>
          <w:tcPr>
            <w:tcW w:w="1347" w:type="dxa"/>
            <w:vMerge w:val="restart"/>
            <w:shd w:val="clear" w:color="auto" w:fill="F2F2F2"/>
            <w:vAlign w:val="center"/>
          </w:tcPr>
          <w:p w14:paraId="7F738AE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EA516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7F4E3FEA" w14:textId="77777777" w:rsidTr="00CD4841">
        <w:trPr>
          <w:jc w:val="center"/>
        </w:trPr>
        <w:tc>
          <w:tcPr>
            <w:tcW w:w="1347" w:type="dxa"/>
            <w:vMerge/>
            <w:shd w:val="clear" w:color="auto" w:fill="F2F2F2"/>
            <w:vAlign w:val="center"/>
          </w:tcPr>
          <w:p w14:paraId="7EA9788B"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68260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2C4F57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909BDC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75C27C8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4130C70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74F1110" w14:textId="77777777" w:rsidR="00791765" w:rsidRPr="00791765" w:rsidRDefault="00791765" w:rsidP="00791765">
            <w:pPr>
              <w:spacing w:after="0" w:line="240" w:lineRule="auto"/>
              <w:jc w:val="center"/>
              <w:rPr>
                <w:rFonts w:ascii="Times New Roman" w:eastAsia="Times New Roman" w:hAnsi="Times New Roman" w:cs="Times New Roman"/>
                <w:color w:val="000000"/>
                <w:sz w:val="16"/>
                <w:szCs w:val="16"/>
                <w:lang w:eastAsia="pl-PL"/>
              </w:rPr>
            </w:pPr>
            <w:r w:rsidRPr="00791765">
              <w:rPr>
                <w:rFonts w:ascii="Times New Roman" w:eastAsia="Times New Roman" w:hAnsi="Times New Roman" w:cs="Times New Roman"/>
                <w:color w:val="000000"/>
                <w:sz w:val="16"/>
                <w:szCs w:val="16"/>
                <w:lang w:eastAsia="pl-PL"/>
              </w:rPr>
              <w:t xml:space="preserve">Przygotowanie i ustne zaliczenie zielnika </w:t>
            </w:r>
          </w:p>
        </w:tc>
      </w:tr>
      <w:tr w:rsidR="00791765" w:rsidRPr="00791765" w14:paraId="1BF01F36" w14:textId="77777777" w:rsidTr="00CD4841">
        <w:trPr>
          <w:trHeight w:val="283"/>
          <w:jc w:val="center"/>
        </w:trPr>
        <w:tc>
          <w:tcPr>
            <w:tcW w:w="1347" w:type="dxa"/>
          </w:tcPr>
          <w:p w14:paraId="77F7018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5A03365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848A9C1" w14:textId="0AAF96CC"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6A53E8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C5BE28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C0F5FE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4DF774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5AB17389" w14:textId="77777777" w:rsidTr="00CD4841">
        <w:trPr>
          <w:trHeight w:val="283"/>
          <w:jc w:val="center"/>
        </w:trPr>
        <w:tc>
          <w:tcPr>
            <w:tcW w:w="1347" w:type="dxa"/>
          </w:tcPr>
          <w:p w14:paraId="65EA1F7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61C6626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2B94C5B" w14:textId="0D38D233"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9B2F11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0D8A5E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261438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8680C6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A2873B8" w14:textId="77777777" w:rsidTr="00CD4841">
        <w:trPr>
          <w:trHeight w:val="283"/>
          <w:jc w:val="center"/>
        </w:trPr>
        <w:tc>
          <w:tcPr>
            <w:tcW w:w="1347" w:type="dxa"/>
          </w:tcPr>
          <w:p w14:paraId="64AA229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6DFEC4B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1CC841A" w14:textId="57E4A9F2"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DF4D67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4D5CC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90F9E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74C03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642538D3" w14:textId="77777777" w:rsidTr="00CD4841">
        <w:trPr>
          <w:trHeight w:val="283"/>
          <w:jc w:val="center"/>
        </w:trPr>
        <w:tc>
          <w:tcPr>
            <w:tcW w:w="1347" w:type="dxa"/>
          </w:tcPr>
          <w:p w14:paraId="7CEC61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1369A2F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69DE354"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p>
        </w:tc>
        <w:tc>
          <w:tcPr>
            <w:tcW w:w="1394" w:type="dxa"/>
          </w:tcPr>
          <w:p w14:paraId="0226E2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28C008A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A18D7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61E516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289DD14A" w14:textId="77777777" w:rsidTr="00CD4841">
        <w:trPr>
          <w:trHeight w:val="283"/>
          <w:jc w:val="center"/>
        </w:trPr>
        <w:tc>
          <w:tcPr>
            <w:tcW w:w="1347" w:type="dxa"/>
          </w:tcPr>
          <w:p w14:paraId="0301EC2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7BCCF3B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0AEE77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0F26FF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7FBDFEE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6E863E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C4E083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0DEA670C" w14:textId="77777777" w:rsidTr="00CD4841">
        <w:trPr>
          <w:trHeight w:val="283"/>
          <w:jc w:val="center"/>
        </w:trPr>
        <w:tc>
          <w:tcPr>
            <w:tcW w:w="1347" w:type="dxa"/>
          </w:tcPr>
          <w:p w14:paraId="4972DD4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U4</w:t>
            </w:r>
          </w:p>
        </w:tc>
        <w:tc>
          <w:tcPr>
            <w:tcW w:w="1360" w:type="dxa"/>
          </w:tcPr>
          <w:p w14:paraId="569F94A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316BCC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A5536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122BB58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1DF83D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6D17E6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2F9E7537" w14:textId="77777777" w:rsidTr="00CD4841">
        <w:trPr>
          <w:trHeight w:val="283"/>
          <w:jc w:val="center"/>
        </w:trPr>
        <w:tc>
          <w:tcPr>
            <w:tcW w:w="1347" w:type="dxa"/>
          </w:tcPr>
          <w:p w14:paraId="747FEA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6A66A5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EDAC0AD" w14:textId="7A588453"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91EA2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740D04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C83CAA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7032B3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525F60AA" w14:textId="77777777" w:rsidTr="00CD4841">
        <w:trPr>
          <w:trHeight w:val="283"/>
          <w:jc w:val="center"/>
        </w:trPr>
        <w:tc>
          <w:tcPr>
            <w:tcW w:w="1347" w:type="dxa"/>
          </w:tcPr>
          <w:p w14:paraId="6D037F5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3A392DE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EA3F115" w14:textId="30D95512"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264828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4EF5A7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D6E6B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0240E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300C3D6A"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45E13243" w14:textId="77777777" w:rsidTr="00CD4841">
        <w:trPr>
          <w:jc w:val="center"/>
        </w:trPr>
        <w:tc>
          <w:tcPr>
            <w:tcW w:w="1789" w:type="dxa"/>
            <w:shd w:val="clear" w:color="auto" w:fill="F2F2F2"/>
          </w:tcPr>
          <w:p w14:paraId="609CD54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7BB034AD"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Ożarowski A., </w:t>
            </w:r>
            <w:proofErr w:type="spellStart"/>
            <w:r w:rsidRPr="00791765">
              <w:rPr>
                <w:rFonts w:ascii="Times New Roman" w:eastAsia="Times New Roman" w:hAnsi="Times New Roman" w:cs="Times New Roman"/>
                <w:lang w:eastAsia="pl-PL"/>
              </w:rPr>
              <w:t>Jaroniewski</w:t>
            </w:r>
            <w:proofErr w:type="spellEnd"/>
            <w:r w:rsidRPr="00791765">
              <w:rPr>
                <w:rFonts w:ascii="Times New Roman" w:eastAsia="Times New Roman" w:hAnsi="Times New Roman" w:cs="Times New Roman"/>
                <w:lang w:eastAsia="pl-PL"/>
              </w:rPr>
              <w:t xml:space="preserve"> W., 1987. Rośliny lecznicze i ich praktyczne zastosowanie. IWZZ, Warszawa</w:t>
            </w:r>
          </w:p>
          <w:p w14:paraId="31E1D027"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Bukowiecki H., </w:t>
            </w:r>
            <w:proofErr w:type="spellStart"/>
            <w:r w:rsidRPr="00791765">
              <w:rPr>
                <w:rFonts w:ascii="Times New Roman" w:eastAsia="Times New Roman" w:hAnsi="Times New Roman" w:cs="Times New Roman"/>
                <w:lang w:eastAsia="pl-PL"/>
              </w:rPr>
              <w:t>Furmanowa</w:t>
            </w:r>
            <w:proofErr w:type="spellEnd"/>
            <w:r w:rsidRPr="00791765">
              <w:rPr>
                <w:rFonts w:ascii="Times New Roman" w:eastAsia="Times New Roman" w:hAnsi="Times New Roman" w:cs="Times New Roman"/>
                <w:lang w:eastAsia="pl-PL"/>
              </w:rPr>
              <w:t xml:space="preserve"> M., 1972. Botanika farmaceutyczna. PZWL, Warszawa</w:t>
            </w:r>
          </w:p>
          <w:p w14:paraId="3EFB3306"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Rutkowski L., 2004. Klucz do oznaczania roślin naczyniowych Polski niżowej. Wyd. Nauk. PWN, Warszawa.</w:t>
            </w:r>
          </w:p>
        </w:tc>
      </w:tr>
      <w:tr w:rsidR="00791765" w:rsidRPr="00791765" w14:paraId="7FE94391" w14:textId="77777777" w:rsidTr="00CD4841">
        <w:trPr>
          <w:jc w:val="center"/>
        </w:trPr>
        <w:tc>
          <w:tcPr>
            <w:tcW w:w="1789" w:type="dxa"/>
            <w:shd w:val="clear" w:color="auto" w:fill="F2F2F2"/>
          </w:tcPr>
          <w:p w14:paraId="6B52204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48AE6D16"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Kozłowski J., Buchwald W., </w:t>
            </w:r>
            <w:proofErr w:type="spellStart"/>
            <w:r w:rsidRPr="00791765">
              <w:rPr>
                <w:rFonts w:ascii="Times New Roman" w:eastAsia="Times New Roman" w:hAnsi="Times New Roman" w:cs="Times New Roman"/>
                <w:lang w:eastAsia="pl-PL"/>
              </w:rPr>
              <w:t>Forycka</w:t>
            </w:r>
            <w:proofErr w:type="spellEnd"/>
            <w:r w:rsidRPr="00791765">
              <w:rPr>
                <w:rFonts w:ascii="Times New Roman" w:eastAsia="Times New Roman" w:hAnsi="Times New Roman" w:cs="Times New Roman"/>
                <w:lang w:eastAsia="pl-PL"/>
              </w:rPr>
              <w:t xml:space="preserve"> A., </w:t>
            </w:r>
            <w:proofErr w:type="spellStart"/>
            <w:r w:rsidRPr="00791765">
              <w:rPr>
                <w:rFonts w:ascii="Times New Roman" w:eastAsia="Times New Roman" w:hAnsi="Times New Roman" w:cs="Times New Roman"/>
                <w:lang w:eastAsia="pl-PL"/>
              </w:rPr>
              <w:t>Szczyglewska</w:t>
            </w:r>
            <w:proofErr w:type="spellEnd"/>
            <w:r w:rsidRPr="00791765">
              <w:rPr>
                <w:rFonts w:ascii="Times New Roman" w:eastAsia="Times New Roman" w:hAnsi="Times New Roman" w:cs="Times New Roman"/>
                <w:lang w:eastAsia="pl-PL"/>
              </w:rPr>
              <w:t xml:space="preserve"> D., 2009. Rośliny i surowce lecznicze. Podstawowe wiadomości z zakresu zielarstwa. </w:t>
            </w:r>
            <w:proofErr w:type="spellStart"/>
            <w:r w:rsidRPr="00791765">
              <w:rPr>
                <w:rFonts w:ascii="Times New Roman" w:eastAsia="Times New Roman" w:hAnsi="Times New Roman" w:cs="Times New Roman"/>
                <w:lang w:eastAsia="pl-PL"/>
              </w:rPr>
              <w:t>IWNiRZ</w:t>
            </w:r>
            <w:proofErr w:type="spellEnd"/>
            <w:r w:rsidRPr="00791765">
              <w:rPr>
                <w:rFonts w:ascii="Times New Roman" w:eastAsia="Times New Roman" w:hAnsi="Times New Roman" w:cs="Times New Roman"/>
                <w:lang w:eastAsia="pl-PL"/>
              </w:rPr>
              <w:t>, Poznań</w:t>
            </w:r>
          </w:p>
          <w:p w14:paraId="669BBE88"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Rumińska A., Ożarowski A., 1990. Leksykon roślin leczniczych. PWRL, Warszawa</w:t>
            </w:r>
          </w:p>
        </w:tc>
      </w:tr>
    </w:tbl>
    <w:p w14:paraId="32D1FB8D"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1"/>
        <w:gridCol w:w="15"/>
        <w:gridCol w:w="2393"/>
      </w:tblGrid>
      <w:tr w:rsidR="00791765" w:rsidRPr="00791765" w14:paraId="33B80AA2" w14:textId="77777777" w:rsidTr="00CD4841">
        <w:trPr>
          <w:trHeight w:val="769"/>
          <w:jc w:val="center"/>
        </w:trPr>
        <w:tc>
          <w:tcPr>
            <w:tcW w:w="7246" w:type="dxa"/>
            <w:gridSpan w:val="2"/>
            <w:shd w:val="clear" w:color="auto" w:fill="F2F2F2"/>
            <w:vAlign w:val="center"/>
          </w:tcPr>
          <w:p w14:paraId="3CAC1D0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31E24FF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52236A7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6D0588EE" w14:textId="77777777" w:rsidTr="00CD4841">
        <w:tblPrEx>
          <w:tblLook w:val="0000" w:firstRow="0" w:lastRow="0" w:firstColumn="0" w:lastColumn="0" w:noHBand="0" w:noVBand="0"/>
        </w:tblPrEx>
        <w:trPr>
          <w:trHeight w:val="340"/>
          <w:jc w:val="center"/>
        </w:trPr>
        <w:tc>
          <w:tcPr>
            <w:tcW w:w="7231" w:type="dxa"/>
          </w:tcPr>
          <w:p w14:paraId="367CB38E" w14:textId="77777777" w:rsidR="00791765" w:rsidRPr="00791765" w:rsidRDefault="00791765" w:rsidP="00791765">
            <w:pPr>
              <w:autoSpaceDE w:val="0"/>
              <w:autoSpaceDN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08" w:type="dxa"/>
            <w:gridSpan w:val="2"/>
          </w:tcPr>
          <w:p w14:paraId="69012C1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30</w:t>
            </w:r>
          </w:p>
        </w:tc>
      </w:tr>
      <w:tr w:rsidR="00791765" w:rsidRPr="00791765" w14:paraId="12792383" w14:textId="77777777" w:rsidTr="00CD4841">
        <w:tblPrEx>
          <w:tblLook w:val="0000" w:firstRow="0" w:lastRow="0" w:firstColumn="0" w:lastColumn="0" w:noHBand="0" w:noVBand="0"/>
        </w:tblPrEx>
        <w:trPr>
          <w:trHeight w:val="271"/>
          <w:jc w:val="center"/>
        </w:trPr>
        <w:tc>
          <w:tcPr>
            <w:tcW w:w="7231" w:type="dxa"/>
          </w:tcPr>
          <w:p w14:paraId="0863081A"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lastRenderedPageBreak/>
              <w:t xml:space="preserve">Konsultacje </w:t>
            </w:r>
          </w:p>
        </w:tc>
        <w:tc>
          <w:tcPr>
            <w:tcW w:w="2408" w:type="dxa"/>
            <w:gridSpan w:val="2"/>
          </w:tcPr>
          <w:p w14:paraId="5A3A87D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6</w:t>
            </w:r>
          </w:p>
        </w:tc>
      </w:tr>
      <w:tr w:rsidR="00791765" w:rsidRPr="00791765" w14:paraId="6943E951" w14:textId="77777777" w:rsidTr="00CD4841">
        <w:tblPrEx>
          <w:tblLook w:val="0000" w:firstRow="0" w:lastRow="0" w:firstColumn="0" w:lastColumn="0" w:noHBand="0" w:noVBand="0"/>
        </w:tblPrEx>
        <w:trPr>
          <w:trHeight w:val="177"/>
          <w:jc w:val="center"/>
        </w:trPr>
        <w:tc>
          <w:tcPr>
            <w:tcW w:w="7231" w:type="dxa"/>
          </w:tcPr>
          <w:p w14:paraId="4C54101C"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Przygotowanie do zajęć</w:t>
            </w:r>
          </w:p>
        </w:tc>
        <w:tc>
          <w:tcPr>
            <w:tcW w:w="2408" w:type="dxa"/>
            <w:gridSpan w:val="2"/>
          </w:tcPr>
          <w:p w14:paraId="4FFAF2D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8</w:t>
            </w:r>
          </w:p>
        </w:tc>
      </w:tr>
      <w:tr w:rsidR="00791765" w:rsidRPr="00791765" w14:paraId="0A27B9C5" w14:textId="77777777" w:rsidTr="00CD4841">
        <w:tblPrEx>
          <w:tblLook w:val="0000" w:firstRow="0" w:lastRow="0" w:firstColumn="0" w:lastColumn="0" w:noHBand="0" w:noVBand="0"/>
        </w:tblPrEx>
        <w:trPr>
          <w:trHeight w:val="137"/>
          <w:jc w:val="center"/>
        </w:trPr>
        <w:tc>
          <w:tcPr>
            <w:tcW w:w="7231" w:type="dxa"/>
          </w:tcPr>
          <w:p w14:paraId="6D5AAAE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Studiowanie literatury</w:t>
            </w:r>
          </w:p>
        </w:tc>
        <w:tc>
          <w:tcPr>
            <w:tcW w:w="2408" w:type="dxa"/>
            <w:gridSpan w:val="2"/>
          </w:tcPr>
          <w:p w14:paraId="4A5A6D8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7</w:t>
            </w:r>
          </w:p>
        </w:tc>
      </w:tr>
      <w:tr w:rsidR="00791765" w:rsidRPr="00791765" w14:paraId="40E27C67" w14:textId="77777777" w:rsidTr="00CD4841">
        <w:tblPrEx>
          <w:tblLook w:val="0000" w:firstRow="0" w:lastRow="0" w:firstColumn="0" w:lastColumn="0" w:noHBand="0" w:noVBand="0"/>
        </w:tblPrEx>
        <w:trPr>
          <w:trHeight w:val="340"/>
          <w:jc w:val="center"/>
        </w:trPr>
        <w:tc>
          <w:tcPr>
            <w:tcW w:w="7231" w:type="dxa"/>
          </w:tcPr>
          <w:p w14:paraId="310E6E1E"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08" w:type="dxa"/>
            <w:gridSpan w:val="2"/>
          </w:tcPr>
          <w:p w14:paraId="11A34D8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9</w:t>
            </w:r>
          </w:p>
        </w:tc>
      </w:tr>
      <w:tr w:rsidR="00791765" w:rsidRPr="00791765" w14:paraId="3F682C18" w14:textId="77777777" w:rsidTr="00CD4841">
        <w:trPr>
          <w:trHeight w:val="340"/>
          <w:jc w:val="center"/>
        </w:trPr>
        <w:tc>
          <w:tcPr>
            <w:tcW w:w="7246" w:type="dxa"/>
            <w:gridSpan w:val="2"/>
            <w:shd w:val="clear" w:color="auto" w:fill="F2F2F2"/>
          </w:tcPr>
          <w:p w14:paraId="4BCB4A04"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393" w:type="dxa"/>
            <w:shd w:val="clear" w:color="auto" w:fill="F2F2F2"/>
          </w:tcPr>
          <w:p w14:paraId="50E36A0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60</w:t>
            </w:r>
          </w:p>
        </w:tc>
      </w:tr>
      <w:tr w:rsidR="00791765" w:rsidRPr="00791765" w14:paraId="24272724" w14:textId="77777777" w:rsidTr="00CD4841">
        <w:trPr>
          <w:trHeight w:val="397"/>
          <w:jc w:val="center"/>
        </w:trPr>
        <w:tc>
          <w:tcPr>
            <w:tcW w:w="7246" w:type="dxa"/>
            <w:gridSpan w:val="2"/>
            <w:shd w:val="clear" w:color="auto" w:fill="F2F2F2"/>
            <w:vAlign w:val="center"/>
          </w:tcPr>
          <w:p w14:paraId="1A70777A" w14:textId="77777777" w:rsidR="00791765" w:rsidRPr="00791765" w:rsidRDefault="00791765" w:rsidP="00791765">
            <w:pPr>
              <w:spacing w:after="0" w:line="240" w:lineRule="auto"/>
              <w:jc w:val="right"/>
              <w:rPr>
                <w:rFonts w:ascii="Times New Roman" w:eastAsia="Times New Roman" w:hAnsi="Times New Roman" w:cs="Times New Roman"/>
                <w:b/>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14:paraId="67A4463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w:t>
            </w:r>
          </w:p>
        </w:tc>
      </w:tr>
    </w:tbl>
    <w:p w14:paraId="0D156487"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08BE375C"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045E6D43"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35925697"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p>
    <w:p w14:paraId="4A10C1FC"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7FEEC64C" w14:textId="77777777" w:rsidR="00791765" w:rsidRPr="00791765" w:rsidRDefault="00791765" w:rsidP="00791765"/>
    <w:p w14:paraId="063A4514" w14:textId="77777777" w:rsidR="00791765" w:rsidRPr="00791765" w:rsidRDefault="00791765" w:rsidP="00791765"/>
    <w:p w14:paraId="0478C04C" w14:textId="77777777" w:rsidR="00791765" w:rsidRPr="00791765" w:rsidRDefault="00791765" w:rsidP="00791765"/>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77B26E05" w14:textId="77777777" w:rsidTr="00CD4841">
        <w:trPr>
          <w:trHeight w:val="454"/>
          <w:jc w:val="center"/>
        </w:trPr>
        <w:tc>
          <w:tcPr>
            <w:tcW w:w="2410" w:type="dxa"/>
            <w:vAlign w:val="center"/>
          </w:tcPr>
          <w:p w14:paraId="2775E7A5"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1447C15"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B5914FB"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5386DBFD"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C.2.</w:t>
            </w:r>
          </w:p>
        </w:tc>
      </w:tr>
    </w:tbl>
    <w:p w14:paraId="1333B25A"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414DD5FA"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18B7531B" w14:textId="77777777" w:rsidTr="00CD4841">
        <w:trPr>
          <w:trHeight w:val="340"/>
          <w:jc w:val="center"/>
        </w:trPr>
        <w:tc>
          <w:tcPr>
            <w:tcW w:w="3775" w:type="dxa"/>
            <w:shd w:val="clear" w:color="auto" w:fill="F2F2F2"/>
            <w:vAlign w:val="center"/>
          </w:tcPr>
          <w:p w14:paraId="6216A2E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19742B8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b/>
                <w:color w:val="000000"/>
                <w:sz w:val="24"/>
                <w:szCs w:val="24"/>
                <w:lang w:eastAsia="pl-PL"/>
              </w:rPr>
              <w:t>Zielarstwo i ziołolecznictwo w Polsce i na świecie</w:t>
            </w:r>
          </w:p>
        </w:tc>
      </w:tr>
      <w:tr w:rsidR="00791765" w:rsidRPr="00791765" w14:paraId="4A030DE4" w14:textId="77777777" w:rsidTr="00CD4841">
        <w:trPr>
          <w:trHeight w:val="340"/>
          <w:jc w:val="center"/>
        </w:trPr>
        <w:tc>
          <w:tcPr>
            <w:tcW w:w="3775" w:type="dxa"/>
            <w:shd w:val="clear" w:color="auto" w:fill="F2F2F2"/>
            <w:vAlign w:val="center"/>
          </w:tcPr>
          <w:p w14:paraId="4BFC03F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1E309CF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3F7B419D" w14:textId="77777777" w:rsidTr="00CD4841">
        <w:trPr>
          <w:trHeight w:val="340"/>
          <w:jc w:val="center"/>
        </w:trPr>
        <w:tc>
          <w:tcPr>
            <w:tcW w:w="3775" w:type="dxa"/>
            <w:shd w:val="clear" w:color="auto" w:fill="F2F2F2"/>
            <w:vAlign w:val="center"/>
          </w:tcPr>
          <w:p w14:paraId="7238D35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90FD56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5B24F88D" w14:textId="77777777" w:rsidTr="00CD4841">
        <w:trPr>
          <w:trHeight w:val="340"/>
          <w:jc w:val="center"/>
        </w:trPr>
        <w:tc>
          <w:tcPr>
            <w:tcW w:w="3775" w:type="dxa"/>
            <w:shd w:val="clear" w:color="auto" w:fill="F2F2F2"/>
            <w:vAlign w:val="center"/>
          </w:tcPr>
          <w:p w14:paraId="7690F26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31B07FD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4875D0E6" w14:textId="77777777" w:rsidTr="00CD4841">
        <w:trPr>
          <w:trHeight w:val="340"/>
          <w:jc w:val="center"/>
        </w:trPr>
        <w:tc>
          <w:tcPr>
            <w:tcW w:w="3775" w:type="dxa"/>
            <w:shd w:val="clear" w:color="auto" w:fill="F2F2F2"/>
            <w:vAlign w:val="center"/>
          </w:tcPr>
          <w:p w14:paraId="346021D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66FE650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6F9C33D" w14:textId="77777777" w:rsidTr="00CD4841">
        <w:trPr>
          <w:trHeight w:val="340"/>
          <w:jc w:val="center"/>
        </w:trPr>
        <w:tc>
          <w:tcPr>
            <w:tcW w:w="3775" w:type="dxa"/>
            <w:shd w:val="clear" w:color="auto" w:fill="F2F2F2"/>
            <w:vAlign w:val="center"/>
          </w:tcPr>
          <w:p w14:paraId="6ADBD2D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E350A7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23DED76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122D7D26" w14:textId="77777777" w:rsidTr="00CD4841">
        <w:trPr>
          <w:trHeight w:val="340"/>
          <w:jc w:val="center"/>
        </w:trPr>
        <w:tc>
          <w:tcPr>
            <w:tcW w:w="3775" w:type="dxa"/>
            <w:shd w:val="clear" w:color="auto" w:fill="F2F2F2"/>
            <w:vAlign w:val="center"/>
          </w:tcPr>
          <w:p w14:paraId="26C3BF9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3E9917A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t xml:space="preserve">Katedra </w:t>
            </w:r>
            <w:proofErr w:type="spellStart"/>
            <w:r w:rsidRPr="00791765">
              <w:rPr>
                <w:rFonts w:ascii="Times New Roman" w:eastAsia="Times New Roman" w:hAnsi="Times New Roman" w:cs="Times New Roman"/>
                <w:color w:val="000000"/>
                <w:sz w:val="24"/>
                <w:szCs w:val="24"/>
                <w:lang w:eastAsia="pl-PL"/>
              </w:rPr>
              <w:t>Agrotechnologii</w:t>
            </w:r>
            <w:proofErr w:type="spellEnd"/>
          </w:p>
        </w:tc>
      </w:tr>
      <w:tr w:rsidR="00791765" w:rsidRPr="00791765" w14:paraId="74D566D6" w14:textId="77777777" w:rsidTr="00CD4841">
        <w:trPr>
          <w:trHeight w:val="340"/>
          <w:jc w:val="center"/>
        </w:trPr>
        <w:tc>
          <w:tcPr>
            <w:tcW w:w="3775" w:type="dxa"/>
            <w:shd w:val="clear" w:color="auto" w:fill="F2F2F2"/>
            <w:vAlign w:val="center"/>
          </w:tcPr>
          <w:p w14:paraId="7626CA9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937982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Jadwiga Andrzejewska, prof. </w:t>
            </w:r>
          </w:p>
        </w:tc>
      </w:tr>
      <w:tr w:rsidR="00791765" w:rsidRPr="00791765" w14:paraId="636F4F72" w14:textId="77777777" w:rsidTr="00CD4841">
        <w:trPr>
          <w:trHeight w:val="340"/>
          <w:jc w:val="center"/>
        </w:trPr>
        <w:tc>
          <w:tcPr>
            <w:tcW w:w="3775" w:type="dxa"/>
            <w:shd w:val="clear" w:color="auto" w:fill="F2F2F2"/>
            <w:vAlign w:val="center"/>
          </w:tcPr>
          <w:p w14:paraId="39D708F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97EE04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brak</w:t>
            </w:r>
          </w:p>
        </w:tc>
      </w:tr>
      <w:tr w:rsidR="00791765" w:rsidRPr="00791765" w14:paraId="3AD403C4" w14:textId="77777777" w:rsidTr="00CD4841">
        <w:trPr>
          <w:trHeight w:val="340"/>
          <w:jc w:val="center"/>
        </w:trPr>
        <w:tc>
          <w:tcPr>
            <w:tcW w:w="3775" w:type="dxa"/>
            <w:shd w:val="clear" w:color="auto" w:fill="F2F2F2"/>
            <w:vAlign w:val="center"/>
          </w:tcPr>
          <w:p w14:paraId="4047BD1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B2D7AF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Wiadomości z biologii  geografii na poziomie szkoły średniej</w:t>
            </w:r>
          </w:p>
        </w:tc>
      </w:tr>
    </w:tbl>
    <w:p w14:paraId="72A15775"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616D82F" w14:textId="77777777" w:rsidTr="00CD4841">
        <w:trPr>
          <w:trHeight w:val="371"/>
          <w:jc w:val="center"/>
        </w:trPr>
        <w:tc>
          <w:tcPr>
            <w:tcW w:w="956" w:type="dxa"/>
            <w:vMerge w:val="restart"/>
            <w:shd w:val="clear" w:color="auto" w:fill="F2F2F2"/>
            <w:vAlign w:val="center"/>
          </w:tcPr>
          <w:p w14:paraId="32A51AD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30477C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D7347C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A94C81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8CD6A2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B6D684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F46420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5602FC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1D6830E0" w14:textId="77777777" w:rsidTr="00CD4841">
        <w:trPr>
          <w:jc w:val="center"/>
        </w:trPr>
        <w:tc>
          <w:tcPr>
            <w:tcW w:w="956" w:type="dxa"/>
            <w:vMerge/>
            <w:shd w:val="clear" w:color="auto" w:fill="F2F2F2"/>
            <w:vAlign w:val="center"/>
          </w:tcPr>
          <w:p w14:paraId="657087E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91B448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6208FB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A361A7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8A185B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794AD7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DCF166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C9B506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789F95A7" w14:textId="77777777" w:rsidTr="00CD4841">
        <w:trPr>
          <w:trHeight w:val="340"/>
          <w:jc w:val="center"/>
        </w:trPr>
        <w:tc>
          <w:tcPr>
            <w:tcW w:w="956" w:type="dxa"/>
            <w:vAlign w:val="center"/>
          </w:tcPr>
          <w:p w14:paraId="4127B05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w:t>
            </w:r>
          </w:p>
        </w:tc>
        <w:tc>
          <w:tcPr>
            <w:tcW w:w="1035" w:type="dxa"/>
            <w:vAlign w:val="center"/>
          </w:tcPr>
          <w:p w14:paraId="2AA568A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tc>
        <w:tc>
          <w:tcPr>
            <w:tcW w:w="1390" w:type="dxa"/>
            <w:vAlign w:val="center"/>
          </w:tcPr>
          <w:p w14:paraId="26ABAC9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545" w:type="dxa"/>
          </w:tcPr>
          <w:p w14:paraId="230947B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330" w:type="dxa"/>
          </w:tcPr>
          <w:p w14:paraId="3610308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74" w:type="dxa"/>
          </w:tcPr>
          <w:p w14:paraId="2622CC7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47" w:type="dxa"/>
            <w:vAlign w:val="center"/>
          </w:tcPr>
          <w:p w14:paraId="2009C84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062" w:type="dxa"/>
            <w:vAlign w:val="center"/>
          </w:tcPr>
          <w:p w14:paraId="3254C1E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w:t>
            </w:r>
          </w:p>
        </w:tc>
      </w:tr>
    </w:tbl>
    <w:p w14:paraId="1D3D2699"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4F4ADFC8" w14:textId="77777777" w:rsidTr="00CD4841">
        <w:trPr>
          <w:jc w:val="center"/>
        </w:trPr>
        <w:tc>
          <w:tcPr>
            <w:tcW w:w="1090" w:type="dxa"/>
            <w:shd w:val="clear" w:color="auto" w:fill="F2F2F2"/>
            <w:vAlign w:val="center"/>
          </w:tcPr>
          <w:p w14:paraId="4DFE8A0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3902359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4CDBB4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396E7E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r>
            <w:r w:rsidRPr="00791765">
              <w:rPr>
                <w:rFonts w:ascii="Times New Roman" w:eastAsia="Times New Roman" w:hAnsi="Times New Roman" w:cs="Times New Roman"/>
                <w:color w:val="000000"/>
                <w:lang w:eastAsia="pl-PL"/>
              </w:rPr>
              <w:lastRenderedPageBreak/>
              <w:t xml:space="preserve">(kod składnika opisu) </w:t>
            </w:r>
          </w:p>
        </w:tc>
      </w:tr>
      <w:tr w:rsidR="00791765" w:rsidRPr="00791765" w14:paraId="3FE14851" w14:textId="77777777" w:rsidTr="00CD4841">
        <w:trPr>
          <w:jc w:val="center"/>
        </w:trPr>
        <w:tc>
          <w:tcPr>
            <w:tcW w:w="9657" w:type="dxa"/>
            <w:gridSpan w:val="4"/>
            <w:shd w:val="clear" w:color="auto" w:fill="F2F2F2"/>
            <w:vAlign w:val="center"/>
          </w:tcPr>
          <w:p w14:paraId="0677E03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WIEDZA</w:t>
            </w:r>
          </w:p>
        </w:tc>
      </w:tr>
      <w:tr w:rsidR="00791765" w:rsidRPr="00791765" w14:paraId="60E879D3" w14:textId="77777777" w:rsidTr="00CD4841">
        <w:trPr>
          <w:trHeight w:val="283"/>
          <w:jc w:val="center"/>
        </w:trPr>
        <w:tc>
          <w:tcPr>
            <w:tcW w:w="1090" w:type="dxa"/>
            <w:vAlign w:val="center"/>
          </w:tcPr>
          <w:p w14:paraId="40A016F4"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W1</w:t>
            </w:r>
          </w:p>
        </w:tc>
        <w:tc>
          <w:tcPr>
            <w:tcW w:w="5386" w:type="dxa"/>
            <w:vAlign w:val="center"/>
          </w:tcPr>
          <w:p w14:paraId="589D6C13"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historyczne uwarunkowania produkcji zielarskiej i ziołolecznictwa w Polsce. </w:t>
            </w:r>
          </w:p>
        </w:tc>
        <w:tc>
          <w:tcPr>
            <w:tcW w:w="1585" w:type="dxa"/>
            <w:vAlign w:val="center"/>
          </w:tcPr>
          <w:p w14:paraId="2A480226"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K_W04</w:t>
            </w:r>
          </w:p>
          <w:p w14:paraId="27873F34"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K_W01</w:t>
            </w:r>
          </w:p>
        </w:tc>
        <w:tc>
          <w:tcPr>
            <w:tcW w:w="1596" w:type="dxa"/>
            <w:vAlign w:val="center"/>
          </w:tcPr>
          <w:p w14:paraId="0A9067B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P6S_WK P6S_WG </w:t>
            </w:r>
          </w:p>
        </w:tc>
      </w:tr>
      <w:tr w:rsidR="00791765" w:rsidRPr="00791765" w14:paraId="5EC2B78D" w14:textId="77777777" w:rsidTr="00CD4841">
        <w:trPr>
          <w:trHeight w:val="283"/>
          <w:jc w:val="center"/>
        </w:trPr>
        <w:tc>
          <w:tcPr>
            <w:tcW w:w="1090" w:type="dxa"/>
            <w:vAlign w:val="center"/>
          </w:tcPr>
          <w:p w14:paraId="51968E62"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W2</w:t>
            </w:r>
          </w:p>
        </w:tc>
        <w:tc>
          <w:tcPr>
            <w:tcW w:w="5386" w:type="dxa"/>
            <w:vAlign w:val="center"/>
          </w:tcPr>
          <w:p w14:paraId="17E133A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aktualny stan i kierunki rozwoju zielarstwa w Polsce i na świecie. </w:t>
            </w:r>
          </w:p>
        </w:tc>
        <w:tc>
          <w:tcPr>
            <w:tcW w:w="1585" w:type="dxa"/>
            <w:vAlign w:val="center"/>
          </w:tcPr>
          <w:p w14:paraId="358820CE"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K_W04</w:t>
            </w:r>
          </w:p>
        </w:tc>
        <w:tc>
          <w:tcPr>
            <w:tcW w:w="1596" w:type="dxa"/>
            <w:vAlign w:val="center"/>
          </w:tcPr>
          <w:p w14:paraId="425F5813"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P6S_WK </w:t>
            </w:r>
          </w:p>
        </w:tc>
      </w:tr>
      <w:tr w:rsidR="00791765" w:rsidRPr="00791765" w14:paraId="346A3FE8" w14:textId="77777777" w:rsidTr="00CD4841">
        <w:trPr>
          <w:trHeight w:val="283"/>
          <w:jc w:val="center"/>
        </w:trPr>
        <w:tc>
          <w:tcPr>
            <w:tcW w:w="1090" w:type="dxa"/>
            <w:vAlign w:val="center"/>
          </w:tcPr>
          <w:p w14:paraId="6F089694"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37859D5C"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1BF293F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442401EA"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791765" w14:paraId="231152D8" w14:textId="77777777" w:rsidTr="00CD4841">
        <w:trPr>
          <w:trHeight w:val="283"/>
          <w:jc w:val="center"/>
        </w:trPr>
        <w:tc>
          <w:tcPr>
            <w:tcW w:w="9657" w:type="dxa"/>
            <w:gridSpan w:val="4"/>
            <w:shd w:val="clear" w:color="auto" w:fill="F2F2F2"/>
          </w:tcPr>
          <w:p w14:paraId="6B226F3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127746BB" w14:textId="77777777" w:rsidTr="00CD4841">
        <w:trPr>
          <w:trHeight w:val="283"/>
          <w:jc w:val="center"/>
        </w:trPr>
        <w:tc>
          <w:tcPr>
            <w:tcW w:w="1090" w:type="dxa"/>
            <w:vAlign w:val="center"/>
          </w:tcPr>
          <w:p w14:paraId="6AA3F56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5386" w:type="dxa"/>
          </w:tcPr>
          <w:p w14:paraId="2F0AF89E"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Potrafi korzystać z fachowej literatury dotyczącej zielarstwa i ziołolecznictwa. </w:t>
            </w:r>
          </w:p>
        </w:tc>
        <w:tc>
          <w:tcPr>
            <w:tcW w:w="1585" w:type="dxa"/>
            <w:vAlign w:val="center"/>
          </w:tcPr>
          <w:p w14:paraId="52F08AB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K_U01</w:t>
            </w:r>
            <w:r w:rsidRPr="00791765">
              <w:rPr>
                <w:rFonts w:ascii="Times New Roman" w:eastAsia="Times New Roman" w:hAnsi="Times New Roman" w:cs="Times New Roman"/>
                <w:sz w:val="24"/>
                <w:szCs w:val="24"/>
                <w:lang w:eastAsia="pl-PL"/>
              </w:rPr>
              <w:br/>
            </w:r>
          </w:p>
        </w:tc>
        <w:tc>
          <w:tcPr>
            <w:tcW w:w="1596" w:type="dxa"/>
            <w:vAlign w:val="center"/>
          </w:tcPr>
          <w:p w14:paraId="71061C4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4CD43744" w14:textId="77777777" w:rsidTr="00CD4841">
        <w:trPr>
          <w:trHeight w:val="283"/>
          <w:jc w:val="center"/>
        </w:trPr>
        <w:tc>
          <w:tcPr>
            <w:tcW w:w="9657" w:type="dxa"/>
            <w:gridSpan w:val="4"/>
            <w:shd w:val="clear" w:color="auto" w:fill="F2F2F2"/>
          </w:tcPr>
          <w:p w14:paraId="04E1285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05B3382" w14:textId="77777777" w:rsidTr="00CD4841">
        <w:trPr>
          <w:trHeight w:val="283"/>
          <w:jc w:val="center"/>
        </w:trPr>
        <w:tc>
          <w:tcPr>
            <w:tcW w:w="1090" w:type="dxa"/>
            <w:vAlign w:val="center"/>
          </w:tcPr>
          <w:p w14:paraId="0458FA0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647BCB1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Ma świadomość znaczenia zielarstwa i ziołolecznictwa jako elementu tradycji i kultury.    </w:t>
            </w:r>
          </w:p>
        </w:tc>
        <w:tc>
          <w:tcPr>
            <w:tcW w:w="1585" w:type="dxa"/>
            <w:vAlign w:val="center"/>
          </w:tcPr>
          <w:p w14:paraId="7C2AD2D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K_K01</w:t>
            </w:r>
          </w:p>
        </w:tc>
        <w:tc>
          <w:tcPr>
            <w:tcW w:w="1596" w:type="dxa"/>
            <w:vAlign w:val="center"/>
          </w:tcPr>
          <w:p w14:paraId="11E7B01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P6S_KK </w:t>
            </w:r>
          </w:p>
        </w:tc>
      </w:tr>
    </w:tbl>
    <w:p w14:paraId="45D3AAD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59E2F72" w14:textId="77777777" w:rsidTr="00CD4841">
        <w:trPr>
          <w:jc w:val="center"/>
        </w:trPr>
        <w:tc>
          <w:tcPr>
            <w:tcW w:w="9638" w:type="dxa"/>
          </w:tcPr>
          <w:p w14:paraId="644DBED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w:t>
            </w:r>
          </w:p>
        </w:tc>
      </w:tr>
    </w:tbl>
    <w:p w14:paraId="708EE1E2"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7739E4B" w14:textId="77777777" w:rsidTr="00CD4841">
        <w:trPr>
          <w:jc w:val="center"/>
        </w:trPr>
        <w:tc>
          <w:tcPr>
            <w:tcW w:w="9638" w:type="dxa"/>
          </w:tcPr>
          <w:p w14:paraId="347C8128"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Kolokwium pisemne</w:t>
            </w:r>
          </w:p>
        </w:tc>
      </w:tr>
    </w:tbl>
    <w:p w14:paraId="198C7705"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5150BCC6" w14:textId="77777777" w:rsidTr="00CD4841">
        <w:trPr>
          <w:jc w:val="center"/>
        </w:trPr>
        <w:tc>
          <w:tcPr>
            <w:tcW w:w="2214" w:type="dxa"/>
            <w:shd w:val="clear" w:color="auto" w:fill="F2F2F2"/>
          </w:tcPr>
          <w:p w14:paraId="3CBEB12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7A9E800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Podstawowe definicje. Początki ziołolecznictwa w Azji. Rośliny lecznicze w kulturze starożytnych krajów Basenu Morza Śródziemnego. Rośliny lecznicze w dziełach uczonych starożytnych. Ziołolecznictwo w okresie średniowiecza. Historia handlu roślinami leczniczymi, przyprawami korzennymi i barwnikami roślinnymi. Zielarstwo i ziołolecznictwo od początku ery nowożytnej do końca XIX wieku. Zielarstwo na ziemiach polskich w pierwszej połowie XX wieku. </w:t>
            </w:r>
          </w:p>
          <w:p w14:paraId="2DA17C9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Organizacja zielarstwa w Polsce po II wojnie światowej. Zielarstwo w Polsce i na świecie - stan aktualny i perspektywy.</w:t>
            </w:r>
          </w:p>
          <w:p w14:paraId="273622D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Zastosowania ziół. Zioła w religii. Zioła w literaturze i sztuce. Przegląd czasopism i literatury książkowej na temat współczesnych problemów zielarstwa i ziołolecznictwa. </w:t>
            </w:r>
          </w:p>
          <w:p w14:paraId="62E39ED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  </w:t>
            </w:r>
          </w:p>
        </w:tc>
      </w:tr>
      <w:tr w:rsidR="00791765" w:rsidRPr="00791765" w14:paraId="184908D2" w14:textId="77777777" w:rsidTr="00CD4841">
        <w:trPr>
          <w:jc w:val="center"/>
        </w:trPr>
        <w:tc>
          <w:tcPr>
            <w:tcW w:w="2214" w:type="dxa"/>
            <w:shd w:val="clear" w:color="auto" w:fill="F2F2F2"/>
          </w:tcPr>
          <w:p w14:paraId="2166D3A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00D2210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44E41185"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7C80E741"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1947B2A4" w14:textId="77777777" w:rsidTr="00CD4841">
        <w:trPr>
          <w:jc w:val="center"/>
        </w:trPr>
        <w:tc>
          <w:tcPr>
            <w:tcW w:w="1347" w:type="dxa"/>
            <w:vMerge w:val="restart"/>
            <w:shd w:val="clear" w:color="auto" w:fill="F2F2F2"/>
            <w:vAlign w:val="center"/>
          </w:tcPr>
          <w:p w14:paraId="783499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4E466C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712202EE" w14:textId="77777777" w:rsidTr="00CD4841">
        <w:trPr>
          <w:jc w:val="center"/>
        </w:trPr>
        <w:tc>
          <w:tcPr>
            <w:tcW w:w="1347" w:type="dxa"/>
            <w:vMerge/>
            <w:shd w:val="clear" w:color="auto" w:fill="F2F2F2"/>
            <w:vAlign w:val="center"/>
          </w:tcPr>
          <w:p w14:paraId="6E9D08F4"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96D6E8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6351A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E35B16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3CE485B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25EB165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6C43B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163D4309" w14:textId="77777777" w:rsidTr="00CD4841">
        <w:trPr>
          <w:trHeight w:val="283"/>
          <w:jc w:val="center"/>
        </w:trPr>
        <w:tc>
          <w:tcPr>
            <w:tcW w:w="1347" w:type="dxa"/>
          </w:tcPr>
          <w:p w14:paraId="40D747E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W1</w:t>
            </w:r>
          </w:p>
        </w:tc>
        <w:tc>
          <w:tcPr>
            <w:tcW w:w="1360" w:type="dxa"/>
          </w:tcPr>
          <w:p w14:paraId="1DEDD12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77E223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CF31EF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25F725F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57979B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03E047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AE5A253" w14:textId="77777777" w:rsidTr="00CD4841">
        <w:trPr>
          <w:trHeight w:val="283"/>
          <w:jc w:val="center"/>
        </w:trPr>
        <w:tc>
          <w:tcPr>
            <w:tcW w:w="1347" w:type="dxa"/>
          </w:tcPr>
          <w:p w14:paraId="47417DF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W2</w:t>
            </w:r>
          </w:p>
        </w:tc>
        <w:tc>
          <w:tcPr>
            <w:tcW w:w="1360" w:type="dxa"/>
          </w:tcPr>
          <w:p w14:paraId="368A7AC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995A69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D240D4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6B1F09E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0CCC9E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B6A5FA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318A0F2" w14:textId="77777777" w:rsidTr="00CD4841">
        <w:trPr>
          <w:trHeight w:val="283"/>
          <w:jc w:val="center"/>
        </w:trPr>
        <w:tc>
          <w:tcPr>
            <w:tcW w:w="1347" w:type="dxa"/>
          </w:tcPr>
          <w:p w14:paraId="06913DC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U1</w:t>
            </w:r>
          </w:p>
        </w:tc>
        <w:tc>
          <w:tcPr>
            <w:tcW w:w="1360" w:type="dxa"/>
          </w:tcPr>
          <w:p w14:paraId="0CFB6C8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47F7F9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A4D8F3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1C7B9A3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CD78E5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47C641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7F65C97" w14:textId="77777777" w:rsidTr="00CD4841">
        <w:trPr>
          <w:trHeight w:val="283"/>
          <w:jc w:val="center"/>
        </w:trPr>
        <w:tc>
          <w:tcPr>
            <w:tcW w:w="1347" w:type="dxa"/>
          </w:tcPr>
          <w:p w14:paraId="52E32E8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K1</w:t>
            </w:r>
          </w:p>
        </w:tc>
        <w:tc>
          <w:tcPr>
            <w:tcW w:w="1360" w:type="dxa"/>
          </w:tcPr>
          <w:p w14:paraId="707D610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15008E9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16B9F5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42" w:type="dxa"/>
          </w:tcPr>
          <w:p w14:paraId="28CD581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8B9A27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49A212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614ABFA8"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1335F4C6" w14:textId="77777777" w:rsidTr="00CD4841">
        <w:trPr>
          <w:jc w:val="center"/>
        </w:trPr>
        <w:tc>
          <w:tcPr>
            <w:tcW w:w="1789" w:type="dxa"/>
            <w:shd w:val="clear" w:color="auto" w:fill="F2F2F2"/>
          </w:tcPr>
          <w:p w14:paraId="0BA76FB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podstawowa</w:t>
            </w:r>
          </w:p>
        </w:tc>
        <w:tc>
          <w:tcPr>
            <w:tcW w:w="7849" w:type="dxa"/>
          </w:tcPr>
          <w:p w14:paraId="3175979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highlight w:val="yellow"/>
                <w:lang w:eastAsia="pl-PL"/>
              </w:rPr>
            </w:pPr>
            <w:r w:rsidRPr="00791765">
              <w:rPr>
                <w:rFonts w:ascii="Times New Roman" w:eastAsia="Times New Roman" w:hAnsi="Times New Roman" w:cs="Times New Roman"/>
                <w:color w:val="000000"/>
                <w:sz w:val="24"/>
                <w:szCs w:val="24"/>
                <w:lang w:eastAsia="pl-PL"/>
              </w:rPr>
              <w:t xml:space="preserve">Magowska  A.  </w:t>
            </w:r>
            <w:r w:rsidRPr="00791765">
              <w:rPr>
                <w:rFonts w:ascii="Times New Roman" w:eastAsia="Times New Roman" w:hAnsi="Times New Roman" w:cs="Times New Roman"/>
                <w:i/>
                <w:color w:val="000000"/>
                <w:sz w:val="24"/>
                <w:szCs w:val="24"/>
                <w:lang w:eastAsia="pl-PL"/>
              </w:rPr>
              <w:t>Zioła – świetlana przyszłość Polski...,</w:t>
            </w:r>
            <w:r w:rsidRPr="00791765">
              <w:rPr>
                <w:rFonts w:ascii="Times New Roman" w:eastAsia="Times New Roman" w:hAnsi="Times New Roman" w:cs="Times New Roman"/>
                <w:color w:val="000000"/>
                <w:sz w:val="24"/>
                <w:szCs w:val="24"/>
                <w:lang w:eastAsia="pl-PL"/>
              </w:rPr>
              <w:t xml:space="preserve">Wydawnictwo </w:t>
            </w:r>
            <w:proofErr w:type="spellStart"/>
            <w:r w:rsidRPr="00791765">
              <w:rPr>
                <w:rFonts w:ascii="Times New Roman" w:eastAsia="Times New Roman" w:hAnsi="Times New Roman" w:cs="Times New Roman"/>
                <w:color w:val="000000"/>
                <w:sz w:val="24"/>
                <w:szCs w:val="24"/>
                <w:lang w:eastAsia="pl-PL"/>
              </w:rPr>
              <w:t>Konekst</w:t>
            </w:r>
            <w:proofErr w:type="spellEnd"/>
            <w:r w:rsidRPr="00791765">
              <w:rPr>
                <w:rFonts w:ascii="Times New Roman" w:eastAsia="Times New Roman" w:hAnsi="Times New Roman" w:cs="Times New Roman"/>
                <w:color w:val="000000"/>
                <w:sz w:val="24"/>
                <w:szCs w:val="24"/>
                <w:lang w:eastAsia="pl-PL"/>
              </w:rPr>
              <w:t>, Poznań 2009</w:t>
            </w:r>
          </w:p>
          <w:p w14:paraId="0745937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Elżbieta Pisulewska, Jadwiga Andrzejewska, Monika Fiołek, Aleksandra Halarewicz, Małgorzata </w:t>
            </w:r>
            <w:proofErr w:type="spellStart"/>
            <w:r w:rsidRPr="00791765">
              <w:rPr>
                <w:rFonts w:ascii="Times New Roman" w:eastAsia="Times New Roman" w:hAnsi="Times New Roman" w:cs="Times New Roman"/>
                <w:color w:val="000000"/>
                <w:sz w:val="24"/>
                <w:szCs w:val="24"/>
                <w:lang w:eastAsia="pl-PL"/>
              </w:rPr>
              <w:t>Mederska</w:t>
            </w:r>
            <w:proofErr w:type="spellEnd"/>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i/>
                <w:color w:val="000000"/>
                <w:sz w:val="24"/>
                <w:szCs w:val="24"/>
                <w:lang w:eastAsia="pl-PL"/>
              </w:rPr>
              <w:t>500 przypraw i ziół leczniczych</w:t>
            </w:r>
            <w:r w:rsidRPr="00791765">
              <w:rPr>
                <w:rFonts w:ascii="Times New Roman" w:eastAsia="Times New Roman" w:hAnsi="Times New Roman" w:cs="Times New Roman"/>
                <w:color w:val="000000"/>
                <w:sz w:val="24"/>
                <w:szCs w:val="24"/>
                <w:lang w:eastAsia="pl-PL"/>
              </w:rPr>
              <w:t>, wydawnictwo SBM 2015 r.</w:t>
            </w:r>
          </w:p>
        </w:tc>
      </w:tr>
      <w:tr w:rsidR="00791765" w:rsidRPr="00791765" w14:paraId="0A5F1B13" w14:textId="77777777" w:rsidTr="00CD4841">
        <w:trPr>
          <w:jc w:val="center"/>
        </w:trPr>
        <w:tc>
          <w:tcPr>
            <w:tcW w:w="1789" w:type="dxa"/>
            <w:shd w:val="clear" w:color="auto" w:fill="F2F2F2"/>
          </w:tcPr>
          <w:p w14:paraId="17FC158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3CD31F2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Czasopismo Panacea – dostępne on-line</w:t>
            </w:r>
          </w:p>
        </w:tc>
      </w:tr>
    </w:tbl>
    <w:p w14:paraId="7D9E5DB3"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55C16E38" w14:textId="77777777" w:rsidTr="00CD4841">
        <w:trPr>
          <w:trHeight w:val="769"/>
          <w:jc w:val="center"/>
        </w:trPr>
        <w:tc>
          <w:tcPr>
            <w:tcW w:w="7246" w:type="dxa"/>
            <w:gridSpan w:val="2"/>
            <w:shd w:val="clear" w:color="auto" w:fill="F2F2F2"/>
            <w:vAlign w:val="center"/>
          </w:tcPr>
          <w:p w14:paraId="3F7D85E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4D86BBB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44DC62A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1EECCEF6" w14:textId="77777777" w:rsidTr="00CD4841">
        <w:tblPrEx>
          <w:tblLook w:val="0000" w:firstRow="0" w:lastRow="0" w:firstColumn="0" w:lastColumn="0" w:noHBand="0" w:noVBand="0"/>
        </w:tblPrEx>
        <w:trPr>
          <w:trHeight w:val="340"/>
          <w:jc w:val="center"/>
        </w:trPr>
        <w:tc>
          <w:tcPr>
            <w:tcW w:w="7177" w:type="dxa"/>
          </w:tcPr>
          <w:p w14:paraId="78AE341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4E11E0E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30</w:t>
            </w:r>
          </w:p>
        </w:tc>
      </w:tr>
      <w:tr w:rsidR="00791765" w:rsidRPr="00791765" w14:paraId="26CCD5E4" w14:textId="77777777" w:rsidTr="00CD4841">
        <w:tblPrEx>
          <w:tblLook w:val="0000" w:firstRow="0" w:lastRow="0" w:firstColumn="0" w:lastColumn="0" w:noHBand="0" w:noVBand="0"/>
        </w:tblPrEx>
        <w:trPr>
          <w:trHeight w:val="271"/>
          <w:jc w:val="center"/>
        </w:trPr>
        <w:tc>
          <w:tcPr>
            <w:tcW w:w="7177" w:type="dxa"/>
          </w:tcPr>
          <w:p w14:paraId="7DCC882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Konsultacje </w:t>
            </w:r>
          </w:p>
        </w:tc>
        <w:tc>
          <w:tcPr>
            <w:tcW w:w="2462" w:type="dxa"/>
            <w:gridSpan w:val="2"/>
          </w:tcPr>
          <w:p w14:paraId="2A91649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6</w:t>
            </w:r>
          </w:p>
        </w:tc>
      </w:tr>
      <w:tr w:rsidR="00791765" w:rsidRPr="00791765" w14:paraId="0AFC688C" w14:textId="77777777" w:rsidTr="00CD4841">
        <w:tblPrEx>
          <w:tblLook w:val="0000" w:firstRow="0" w:lastRow="0" w:firstColumn="0" w:lastColumn="0" w:noHBand="0" w:noVBand="0"/>
        </w:tblPrEx>
        <w:trPr>
          <w:trHeight w:val="177"/>
          <w:jc w:val="center"/>
        </w:trPr>
        <w:tc>
          <w:tcPr>
            <w:tcW w:w="7177" w:type="dxa"/>
          </w:tcPr>
          <w:p w14:paraId="1B3647EC"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Przygotowanie do zajęć</w:t>
            </w:r>
          </w:p>
        </w:tc>
        <w:tc>
          <w:tcPr>
            <w:tcW w:w="2462" w:type="dxa"/>
            <w:gridSpan w:val="2"/>
          </w:tcPr>
          <w:p w14:paraId="0C71F62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10</w:t>
            </w:r>
          </w:p>
        </w:tc>
      </w:tr>
      <w:tr w:rsidR="00791765" w:rsidRPr="00791765" w14:paraId="4005E675" w14:textId="77777777" w:rsidTr="00CD4841">
        <w:tblPrEx>
          <w:tblLook w:val="0000" w:firstRow="0" w:lastRow="0" w:firstColumn="0" w:lastColumn="0" w:noHBand="0" w:noVBand="0"/>
        </w:tblPrEx>
        <w:trPr>
          <w:trHeight w:val="137"/>
          <w:jc w:val="center"/>
        </w:trPr>
        <w:tc>
          <w:tcPr>
            <w:tcW w:w="7177" w:type="dxa"/>
          </w:tcPr>
          <w:p w14:paraId="10436F7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Studiowanie literatury</w:t>
            </w:r>
          </w:p>
        </w:tc>
        <w:tc>
          <w:tcPr>
            <w:tcW w:w="2462" w:type="dxa"/>
            <w:gridSpan w:val="2"/>
          </w:tcPr>
          <w:p w14:paraId="06171ED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10</w:t>
            </w:r>
          </w:p>
        </w:tc>
      </w:tr>
      <w:tr w:rsidR="00791765" w:rsidRPr="00791765" w14:paraId="366B9F3B" w14:textId="77777777" w:rsidTr="00CD4841">
        <w:tblPrEx>
          <w:tblLook w:val="0000" w:firstRow="0" w:lastRow="0" w:firstColumn="0" w:lastColumn="0" w:noHBand="0" w:noVBand="0"/>
        </w:tblPrEx>
        <w:trPr>
          <w:trHeight w:val="340"/>
          <w:jc w:val="center"/>
        </w:trPr>
        <w:tc>
          <w:tcPr>
            <w:tcW w:w="7177" w:type="dxa"/>
          </w:tcPr>
          <w:p w14:paraId="3D66E8A0"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2FF71EF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60D42B1C" w14:textId="77777777" w:rsidTr="00CD4841">
        <w:tblPrEx>
          <w:tblLook w:val="0000" w:firstRow="0" w:lastRow="0" w:firstColumn="0" w:lastColumn="0" w:noHBand="0" w:noVBand="0"/>
        </w:tblPrEx>
        <w:trPr>
          <w:trHeight w:val="340"/>
          <w:jc w:val="center"/>
        </w:trPr>
        <w:tc>
          <w:tcPr>
            <w:tcW w:w="7177" w:type="dxa"/>
            <w:shd w:val="clear" w:color="auto" w:fill="FFFFFF"/>
          </w:tcPr>
          <w:p w14:paraId="59C8686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785B478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76</w:t>
            </w:r>
          </w:p>
        </w:tc>
      </w:tr>
      <w:tr w:rsidR="00791765" w:rsidRPr="00791765" w14:paraId="3E10207C"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4686B101"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3841596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w:t>
            </w:r>
          </w:p>
        </w:tc>
      </w:tr>
    </w:tbl>
    <w:p w14:paraId="0BBAFAE2"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5B160B6C" w14:textId="428CA84E" w:rsidR="00791765" w:rsidRDefault="00791765" w:rsidP="00791765">
      <w:pPr>
        <w:spacing w:after="0" w:line="240" w:lineRule="auto"/>
        <w:rPr>
          <w:rFonts w:ascii="Times New Roman" w:eastAsia="Times New Roman" w:hAnsi="Times New Roman" w:cs="Times New Roman"/>
          <w:color w:val="000000"/>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F241F6" w:rsidRPr="00791765" w14:paraId="539023E2" w14:textId="77777777" w:rsidTr="004F6FB8">
        <w:trPr>
          <w:trHeight w:val="454"/>
          <w:jc w:val="center"/>
        </w:trPr>
        <w:tc>
          <w:tcPr>
            <w:tcW w:w="2410" w:type="dxa"/>
            <w:vAlign w:val="center"/>
          </w:tcPr>
          <w:p w14:paraId="5783B9FE" w14:textId="77777777" w:rsidR="00F241F6" w:rsidRPr="00791765" w:rsidRDefault="00F241F6" w:rsidP="004F6FB8">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3831AFD" w14:textId="77777777" w:rsidR="00F241F6" w:rsidRPr="00791765" w:rsidRDefault="00F241F6" w:rsidP="004F6FB8">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7AF5453" w14:textId="77777777" w:rsidR="00F241F6" w:rsidRPr="00791765" w:rsidRDefault="00F241F6" w:rsidP="004F6FB8">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6C42A3BB" w14:textId="77777777" w:rsidR="00F241F6" w:rsidRPr="00791765" w:rsidRDefault="00F241F6" w:rsidP="004F6FB8">
            <w:pPr>
              <w:spacing w:after="0" w:line="276" w:lineRule="auto"/>
              <w:jc w:val="center"/>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C.3.</w:t>
            </w:r>
          </w:p>
        </w:tc>
      </w:tr>
    </w:tbl>
    <w:p w14:paraId="5BBD851E" w14:textId="77777777" w:rsidR="00F241F6" w:rsidRPr="00791765" w:rsidRDefault="00F241F6" w:rsidP="00F241F6">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791765">
        <w:rPr>
          <w:rFonts w:ascii="Times New Roman" w:eastAsia="Times New Roman" w:hAnsi="Times New Roman" w:cs="Times New Roman"/>
          <w:b/>
          <w:lang w:eastAsia="pl-PL"/>
        </w:rPr>
        <w:t>INFORMACJE O PRZEDMIOCIE</w:t>
      </w:r>
    </w:p>
    <w:p w14:paraId="10A8BEF2" w14:textId="77777777" w:rsidR="00F241F6" w:rsidRPr="00791765" w:rsidRDefault="00F241F6" w:rsidP="00F241F6">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241F6" w:rsidRPr="00791765" w14:paraId="5637DDAC" w14:textId="77777777" w:rsidTr="004F6FB8">
        <w:trPr>
          <w:trHeight w:val="340"/>
          <w:jc w:val="center"/>
        </w:trPr>
        <w:tc>
          <w:tcPr>
            <w:tcW w:w="3775" w:type="dxa"/>
            <w:shd w:val="clear" w:color="auto" w:fill="F2F2F2"/>
            <w:vAlign w:val="center"/>
          </w:tcPr>
          <w:p w14:paraId="34B204BC"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C6C6A54" w14:textId="77777777" w:rsidR="00F241F6" w:rsidRPr="00F241F6" w:rsidRDefault="00F241F6" w:rsidP="004F6FB8">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F241F6">
              <w:rPr>
                <w:rFonts w:ascii="Times New Roman" w:eastAsia="Times New Roman" w:hAnsi="Times New Roman" w:cs="Times New Roman"/>
                <w:b/>
                <w:bCs/>
                <w:iCs/>
                <w:lang w:eastAsia="pl-PL"/>
              </w:rPr>
              <w:t>Podstawy uprawy roślin zielarskich</w:t>
            </w:r>
          </w:p>
        </w:tc>
      </w:tr>
      <w:tr w:rsidR="00F241F6" w:rsidRPr="00791765" w14:paraId="3156976A" w14:textId="77777777" w:rsidTr="004F6FB8">
        <w:trPr>
          <w:trHeight w:val="340"/>
          <w:jc w:val="center"/>
        </w:trPr>
        <w:tc>
          <w:tcPr>
            <w:tcW w:w="3775" w:type="dxa"/>
            <w:shd w:val="clear" w:color="auto" w:fill="F2F2F2"/>
            <w:vAlign w:val="center"/>
          </w:tcPr>
          <w:p w14:paraId="3840026D"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0AA9DB81"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F241F6" w:rsidRPr="00791765" w14:paraId="471B7881" w14:textId="77777777" w:rsidTr="004F6FB8">
        <w:trPr>
          <w:trHeight w:val="340"/>
          <w:jc w:val="center"/>
        </w:trPr>
        <w:tc>
          <w:tcPr>
            <w:tcW w:w="3775" w:type="dxa"/>
            <w:shd w:val="clear" w:color="auto" w:fill="F2F2F2"/>
            <w:vAlign w:val="center"/>
          </w:tcPr>
          <w:p w14:paraId="61FB9625"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BBC0514" w14:textId="77777777" w:rsidR="00F241F6" w:rsidRPr="00791765" w:rsidRDefault="00F241F6" w:rsidP="004F6FB8">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F241F6" w:rsidRPr="00791765" w14:paraId="47863FE5" w14:textId="77777777" w:rsidTr="004F6FB8">
        <w:trPr>
          <w:trHeight w:val="340"/>
          <w:jc w:val="center"/>
        </w:trPr>
        <w:tc>
          <w:tcPr>
            <w:tcW w:w="3775" w:type="dxa"/>
            <w:shd w:val="clear" w:color="auto" w:fill="F2F2F2"/>
            <w:vAlign w:val="center"/>
          </w:tcPr>
          <w:p w14:paraId="03EAB519"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5E323774" w14:textId="77777777" w:rsidR="00F241F6" w:rsidRPr="00791765" w:rsidRDefault="00F241F6" w:rsidP="004F6FB8">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F241F6" w:rsidRPr="00791765" w14:paraId="341AAEA2" w14:textId="77777777" w:rsidTr="004F6FB8">
        <w:trPr>
          <w:trHeight w:val="340"/>
          <w:jc w:val="center"/>
        </w:trPr>
        <w:tc>
          <w:tcPr>
            <w:tcW w:w="3775" w:type="dxa"/>
            <w:shd w:val="clear" w:color="auto" w:fill="F2F2F2"/>
            <w:vAlign w:val="center"/>
          </w:tcPr>
          <w:p w14:paraId="044E1D78"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43CD3FF0" w14:textId="77777777" w:rsidR="00F241F6" w:rsidRPr="00791765" w:rsidRDefault="00F241F6" w:rsidP="004F6FB8">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F241F6" w:rsidRPr="00791765" w14:paraId="37B666B7" w14:textId="77777777" w:rsidTr="004F6FB8">
        <w:trPr>
          <w:trHeight w:val="340"/>
          <w:jc w:val="center"/>
        </w:trPr>
        <w:tc>
          <w:tcPr>
            <w:tcW w:w="3775" w:type="dxa"/>
            <w:shd w:val="clear" w:color="auto" w:fill="F2F2F2"/>
            <w:vAlign w:val="center"/>
          </w:tcPr>
          <w:p w14:paraId="7EAA4B86"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6620493D" w14:textId="77777777" w:rsidR="00F241F6" w:rsidRPr="00791765" w:rsidRDefault="00F241F6" w:rsidP="004F6FB8">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7FA6A936" w14:textId="77777777" w:rsidR="00F241F6" w:rsidRPr="00791765" w:rsidRDefault="00F241F6" w:rsidP="004F6FB8">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F241F6" w:rsidRPr="00791765" w14:paraId="6A675009" w14:textId="77777777" w:rsidTr="004F6FB8">
        <w:trPr>
          <w:trHeight w:val="340"/>
          <w:jc w:val="center"/>
        </w:trPr>
        <w:tc>
          <w:tcPr>
            <w:tcW w:w="3775" w:type="dxa"/>
            <w:shd w:val="clear" w:color="auto" w:fill="F2F2F2"/>
            <w:vAlign w:val="center"/>
          </w:tcPr>
          <w:p w14:paraId="6B8F5C1C"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75CD9202" w14:textId="77777777" w:rsidR="00F241F6" w:rsidRPr="00791765" w:rsidRDefault="00F241F6" w:rsidP="004F6FB8">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t>Katedra Agronomii</w:t>
            </w:r>
          </w:p>
        </w:tc>
      </w:tr>
      <w:tr w:rsidR="00F241F6" w:rsidRPr="00791765" w14:paraId="48830351" w14:textId="77777777" w:rsidTr="004F6FB8">
        <w:trPr>
          <w:trHeight w:val="340"/>
          <w:jc w:val="center"/>
        </w:trPr>
        <w:tc>
          <w:tcPr>
            <w:tcW w:w="3775" w:type="dxa"/>
            <w:shd w:val="clear" w:color="auto" w:fill="F2F2F2"/>
            <w:vAlign w:val="center"/>
          </w:tcPr>
          <w:p w14:paraId="1876461C"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C6C55AD" w14:textId="77777777" w:rsidR="00F241F6" w:rsidRPr="00791765" w:rsidRDefault="00F241F6" w:rsidP="004F6FB8">
            <w:pPr>
              <w:widowControl w:val="0"/>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Piotr Wasilewski, dr inż.</w:t>
            </w:r>
          </w:p>
          <w:p w14:paraId="331F757C" w14:textId="77777777" w:rsidR="00F241F6" w:rsidRPr="00791765" w:rsidRDefault="00F241F6" w:rsidP="004F6FB8">
            <w:pPr>
              <w:widowControl w:val="0"/>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Edward Wilczewski, dr hab. inż.</w:t>
            </w:r>
          </w:p>
          <w:p w14:paraId="58EAF342"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lang w:eastAsia="pl-PL"/>
              </w:rPr>
              <w:t>Jadwiga Andrzejewska, Prof. dr hab. inż.</w:t>
            </w:r>
          </w:p>
        </w:tc>
      </w:tr>
      <w:tr w:rsidR="00F241F6" w:rsidRPr="00791765" w14:paraId="1ECC57A1" w14:textId="77777777" w:rsidTr="004F6FB8">
        <w:trPr>
          <w:trHeight w:val="340"/>
          <w:jc w:val="center"/>
        </w:trPr>
        <w:tc>
          <w:tcPr>
            <w:tcW w:w="3775" w:type="dxa"/>
            <w:shd w:val="clear" w:color="auto" w:fill="F2F2F2"/>
            <w:vAlign w:val="center"/>
          </w:tcPr>
          <w:p w14:paraId="65231A2F"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EB05C29"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Podstawy gleboznawstwa, Nawożenie roślin leczniczych</w:t>
            </w:r>
          </w:p>
        </w:tc>
      </w:tr>
      <w:tr w:rsidR="00F241F6" w:rsidRPr="00791765" w14:paraId="237E4D92" w14:textId="77777777" w:rsidTr="004F6FB8">
        <w:trPr>
          <w:trHeight w:val="340"/>
          <w:jc w:val="center"/>
        </w:trPr>
        <w:tc>
          <w:tcPr>
            <w:tcW w:w="3775" w:type="dxa"/>
            <w:shd w:val="clear" w:color="auto" w:fill="F2F2F2"/>
            <w:vAlign w:val="center"/>
          </w:tcPr>
          <w:p w14:paraId="204A80F3"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6541AC5D" w14:textId="77777777" w:rsidR="00F241F6" w:rsidRPr="00791765" w:rsidRDefault="00F241F6" w:rsidP="004F6FB8">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sidRPr="00791765">
              <w:rPr>
                <w:rFonts w:ascii="Times New Roman" w:eastAsia="Times New Roman" w:hAnsi="Times New Roman" w:cs="Times New Roman"/>
                <w:bCs/>
                <w:iCs/>
                <w:color w:val="000000"/>
                <w:lang w:eastAsia="pl-PL"/>
              </w:rPr>
              <w:t xml:space="preserve">Wiedza, umiejętności i kompetencje zdobyte z przedmiotów Botanika, Fizjologia roślin, Podstawy gleboznawstwa, Nawożenie roślin leczniczych, </w:t>
            </w:r>
          </w:p>
        </w:tc>
      </w:tr>
    </w:tbl>
    <w:p w14:paraId="3F728F17" w14:textId="77777777" w:rsidR="00F241F6" w:rsidRPr="00791765" w:rsidRDefault="00F241F6" w:rsidP="00F241F6">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241F6" w:rsidRPr="00791765" w14:paraId="022DD719" w14:textId="77777777" w:rsidTr="004F6FB8">
        <w:trPr>
          <w:trHeight w:val="371"/>
          <w:jc w:val="center"/>
        </w:trPr>
        <w:tc>
          <w:tcPr>
            <w:tcW w:w="956" w:type="dxa"/>
            <w:vMerge w:val="restart"/>
            <w:shd w:val="clear" w:color="auto" w:fill="F2F2F2"/>
            <w:vAlign w:val="center"/>
          </w:tcPr>
          <w:p w14:paraId="28E82FE9"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E82CD37"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B07B370"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17B9E49"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E74451D"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D8C4746"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99704D2"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1A0D591"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F241F6" w:rsidRPr="00791765" w14:paraId="33DA9050" w14:textId="77777777" w:rsidTr="004F6FB8">
        <w:trPr>
          <w:jc w:val="center"/>
        </w:trPr>
        <w:tc>
          <w:tcPr>
            <w:tcW w:w="956" w:type="dxa"/>
            <w:vMerge/>
            <w:shd w:val="clear" w:color="auto" w:fill="F2F2F2"/>
            <w:vAlign w:val="center"/>
          </w:tcPr>
          <w:p w14:paraId="33A18F22"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7FCD5E8"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9A70BDC"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87EC3F3"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23010A0"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8FAB1AD"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47F14E4"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A51168B" w14:textId="77777777" w:rsidR="00F241F6" w:rsidRPr="00791765" w:rsidRDefault="00F241F6" w:rsidP="004F6FB8">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F241F6" w:rsidRPr="00791765" w14:paraId="035BD6B9" w14:textId="77777777" w:rsidTr="004F6FB8">
        <w:trPr>
          <w:trHeight w:val="340"/>
          <w:jc w:val="center"/>
        </w:trPr>
        <w:tc>
          <w:tcPr>
            <w:tcW w:w="956" w:type="dxa"/>
            <w:vAlign w:val="center"/>
          </w:tcPr>
          <w:p w14:paraId="62DF2148"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w:t>
            </w:r>
          </w:p>
        </w:tc>
        <w:tc>
          <w:tcPr>
            <w:tcW w:w="1035" w:type="dxa"/>
            <w:vAlign w:val="center"/>
          </w:tcPr>
          <w:p w14:paraId="250CA74B"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vAlign w:val="center"/>
          </w:tcPr>
          <w:p w14:paraId="717A9D71"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07F6F6E8"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286AE9B1"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2893E2C0"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4C6EA31C"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vAlign w:val="center"/>
          </w:tcPr>
          <w:p w14:paraId="4B744E53"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III-2</w:t>
            </w:r>
          </w:p>
          <w:p w14:paraId="47EDA83C"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p>
        </w:tc>
      </w:tr>
      <w:tr w:rsidR="00F241F6" w:rsidRPr="00791765" w14:paraId="4B01C300" w14:textId="77777777" w:rsidTr="004F6FB8">
        <w:trPr>
          <w:trHeight w:val="340"/>
          <w:jc w:val="center"/>
        </w:trPr>
        <w:tc>
          <w:tcPr>
            <w:tcW w:w="956" w:type="dxa"/>
            <w:vAlign w:val="center"/>
          </w:tcPr>
          <w:p w14:paraId="75493146"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IV</w:t>
            </w:r>
          </w:p>
        </w:tc>
        <w:tc>
          <w:tcPr>
            <w:tcW w:w="1035" w:type="dxa"/>
            <w:vAlign w:val="center"/>
          </w:tcPr>
          <w:p w14:paraId="13F441DE"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vAlign w:val="center"/>
          </w:tcPr>
          <w:p w14:paraId="1C8FA9CF"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15</w:t>
            </w:r>
          </w:p>
        </w:tc>
        <w:tc>
          <w:tcPr>
            <w:tcW w:w="1545" w:type="dxa"/>
          </w:tcPr>
          <w:p w14:paraId="4E721A9A"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0A736CD3"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09229D31"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0FF51FAB"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49CCA5CF" w14:textId="77777777" w:rsidR="00F241F6" w:rsidRPr="00791765" w:rsidRDefault="00F241F6" w:rsidP="004F6FB8">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IV - 4</w:t>
            </w:r>
          </w:p>
        </w:tc>
      </w:tr>
    </w:tbl>
    <w:p w14:paraId="1DA2B7CF" w14:textId="77777777" w:rsidR="00F241F6" w:rsidRPr="00791765" w:rsidRDefault="00F241F6" w:rsidP="00F241F6">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241F6" w:rsidRPr="00791765" w14:paraId="5D1FDE58" w14:textId="77777777" w:rsidTr="004F6FB8">
        <w:trPr>
          <w:jc w:val="center"/>
        </w:trPr>
        <w:tc>
          <w:tcPr>
            <w:tcW w:w="1090" w:type="dxa"/>
            <w:shd w:val="clear" w:color="auto" w:fill="F2F2F2"/>
            <w:vAlign w:val="center"/>
          </w:tcPr>
          <w:p w14:paraId="06724DC1"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6A1D9883"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C70CAA9"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E1B6C8A"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F241F6" w:rsidRPr="00791765" w14:paraId="1C0CD9E5" w14:textId="77777777" w:rsidTr="004F6FB8">
        <w:trPr>
          <w:jc w:val="center"/>
        </w:trPr>
        <w:tc>
          <w:tcPr>
            <w:tcW w:w="9657" w:type="dxa"/>
            <w:gridSpan w:val="4"/>
            <w:shd w:val="clear" w:color="auto" w:fill="F2F2F2"/>
            <w:vAlign w:val="center"/>
          </w:tcPr>
          <w:p w14:paraId="2AA1CB9C"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F241F6" w:rsidRPr="00791765" w14:paraId="14AC14DC" w14:textId="77777777" w:rsidTr="004F6FB8">
        <w:trPr>
          <w:trHeight w:val="283"/>
          <w:jc w:val="center"/>
        </w:trPr>
        <w:tc>
          <w:tcPr>
            <w:tcW w:w="1090" w:type="dxa"/>
            <w:vAlign w:val="center"/>
          </w:tcPr>
          <w:p w14:paraId="340FDED7"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5FE49DDE" w14:textId="77777777" w:rsidR="00F241F6" w:rsidRPr="00791765" w:rsidRDefault="00F241F6" w:rsidP="004F6FB8">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podstawowe  związki zachodzące między organizmami wchodzącymi w skład agrocenozy oraz najważniejsze środowiskowo-agrotechniczne  uwarunkowania produkcji roślinnej.</w:t>
            </w:r>
          </w:p>
        </w:tc>
        <w:tc>
          <w:tcPr>
            <w:tcW w:w="1585" w:type="dxa"/>
            <w:vAlign w:val="center"/>
          </w:tcPr>
          <w:p w14:paraId="60893D97"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p w14:paraId="0C0CB1EF"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br/>
              <w:t>K_W02</w:t>
            </w:r>
            <w:r w:rsidRPr="00791765">
              <w:rPr>
                <w:rFonts w:ascii="Times New Roman" w:eastAsia="Times New Roman" w:hAnsi="Times New Roman" w:cs="Times New Roman"/>
                <w:lang w:eastAsia="pl-PL"/>
              </w:rPr>
              <w:br/>
            </w:r>
          </w:p>
        </w:tc>
        <w:tc>
          <w:tcPr>
            <w:tcW w:w="1596" w:type="dxa"/>
            <w:vAlign w:val="center"/>
          </w:tcPr>
          <w:p w14:paraId="5E12DCC3" w14:textId="77777777" w:rsidR="00F241F6" w:rsidRPr="00791765" w:rsidRDefault="00F241F6" w:rsidP="004F6FB8">
            <w:pPr>
              <w:spacing w:after="0" w:line="240"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 xml:space="preserve">P6S_WG </w:t>
            </w:r>
            <w:proofErr w:type="spellStart"/>
            <w:r w:rsidRPr="00791765">
              <w:rPr>
                <w:rFonts w:ascii="Times New Roman" w:eastAsia="Times New Roman" w:hAnsi="Times New Roman" w:cs="Times New Roman"/>
                <w:color w:val="000000"/>
                <w:lang w:val="en-US" w:eastAsia="pl-PL"/>
              </w:rPr>
              <w:t>P6S_WG</w:t>
            </w:r>
            <w:proofErr w:type="spellEnd"/>
            <w:r w:rsidRPr="00791765">
              <w:rPr>
                <w:rFonts w:ascii="Times New Roman" w:eastAsia="Times New Roman" w:hAnsi="Times New Roman" w:cs="Times New Roman"/>
                <w:color w:val="000000"/>
                <w:lang w:val="en-US" w:eastAsia="pl-PL"/>
              </w:rPr>
              <w:t xml:space="preserve"> </w:t>
            </w:r>
          </w:p>
        </w:tc>
      </w:tr>
      <w:tr w:rsidR="00F241F6" w:rsidRPr="00791765" w14:paraId="0D0A1ED0" w14:textId="77777777" w:rsidTr="004F6FB8">
        <w:trPr>
          <w:trHeight w:val="283"/>
          <w:jc w:val="center"/>
        </w:trPr>
        <w:tc>
          <w:tcPr>
            <w:tcW w:w="1090" w:type="dxa"/>
            <w:vAlign w:val="center"/>
          </w:tcPr>
          <w:p w14:paraId="28A9049B"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77226920" w14:textId="77777777" w:rsidR="00F241F6" w:rsidRPr="00791765" w:rsidRDefault="00F241F6" w:rsidP="004F6FB8">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specyficzne wymagania środowiskowo- agrotechniczne roślin leczniczych i zasady agrotechniki w zależności od  kierunku ich uprawy. </w:t>
            </w:r>
          </w:p>
        </w:tc>
        <w:tc>
          <w:tcPr>
            <w:tcW w:w="1585" w:type="dxa"/>
          </w:tcPr>
          <w:p w14:paraId="7E27E104"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p>
          <w:p w14:paraId="5AF041F9"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4E1FE079" w14:textId="77777777" w:rsidR="00F241F6" w:rsidRPr="00791765" w:rsidRDefault="00F241F6" w:rsidP="004F6FB8">
            <w:pPr>
              <w:spacing w:after="0" w:line="240" w:lineRule="auto"/>
              <w:jc w:val="center"/>
              <w:rPr>
                <w:rFonts w:ascii="Times New Roman" w:eastAsia="Times New Roman" w:hAnsi="Times New Roman" w:cs="Times New Roman"/>
                <w:color w:val="000000"/>
                <w:lang w:val="en-US" w:eastAsia="pl-PL"/>
              </w:rPr>
            </w:pPr>
          </w:p>
          <w:p w14:paraId="37F354D4"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color w:val="000000"/>
                <w:lang w:val="en-US" w:eastAsia="pl-PL"/>
              </w:rPr>
              <w:t xml:space="preserve">P6S_WG </w:t>
            </w:r>
          </w:p>
        </w:tc>
      </w:tr>
      <w:tr w:rsidR="00F241F6" w:rsidRPr="00791765" w14:paraId="679EF0CD" w14:textId="77777777" w:rsidTr="004F6FB8">
        <w:trPr>
          <w:trHeight w:val="283"/>
          <w:jc w:val="center"/>
        </w:trPr>
        <w:tc>
          <w:tcPr>
            <w:tcW w:w="1090" w:type="dxa"/>
          </w:tcPr>
          <w:p w14:paraId="584CC436" w14:textId="77777777" w:rsidR="00F241F6" w:rsidRPr="00791765" w:rsidRDefault="00F241F6" w:rsidP="004F6FB8">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W3</w:t>
            </w:r>
          </w:p>
        </w:tc>
        <w:tc>
          <w:tcPr>
            <w:tcW w:w="5386" w:type="dxa"/>
          </w:tcPr>
          <w:p w14:paraId="141043BB" w14:textId="77777777" w:rsidR="00F241F6" w:rsidRPr="00791765" w:rsidRDefault="00F241F6" w:rsidP="004F6FB8">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zasady Dobrej praktyki rolniczej w uprawie roślin </w:t>
            </w:r>
            <w:r>
              <w:rPr>
                <w:rFonts w:ascii="Times New Roman" w:eastAsia="Times New Roman" w:hAnsi="Times New Roman" w:cs="Times New Roman"/>
                <w:lang w:eastAsia="pl-PL"/>
              </w:rPr>
              <w:t>zielarskich</w:t>
            </w:r>
            <w:r w:rsidRPr="00791765">
              <w:rPr>
                <w:rFonts w:ascii="Times New Roman" w:eastAsia="Times New Roman" w:hAnsi="Times New Roman" w:cs="Times New Roman"/>
                <w:lang w:eastAsia="pl-PL"/>
              </w:rPr>
              <w:t xml:space="preserve">. </w:t>
            </w:r>
          </w:p>
        </w:tc>
        <w:tc>
          <w:tcPr>
            <w:tcW w:w="1585" w:type="dxa"/>
          </w:tcPr>
          <w:p w14:paraId="4F0316ED" w14:textId="77777777" w:rsidR="00F241F6" w:rsidRPr="00791765" w:rsidRDefault="00F241F6" w:rsidP="004F6FB8">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K_W02</w:t>
            </w:r>
          </w:p>
        </w:tc>
        <w:tc>
          <w:tcPr>
            <w:tcW w:w="1596" w:type="dxa"/>
          </w:tcPr>
          <w:p w14:paraId="44937291"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color w:val="000000"/>
                <w:lang w:val="en-US" w:eastAsia="pl-PL"/>
              </w:rPr>
              <w:t xml:space="preserve">P6S_WG </w:t>
            </w:r>
          </w:p>
        </w:tc>
      </w:tr>
      <w:tr w:rsidR="00F241F6" w:rsidRPr="00791765" w14:paraId="37B82486" w14:textId="77777777" w:rsidTr="004F6FB8">
        <w:trPr>
          <w:trHeight w:val="283"/>
          <w:jc w:val="center"/>
        </w:trPr>
        <w:tc>
          <w:tcPr>
            <w:tcW w:w="9657" w:type="dxa"/>
            <w:gridSpan w:val="4"/>
            <w:shd w:val="clear" w:color="auto" w:fill="F2F2F2"/>
          </w:tcPr>
          <w:p w14:paraId="5788D74A"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F241F6" w:rsidRPr="00791765" w14:paraId="4D43F070" w14:textId="77777777" w:rsidTr="004F6FB8">
        <w:trPr>
          <w:trHeight w:val="283"/>
          <w:jc w:val="center"/>
        </w:trPr>
        <w:tc>
          <w:tcPr>
            <w:tcW w:w="1090" w:type="dxa"/>
            <w:vAlign w:val="center"/>
          </w:tcPr>
          <w:p w14:paraId="2E5DFF13"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670F3FEF" w14:textId="77777777" w:rsidR="00F241F6" w:rsidRPr="00791765" w:rsidRDefault="00F241F6" w:rsidP="004F6FB8">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definiować uwarunkowania  siedliskowo-agrotechniczne  produkcji roślinnej. Prawidłowo interpretuje wpływ produkcji roślinnej </w:t>
            </w:r>
            <w:r w:rsidRPr="00791765">
              <w:rPr>
                <w:rFonts w:ascii="Times New Roman" w:eastAsia="Times New Roman" w:hAnsi="Times New Roman" w:cs="Times New Roman"/>
                <w:lang w:eastAsia="pl-PL"/>
              </w:rPr>
              <w:br/>
              <w:t>na jakość żywności i środowiska.</w:t>
            </w:r>
          </w:p>
        </w:tc>
        <w:tc>
          <w:tcPr>
            <w:tcW w:w="1585" w:type="dxa"/>
            <w:vAlign w:val="center"/>
          </w:tcPr>
          <w:p w14:paraId="4F14B154"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67E3C6DE"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br/>
              <w:t>K_U02</w:t>
            </w:r>
            <w:r w:rsidRPr="00791765">
              <w:rPr>
                <w:rFonts w:ascii="Times New Roman" w:eastAsia="Times New Roman" w:hAnsi="Times New Roman" w:cs="Times New Roman"/>
                <w:lang w:eastAsia="pl-PL"/>
              </w:rPr>
              <w:br/>
              <w:t>K_U04</w:t>
            </w:r>
            <w:r w:rsidRPr="00791765">
              <w:rPr>
                <w:rFonts w:ascii="Times New Roman" w:eastAsia="Times New Roman" w:hAnsi="Times New Roman" w:cs="Times New Roman"/>
                <w:lang w:eastAsia="pl-PL"/>
              </w:rPr>
              <w:br/>
            </w:r>
          </w:p>
        </w:tc>
        <w:tc>
          <w:tcPr>
            <w:tcW w:w="1596" w:type="dxa"/>
            <w:vAlign w:val="center"/>
          </w:tcPr>
          <w:p w14:paraId="28512D4F" w14:textId="77777777" w:rsidR="00F241F6" w:rsidRPr="00791765" w:rsidRDefault="00F241F6" w:rsidP="004F6FB8">
            <w:pPr>
              <w:spacing w:after="0" w:line="240" w:lineRule="auto"/>
              <w:jc w:val="center"/>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 xml:space="preserve">P6S_UW </w:t>
            </w:r>
            <w:r w:rsidRPr="00791765">
              <w:rPr>
                <w:rFonts w:ascii="Times New Roman" w:eastAsia="Times New Roman" w:hAnsi="Times New Roman" w:cs="Times New Roman"/>
                <w:lang w:val="en-US" w:eastAsia="pl-PL"/>
              </w:rPr>
              <w:br/>
            </w:r>
          </w:p>
        </w:tc>
      </w:tr>
      <w:tr w:rsidR="00F241F6" w:rsidRPr="00791765" w14:paraId="5BC2A2FA" w14:textId="77777777" w:rsidTr="004F6FB8">
        <w:trPr>
          <w:trHeight w:val="283"/>
          <w:jc w:val="center"/>
        </w:trPr>
        <w:tc>
          <w:tcPr>
            <w:tcW w:w="1090" w:type="dxa"/>
            <w:vAlign w:val="center"/>
          </w:tcPr>
          <w:p w14:paraId="426BD021"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3D1C5ADB" w14:textId="77777777" w:rsidR="00F241F6" w:rsidRPr="00791765" w:rsidRDefault="00F241F6" w:rsidP="004F6FB8">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określić wpływ warunków środowiska i zabiegów agrotechnicznych na plon i jakość surowca zielarskiego.</w:t>
            </w:r>
          </w:p>
        </w:tc>
        <w:tc>
          <w:tcPr>
            <w:tcW w:w="1585" w:type="dxa"/>
          </w:tcPr>
          <w:p w14:paraId="03D6475F"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p w14:paraId="4E7CC9BF"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p>
        </w:tc>
        <w:tc>
          <w:tcPr>
            <w:tcW w:w="1596" w:type="dxa"/>
          </w:tcPr>
          <w:p w14:paraId="2454941B"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val="en-US" w:eastAsia="pl-PL"/>
              </w:rPr>
              <w:t xml:space="preserve">P6S_UW </w:t>
            </w:r>
          </w:p>
        </w:tc>
      </w:tr>
      <w:tr w:rsidR="00F241F6" w:rsidRPr="00791765" w14:paraId="0E6FA904" w14:textId="77777777" w:rsidTr="004F6FB8">
        <w:trPr>
          <w:trHeight w:val="283"/>
          <w:jc w:val="center"/>
        </w:trPr>
        <w:tc>
          <w:tcPr>
            <w:tcW w:w="1090" w:type="dxa"/>
            <w:vAlign w:val="center"/>
          </w:tcPr>
          <w:p w14:paraId="54F3427C" w14:textId="77777777" w:rsidR="00F241F6" w:rsidRPr="00791765" w:rsidRDefault="00F241F6" w:rsidP="004F6FB8">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U3</w:t>
            </w:r>
          </w:p>
        </w:tc>
        <w:tc>
          <w:tcPr>
            <w:tcW w:w="5386" w:type="dxa"/>
          </w:tcPr>
          <w:p w14:paraId="134A7DF2" w14:textId="77777777" w:rsidR="00F241F6" w:rsidRPr="00791765" w:rsidRDefault="00F241F6" w:rsidP="004F6FB8">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zaplanować zabiegi agrotechniczne dla podstawowych grup roślin leczniczych. </w:t>
            </w:r>
          </w:p>
        </w:tc>
        <w:tc>
          <w:tcPr>
            <w:tcW w:w="1585" w:type="dxa"/>
          </w:tcPr>
          <w:p w14:paraId="2BCE59CC"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2657B962"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val="en-US" w:eastAsia="pl-PL"/>
              </w:rPr>
              <w:t xml:space="preserve">P6S_UW </w:t>
            </w:r>
          </w:p>
        </w:tc>
      </w:tr>
      <w:tr w:rsidR="00F241F6" w:rsidRPr="00791765" w14:paraId="43CF33DE" w14:textId="77777777" w:rsidTr="004F6FB8">
        <w:trPr>
          <w:trHeight w:val="283"/>
          <w:jc w:val="center"/>
        </w:trPr>
        <w:tc>
          <w:tcPr>
            <w:tcW w:w="9657" w:type="dxa"/>
            <w:gridSpan w:val="4"/>
            <w:shd w:val="clear" w:color="auto" w:fill="F2F2F2"/>
          </w:tcPr>
          <w:p w14:paraId="6CB3ABB5"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F241F6" w:rsidRPr="00791765" w14:paraId="5E0A26F7" w14:textId="77777777" w:rsidTr="004F6FB8">
        <w:trPr>
          <w:trHeight w:val="283"/>
          <w:jc w:val="center"/>
        </w:trPr>
        <w:tc>
          <w:tcPr>
            <w:tcW w:w="1090" w:type="dxa"/>
            <w:vAlign w:val="center"/>
          </w:tcPr>
          <w:p w14:paraId="7F05A1E3"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1620844B" w14:textId="77777777" w:rsidR="00F241F6" w:rsidRPr="00791765" w:rsidRDefault="00F241F6" w:rsidP="004F6FB8">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Jest świadomy roli produkcji roślinnej w  środowisku naturalnym i życiu człowieka. </w:t>
            </w:r>
          </w:p>
        </w:tc>
        <w:tc>
          <w:tcPr>
            <w:tcW w:w="1585" w:type="dxa"/>
            <w:vAlign w:val="center"/>
          </w:tcPr>
          <w:p w14:paraId="787FEA6A"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r w:rsidRPr="00791765">
              <w:rPr>
                <w:rFonts w:ascii="Times New Roman" w:eastAsia="Times New Roman" w:hAnsi="Times New Roman" w:cs="Times New Roman"/>
                <w:lang w:eastAsia="pl-PL"/>
              </w:rPr>
              <w:br/>
              <w:t xml:space="preserve"> </w:t>
            </w:r>
            <w:r w:rsidRPr="00791765">
              <w:rPr>
                <w:rFonts w:ascii="Times New Roman" w:eastAsia="Times New Roman" w:hAnsi="Times New Roman" w:cs="Times New Roman"/>
                <w:lang w:eastAsia="pl-PL"/>
              </w:rPr>
              <w:br/>
            </w:r>
          </w:p>
        </w:tc>
        <w:tc>
          <w:tcPr>
            <w:tcW w:w="1596" w:type="dxa"/>
            <w:vAlign w:val="center"/>
          </w:tcPr>
          <w:p w14:paraId="5E50D50C"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r w:rsidRPr="00791765">
              <w:rPr>
                <w:rFonts w:ascii="Times New Roman" w:eastAsia="Times New Roman" w:hAnsi="Times New Roman" w:cs="Times New Roman"/>
                <w:lang w:eastAsia="pl-PL"/>
              </w:rPr>
              <w:br/>
              <w:t xml:space="preserve"> </w:t>
            </w:r>
            <w:r w:rsidRPr="00791765">
              <w:rPr>
                <w:rFonts w:ascii="Times New Roman" w:eastAsia="Times New Roman" w:hAnsi="Times New Roman" w:cs="Times New Roman"/>
                <w:lang w:eastAsia="pl-PL"/>
              </w:rPr>
              <w:br/>
            </w:r>
          </w:p>
        </w:tc>
      </w:tr>
      <w:tr w:rsidR="00F241F6" w:rsidRPr="00791765" w14:paraId="01C5CA28" w14:textId="77777777" w:rsidTr="004F6FB8">
        <w:trPr>
          <w:trHeight w:val="283"/>
          <w:jc w:val="center"/>
        </w:trPr>
        <w:tc>
          <w:tcPr>
            <w:tcW w:w="1090" w:type="dxa"/>
            <w:vAlign w:val="center"/>
          </w:tcPr>
          <w:p w14:paraId="4685CA5D"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15B13C90" w14:textId="77777777" w:rsidR="00F241F6" w:rsidRPr="00791765" w:rsidRDefault="00F241F6" w:rsidP="004F6FB8">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kreatywność i otwartość w zdobywaniu i wdrażaniu wiedzy oraz umiejętności z zakresu wpływu technologii produkcji roślinnej na jakość produktów zielarskich i środowisko. Jest chętny do współpracy na rzecz ochrony środowiska przyrodniczego w zakresie produkcji roślinnej.</w:t>
            </w:r>
          </w:p>
        </w:tc>
        <w:tc>
          <w:tcPr>
            <w:tcW w:w="1585" w:type="dxa"/>
          </w:tcPr>
          <w:p w14:paraId="4B6D0D92"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p>
          <w:p w14:paraId="31AE68CA"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p>
          <w:p w14:paraId="0AF6E38E"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3C846DB7"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p>
          <w:p w14:paraId="3F71E8FC"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p>
          <w:p w14:paraId="1003EDC8"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1BE9125C" w14:textId="77777777" w:rsidR="00F241F6" w:rsidRPr="00791765" w:rsidRDefault="00F241F6" w:rsidP="00F241F6">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F241F6" w:rsidRPr="00791765" w14:paraId="510BB9DA" w14:textId="77777777" w:rsidTr="004F6FB8">
        <w:trPr>
          <w:jc w:val="center"/>
        </w:trPr>
        <w:tc>
          <w:tcPr>
            <w:tcW w:w="9638" w:type="dxa"/>
          </w:tcPr>
          <w:p w14:paraId="5772253F" w14:textId="77777777" w:rsidR="00F241F6" w:rsidRPr="00791765" w:rsidRDefault="00F241F6" w:rsidP="004F6FB8">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audytoryjne, dyskusja</w:t>
            </w:r>
          </w:p>
        </w:tc>
      </w:tr>
    </w:tbl>
    <w:p w14:paraId="49E5C37A" w14:textId="77777777" w:rsidR="00F241F6" w:rsidRPr="00791765" w:rsidRDefault="00F241F6" w:rsidP="00F241F6">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F241F6" w:rsidRPr="00791765" w14:paraId="21FB5F54" w14:textId="77777777" w:rsidTr="004F6FB8">
        <w:trPr>
          <w:jc w:val="center"/>
        </w:trPr>
        <w:tc>
          <w:tcPr>
            <w:tcW w:w="9638" w:type="dxa"/>
          </w:tcPr>
          <w:p w14:paraId="0E88ECA6" w14:textId="77777777" w:rsidR="00F241F6" w:rsidRPr="00791765" w:rsidRDefault="00F241F6" w:rsidP="004F6FB8">
            <w:pPr>
              <w:autoSpaceDE w:val="0"/>
              <w:autoSpaceDN w:val="0"/>
              <w:spacing w:after="0" w:line="240" w:lineRule="auto"/>
              <w:ind w:left="34"/>
              <w:jc w:val="both"/>
              <w:rPr>
                <w:rFonts w:ascii="Times New Roman" w:eastAsia="Times New Roman" w:hAnsi="Times New Roman" w:cs="Times New Roman"/>
                <w:b/>
                <w:bCs/>
                <w:lang w:eastAsia="pl-PL"/>
              </w:rPr>
            </w:pPr>
            <w:r w:rsidRPr="00791765">
              <w:rPr>
                <w:rFonts w:ascii="Times New Roman" w:eastAsia="Times New Roman" w:hAnsi="Times New Roman" w:cs="Times New Roman"/>
                <w:b/>
                <w:bCs/>
                <w:lang w:eastAsia="pl-PL"/>
              </w:rPr>
              <w:t xml:space="preserve">III </w:t>
            </w:r>
            <w:proofErr w:type="spellStart"/>
            <w:r w:rsidRPr="00791765">
              <w:rPr>
                <w:rFonts w:ascii="Times New Roman" w:eastAsia="Times New Roman" w:hAnsi="Times New Roman" w:cs="Times New Roman"/>
                <w:b/>
                <w:bCs/>
                <w:lang w:eastAsia="pl-PL"/>
              </w:rPr>
              <w:t>sem</w:t>
            </w:r>
            <w:proofErr w:type="spellEnd"/>
            <w:r w:rsidRPr="00791765">
              <w:rPr>
                <w:rFonts w:ascii="Times New Roman" w:eastAsia="Times New Roman" w:hAnsi="Times New Roman" w:cs="Times New Roman"/>
                <w:b/>
                <w:bCs/>
                <w:lang w:eastAsia="pl-PL"/>
              </w:rPr>
              <w:t xml:space="preserve"> – kolokwium pisemne</w:t>
            </w:r>
          </w:p>
          <w:p w14:paraId="35EB612A" w14:textId="77777777" w:rsidR="00F241F6" w:rsidRPr="00791765" w:rsidRDefault="00F241F6" w:rsidP="004F6FB8">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bCs/>
                <w:lang w:eastAsia="pl-PL"/>
              </w:rPr>
              <w:t xml:space="preserve">IV </w:t>
            </w:r>
            <w:proofErr w:type="spellStart"/>
            <w:r w:rsidRPr="00791765">
              <w:rPr>
                <w:rFonts w:ascii="Times New Roman" w:eastAsia="Times New Roman" w:hAnsi="Times New Roman" w:cs="Times New Roman"/>
                <w:b/>
                <w:bCs/>
                <w:lang w:eastAsia="pl-PL"/>
              </w:rPr>
              <w:t>sem</w:t>
            </w:r>
            <w:proofErr w:type="spellEnd"/>
            <w:r w:rsidRPr="00791765">
              <w:rPr>
                <w:rFonts w:ascii="Times New Roman" w:eastAsia="Times New Roman" w:hAnsi="Times New Roman" w:cs="Times New Roman"/>
                <w:b/>
                <w:bCs/>
                <w:lang w:eastAsia="pl-PL"/>
              </w:rPr>
              <w:t>. – kolokwium pisemne, egzamin pisemny</w:t>
            </w:r>
          </w:p>
        </w:tc>
      </w:tr>
    </w:tbl>
    <w:p w14:paraId="4384CF8A" w14:textId="77777777" w:rsidR="00F241F6" w:rsidRPr="00791765" w:rsidRDefault="00F241F6" w:rsidP="00F241F6">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241F6" w:rsidRPr="00791765" w14:paraId="479DC63C" w14:textId="77777777" w:rsidTr="004F6FB8">
        <w:trPr>
          <w:jc w:val="center"/>
        </w:trPr>
        <w:tc>
          <w:tcPr>
            <w:tcW w:w="2214" w:type="dxa"/>
            <w:shd w:val="clear" w:color="auto" w:fill="F2F2F2"/>
          </w:tcPr>
          <w:p w14:paraId="591AB98C"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714D1695"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b/>
                <w:lang w:eastAsia="pl-PL"/>
              </w:rPr>
              <w:t>Semestr III.</w:t>
            </w:r>
            <w:r w:rsidRPr="00791765">
              <w:rPr>
                <w:rFonts w:ascii="Times New Roman" w:eastAsia="Times New Roman" w:hAnsi="Times New Roman" w:cs="Times New Roman"/>
                <w:lang w:eastAsia="pl-PL"/>
              </w:rPr>
              <w:t xml:space="preserve"> Rola produkcji roślinnej w rozwoju kultury i cywilizacji ludzkiej. Istota, cele, specyficzne cechy i formy realizacji produkcji roślinnej. </w:t>
            </w:r>
            <w:proofErr w:type="spellStart"/>
            <w:r w:rsidRPr="00791765">
              <w:rPr>
                <w:rFonts w:ascii="Times New Roman" w:eastAsia="Times New Roman" w:hAnsi="Times New Roman" w:cs="Times New Roman"/>
                <w:lang w:eastAsia="pl-PL"/>
              </w:rPr>
              <w:lastRenderedPageBreak/>
              <w:t>Agroklimatyczne</w:t>
            </w:r>
            <w:proofErr w:type="spellEnd"/>
            <w:r w:rsidRPr="00791765">
              <w:rPr>
                <w:rFonts w:ascii="Times New Roman" w:eastAsia="Times New Roman" w:hAnsi="Times New Roman" w:cs="Times New Roman"/>
                <w:lang w:eastAsia="pl-PL"/>
              </w:rPr>
              <w:t xml:space="preserve"> uwarunkowania produkcji roślinnej i jakości środowiska. Gleba i topografia terenów rolniczych jako czynniki produkcji roślinnej i środowiska oraz charakterystyka </w:t>
            </w:r>
            <w:proofErr w:type="spellStart"/>
            <w:r w:rsidRPr="00791765">
              <w:rPr>
                <w:rFonts w:ascii="Times New Roman" w:eastAsia="Times New Roman" w:hAnsi="Times New Roman" w:cs="Times New Roman"/>
                <w:lang w:eastAsia="pl-PL"/>
              </w:rPr>
              <w:t>agroklimatu</w:t>
            </w:r>
            <w:proofErr w:type="spellEnd"/>
            <w:r w:rsidRPr="00791765">
              <w:rPr>
                <w:rFonts w:ascii="Times New Roman" w:eastAsia="Times New Roman" w:hAnsi="Times New Roman" w:cs="Times New Roman"/>
                <w:lang w:eastAsia="pl-PL"/>
              </w:rPr>
              <w:t xml:space="preserve"> Polski. Agrocenoza użytków rolnych, jej struktura i znaczenie w kształtowaniu i ochronie środowiska. Biologia i rolnicza szkodliwość chwastów. Możliwości ograniczenia zachwaszczenia i walka </w:t>
            </w:r>
          </w:p>
          <w:p w14:paraId="35685375"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 chwastami oraz jej zagrożenia środowiskowe. Eliminowanie czynników niekorzystnych i szkodliwych poprzez zabiegi pielęgnacyjne oraz ich wpływ na jakość środowiska. Produkcyjne i środowiskowe znaczenie zmianowania roślin. Zabiegi uprawy roli i ich wpływ na plonowanie roślin i degradację gleby. Teoretyczne podstawy siewu i sadzenia oraz zbioru roślin.</w:t>
            </w:r>
          </w:p>
          <w:p w14:paraId="7E5676C2"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Semestr IV</w:t>
            </w:r>
          </w:p>
          <w:p w14:paraId="5616E6B6"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Wymagania klimatyczne, glebowe i żywieniowe roślin zielarskich. Zasady ich prawidłowego następstwa w zmianowaniu. Warunki i sposoby przygotowania gleby do siewu/sadzenia roślin leczniczych. Produkcja rozsady. Metody i terminy zakładania plantacji z siewu bezpośredniego, rozsady lub przez organy wegetatywne. Pielęgnacja roślin leczniczych ze szczególnym uwzględnieniem mechanicznego ograniczania zachwaszczenia. Terminy i sposoby zbioru roślin leczniczych w zależności od kierunku uprawy – części podziemne, ziele, organy generatywne. Zasady postępowania z plonem po zbiorze. </w:t>
            </w:r>
          </w:p>
        </w:tc>
      </w:tr>
      <w:tr w:rsidR="00F241F6" w:rsidRPr="00791765" w14:paraId="1DBD7A46" w14:textId="77777777" w:rsidTr="004F6FB8">
        <w:trPr>
          <w:jc w:val="center"/>
        </w:trPr>
        <w:tc>
          <w:tcPr>
            <w:tcW w:w="2214" w:type="dxa"/>
            <w:shd w:val="clear" w:color="auto" w:fill="F2F2F2"/>
          </w:tcPr>
          <w:p w14:paraId="0ACAB7C7"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1DF907D0"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Identyfikacja podstawowych gatunków roślin </w:t>
            </w:r>
            <w:r>
              <w:rPr>
                <w:rFonts w:ascii="Times New Roman" w:eastAsia="Times New Roman" w:hAnsi="Times New Roman" w:cs="Times New Roman"/>
                <w:lang w:eastAsia="pl-PL"/>
              </w:rPr>
              <w:t>zielarskich</w:t>
            </w:r>
            <w:r w:rsidRPr="00791765">
              <w:rPr>
                <w:rFonts w:ascii="Times New Roman" w:eastAsia="Times New Roman" w:hAnsi="Times New Roman" w:cs="Times New Roman"/>
                <w:lang w:eastAsia="pl-PL"/>
              </w:rPr>
              <w:t xml:space="preserve"> pochodzących z upraw polowych. Dobór gatunków roślin do określonych warunków uprawy. Konstruowanie zmianowań dla gospodarstw zielarskich. Planowanie technologii siewu/sadzenia i pielęgnacji dla różnych grup roślin zielarskich. Zasady doboru i stosowania herbicydów przeznaczonych do upraw zielarskich. Planowanie terminów i sposobów zbioru wybranych surowców zielarskich.  </w:t>
            </w:r>
          </w:p>
          <w:p w14:paraId="75AD8B14"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9089A96" w14:textId="77777777" w:rsidR="00F241F6" w:rsidRPr="00791765" w:rsidRDefault="00F241F6" w:rsidP="00F241F6">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Pr="00791765">
        <w:rPr>
          <w:rFonts w:ascii="Times New Roman" w:eastAsia="Times New Roman" w:hAnsi="Times New Roman" w:cs="Times New Roman"/>
          <w:b/>
          <w:color w:val="000000"/>
          <w:lang w:eastAsia="pl-PL"/>
        </w:rPr>
        <w:t>METODY (SPOSOBY) WERYFIKACJI I OCENY EFEKTÓW UCZENIA SIĘ OSIĄGNIĘTYCH PRZEZ STUDENTA</w:t>
      </w:r>
    </w:p>
    <w:p w14:paraId="2A1F2716" w14:textId="77777777" w:rsidR="00F241F6" w:rsidRPr="00791765" w:rsidRDefault="00F241F6" w:rsidP="00F241F6">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241F6" w:rsidRPr="00791765" w14:paraId="2C7C5EB5" w14:textId="77777777" w:rsidTr="004F6FB8">
        <w:trPr>
          <w:jc w:val="center"/>
        </w:trPr>
        <w:tc>
          <w:tcPr>
            <w:tcW w:w="1347" w:type="dxa"/>
            <w:vMerge w:val="restart"/>
            <w:shd w:val="clear" w:color="auto" w:fill="F2F2F2"/>
            <w:vAlign w:val="center"/>
          </w:tcPr>
          <w:p w14:paraId="082B527C"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1080A36"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F241F6" w:rsidRPr="00791765" w14:paraId="6873F0B3" w14:textId="77777777" w:rsidTr="004F6FB8">
        <w:trPr>
          <w:jc w:val="center"/>
        </w:trPr>
        <w:tc>
          <w:tcPr>
            <w:tcW w:w="1347" w:type="dxa"/>
            <w:vMerge/>
            <w:shd w:val="clear" w:color="auto" w:fill="F2F2F2"/>
            <w:vAlign w:val="center"/>
          </w:tcPr>
          <w:p w14:paraId="3A4A1C39" w14:textId="77777777" w:rsidR="00F241F6" w:rsidRPr="00791765" w:rsidRDefault="00F241F6" w:rsidP="004F6FB8">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8298D36"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D1B3252"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7666E99"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4FADB255"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559F3D0C"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58F5CADA"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Dyskusja </w:t>
            </w:r>
          </w:p>
        </w:tc>
      </w:tr>
      <w:tr w:rsidR="00F241F6" w:rsidRPr="00791765" w14:paraId="19D534C0" w14:textId="77777777" w:rsidTr="004F6FB8">
        <w:trPr>
          <w:trHeight w:val="283"/>
          <w:jc w:val="center"/>
        </w:trPr>
        <w:tc>
          <w:tcPr>
            <w:tcW w:w="1347" w:type="dxa"/>
          </w:tcPr>
          <w:p w14:paraId="42E5E542"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1360" w:type="dxa"/>
          </w:tcPr>
          <w:p w14:paraId="0898F3D7"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60" w:type="dxa"/>
          </w:tcPr>
          <w:p w14:paraId="6ECF30EE"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1D9512A6"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7AF92B44"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463" w:type="dxa"/>
          </w:tcPr>
          <w:p w14:paraId="43FDBC0D"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73" w:type="dxa"/>
          </w:tcPr>
          <w:p w14:paraId="78240B5F"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r>
      <w:tr w:rsidR="00F241F6" w:rsidRPr="00791765" w14:paraId="3F86992A" w14:textId="77777777" w:rsidTr="004F6FB8">
        <w:trPr>
          <w:trHeight w:val="283"/>
          <w:jc w:val="center"/>
        </w:trPr>
        <w:tc>
          <w:tcPr>
            <w:tcW w:w="1347" w:type="dxa"/>
          </w:tcPr>
          <w:p w14:paraId="23555955"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1360" w:type="dxa"/>
          </w:tcPr>
          <w:p w14:paraId="1C50D278"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60" w:type="dxa"/>
          </w:tcPr>
          <w:p w14:paraId="63A70F19"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1AFB1331"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2D1C01DD"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463" w:type="dxa"/>
          </w:tcPr>
          <w:p w14:paraId="26804491"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73" w:type="dxa"/>
          </w:tcPr>
          <w:p w14:paraId="21D33AE1"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r>
      <w:tr w:rsidR="00F241F6" w:rsidRPr="00791765" w14:paraId="0BBFCCFE" w14:textId="77777777" w:rsidTr="004F6FB8">
        <w:trPr>
          <w:trHeight w:val="283"/>
          <w:jc w:val="center"/>
        </w:trPr>
        <w:tc>
          <w:tcPr>
            <w:tcW w:w="1347" w:type="dxa"/>
          </w:tcPr>
          <w:p w14:paraId="29AEA86A"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W3</w:t>
            </w:r>
          </w:p>
        </w:tc>
        <w:tc>
          <w:tcPr>
            <w:tcW w:w="1360" w:type="dxa"/>
          </w:tcPr>
          <w:p w14:paraId="2C7FC147"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60" w:type="dxa"/>
          </w:tcPr>
          <w:p w14:paraId="3C26814F"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2C3B763D"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0033C107"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463" w:type="dxa"/>
          </w:tcPr>
          <w:p w14:paraId="5C80EC3A"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73" w:type="dxa"/>
          </w:tcPr>
          <w:p w14:paraId="58F3603C"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r>
      <w:tr w:rsidR="00F241F6" w:rsidRPr="00791765" w14:paraId="48A59E51" w14:textId="77777777" w:rsidTr="004F6FB8">
        <w:trPr>
          <w:trHeight w:val="283"/>
          <w:jc w:val="center"/>
        </w:trPr>
        <w:tc>
          <w:tcPr>
            <w:tcW w:w="1347" w:type="dxa"/>
          </w:tcPr>
          <w:p w14:paraId="5827F507"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1360" w:type="dxa"/>
          </w:tcPr>
          <w:p w14:paraId="0FEFF5B2"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60" w:type="dxa"/>
          </w:tcPr>
          <w:p w14:paraId="03B17393"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49AB93EF"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5657273E"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463" w:type="dxa"/>
          </w:tcPr>
          <w:p w14:paraId="6889532F"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73" w:type="dxa"/>
          </w:tcPr>
          <w:p w14:paraId="77490DDC"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r>
      <w:tr w:rsidR="00F241F6" w:rsidRPr="00791765" w14:paraId="7CBCDA4A" w14:textId="77777777" w:rsidTr="004F6FB8">
        <w:trPr>
          <w:trHeight w:val="283"/>
          <w:jc w:val="center"/>
        </w:trPr>
        <w:tc>
          <w:tcPr>
            <w:tcW w:w="1347" w:type="dxa"/>
          </w:tcPr>
          <w:p w14:paraId="14B76AC3"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1360" w:type="dxa"/>
          </w:tcPr>
          <w:p w14:paraId="5B876C71"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60" w:type="dxa"/>
          </w:tcPr>
          <w:p w14:paraId="75580E54"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4E2AA034"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5450D61D"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463" w:type="dxa"/>
          </w:tcPr>
          <w:p w14:paraId="3C32ED9A"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73" w:type="dxa"/>
          </w:tcPr>
          <w:p w14:paraId="08D20956"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r>
      <w:tr w:rsidR="00F241F6" w:rsidRPr="00791765" w14:paraId="480891F0" w14:textId="77777777" w:rsidTr="004F6FB8">
        <w:trPr>
          <w:trHeight w:val="283"/>
          <w:jc w:val="center"/>
        </w:trPr>
        <w:tc>
          <w:tcPr>
            <w:tcW w:w="1347" w:type="dxa"/>
          </w:tcPr>
          <w:p w14:paraId="740F55F8"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U3</w:t>
            </w:r>
          </w:p>
        </w:tc>
        <w:tc>
          <w:tcPr>
            <w:tcW w:w="1360" w:type="dxa"/>
          </w:tcPr>
          <w:p w14:paraId="0B620C80"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60" w:type="dxa"/>
          </w:tcPr>
          <w:p w14:paraId="4B863249"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764405AA"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2A9A4139"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463" w:type="dxa"/>
          </w:tcPr>
          <w:p w14:paraId="7AC4E1EC"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73" w:type="dxa"/>
          </w:tcPr>
          <w:p w14:paraId="6E1C201B"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r>
      <w:tr w:rsidR="00F241F6" w:rsidRPr="00791765" w14:paraId="6373C5AA" w14:textId="77777777" w:rsidTr="004F6FB8">
        <w:trPr>
          <w:trHeight w:val="283"/>
          <w:jc w:val="center"/>
        </w:trPr>
        <w:tc>
          <w:tcPr>
            <w:tcW w:w="1347" w:type="dxa"/>
          </w:tcPr>
          <w:p w14:paraId="0BD36DD8"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1360" w:type="dxa"/>
          </w:tcPr>
          <w:p w14:paraId="4929C026"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60" w:type="dxa"/>
          </w:tcPr>
          <w:p w14:paraId="61BD52FC"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94" w:type="dxa"/>
          </w:tcPr>
          <w:p w14:paraId="37257DF1"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42" w:type="dxa"/>
          </w:tcPr>
          <w:p w14:paraId="345D4BB6"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463" w:type="dxa"/>
          </w:tcPr>
          <w:p w14:paraId="7A2E51B1"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73" w:type="dxa"/>
          </w:tcPr>
          <w:p w14:paraId="5E00E591"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r>
      <w:tr w:rsidR="00F241F6" w:rsidRPr="00791765" w14:paraId="48856AF1" w14:textId="77777777" w:rsidTr="004F6FB8">
        <w:trPr>
          <w:trHeight w:val="283"/>
          <w:jc w:val="center"/>
        </w:trPr>
        <w:tc>
          <w:tcPr>
            <w:tcW w:w="1347" w:type="dxa"/>
          </w:tcPr>
          <w:p w14:paraId="6B72EA5D"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K2</w:t>
            </w:r>
          </w:p>
        </w:tc>
        <w:tc>
          <w:tcPr>
            <w:tcW w:w="1360" w:type="dxa"/>
          </w:tcPr>
          <w:p w14:paraId="3295E94C"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60" w:type="dxa"/>
          </w:tcPr>
          <w:p w14:paraId="3C23D7A9"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94" w:type="dxa"/>
          </w:tcPr>
          <w:p w14:paraId="46153A12"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42" w:type="dxa"/>
          </w:tcPr>
          <w:p w14:paraId="3761AFEA"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463" w:type="dxa"/>
          </w:tcPr>
          <w:p w14:paraId="39A662A6"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p>
        </w:tc>
        <w:tc>
          <w:tcPr>
            <w:tcW w:w="1373" w:type="dxa"/>
          </w:tcPr>
          <w:p w14:paraId="3F234E73" w14:textId="77777777" w:rsidR="00F241F6" w:rsidRPr="00791765" w:rsidRDefault="00F241F6" w:rsidP="004F6FB8">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r>
    </w:tbl>
    <w:p w14:paraId="41647F3C" w14:textId="77777777" w:rsidR="00F241F6" w:rsidRPr="00791765" w:rsidRDefault="00F241F6" w:rsidP="00F241F6">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241F6" w:rsidRPr="00791765" w14:paraId="25ABE907" w14:textId="77777777" w:rsidTr="004F6FB8">
        <w:trPr>
          <w:jc w:val="center"/>
        </w:trPr>
        <w:tc>
          <w:tcPr>
            <w:tcW w:w="1789" w:type="dxa"/>
            <w:shd w:val="clear" w:color="auto" w:fill="F2F2F2"/>
          </w:tcPr>
          <w:p w14:paraId="4771F8EA"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7A66F3DC"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Jabłoński B. (red.) 1993., “Ogólna uprawa roli i roślin”, </w:t>
            </w:r>
            <w:proofErr w:type="spellStart"/>
            <w:r w:rsidRPr="00791765">
              <w:rPr>
                <w:rFonts w:ascii="Times New Roman" w:eastAsia="Times New Roman" w:hAnsi="Times New Roman" w:cs="Times New Roman"/>
                <w:iCs/>
                <w:color w:val="000000"/>
                <w:lang w:eastAsia="pl-PL"/>
              </w:rPr>
              <w:t>PWRiL</w:t>
            </w:r>
            <w:proofErr w:type="spellEnd"/>
            <w:r w:rsidRPr="00791765">
              <w:rPr>
                <w:rFonts w:ascii="Times New Roman" w:eastAsia="Times New Roman" w:hAnsi="Times New Roman" w:cs="Times New Roman"/>
                <w:iCs/>
                <w:color w:val="000000"/>
                <w:lang w:eastAsia="pl-PL"/>
              </w:rPr>
              <w:t xml:space="preserve">, </w:t>
            </w:r>
          </w:p>
          <w:p w14:paraId="5AA62A5E" w14:textId="77777777" w:rsidR="00F241F6"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Kołodziej B. (red.) 2000, “Uprawa roślin zielarskich. Poradnik dla plantatorów”,</w:t>
            </w:r>
          </w:p>
          <w:p w14:paraId="708AFFCA" w14:textId="77777777" w:rsidR="00F241F6"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 xml:space="preserve">Andrzejewska J., Pisulewska E. 2019. Uprawa roślin zielarskich. Wyd. UTP. </w:t>
            </w:r>
          </w:p>
          <w:p w14:paraId="33B44445" w14:textId="728152D2" w:rsidR="008B6BF2" w:rsidRPr="00791765" w:rsidRDefault="008B6BF2"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lastRenderedPageBreak/>
              <w:t>Pisulewska E., Andrzejewska J. 2020. Rośliny prozdrowotne w uprawach małoobszarowych. Wyd. UTP, Bydgoszcz</w:t>
            </w:r>
          </w:p>
        </w:tc>
      </w:tr>
      <w:tr w:rsidR="00F241F6" w:rsidRPr="00791765" w14:paraId="4851CD66" w14:textId="77777777" w:rsidTr="004F6FB8">
        <w:trPr>
          <w:jc w:val="center"/>
        </w:trPr>
        <w:tc>
          <w:tcPr>
            <w:tcW w:w="1789" w:type="dxa"/>
            <w:shd w:val="clear" w:color="auto" w:fill="F2F2F2"/>
          </w:tcPr>
          <w:p w14:paraId="4F1782D7"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uzupełniająca</w:t>
            </w:r>
          </w:p>
        </w:tc>
        <w:tc>
          <w:tcPr>
            <w:tcW w:w="7849" w:type="dxa"/>
          </w:tcPr>
          <w:p w14:paraId="54034F04" w14:textId="77777777" w:rsidR="00F241F6"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p w14:paraId="1DFB2F49" w14:textId="77777777" w:rsidR="00F241F6" w:rsidRPr="00791765" w:rsidRDefault="00F241F6" w:rsidP="004F6FB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Rumińska A. red. Poradnik plantatora ziół, </w:t>
            </w:r>
            <w:proofErr w:type="spellStart"/>
            <w:r w:rsidRPr="00791765">
              <w:rPr>
                <w:rFonts w:ascii="Times New Roman" w:eastAsia="Times New Roman" w:hAnsi="Times New Roman" w:cs="Times New Roman"/>
                <w:iCs/>
                <w:color w:val="000000"/>
                <w:lang w:eastAsia="pl-PL"/>
              </w:rPr>
              <w:t>PWRiL</w:t>
            </w:r>
            <w:proofErr w:type="spellEnd"/>
            <w:r w:rsidRPr="00791765">
              <w:rPr>
                <w:rFonts w:ascii="Times New Roman" w:eastAsia="Times New Roman" w:hAnsi="Times New Roman" w:cs="Times New Roman"/>
                <w:iCs/>
                <w:color w:val="000000"/>
                <w:lang w:eastAsia="pl-PL"/>
              </w:rPr>
              <w:t xml:space="preserve"> 1984</w:t>
            </w:r>
          </w:p>
        </w:tc>
      </w:tr>
    </w:tbl>
    <w:p w14:paraId="05419FA5" w14:textId="77777777" w:rsidR="00F241F6" w:rsidRPr="00791765" w:rsidRDefault="00F241F6" w:rsidP="00F241F6">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F241F6" w:rsidRPr="00791765" w14:paraId="0327C81C" w14:textId="77777777" w:rsidTr="004F6FB8">
        <w:trPr>
          <w:trHeight w:val="769"/>
          <w:jc w:val="center"/>
        </w:trPr>
        <w:tc>
          <w:tcPr>
            <w:tcW w:w="7246" w:type="dxa"/>
            <w:gridSpan w:val="2"/>
            <w:shd w:val="clear" w:color="auto" w:fill="F2F2F2"/>
            <w:vAlign w:val="center"/>
          </w:tcPr>
          <w:p w14:paraId="41962B66"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390BB335"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0E6D937"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F241F6" w:rsidRPr="00791765" w14:paraId="4FFD7F59" w14:textId="77777777" w:rsidTr="004F6FB8">
        <w:tblPrEx>
          <w:tblLook w:val="0000" w:firstRow="0" w:lastRow="0" w:firstColumn="0" w:lastColumn="0" w:noHBand="0" w:noVBand="0"/>
        </w:tblPrEx>
        <w:trPr>
          <w:trHeight w:val="340"/>
          <w:jc w:val="center"/>
        </w:trPr>
        <w:tc>
          <w:tcPr>
            <w:tcW w:w="7177" w:type="dxa"/>
          </w:tcPr>
          <w:p w14:paraId="28348555" w14:textId="77777777" w:rsidR="00F241F6" w:rsidRPr="00791765" w:rsidRDefault="00F241F6" w:rsidP="004F6FB8">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01EBD957" w14:textId="77777777" w:rsidR="00F241F6" w:rsidRPr="00791765" w:rsidRDefault="00F241F6" w:rsidP="004F6FB8">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75</w:t>
            </w:r>
          </w:p>
        </w:tc>
      </w:tr>
      <w:tr w:rsidR="00F241F6" w:rsidRPr="00791765" w14:paraId="2E7CA39E" w14:textId="77777777" w:rsidTr="004F6FB8">
        <w:tblPrEx>
          <w:tblLook w:val="0000" w:firstRow="0" w:lastRow="0" w:firstColumn="0" w:lastColumn="0" w:noHBand="0" w:noVBand="0"/>
        </w:tblPrEx>
        <w:trPr>
          <w:trHeight w:val="271"/>
          <w:jc w:val="center"/>
        </w:trPr>
        <w:tc>
          <w:tcPr>
            <w:tcW w:w="7177" w:type="dxa"/>
          </w:tcPr>
          <w:p w14:paraId="4B0B61A2" w14:textId="77777777" w:rsidR="00F241F6" w:rsidRPr="00791765" w:rsidRDefault="00F241F6" w:rsidP="004F6FB8">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0EAD6EB4"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F241F6" w:rsidRPr="00791765" w14:paraId="63CEFC09" w14:textId="77777777" w:rsidTr="004F6FB8">
        <w:tblPrEx>
          <w:tblLook w:val="0000" w:firstRow="0" w:lastRow="0" w:firstColumn="0" w:lastColumn="0" w:noHBand="0" w:noVBand="0"/>
        </w:tblPrEx>
        <w:trPr>
          <w:trHeight w:val="177"/>
          <w:jc w:val="center"/>
        </w:trPr>
        <w:tc>
          <w:tcPr>
            <w:tcW w:w="7177" w:type="dxa"/>
          </w:tcPr>
          <w:p w14:paraId="7E9DAF06" w14:textId="77777777" w:rsidR="00F241F6" w:rsidRPr="00791765" w:rsidRDefault="00F241F6" w:rsidP="004F6FB8">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02507617"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25</w:t>
            </w:r>
          </w:p>
        </w:tc>
      </w:tr>
      <w:tr w:rsidR="00F241F6" w:rsidRPr="00791765" w14:paraId="553799F8" w14:textId="77777777" w:rsidTr="004F6FB8">
        <w:tblPrEx>
          <w:tblLook w:val="0000" w:firstRow="0" w:lastRow="0" w:firstColumn="0" w:lastColumn="0" w:noHBand="0" w:noVBand="0"/>
        </w:tblPrEx>
        <w:trPr>
          <w:trHeight w:val="137"/>
          <w:jc w:val="center"/>
        </w:trPr>
        <w:tc>
          <w:tcPr>
            <w:tcW w:w="7177" w:type="dxa"/>
          </w:tcPr>
          <w:p w14:paraId="16A7E181" w14:textId="77777777" w:rsidR="00F241F6" w:rsidRPr="00791765" w:rsidRDefault="00F241F6" w:rsidP="004F6FB8">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4182E27D"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25</w:t>
            </w:r>
          </w:p>
        </w:tc>
      </w:tr>
      <w:tr w:rsidR="00F241F6" w:rsidRPr="00791765" w14:paraId="4A44AE44" w14:textId="77777777" w:rsidTr="004F6FB8">
        <w:tblPrEx>
          <w:tblLook w:val="0000" w:firstRow="0" w:lastRow="0" w:firstColumn="0" w:lastColumn="0" w:noHBand="0" w:noVBand="0"/>
        </w:tblPrEx>
        <w:trPr>
          <w:trHeight w:val="340"/>
          <w:jc w:val="center"/>
        </w:trPr>
        <w:tc>
          <w:tcPr>
            <w:tcW w:w="7177" w:type="dxa"/>
          </w:tcPr>
          <w:p w14:paraId="511AA0A6" w14:textId="77777777" w:rsidR="00F241F6" w:rsidRPr="00791765" w:rsidRDefault="00F241F6" w:rsidP="004F6FB8">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591ED2E"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25</w:t>
            </w:r>
          </w:p>
        </w:tc>
      </w:tr>
      <w:tr w:rsidR="00F241F6" w:rsidRPr="00791765" w14:paraId="3DE1F9A1" w14:textId="77777777" w:rsidTr="004F6FB8">
        <w:tblPrEx>
          <w:tblLook w:val="0000" w:firstRow="0" w:lastRow="0" w:firstColumn="0" w:lastColumn="0" w:noHBand="0" w:noVBand="0"/>
        </w:tblPrEx>
        <w:trPr>
          <w:trHeight w:val="340"/>
          <w:jc w:val="center"/>
        </w:trPr>
        <w:tc>
          <w:tcPr>
            <w:tcW w:w="7177" w:type="dxa"/>
            <w:shd w:val="clear" w:color="auto" w:fill="FFFFFF"/>
          </w:tcPr>
          <w:p w14:paraId="47DE3527" w14:textId="77777777" w:rsidR="00F241F6" w:rsidRPr="00791765" w:rsidRDefault="00F241F6" w:rsidP="004F6FB8">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32A9F9D4"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r>
              <w:rPr>
                <w:rFonts w:ascii="Times New Roman" w:eastAsia="Times New Roman" w:hAnsi="Times New Roman" w:cs="Times New Roman"/>
                <w:color w:val="000000"/>
                <w:lang w:eastAsia="pl-PL"/>
              </w:rPr>
              <w:t>60</w:t>
            </w:r>
          </w:p>
        </w:tc>
      </w:tr>
      <w:tr w:rsidR="00F241F6" w:rsidRPr="00791765" w14:paraId="4A460FE9" w14:textId="77777777" w:rsidTr="004F6FB8">
        <w:tblPrEx>
          <w:tblLook w:val="0000" w:firstRow="0" w:lastRow="0" w:firstColumn="0" w:lastColumn="0" w:noHBand="0" w:noVBand="0"/>
        </w:tblPrEx>
        <w:trPr>
          <w:trHeight w:val="397"/>
          <w:jc w:val="center"/>
        </w:trPr>
        <w:tc>
          <w:tcPr>
            <w:tcW w:w="7177" w:type="dxa"/>
            <w:shd w:val="clear" w:color="auto" w:fill="FFFFFF"/>
            <w:vAlign w:val="center"/>
          </w:tcPr>
          <w:p w14:paraId="2132777F" w14:textId="77777777" w:rsidR="00F241F6" w:rsidRPr="00791765" w:rsidRDefault="00F241F6" w:rsidP="004F6FB8">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81F0D18" w14:textId="77777777" w:rsidR="00F241F6" w:rsidRPr="00791765" w:rsidRDefault="00F241F6" w:rsidP="004F6FB8">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bl>
    <w:p w14:paraId="7CDD2E57" w14:textId="77777777" w:rsidR="00F241F6" w:rsidRPr="00791765" w:rsidRDefault="00F241F6" w:rsidP="00F241F6">
      <w:pPr>
        <w:spacing w:after="0" w:line="240" w:lineRule="auto"/>
        <w:rPr>
          <w:rFonts w:ascii="Times New Roman" w:eastAsia="Times New Roman" w:hAnsi="Times New Roman" w:cs="Times New Roman"/>
          <w:b/>
          <w:sz w:val="20"/>
          <w:szCs w:val="20"/>
          <w:lang w:eastAsia="pl-PL"/>
        </w:rPr>
      </w:pPr>
    </w:p>
    <w:p w14:paraId="4C47B17F" w14:textId="77777777" w:rsidR="00F241F6" w:rsidRDefault="00F241F6" w:rsidP="00F241F6">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F6602BD" w14:textId="77777777" w:rsidR="00F241F6" w:rsidRPr="00791765" w:rsidRDefault="00F241F6" w:rsidP="00791765">
      <w:pPr>
        <w:spacing w:after="0" w:line="240" w:lineRule="auto"/>
        <w:rPr>
          <w:rFonts w:ascii="Times New Roman" w:eastAsia="Times New Roman" w:hAnsi="Times New Roman" w:cs="Times New Roman"/>
          <w:color w:val="000000"/>
          <w:sz w:val="20"/>
          <w:szCs w:val="20"/>
          <w:lang w:eastAsia="pl-PL"/>
        </w:rPr>
      </w:pPr>
    </w:p>
    <w:p w14:paraId="77C11362"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48629C0" w14:textId="77777777" w:rsidTr="00CD4841">
        <w:trPr>
          <w:trHeight w:val="454"/>
          <w:jc w:val="center"/>
        </w:trPr>
        <w:tc>
          <w:tcPr>
            <w:tcW w:w="2410" w:type="dxa"/>
            <w:vAlign w:val="center"/>
          </w:tcPr>
          <w:p w14:paraId="45119F0C"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500F605B"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8F06A75"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A30FDD2"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C.4.</w:t>
            </w:r>
          </w:p>
        </w:tc>
      </w:tr>
    </w:tbl>
    <w:p w14:paraId="29FC50AA"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4FAF6026"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15CE4C44" w14:textId="77777777" w:rsidTr="00CD4841">
        <w:trPr>
          <w:trHeight w:val="340"/>
          <w:jc w:val="center"/>
        </w:trPr>
        <w:tc>
          <w:tcPr>
            <w:tcW w:w="3775" w:type="dxa"/>
            <w:shd w:val="clear" w:color="auto" w:fill="F2F2F2"/>
            <w:vAlign w:val="center"/>
          </w:tcPr>
          <w:p w14:paraId="16087C3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5E91AE0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Mikrobiologia surowców zielarskich</w:t>
            </w:r>
          </w:p>
        </w:tc>
      </w:tr>
      <w:tr w:rsidR="00791765" w:rsidRPr="00791765" w14:paraId="01A28B16" w14:textId="77777777" w:rsidTr="00CD4841">
        <w:trPr>
          <w:trHeight w:val="340"/>
          <w:jc w:val="center"/>
        </w:trPr>
        <w:tc>
          <w:tcPr>
            <w:tcW w:w="3775" w:type="dxa"/>
            <w:shd w:val="clear" w:color="auto" w:fill="F2F2F2"/>
            <w:vAlign w:val="center"/>
          </w:tcPr>
          <w:p w14:paraId="26507AA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787D7FF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41FF85DE" w14:textId="77777777" w:rsidTr="00CD4841">
        <w:trPr>
          <w:trHeight w:val="340"/>
          <w:jc w:val="center"/>
        </w:trPr>
        <w:tc>
          <w:tcPr>
            <w:tcW w:w="3775" w:type="dxa"/>
            <w:shd w:val="clear" w:color="auto" w:fill="F2F2F2"/>
            <w:vAlign w:val="center"/>
          </w:tcPr>
          <w:p w14:paraId="53BE7D9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4DE414D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AF7F63F" w14:textId="77777777" w:rsidTr="00CD4841">
        <w:trPr>
          <w:trHeight w:val="340"/>
          <w:jc w:val="center"/>
        </w:trPr>
        <w:tc>
          <w:tcPr>
            <w:tcW w:w="3775" w:type="dxa"/>
            <w:shd w:val="clear" w:color="auto" w:fill="F2F2F2"/>
            <w:vAlign w:val="center"/>
          </w:tcPr>
          <w:p w14:paraId="02BF7DB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0747078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6EF8BB32" w14:textId="77777777" w:rsidTr="00CD4841">
        <w:trPr>
          <w:trHeight w:val="340"/>
          <w:jc w:val="center"/>
        </w:trPr>
        <w:tc>
          <w:tcPr>
            <w:tcW w:w="3775" w:type="dxa"/>
            <w:shd w:val="clear" w:color="auto" w:fill="F2F2F2"/>
            <w:vAlign w:val="center"/>
          </w:tcPr>
          <w:p w14:paraId="25AEAE9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396B932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5F11121" w14:textId="77777777" w:rsidTr="00CD4841">
        <w:trPr>
          <w:trHeight w:val="340"/>
          <w:jc w:val="center"/>
        </w:trPr>
        <w:tc>
          <w:tcPr>
            <w:tcW w:w="3775" w:type="dxa"/>
            <w:shd w:val="clear" w:color="auto" w:fill="F2F2F2"/>
            <w:vAlign w:val="center"/>
          </w:tcPr>
          <w:p w14:paraId="5732555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40FFCA7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3007CA8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1E39AABC" w14:textId="77777777" w:rsidTr="00CD4841">
        <w:trPr>
          <w:trHeight w:val="340"/>
          <w:jc w:val="center"/>
        </w:trPr>
        <w:tc>
          <w:tcPr>
            <w:tcW w:w="3775" w:type="dxa"/>
            <w:shd w:val="clear" w:color="auto" w:fill="F2F2F2"/>
            <w:vAlign w:val="center"/>
          </w:tcPr>
          <w:p w14:paraId="7C2AFD6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184806CD"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Wydział Rolnictwa i Biotechnologii, Katedra Mikrobiologii i Technologii Żywności, </w:t>
            </w:r>
            <w:r w:rsidRPr="00791765">
              <w:rPr>
                <w:rFonts w:ascii="Times New Roman" w:eastAsia="Times New Roman" w:hAnsi="Times New Roman" w:cs="Times New Roman"/>
                <w:sz w:val="24"/>
                <w:szCs w:val="24"/>
                <w:lang w:eastAsia="pl-PL"/>
              </w:rPr>
              <w:t>Zakład Fitopatologii Molekularnej</w:t>
            </w:r>
          </w:p>
        </w:tc>
      </w:tr>
      <w:tr w:rsidR="00791765" w:rsidRPr="00791765" w14:paraId="46E835BD" w14:textId="77777777" w:rsidTr="00CD4841">
        <w:trPr>
          <w:trHeight w:val="340"/>
          <w:jc w:val="center"/>
        </w:trPr>
        <w:tc>
          <w:tcPr>
            <w:tcW w:w="3775" w:type="dxa"/>
            <w:shd w:val="clear" w:color="auto" w:fill="F2F2F2"/>
            <w:vAlign w:val="center"/>
          </w:tcPr>
          <w:p w14:paraId="2557B3F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0A07B2D"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Beata Szala, dr hab. inż. Justyna Bauza-Kaszewska, </w:t>
            </w:r>
          </w:p>
          <w:p w14:paraId="17A242C5"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 Małgorzata Jeske, dr inż. Anna Baturo-Cieśniewska</w:t>
            </w:r>
          </w:p>
        </w:tc>
      </w:tr>
      <w:tr w:rsidR="00791765" w:rsidRPr="00791765" w14:paraId="2D631A1E" w14:textId="77777777" w:rsidTr="00CD4841">
        <w:trPr>
          <w:trHeight w:val="340"/>
          <w:jc w:val="center"/>
        </w:trPr>
        <w:tc>
          <w:tcPr>
            <w:tcW w:w="3775" w:type="dxa"/>
            <w:shd w:val="clear" w:color="auto" w:fill="F2F2F2"/>
            <w:vAlign w:val="center"/>
          </w:tcPr>
          <w:p w14:paraId="55627A0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DEFA393"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Brak </w:t>
            </w:r>
          </w:p>
        </w:tc>
      </w:tr>
      <w:tr w:rsidR="00791765" w:rsidRPr="00791765" w14:paraId="599AF9E1" w14:textId="77777777" w:rsidTr="00CD4841">
        <w:trPr>
          <w:trHeight w:val="340"/>
          <w:jc w:val="center"/>
        </w:trPr>
        <w:tc>
          <w:tcPr>
            <w:tcW w:w="3775" w:type="dxa"/>
            <w:shd w:val="clear" w:color="auto" w:fill="F2F2F2"/>
            <w:vAlign w:val="center"/>
          </w:tcPr>
          <w:p w14:paraId="4DEDB0F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32AAB2D2"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Biologia, chemia (zakres szkoły średniej)</w:t>
            </w:r>
          </w:p>
        </w:tc>
      </w:tr>
    </w:tbl>
    <w:p w14:paraId="2971138B"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6345197F" w14:textId="77777777" w:rsidTr="00CD4841">
        <w:trPr>
          <w:trHeight w:val="371"/>
          <w:jc w:val="center"/>
        </w:trPr>
        <w:tc>
          <w:tcPr>
            <w:tcW w:w="956" w:type="dxa"/>
            <w:vMerge w:val="restart"/>
            <w:shd w:val="clear" w:color="auto" w:fill="F2F2F2"/>
            <w:vAlign w:val="center"/>
          </w:tcPr>
          <w:p w14:paraId="7207771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36F8A2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9142FB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677841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213C69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BB767D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616EDF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8B4985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2B506723" w14:textId="77777777" w:rsidTr="00CD4841">
        <w:trPr>
          <w:jc w:val="center"/>
        </w:trPr>
        <w:tc>
          <w:tcPr>
            <w:tcW w:w="956" w:type="dxa"/>
            <w:vMerge/>
            <w:shd w:val="clear" w:color="auto" w:fill="F2F2F2"/>
            <w:vAlign w:val="center"/>
          </w:tcPr>
          <w:p w14:paraId="6CEFF97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D41823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52DAFA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4B7950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1DDB3D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14A229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41CE32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5342234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3EAB723" w14:textId="77777777" w:rsidTr="00CD4841">
        <w:trPr>
          <w:trHeight w:val="340"/>
          <w:jc w:val="center"/>
        </w:trPr>
        <w:tc>
          <w:tcPr>
            <w:tcW w:w="956" w:type="dxa"/>
          </w:tcPr>
          <w:p w14:paraId="4691655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w:t>
            </w:r>
          </w:p>
        </w:tc>
        <w:tc>
          <w:tcPr>
            <w:tcW w:w="1035" w:type="dxa"/>
          </w:tcPr>
          <w:p w14:paraId="52EA446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004DFB6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4AB37BA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45</w:t>
            </w:r>
          </w:p>
        </w:tc>
        <w:tc>
          <w:tcPr>
            <w:tcW w:w="1330" w:type="dxa"/>
          </w:tcPr>
          <w:p w14:paraId="629BCDE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0E37C28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0C2FAA0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1B9AFD0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bl>
    <w:p w14:paraId="7E80844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146026F6" w14:textId="77777777" w:rsidTr="00CD4841">
        <w:trPr>
          <w:jc w:val="center"/>
        </w:trPr>
        <w:tc>
          <w:tcPr>
            <w:tcW w:w="1090" w:type="dxa"/>
            <w:shd w:val="clear" w:color="auto" w:fill="F2F2F2"/>
            <w:vAlign w:val="center"/>
          </w:tcPr>
          <w:p w14:paraId="235F1AA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128DDBD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736E3C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FCC1C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2D53D38E" w14:textId="77777777" w:rsidTr="00CD4841">
        <w:trPr>
          <w:jc w:val="center"/>
        </w:trPr>
        <w:tc>
          <w:tcPr>
            <w:tcW w:w="9657" w:type="dxa"/>
            <w:gridSpan w:val="4"/>
            <w:shd w:val="clear" w:color="auto" w:fill="F2F2F2"/>
            <w:vAlign w:val="center"/>
          </w:tcPr>
          <w:p w14:paraId="47C3605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6ED0AE4C" w14:textId="77777777" w:rsidTr="00CD4841">
        <w:trPr>
          <w:trHeight w:val="283"/>
          <w:jc w:val="center"/>
        </w:trPr>
        <w:tc>
          <w:tcPr>
            <w:tcW w:w="1090" w:type="dxa"/>
          </w:tcPr>
          <w:p w14:paraId="03E7C24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6D1519DF"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Zna podstawowe zanieczyszczenia mikrobiologiczne surowców zielarskich oraz zagrożenia wynikające z ich obecności. Posiada wiedzę z zakresu ich makroskopowej i mikroskopowej identyfikacji.</w:t>
            </w:r>
          </w:p>
        </w:tc>
        <w:tc>
          <w:tcPr>
            <w:tcW w:w="1585" w:type="dxa"/>
          </w:tcPr>
          <w:p w14:paraId="5D8E786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K_W05 </w:t>
            </w:r>
          </w:p>
        </w:tc>
        <w:tc>
          <w:tcPr>
            <w:tcW w:w="1596" w:type="dxa"/>
          </w:tcPr>
          <w:p w14:paraId="3DAE9D2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6AB47B45" w14:textId="77777777" w:rsidTr="00CD4841">
        <w:trPr>
          <w:trHeight w:val="283"/>
          <w:jc w:val="center"/>
        </w:trPr>
        <w:tc>
          <w:tcPr>
            <w:tcW w:w="1090" w:type="dxa"/>
          </w:tcPr>
          <w:p w14:paraId="56BB897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7395EE80"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składniki czynne występujące w roślinach leczniczych i kosmetycznych oraz ich działanie przeciwdrobnoustrojowe.</w:t>
            </w:r>
          </w:p>
        </w:tc>
        <w:tc>
          <w:tcPr>
            <w:tcW w:w="1585" w:type="dxa"/>
          </w:tcPr>
          <w:p w14:paraId="59EB94E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K_W06</w:t>
            </w:r>
            <w:r w:rsidRPr="00791765">
              <w:rPr>
                <w:rFonts w:ascii="Times New Roman" w:eastAsia="Times New Roman" w:hAnsi="Times New Roman" w:cs="Times New Roman"/>
                <w:lang w:eastAsia="pl-PL"/>
              </w:rPr>
              <w:tab/>
            </w:r>
          </w:p>
        </w:tc>
        <w:tc>
          <w:tcPr>
            <w:tcW w:w="1596" w:type="dxa"/>
          </w:tcPr>
          <w:p w14:paraId="3DBBDA5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32E8AECB" w14:textId="77777777" w:rsidTr="00CD4841">
        <w:trPr>
          <w:trHeight w:val="283"/>
          <w:jc w:val="center"/>
        </w:trPr>
        <w:tc>
          <w:tcPr>
            <w:tcW w:w="9657" w:type="dxa"/>
            <w:gridSpan w:val="4"/>
            <w:shd w:val="clear" w:color="auto" w:fill="F2F2F2"/>
          </w:tcPr>
          <w:p w14:paraId="28E9F85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208DF821" w14:textId="77777777" w:rsidTr="00CD4841">
        <w:trPr>
          <w:trHeight w:val="283"/>
          <w:jc w:val="center"/>
        </w:trPr>
        <w:tc>
          <w:tcPr>
            <w:tcW w:w="1090" w:type="dxa"/>
          </w:tcPr>
          <w:p w14:paraId="23867A6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7911FD3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pozyskiwania wiedzy z różnych źródeł, ich oceny i krytycznej analizy oraz stosuje technologie informatyczne w zakresie pozyskiwania i przetwarzania informacji związanych ze studiowanym kierunkiem.</w:t>
            </w:r>
            <w:r w:rsidRPr="00791765">
              <w:rPr>
                <w:rFonts w:ascii="Times New Roman" w:eastAsia="Times New Roman" w:hAnsi="Times New Roman" w:cs="Times New Roman"/>
                <w:lang w:eastAsia="pl-PL"/>
              </w:rPr>
              <w:tab/>
            </w:r>
            <w:r w:rsidRPr="00791765">
              <w:rPr>
                <w:rFonts w:ascii="Times New Roman" w:eastAsia="Times New Roman" w:hAnsi="Times New Roman" w:cs="Times New Roman"/>
                <w:lang w:eastAsia="pl-PL"/>
              </w:rPr>
              <w:tab/>
            </w:r>
            <w:r w:rsidRPr="00791765">
              <w:rPr>
                <w:rFonts w:ascii="Times New Roman" w:eastAsia="Times New Roman" w:hAnsi="Times New Roman" w:cs="Times New Roman"/>
                <w:lang w:eastAsia="pl-PL"/>
              </w:rPr>
              <w:tab/>
            </w:r>
            <w:r w:rsidRPr="00791765">
              <w:rPr>
                <w:rFonts w:ascii="Times New Roman" w:eastAsia="Times New Roman" w:hAnsi="Times New Roman" w:cs="Times New Roman"/>
                <w:lang w:eastAsia="pl-PL"/>
              </w:rPr>
              <w:tab/>
            </w:r>
          </w:p>
        </w:tc>
        <w:tc>
          <w:tcPr>
            <w:tcW w:w="1585" w:type="dxa"/>
          </w:tcPr>
          <w:p w14:paraId="422CB56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r w:rsidRPr="00791765">
              <w:rPr>
                <w:rFonts w:ascii="Times New Roman" w:eastAsia="Times New Roman" w:hAnsi="Times New Roman" w:cs="Times New Roman"/>
                <w:lang w:eastAsia="pl-PL"/>
              </w:rPr>
              <w:tab/>
            </w:r>
          </w:p>
        </w:tc>
        <w:tc>
          <w:tcPr>
            <w:tcW w:w="1596" w:type="dxa"/>
          </w:tcPr>
          <w:p w14:paraId="4837D25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0531416D" w14:textId="77777777" w:rsidTr="00CD4841">
        <w:trPr>
          <w:trHeight w:val="283"/>
          <w:jc w:val="center"/>
        </w:trPr>
        <w:tc>
          <w:tcPr>
            <w:tcW w:w="1090" w:type="dxa"/>
          </w:tcPr>
          <w:p w14:paraId="0174C24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774D479F"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Dokonuje identyfikacji mikroorganizmów zanieczyszczających rośliny lecznicze i produkty zielarskie. Interpretuje zjawiska wpływające na jakość produkcji zielarskiej i stan środowiska przyrodniczego. Potrafi wykorzystywać metody analityczne w celu oceny jakości surowców zielarskich.</w:t>
            </w:r>
          </w:p>
        </w:tc>
        <w:tc>
          <w:tcPr>
            <w:tcW w:w="1585" w:type="dxa"/>
          </w:tcPr>
          <w:p w14:paraId="6AC1A34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21A2FF8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6D7DF625" w14:textId="77777777" w:rsidTr="00CD4841">
        <w:trPr>
          <w:trHeight w:val="283"/>
          <w:jc w:val="center"/>
        </w:trPr>
        <w:tc>
          <w:tcPr>
            <w:tcW w:w="1090" w:type="dxa"/>
          </w:tcPr>
          <w:p w14:paraId="4DA7973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86" w:type="dxa"/>
          </w:tcPr>
          <w:p w14:paraId="3161D22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analizować rolę i znaczenie leków roślinnych dla zdrowia człowieka.</w:t>
            </w:r>
            <w:r w:rsidRPr="00791765">
              <w:rPr>
                <w:rFonts w:ascii="Times New Roman" w:eastAsia="Times New Roman" w:hAnsi="Times New Roman" w:cs="Times New Roman"/>
                <w:lang w:eastAsia="pl-PL"/>
              </w:rPr>
              <w:tab/>
            </w:r>
          </w:p>
        </w:tc>
        <w:tc>
          <w:tcPr>
            <w:tcW w:w="1585" w:type="dxa"/>
          </w:tcPr>
          <w:p w14:paraId="10C9127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r w:rsidRPr="00791765">
              <w:rPr>
                <w:rFonts w:ascii="Times New Roman" w:eastAsia="Times New Roman" w:hAnsi="Times New Roman" w:cs="Times New Roman"/>
                <w:lang w:eastAsia="pl-PL"/>
              </w:rPr>
              <w:tab/>
            </w:r>
          </w:p>
        </w:tc>
        <w:tc>
          <w:tcPr>
            <w:tcW w:w="1596" w:type="dxa"/>
          </w:tcPr>
          <w:p w14:paraId="0CD549D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31F41185" w14:textId="77777777" w:rsidTr="00CD4841">
        <w:trPr>
          <w:trHeight w:val="283"/>
          <w:jc w:val="center"/>
        </w:trPr>
        <w:tc>
          <w:tcPr>
            <w:tcW w:w="9657" w:type="dxa"/>
            <w:gridSpan w:val="4"/>
            <w:shd w:val="clear" w:color="auto" w:fill="F2F2F2"/>
          </w:tcPr>
          <w:p w14:paraId="1458E91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55C6122B" w14:textId="77777777" w:rsidTr="00CD4841">
        <w:trPr>
          <w:trHeight w:val="283"/>
          <w:jc w:val="center"/>
        </w:trPr>
        <w:tc>
          <w:tcPr>
            <w:tcW w:w="1090" w:type="dxa"/>
          </w:tcPr>
          <w:p w14:paraId="7B50EB3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6A5B826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Absolwent jest gotów do oceny skutków wykonywanej działalności w zakresie szeroko rozumianego rolnictwa i środowiska.</w:t>
            </w:r>
          </w:p>
        </w:tc>
        <w:tc>
          <w:tcPr>
            <w:tcW w:w="1585" w:type="dxa"/>
          </w:tcPr>
          <w:p w14:paraId="53A68DE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379E7A4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P6S_KK</w:t>
            </w:r>
          </w:p>
        </w:tc>
      </w:tr>
      <w:tr w:rsidR="00791765" w:rsidRPr="00791765" w14:paraId="6ECC3AE6" w14:textId="77777777" w:rsidTr="00CD4841">
        <w:trPr>
          <w:trHeight w:val="283"/>
          <w:jc w:val="center"/>
        </w:trPr>
        <w:tc>
          <w:tcPr>
            <w:tcW w:w="1090" w:type="dxa"/>
          </w:tcPr>
          <w:p w14:paraId="2AB3D8A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508C7BFA"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przygotowany do ciągłego dokształcania i doskonalenia w zakresie zielarstwa i fitoterapii oraz krytycznej oceny posiadanej wiedzy</w:t>
            </w:r>
          </w:p>
        </w:tc>
        <w:tc>
          <w:tcPr>
            <w:tcW w:w="1585" w:type="dxa"/>
          </w:tcPr>
          <w:p w14:paraId="387D0DD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 _K03</w:t>
            </w:r>
          </w:p>
        </w:tc>
        <w:tc>
          <w:tcPr>
            <w:tcW w:w="1596" w:type="dxa"/>
          </w:tcPr>
          <w:p w14:paraId="30880FA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2BFC783A"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63505A7" w14:textId="77777777" w:rsidTr="00CD4841">
        <w:trPr>
          <w:jc w:val="center"/>
        </w:trPr>
        <w:tc>
          <w:tcPr>
            <w:tcW w:w="9638" w:type="dxa"/>
          </w:tcPr>
          <w:p w14:paraId="0F9D077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0B2696D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855A4DE" w14:textId="77777777" w:rsidTr="00CD4841">
        <w:trPr>
          <w:jc w:val="center"/>
        </w:trPr>
        <w:tc>
          <w:tcPr>
            <w:tcW w:w="9638" w:type="dxa"/>
          </w:tcPr>
          <w:p w14:paraId="627547F0" w14:textId="77777777" w:rsidR="00791765" w:rsidRPr="00791765" w:rsidRDefault="00791765" w:rsidP="00791765">
            <w:pPr>
              <w:spacing w:after="0" w:line="240" w:lineRule="auto"/>
              <w:ind w:left="34"/>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egzamin pisemny, kolokwia</w:t>
            </w:r>
          </w:p>
        </w:tc>
      </w:tr>
    </w:tbl>
    <w:p w14:paraId="18A2BAF5"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6176271" w14:textId="77777777" w:rsidTr="00CD4841">
        <w:trPr>
          <w:jc w:val="center"/>
        </w:trPr>
        <w:tc>
          <w:tcPr>
            <w:tcW w:w="2214" w:type="dxa"/>
            <w:shd w:val="clear" w:color="auto" w:fill="F2F2F2"/>
          </w:tcPr>
          <w:p w14:paraId="35EB087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4B0B7AB"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Zarys rozwoju mikrobiologii. Stanowisko systematyczne mikroorganizmów w świecie żywym. Budowa komórki </w:t>
            </w:r>
            <w:proofErr w:type="spellStart"/>
            <w:r w:rsidRPr="00791765">
              <w:rPr>
                <w:rFonts w:ascii="Times New Roman" w:eastAsia="Times New Roman" w:hAnsi="Times New Roman" w:cs="Times New Roman"/>
                <w:lang w:eastAsia="pl-PL"/>
              </w:rPr>
              <w:t>prokariotycznej</w:t>
            </w:r>
            <w:proofErr w:type="spellEnd"/>
            <w:r w:rsidRPr="00791765">
              <w:rPr>
                <w:rFonts w:ascii="Times New Roman" w:eastAsia="Times New Roman" w:hAnsi="Times New Roman" w:cs="Times New Roman"/>
                <w:lang w:eastAsia="pl-PL"/>
              </w:rPr>
              <w:t xml:space="preserve"> (morfologia, struktury komórkowe, rozmnażanie, formy </w:t>
            </w:r>
            <w:proofErr w:type="spellStart"/>
            <w:r w:rsidRPr="00791765">
              <w:rPr>
                <w:rFonts w:ascii="Times New Roman" w:eastAsia="Times New Roman" w:hAnsi="Times New Roman" w:cs="Times New Roman"/>
                <w:lang w:eastAsia="pl-PL"/>
              </w:rPr>
              <w:t>przetrwalne</w:t>
            </w:r>
            <w:proofErr w:type="spellEnd"/>
            <w:r w:rsidRPr="00791765">
              <w:rPr>
                <w:rFonts w:ascii="Times New Roman" w:eastAsia="Times New Roman" w:hAnsi="Times New Roman" w:cs="Times New Roman"/>
                <w:lang w:eastAsia="pl-PL"/>
              </w:rPr>
              <w:t>). Charakterystyka wirusów (budowa, replikacja, występowanie, klasyfikacja i znaczenie).  Mikologia jako nauka. Występowanie grzybów, b</w:t>
            </w:r>
            <w:r w:rsidRPr="00791765">
              <w:rPr>
                <w:rFonts w:ascii="Times New Roman" w:eastAsia="Times New Roman" w:hAnsi="Times New Roman" w:cs="Times New Roman"/>
                <w:color w:val="000000"/>
                <w:lang w:eastAsia="pl-PL"/>
              </w:rPr>
              <w:t xml:space="preserve">udowa i sposoby rozmnażania oraz </w:t>
            </w:r>
            <w:r w:rsidRPr="00791765">
              <w:rPr>
                <w:rFonts w:ascii="Times New Roman" w:eastAsia="Times New Roman" w:hAnsi="Times New Roman" w:cs="Times New Roman"/>
                <w:lang w:eastAsia="pl-PL"/>
              </w:rPr>
              <w:t>rozprzestrzeniania się</w:t>
            </w: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lang w:eastAsia="pl-PL"/>
              </w:rPr>
              <w:t xml:space="preserve">Znaczenie grzybów w przyrodzie i gospodarce człowieka – pozytywne i negatywne znaczenia. Grzyby </w:t>
            </w:r>
            <w:proofErr w:type="spellStart"/>
            <w:r w:rsidRPr="00791765">
              <w:rPr>
                <w:rFonts w:ascii="Times New Roman" w:eastAsia="Times New Roman" w:hAnsi="Times New Roman" w:cs="Times New Roman"/>
                <w:lang w:eastAsia="pl-PL"/>
              </w:rPr>
              <w:t>mikotoksynotwórcze</w:t>
            </w:r>
            <w:proofErr w:type="spellEnd"/>
            <w:r w:rsidRPr="00791765">
              <w:rPr>
                <w:rFonts w:ascii="Times New Roman" w:eastAsia="Times New Roman" w:hAnsi="Times New Roman" w:cs="Times New Roman"/>
                <w:lang w:eastAsia="pl-PL"/>
              </w:rPr>
              <w:t xml:space="preserve"> i </w:t>
            </w:r>
            <w:proofErr w:type="spellStart"/>
            <w:r w:rsidRPr="00791765">
              <w:rPr>
                <w:rFonts w:ascii="Times New Roman" w:eastAsia="Times New Roman" w:hAnsi="Times New Roman" w:cs="Times New Roman"/>
                <w:lang w:eastAsia="pl-PL"/>
              </w:rPr>
              <w:t>mikotoksyny</w:t>
            </w:r>
            <w:proofErr w:type="spellEnd"/>
            <w:r w:rsidRPr="00791765">
              <w:rPr>
                <w:rFonts w:ascii="Times New Roman" w:eastAsia="Times New Roman" w:hAnsi="Times New Roman" w:cs="Times New Roman"/>
                <w:lang w:eastAsia="pl-PL"/>
              </w:rPr>
              <w:t xml:space="preserve"> – definicje, szkodliwość, podział i przegląd </w:t>
            </w:r>
            <w:proofErr w:type="spellStart"/>
            <w:r w:rsidRPr="00791765">
              <w:rPr>
                <w:rFonts w:ascii="Times New Roman" w:eastAsia="Times New Roman" w:hAnsi="Times New Roman" w:cs="Times New Roman"/>
                <w:lang w:eastAsia="pl-PL"/>
              </w:rPr>
              <w:t>mikotoksyn</w:t>
            </w:r>
            <w:proofErr w:type="spellEnd"/>
            <w:r w:rsidRPr="00791765">
              <w:rPr>
                <w:rFonts w:ascii="Times New Roman" w:eastAsia="Times New Roman" w:hAnsi="Times New Roman" w:cs="Times New Roman"/>
                <w:lang w:eastAsia="pl-PL"/>
              </w:rPr>
              <w:t xml:space="preserve">, występowanie w produktach zielarskich. </w:t>
            </w:r>
            <w:r w:rsidRPr="00791765">
              <w:rPr>
                <w:rFonts w:ascii="Times New Roman" w:eastAsia="Times New Roman" w:hAnsi="Times New Roman" w:cs="Times New Roman"/>
                <w:color w:val="000000"/>
                <w:lang w:eastAsia="pl-PL"/>
              </w:rPr>
              <w:t>Wymagania pokarmowe i hodowlane mikroorganizmów.</w:t>
            </w:r>
            <w:r w:rsidRPr="00791765">
              <w:rPr>
                <w:rFonts w:ascii="Times New Roman" w:eastAsia="Times New Roman" w:hAnsi="Times New Roman" w:cs="Times New Roman"/>
                <w:lang w:eastAsia="pl-PL"/>
              </w:rPr>
              <w:t xml:space="preserve"> </w:t>
            </w:r>
            <w:r w:rsidRPr="00791765">
              <w:rPr>
                <w:rFonts w:ascii="Times New Roman" w:eastAsia="Times New Roman" w:hAnsi="Times New Roman" w:cs="Times New Roman"/>
                <w:lang w:eastAsia="pl-PL"/>
              </w:rPr>
              <w:lastRenderedPageBreak/>
              <w:t xml:space="preserve">Metabolizm mikroorganizmów – chemizm i produkty biosyntezy. Wykorzystanie drobnoustrojów w produkcji żywności i formy ich stosowania. Wpływ czynników środowiska na rozwój mikroorganizmów (temperatura, wilgotność, ciśnienie osmotyczne, promieniowanie i in.). Wpływ czynników chemicznych na drobnoustroje. Mikroflora pierwotna i wtórna surowców roślinnych i zwierzęcych przeznaczonych do składowania i/lub przerobu. Źródła wnikania i drogi szerzenia się zarazków. Termiczne utrwalanie żywności (pasteryzacja, tyndalizacja). </w:t>
            </w:r>
            <w:proofErr w:type="spellStart"/>
            <w:r w:rsidRPr="00791765">
              <w:rPr>
                <w:rFonts w:ascii="Times New Roman" w:eastAsia="Times New Roman" w:hAnsi="Times New Roman" w:cs="Times New Roman"/>
                <w:lang w:eastAsia="pl-PL"/>
              </w:rPr>
              <w:t>Ciepłooporność</w:t>
            </w:r>
            <w:proofErr w:type="spellEnd"/>
            <w:r w:rsidRPr="00791765">
              <w:rPr>
                <w:rFonts w:ascii="Times New Roman" w:eastAsia="Times New Roman" w:hAnsi="Times New Roman" w:cs="Times New Roman"/>
                <w:lang w:eastAsia="pl-PL"/>
              </w:rPr>
              <w:t xml:space="preserve"> mikroorganizmów. Stosowanie niskich temperatur w procesie utrwalania żywności (chłodnictwo, zamrażanie). Biologiczne metody konserwacji żywności. Procesy fermentacyjne i ich wykorzystanie w utrwalaniu żywności.</w:t>
            </w:r>
            <w:r w:rsidRPr="00791765">
              <w:rPr>
                <w:rFonts w:ascii="Arial" w:eastAsia="Times New Roman" w:hAnsi="Arial" w:cs="Arial"/>
                <w:b/>
                <w:bCs/>
                <w:color w:val="000000"/>
                <w:lang w:eastAsia="pl-PL"/>
              </w:rPr>
              <w:t xml:space="preserve"> </w:t>
            </w:r>
            <w:r w:rsidRPr="00791765">
              <w:rPr>
                <w:rFonts w:ascii="Times New Roman" w:eastAsia="Times New Roman" w:hAnsi="Times New Roman" w:cs="Times New Roman"/>
                <w:color w:val="000000"/>
                <w:lang w:eastAsia="pl-PL"/>
              </w:rPr>
              <w:t>Źródła zanieczyszczeń mikrobiologicznych ziół leczniczych i przypraw.</w:t>
            </w:r>
            <w:r w:rsidRPr="00791765">
              <w:rPr>
                <w:rFonts w:ascii="Arial" w:eastAsia="Times New Roman" w:hAnsi="Arial" w:cs="Arial"/>
                <w:b/>
                <w:bCs/>
                <w:color w:val="000000"/>
                <w:lang w:eastAsia="pl-PL"/>
              </w:rPr>
              <w:t xml:space="preserve"> </w:t>
            </w:r>
            <w:r w:rsidRPr="00791765">
              <w:rPr>
                <w:rFonts w:ascii="Times New Roman" w:eastAsia="Times New Roman" w:hAnsi="Times New Roman" w:cs="Times New Roman"/>
                <w:lang w:eastAsia="pl-PL"/>
              </w:rPr>
              <w:t>Metody dekontaminacji przypraw i ziół – (promieniowanie jonizujące, formaldehyd, wysokie ciśnienie hydrostatyczne).</w:t>
            </w:r>
            <w:r w:rsidRPr="00791765">
              <w:rPr>
                <w:rFonts w:ascii="Arial" w:eastAsia="Times New Roman" w:hAnsi="Arial" w:cs="Arial"/>
                <w:color w:val="000000"/>
                <w:lang w:eastAsia="pl-PL"/>
              </w:rPr>
              <w:t xml:space="preserve"> </w:t>
            </w:r>
            <w:r w:rsidRPr="00791765">
              <w:rPr>
                <w:rFonts w:ascii="Times New Roman" w:eastAsia="Times New Roman" w:hAnsi="Times New Roman" w:cs="Times New Roman"/>
                <w:color w:val="000000"/>
                <w:lang w:eastAsia="pl-PL"/>
              </w:rPr>
              <w:t xml:space="preserve">Jakość mikrobiologiczna zielarskich produktów leczniczych w świetle wymagań Farmakopei Polskiej. </w:t>
            </w:r>
          </w:p>
          <w:p w14:paraId="5A82C6F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79C8B8F8" w14:textId="77777777" w:rsidTr="00CD4841">
        <w:trPr>
          <w:jc w:val="center"/>
        </w:trPr>
        <w:tc>
          <w:tcPr>
            <w:tcW w:w="2214" w:type="dxa"/>
            <w:shd w:val="clear" w:color="auto" w:fill="F2F2F2"/>
          </w:tcPr>
          <w:p w14:paraId="2A28872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6FD5D7E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Wyposażenie laboratorium mikrobiologicznego (sprzęt i aparatura stosowana do badań). Metody zwalczania i ograniczania drobnoustrojów w żywności i procesach technologicznych. Izolacja i metody identyfikacji bakterii wyizolowanych z żywności. Oznaczanie liczebności mikroorganizmów. Ocena wybranych cech fizjologicznych badanych szczepów. Obserwacje mikroskopowe. Budowa, rozmnażanie wegetatywne i generatywne grzybów. Grzyby </w:t>
            </w:r>
            <w:proofErr w:type="spellStart"/>
            <w:r w:rsidRPr="00791765">
              <w:rPr>
                <w:rFonts w:ascii="Times New Roman" w:eastAsia="Times New Roman" w:hAnsi="Times New Roman" w:cs="Times New Roman"/>
                <w:iCs/>
                <w:color w:val="000000"/>
                <w:lang w:eastAsia="pl-PL"/>
              </w:rPr>
              <w:t>mikotoksynotwórcze</w:t>
            </w:r>
            <w:proofErr w:type="spellEnd"/>
            <w:r w:rsidRPr="00791765">
              <w:rPr>
                <w:rFonts w:ascii="Times New Roman" w:eastAsia="Times New Roman" w:hAnsi="Times New Roman" w:cs="Times New Roman"/>
                <w:iCs/>
                <w:color w:val="000000"/>
                <w:lang w:eastAsia="pl-PL"/>
              </w:rPr>
              <w:t xml:space="preserve"> z rodzajów powszechnie zasiedlających produkty żywnościowe. Metody badań jakości żywności - analiza mikologiczna wybranych wyrobów zielarskich i przypraw. Przegląd systematyczny grzybów, na przykładzie gatunków mających znaczenie w przyrodzie i gospodarce człowieka. Metody barwienia złożonego i ich wykorzystanie w diagnostyce mikrobiologicznej. Diagnostyka mikroorganizmów. Wykrywanie u bakterii właściwości hydrolitycznych polisacharydów zawartych w produktach zielarskich i przyprawach. Miano coli dla produktów zielarskich. Metody badań bakterii wskaźnikowych (paciorkowce kałowe, pałeczki z grupy coli, Salmonella). Ocena czystości bakteriologicznej i stanu sanitarnego wybranych produktów zielarskich – herbaty ziołowe, przyprawy (ogólna liczba drobnoustrojów,  gronkowce </w:t>
            </w:r>
            <w:proofErr w:type="spellStart"/>
            <w:r w:rsidRPr="00791765">
              <w:rPr>
                <w:rFonts w:ascii="Times New Roman" w:eastAsia="Times New Roman" w:hAnsi="Times New Roman" w:cs="Times New Roman"/>
                <w:iCs/>
                <w:color w:val="000000"/>
                <w:lang w:eastAsia="pl-PL"/>
              </w:rPr>
              <w:t>koagulazododatnie</w:t>
            </w:r>
            <w:proofErr w:type="spellEnd"/>
            <w:r w:rsidRPr="00791765">
              <w:rPr>
                <w:rFonts w:ascii="Times New Roman" w:eastAsia="Times New Roman" w:hAnsi="Times New Roman" w:cs="Times New Roman"/>
                <w:iCs/>
                <w:color w:val="000000"/>
                <w:lang w:eastAsia="pl-PL"/>
              </w:rPr>
              <w:t xml:space="preserve">, </w:t>
            </w:r>
            <w:proofErr w:type="spellStart"/>
            <w:r w:rsidRPr="00791765">
              <w:rPr>
                <w:rFonts w:ascii="Times New Roman" w:eastAsia="Times New Roman" w:hAnsi="Times New Roman" w:cs="Times New Roman"/>
                <w:iCs/>
                <w:color w:val="000000"/>
                <w:lang w:eastAsia="pl-PL"/>
              </w:rPr>
              <w:t>Bacillus</w:t>
            </w:r>
            <w:proofErr w:type="spellEnd"/>
            <w:r w:rsidRPr="00791765">
              <w:rPr>
                <w:rFonts w:ascii="Times New Roman" w:eastAsia="Times New Roman" w:hAnsi="Times New Roman" w:cs="Times New Roman"/>
                <w:iCs/>
                <w:color w:val="000000"/>
                <w:lang w:eastAsia="pl-PL"/>
              </w:rPr>
              <w:t xml:space="preserve"> cereus, Escherichia coli, miano coli, obecność pałeczek Salmonella w 25 g). Fitoncydy. Wpływ produktów zielarskich na drobnoustroje – badanie antagonistycznej aktywności wybranych przypraw, ziół oraz herbat na wzrost bakterii oraz grzybów. Antagonistyczne działanie olejków eterycznych na bazie roślin zielarskich na drobnoustroje.</w:t>
            </w:r>
          </w:p>
        </w:tc>
      </w:tr>
    </w:tbl>
    <w:p w14:paraId="246CEC45"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01B0D562"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2F54D378" w14:textId="77777777" w:rsidTr="00CD4841">
        <w:trPr>
          <w:jc w:val="center"/>
        </w:trPr>
        <w:tc>
          <w:tcPr>
            <w:tcW w:w="1347" w:type="dxa"/>
            <w:vMerge w:val="restart"/>
            <w:shd w:val="clear" w:color="auto" w:fill="F2F2F2"/>
            <w:vAlign w:val="center"/>
          </w:tcPr>
          <w:p w14:paraId="77F6BA8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F5FF55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9C71F31" w14:textId="77777777" w:rsidTr="00CD4841">
        <w:trPr>
          <w:jc w:val="center"/>
        </w:trPr>
        <w:tc>
          <w:tcPr>
            <w:tcW w:w="1347" w:type="dxa"/>
            <w:vMerge/>
            <w:shd w:val="clear" w:color="auto" w:fill="F2F2F2"/>
            <w:vAlign w:val="center"/>
          </w:tcPr>
          <w:p w14:paraId="64415E89"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AD493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82F28A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43760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2B8BE21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06D641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FA5E17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7EA5A78E" w14:textId="77777777" w:rsidTr="00CD4841">
        <w:trPr>
          <w:trHeight w:val="283"/>
          <w:jc w:val="center"/>
        </w:trPr>
        <w:tc>
          <w:tcPr>
            <w:tcW w:w="1347" w:type="dxa"/>
          </w:tcPr>
          <w:p w14:paraId="770484F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036E2D1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4C361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68BEF0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015CEB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4B15A6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2E74DF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A3DFF66" w14:textId="77777777" w:rsidTr="00CD4841">
        <w:trPr>
          <w:trHeight w:val="283"/>
          <w:jc w:val="center"/>
        </w:trPr>
        <w:tc>
          <w:tcPr>
            <w:tcW w:w="1347" w:type="dxa"/>
          </w:tcPr>
          <w:p w14:paraId="3419FB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63DA28B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359E0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A0B77F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550766F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806498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43FAF8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AAFF581" w14:textId="77777777" w:rsidTr="00CD4841">
        <w:trPr>
          <w:trHeight w:val="283"/>
          <w:jc w:val="center"/>
        </w:trPr>
        <w:tc>
          <w:tcPr>
            <w:tcW w:w="1347" w:type="dxa"/>
          </w:tcPr>
          <w:p w14:paraId="177BC3B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0210579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7FDFFD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64CEB3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7FE7B2F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6C93A1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0C6838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247EADA5" w14:textId="77777777" w:rsidTr="00CD4841">
        <w:trPr>
          <w:trHeight w:val="283"/>
          <w:jc w:val="center"/>
        </w:trPr>
        <w:tc>
          <w:tcPr>
            <w:tcW w:w="1347" w:type="dxa"/>
          </w:tcPr>
          <w:p w14:paraId="4B6A498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U2</w:t>
            </w:r>
          </w:p>
        </w:tc>
        <w:tc>
          <w:tcPr>
            <w:tcW w:w="1360" w:type="dxa"/>
          </w:tcPr>
          <w:p w14:paraId="4794917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99C997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7B8E01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0A78EAF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BDA79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76EE61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ABA577F" w14:textId="77777777" w:rsidTr="00CD4841">
        <w:trPr>
          <w:trHeight w:val="283"/>
          <w:jc w:val="center"/>
        </w:trPr>
        <w:tc>
          <w:tcPr>
            <w:tcW w:w="1347" w:type="dxa"/>
          </w:tcPr>
          <w:p w14:paraId="2AD854E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483D0F9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98BAAC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E23AAD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295D374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81E2B0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864B68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8C22485" w14:textId="77777777" w:rsidTr="00CD4841">
        <w:trPr>
          <w:trHeight w:val="283"/>
          <w:jc w:val="center"/>
        </w:trPr>
        <w:tc>
          <w:tcPr>
            <w:tcW w:w="1347" w:type="dxa"/>
          </w:tcPr>
          <w:p w14:paraId="29BB547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12A33A7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B06785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2427EC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2C06CA2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B86DC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FB549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0E687D5" w14:textId="77777777" w:rsidTr="00CD4841">
        <w:trPr>
          <w:trHeight w:val="283"/>
          <w:jc w:val="center"/>
        </w:trPr>
        <w:tc>
          <w:tcPr>
            <w:tcW w:w="1347" w:type="dxa"/>
          </w:tcPr>
          <w:p w14:paraId="1AFFAD0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5D9DAD8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517C3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BA2B8D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2C99F8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9D5C2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0881A6B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56F5FB27"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39B851CD" w14:textId="77777777" w:rsidTr="00CD4841">
        <w:trPr>
          <w:jc w:val="center"/>
        </w:trPr>
        <w:tc>
          <w:tcPr>
            <w:tcW w:w="1789" w:type="dxa"/>
            <w:shd w:val="clear" w:color="auto" w:fill="F2F2F2"/>
          </w:tcPr>
          <w:p w14:paraId="35B0DBE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CF16431" w14:textId="77777777" w:rsidR="00791765" w:rsidRPr="00791765" w:rsidRDefault="00791765" w:rsidP="006C1A0A">
            <w:pPr>
              <w:numPr>
                <w:ilvl w:val="0"/>
                <w:numId w:val="16"/>
              </w:numPr>
              <w:tabs>
                <w:tab w:val="num" w:pos="26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63" w:hanging="263"/>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Kunicki-Goldfinger</w:t>
            </w:r>
            <w:proofErr w:type="spellEnd"/>
            <w:r w:rsidRPr="00791765">
              <w:rPr>
                <w:rFonts w:ascii="Times New Roman" w:eastAsia="Times New Roman" w:hAnsi="Times New Roman" w:cs="Times New Roman"/>
                <w:lang w:eastAsia="pl-PL"/>
              </w:rPr>
              <w:t xml:space="preserve"> W., 2007. Życie bakterii. Wyd. Naukowe PWN, Warszawa.</w:t>
            </w:r>
          </w:p>
          <w:p w14:paraId="339D90E1" w14:textId="77777777" w:rsidR="00791765" w:rsidRPr="00791765" w:rsidRDefault="00791765" w:rsidP="006C1A0A">
            <w:pPr>
              <w:numPr>
                <w:ilvl w:val="0"/>
                <w:numId w:val="16"/>
              </w:numPr>
              <w:tabs>
                <w:tab w:val="num" w:pos="26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63" w:hanging="263"/>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Gawęcki J., Libudzisz Z., 2006. Mikroorganizmy w żywności i żywieniu. Wyd. Akademii Rolniczej w Poznaniu.</w:t>
            </w:r>
          </w:p>
          <w:p w14:paraId="3ECBE2DA" w14:textId="77777777" w:rsidR="00791765" w:rsidRPr="00791765" w:rsidRDefault="00791765" w:rsidP="006C1A0A">
            <w:pPr>
              <w:numPr>
                <w:ilvl w:val="0"/>
                <w:numId w:val="16"/>
              </w:numPr>
              <w:tabs>
                <w:tab w:val="num" w:pos="26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63" w:hanging="263"/>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 xml:space="preserve">Schlegel Hans G., 2008. Mikrobiologia ogólna. </w:t>
            </w:r>
            <w:r w:rsidRPr="00791765">
              <w:rPr>
                <w:rFonts w:ascii="Times New Roman" w:eastAsia="Times New Roman" w:hAnsi="Times New Roman" w:cs="Times New Roman"/>
                <w:lang w:eastAsia="pl-PL"/>
              </w:rPr>
              <w:t>Wyd. Naukowe PWN</w:t>
            </w:r>
            <w:r w:rsidRPr="00791765">
              <w:rPr>
                <w:rFonts w:ascii="Times New Roman" w:eastAsia="Times New Roman" w:hAnsi="Times New Roman" w:cs="Times New Roman"/>
                <w:sz w:val="24"/>
                <w:szCs w:val="24"/>
                <w:lang w:eastAsia="pl-PL"/>
              </w:rPr>
              <w:t xml:space="preserve"> Warszawa.</w:t>
            </w:r>
          </w:p>
          <w:p w14:paraId="2ECA9A3E" w14:textId="77777777" w:rsidR="00791765" w:rsidRPr="00791765" w:rsidRDefault="00791765" w:rsidP="006C1A0A">
            <w:pPr>
              <w:numPr>
                <w:ilvl w:val="0"/>
                <w:numId w:val="16"/>
              </w:numPr>
              <w:tabs>
                <w:tab w:val="num" w:pos="26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63" w:hanging="263"/>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Chełkowski J. </w:t>
            </w:r>
            <w:proofErr w:type="spellStart"/>
            <w:r w:rsidRPr="00791765">
              <w:rPr>
                <w:rFonts w:ascii="Times New Roman" w:eastAsia="Times New Roman" w:hAnsi="Times New Roman" w:cs="Times New Roman"/>
                <w:lang w:eastAsia="pl-PL"/>
              </w:rPr>
              <w:t>Mikotoksyny</w:t>
            </w:r>
            <w:proofErr w:type="spellEnd"/>
            <w:r w:rsidRPr="00791765">
              <w:rPr>
                <w:rFonts w:ascii="Times New Roman" w:eastAsia="Times New Roman" w:hAnsi="Times New Roman" w:cs="Times New Roman"/>
                <w:lang w:eastAsia="pl-PL"/>
              </w:rPr>
              <w:t xml:space="preserve">, grzyby </w:t>
            </w:r>
            <w:proofErr w:type="spellStart"/>
            <w:r w:rsidRPr="00791765">
              <w:rPr>
                <w:rFonts w:ascii="Times New Roman" w:eastAsia="Times New Roman" w:hAnsi="Times New Roman" w:cs="Times New Roman"/>
                <w:lang w:eastAsia="pl-PL"/>
              </w:rPr>
              <w:t>toksynotwórcze</w:t>
            </w:r>
            <w:proofErr w:type="spellEnd"/>
            <w:r w:rsidRPr="00791765">
              <w:rPr>
                <w:rFonts w:ascii="Times New Roman" w:eastAsia="Times New Roman" w:hAnsi="Times New Roman" w:cs="Times New Roman"/>
                <w:lang w:eastAsia="pl-PL"/>
              </w:rPr>
              <w:t xml:space="preserve"> i </w:t>
            </w:r>
            <w:proofErr w:type="spellStart"/>
            <w:r w:rsidRPr="00791765">
              <w:rPr>
                <w:rFonts w:ascii="Times New Roman" w:eastAsia="Times New Roman" w:hAnsi="Times New Roman" w:cs="Times New Roman"/>
                <w:lang w:eastAsia="pl-PL"/>
              </w:rPr>
              <w:t>mikotoksykozy</w:t>
            </w:r>
            <w:proofErr w:type="spellEnd"/>
            <w:r w:rsidRPr="00791765">
              <w:rPr>
                <w:rFonts w:ascii="Times New Roman" w:eastAsia="Times New Roman" w:hAnsi="Times New Roman" w:cs="Times New Roman"/>
                <w:lang w:eastAsia="pl-PL"/>
              </w:rPr>
              <w:t xml:space="preserve"> </w:t>
            </w:r>
            <w:hyperlink r:id="rId21" w:history="1">
              <w:r w:rsidRPr="00791765">
                <w:rPr>
                  <w:rFonts w:ascii="Times New Roman" w:eastAsia="Times New Roman" w:hAnsi="Times New Roman" w:cs="Times New Roman"/>
                  <w:color w:val="0000FF"/>
                  <w:u w:val="single"/>
                  <w:lang w:eastAsia="pl-PL"/>
                </w:rPr>
                <w:t>http://www.cropnet.pl/dbases/mycotoxins.pdf</w:t>
              </w:r>
            </w:hyperlink>
          </w:p>
          <w:p w14:paraId="2D8BF638" w14:textId="77777777" w:rsidR="00791765" w:rsidRPr="00791765" w:rsidRDefault="00791765" w:rsidP="006C1A0A">
            <w:pPr>
              <w:numPr>
                <w:ilvl w:val="0"/>
                <w:numId w:val="16"/>
              </w:numPr>
              <w:tabs>
                <w:tab w:val="num" w:pos="263"/>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90" w:hanging="290"/>
              <w:jc w:val="both"/>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Kryczyński</w:t>
            </w:r>
            <w:proofErr w:type="spellEnd"/>
            <w:r w:rsidRPr="00791765">
              <w:rPr>
                <w:rFonts w:ascii="Times New Roman" w:eastAsia="Times New Roman" w:hAnsi="Times New Roman" w:cs="Times New Roman"/>
                <w:lang w:eastAsia="pl-PL"/>
              </w:rPr>
              <w:t xml:space="preserve"> S. Weber Z., 2010. Fitopatologia t.1 Podstawy fitopatologii (wybrane zagadnienia z mikologii)</w:t>
            </w:r>
          </w:p>
          <w:p w14:paraId="6D7196E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lang w:eastAsia="pl-PL"/>
              </w:rPr>
              <w:t>Marcinkowska J., 2003. Oznaczanie rodzajów grzybów ważnych w patologii roślin. Fundacja Rozwój SGGW Warszawa.</w:t>
            </w:r>
          </w:p>
        </w:tc>
      </w:tr>
      <w:tr w:rsidR="00791765" w:rsidRPr="00791765" w14:paraId="693D84CE" w14:textId="77777777" w:rsidTr="00CD4841">
        <w:trPr>
          <w:jc w:val="center"/>
        </w:trPr>
        <w:tc>
          <w:tcPr>
            <w:tcW w:w="1789" w:type="dxa"/>
            <w:shd w:val="clear" w:color="auto" w:fill="F2F2F2"/>
          </w:tcPr>
          <w:p w14:paraId="6F26EC6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43491253" w14:textId="77777777" w:rsidR="00791765" w:rsidRPr="00791765" w:rsidRDefault="00791765" w:rsidP="006C1A0A">
            <w:pPr>
              <w:numPr>
                <w:ilvl w:val="1"/>
                <w:numId w:val="16"/>
              </w:numPr>
              <w:tabs>
                <w:tab w:val="left" w:pos="0"/>
                <w:tab w:val="num" w:pos="230"/>
                <w:tab w:val="left" w:pos="371"/>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230" w:hanging="284"/>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Kołożyn</w:t>
            </w:r>
            <w:proofErr w:type="spellEnd"/>
            <w:r w:rsidRPr="00791765">
              <w:rPr>
                <w:rFonts w:ascii="Times New Roman" w:eastAsia="Times New Roman" w:hAnsi="Times New Roman" w:cs="Times New Roman"/>
                <w:lang w:eastAsia="pl-PL"/>
              </w:rPr>
              <w:t>-Krajewska D., Sikora T.  2007. Towaroznawstwo żywności. WSiP Warszawa.</w:t>
            </w:r>
          </w:p>
          <w:p w14:paraId="6550D66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lang w:eastAsia="pl-PL"/>
              </w:rPr>
              <w:t xml:space="preserve">2. Borecki Z., 1996. Nauka o chorobach roślin. </w:t>
            </w:r>
            <w:proofErr w:type="spellStart"/>
            <w:r w:rsidRPr="00791765">
              <w:rPr>
                <w:rFonts w:ascii="Times New Roman" w:eastAsia="Times New Roman" w:hAnsi="Times New Roman" w:cs="Times New Roman"/>
                <w:lang w:eastAsia="pl-PL"/>
              </w:rPr>
              <w:t>PWRiL</w:t>
            </w:r>
            <w:proofErr w:type="spellEnd"/>
            <w:r w:rsidRPr="00791765">
              <w:rPr>
                <w:rFonts w:ascii="Times New Roman" w:eastAsia="Times New Roman" w:hAnsi="Times New Roman" w:cs="Times New Roman"/>
                <w:lang w:eastAsia="pl-PL"/>
              </w:rPr>
              <w:t>, Warszawa (wybrane zagadnienia z mikologii)</w:t>
            </w:r>
          </w:p>
        </w:tc>
      </w:tr>
    </w:tbl>
    <w:p w14:paraId="781CC1CD"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A843813" w14:textId="77777777" w:rsidTr="00CD4841">
        <w:trPr>
          <w:trHeight w:val="769"/>
          <w:jc w:val="center"/>
        </w:trPr>
        <w:tc>
          <w:tcPr>
            <w:tcW w:w="7246" w:type="dxa"/>
            <w:gridSpan w:val="2"/>
            <w:shd w:val="clear" w:color="auto" w:fill="F2F2F2"/>
            <w:vAlign w:val="center"/>
          </w:tcPr>
          <w:p w14:paraId="0243D60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7F777ED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64B1C2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028B55D" w14:textId="77777777" w:rsidTr="00CD4841">
        <w:tblPrEx>
          <w:tblLook w:val="0000" w:firstRow="0" w:lastRow="0" w:firstColumn="0" w:lastColumn="0" w:noHBand="0" w:noVBand="0"/>
        </w:tblPrEx>
        <w:trPr>
          <w:trHeight w:val="340"/>
          <w:jc w:val="center"/>
        </w:trPr>
        <w:tc>
          <w:tcPr>
            <w:tcW w:w="7177" w:type="dxa"/>
          </w:tcPr>
          <w:p w14:paraId="2D67E8F3"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0660870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75</w:t>
            </w:r>
          </w:p>
        </w:tc>
      </w:tr>
      <w:tr w:rsidR="00791765" w:rsidRPr="00791765" w14:paraId="4D8D9019" w14:textId="77777777" w:rsidTr="00CD4841">
        <w:tblPrEx>
          <w:tblLook w:val="0000" w:firstRow="0" w:lastRow="0" w:firstColumn="0" w:lastColumn="0" w:noHBand="0" w:noVBand="0"/>
        </w:tblPrEx>
        <w:trPr>
          <w:trHeight w:val="271"/>
          <w:jc w:val="center"/>
        </w:trPr>
        <w:tc>
          <w:tcPr>
            <w:tcW w:w="7177" w:type="dxa"/>
          </w:tcPr>
          <w:p w14:paraId="74C295DC"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67FC1A6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17EEFF19" w14:textId="77777777" w:rsidTr="00CD4841">
        <w:tblPrEx>
          <w:tblLook w:val="0000" w:firstRow="0" w:lastRow="0" w:firstColumn="0" w:lastColumn="0" w:noHBand="0" w:noVBand="0"/>
        </w:tblPrEx>
        <w:trPr>
          <w:trHeight w:val="177"/>
          <w:jc w:val="center"/>
        </w:trPr>
        <w:tc>
          <w:tcPr>
            <w:tcW w:w="7177" w:type="dxa"/>
          </w:tcPr>
          <w:p w14:paraId="4ADDEF24"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3F2C0CA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596998B9" w14:textId="77777777" w:rsidTr="00CD4841">
        <w:tblPrEx>
          <w:tblLook w:val="0000" w:firstRow="0" w:lastRow="0" w:firstColumn="0" w:lastColumn="0" w:noHBand="0" w:noVBand="0"/>
        </w:tblPrEx>
        <w:trPr>
          <w:trHeight w:val="137"/>
          <w:jc w:val="center"/>
        </w:trPr>
        <w:tc>
          <w:tcPr>
            <w:tcW w:w="7177" w:type="dxa"/>
          </w:tcPr>
          <w:p w14:paraId="46BD290A"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61DC3EF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344BE211" w14:textId="77777777" w:rsidTr="00CD4841">
        <w:tblPrEx>
          <w:tblLook w:val="0000" w:firstRow="0" w:lastRow="0" w:firstColumn="0" w:lastColumn="0" w:noHBand="0" w:noVBand="0"/>
        </w:tblPrEx>
        <w:trPr>
          <w:trHeight w:val="340"/>
          <w:jc w:val="center"/>
        </w:trPr>
        <w:tc>
          <w:tcPr>
            <w:tcW w:w="7177" w:type="dxa"/>
          </w:tcPr>
          <w:p w14:paraId="4314D41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11A2D6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35</w:t>
            </w:r>
          </w:p>
        </w:tc>
      </w:tr>
      <w:tr w:rsidR="00791765" w:rsidRPr="00791765" w14:paraId="03365ECC" w14:textId="77777777" w:rsidTr="00CD4841">
        <w:tblPrEx>
          <w:tblLook w:val="0000" w:firstRow="0" w:lastRow="0" w:firstColumn="0" w:lastColumn="0" w:noHBand="0" w:noVBand="0"/>
        </w:tblPrEx>
        <w:trPr>
          <w:trHeight w:val="340"/>
          <w:jc w:val="center"/>
        </w:trPr>
        <w:tc>
          <w:tcPr>
            <w:tcW w:w="7177" w:type="dxa"/>
            <w:shd w:val="clear" w:color="auto" w:fill="FFFFFF"/>
          </w:tcPr>
          <w:p w14:paraId="5E2C7B5E"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6B85B32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150</w:t>
            </w:r>
          </w:p>
        </w:tc>
      </w:tr>
      <w:tr w:rsidR="00791765" w:rsidRPr="00791765" w14:paraId="26CBB567"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7DF6F2E"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31B924F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bl>
    <w:p w14:paraId="6FFB078F" w14:textId="77777777" w:rsidR="00791765" w:rsidRPr="0079176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0C5DDC4F"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07D970C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BC87755"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43A1F764" w14:textId="77777777" w:rsidTr="00CD4841">
        <w:trPr>
          <w:trHeight w:val="454"/>
          <w:jc w:val="center"/>
        </w:trPr>
        <w:tc>
          <w:tcPr>
            <w:tcW w:w="2410" w:type="dxa"/>
            <w:vAlign w:val="center"/>
          </w:tcPr>
          <w:p w14:paraId="1496C715"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76023E0"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E4D51DE"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74A977A"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C.5.</w:t>
            </w:r>
          </w:p>
        </w:tc>
      </w:tr>
    </w:tbl>
    <w:p w14:paraId="379C8986"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0B54BD7D"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2459502B" w14:textId="77777777" w:rsidTr="00CD4841">
        <w:trPr>
          <w:trHeight w:val="340"/>
          <w:jc w:val="center"/>
        </w:trPr>
        <w:tc>
          <w:tcPr>
            <w:tcW w:w="3775" w:type="dxa"/>
            <w:shd w:val="clear" w:color="auto" w:fill="F2F2F2"/>
            <w:vAlign w:val="center"/>
          </w:tcPr>
          <w:p w14:paraId="4CF615C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17AEB4C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Anatomia i fizjologia człowieka</w:t>
            </w:r>
          </w:p>
        </w:tc>
      </w:tr>
      <w:tr w:rsidR="00791765" w:rsidRPr="00791765" w14:paraId="4AD574C7" w14:textId="77777777" w:rsidTr="00CD4841">
        <w:trPr>
          <w:trHeight w:val="340"/>
          <w:jc w:val="center"/>
        </w:trPr>
        <w:tc>
          <w:tcPr>
            <w:tcW w:w="3775" w:type="dxa"/>
            <w:shd w:val="clear" w:color="auto" w:fill="F2F2F2"/>
            <w:vAlign w:val="center"/>
          </w:tcPr>
          <w:p w14:paraId="1165455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752295B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764603C6" w14:textId="77777777" w:rsidTr="00CD4841">
        <w:trPr>
          <w:trHeight w:val="340"/>
          <w:jc w:val="center"/>
        </w:trPr>
        <w:tc>
          <w:tcPr>
            <w:tcW w:w="3775" w:type="dxa"/>
            <w:shd w:val="clear" w:color="auto" w:fill="F2F2F2"/>
            <w:vAlign w:val="center"/>
          </w:tcPr>
          <w:p w14:paraId="79EDC93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324E05E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7E58F14F" w14:textId="77777777" w:rsidTr="00CD4841">
        <w:trPr>
          <w:trHeight w:val="340"/>
          <w:jc w:val="center"/>
        </w:trPr>
        <w:tc>
          <w:tcPr>
            <w:tcW w:w="3775" w:type="dxa"/>
            <w:shd w:val="clear" w:color="auto" w:fill="F2F2F2"/>
            <w:vAlign w:val="center"/>
          </w:tcPr>
          <w:p w14:paraId="770BC95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A38567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03640367" w14:textId="77777777" w:rsidTr="00CD4841">
        <w:trPr>
          <w:trHeight w:val="340"/>
          <w:jc w:val="center"/>
        </w:trPr>
        <w:tc>
          <w:tcPr>
            <w:tcW w:w="3775" w:type="dxa"/>
            <w:shd w:val="clear" w:color="auto" w:fill="F2F2F2"/>
            <w:vAlign w:val="center"/>
          </w:tcPr>
          <w:p w14:paraId="352E4FB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4CB62987"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45881611" w14:textId="77777777" w:rsidTr="00CD4841">
        <w:trPr>
          <w:trHeight w:val="340"/>
          <w:jc w:val="center"/>
        </w:trPr>
        <w:tc>
          <w:tcPr>
            <w:tcW w:w="3775" w:type="dxa"/>
            <w:shd w:val="clear" w:color="auto" w:fill="F2F2F2"/>
            <w:vAlign w:val="center"/>
          </w:tcPr>
          <w:p w14:paraId="2EE3345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Specjalność</w:t>
            </w:r>
          </w:p>
        </w:tc>
        <w:tc>
          <w:tcPr>
            <w:tcW w:w="5864" w:type="dxa"/>
            <w:vAlign w:val="center"/>
          </w:tcPr>
          <w:p w14:paraId="5D5C216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327B76C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5B07342D" w14:textId="77777777" w:rsidTr="00CD4841">
        <w:trPr>
          <w:trHeight w:val="340"/>
          <w:jc w:val="center"/>
        </w:trPr>
        <w:tc>
          <w:tcPr>
            <w:tcW w:w="3775" w:type="dxa"/>
            <w:shd w:val="clear" w:color="auto" w:fill="F2F2F2"/>
            <w:vAlign w:val="center"/>
          </w:tcPr>
          <w:p w14:paraId="10C3745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355362E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Wydział Rolnictwa i Biotechnologii,</w:t>
            </w:r>
            <w:r w:rsidRPr="00791765">
              <w:rPr>
                <w:rFonts w:ascii="Times New Roman" w:eastAsia="Times New Roman" w:hAnsi="Times New Roman" w:cs="Times New Roman"/>
                <w:sz w:val="24"/>
                <w:szCs w:val="24"/>
                <w:lang w:eastAsia="pl-PL"/>
              </w:rPr>
              <w:br/>
            </w:r>
          </w:p>
        </w:tc>
      </w:tr>
      <w:tr w:rsidR="00791765" w:rsidRPr="00706307" w14:paraId="057F7651" w14:textId="77777777" w:rsidTr="00CD4841">
        <w:trPr>
          <w:trHeight w:val="340"/>
          <w:jc w:val="center"/>
        </w:trPr>
        <w:tc>
          <w:tcPr>
            <w:tcW w:w="3775" w:type="dxa"/>
            <w:shd w:val="clear" w:color="auto" w:fill="F2F2F2"/>
            <w:vAlign w:val="center"/>
          </w:tcPr>
          <w:p w14:paraId="3E699BE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48DF867" w14:textId="77777777" w:rsidR="00791765" w:rsidRPr="008B6BF2" w:rsidRDefault="00791765" w:rsidP="00791765">
            <w:pPr>
              <w:widowControl w:val="0"/>
              <w:spacing w:after="0" w:line="240" w:lineRule="auto"/>
              <w:rPr>
                <w:rFonts w:ascii="Times New Roman" w:eastAsia="Times New Roman" w:hAnsi="Times New Roman" w:cs="Times New Roman"/>
                <w:color w:val="000000"/>
                <w:lang w:val="en-US" w:eastAsia="pl-PL"/>
              </w:rPr>
            </w:pPr>
            <w:r w:rsidRPr="008B6BF2">
              <w:rPr>
                <w:rFonts w:ascii="Times New Roman" w:eastAsia="Times New Roman" w:hAnsi="Times New Roman" w:cs="Times New Roman"/>
                <w:color w:val="000000"/>
                <w:lang w:val="en-US" w:eastAsia="pl-PL"/>
              </w:rPr>
              <w:t>Dr n. med. Stanisław Jung</w:t>
            </w:r>
          </w:p>
        </w:tc>
      </w:tr>
      <w:tr w:rsidR="00791765" w:rsidRPr="00791765" w14:paraId="55CFBADE" w14:textId="77777777" w:rsidTr="00CD4841">
        <w:trPr>
          <w:trHeight w:val="340"/>
          <w:jc w:val="center"/>
        </w:trPr>
        <w:tc>
          <w:tcPr>
            <w:tcW w:w="3775" w:type="dxa"/>
            <w:shd w:val="clear" w:color="auto" w:fill="F2F2F2"/>
            <w:vAlign w:val="center"/>
          </w:tcPr>
          <w:p w14:paraId="05EAAE5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172DDEF9"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w:t>
            </w:r>
          </w:p>
        </w:tc>
      </w:tr>
      <w:tr w:rsidR="00791765" w:rsidRPr="00791765" w14:paraId="6D5A1317" w14:textId="77777777" w:rsidTr="00CD4841">
        <w:trPr>
          <w:trHeight w:val="340"/>
          <w:jc w:val="center"/>
        </w:trPr>
        <w:tc>
          <w:tcPr>
            <w:tcW w:w="3775" w:type="dxa"/>
            <w:shd w:val="clear" w:color="auto" w:fill="F2F2F2"/>
            <w:vAlign w:val="center"/>
          </w:tcPr>
          <w:p w14:paraId="1D40AA4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54D0E7D1"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Zakres wiedzy z biologii na poziomie szkoły średniej</w:t>
            </w:r>
          </w:p>
        </w:tc>
      </w:tr>
    </w:tbl>
    <w:p w14:paraId="339B5537"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21B89B9" w14:textId="77777777" w:rsidTr="00CD4841">
        <w:trPr>
          <w:trHeight w:val="371"/>
          <w:jc w:val="center"/>
        </w:trPr>
        <w:tc>
          <w:tcPr>
            <w:tcW w:w="956" w:type="dxa"/>
            <w:vMerge w:val="restart"/>
            <w:shd w:val="clear" w:color="auto" w:fill="F2F2F2"/>
            <w:vAlign w:val="center"/>
          </w:tcPr>
          <w:p w14:paraId="6920DC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CAC535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A06F18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76C7A3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79A913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FC0B12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E5939C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0095C0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3F45BD61" w14:textId="77777777" w:rsidTr="00CD4841">
        <w:trPr>
          <w:jc w:val="center"/>
        </w:trPr>
        <w:tc>
          <w:tcPr>
            <w:tcW w:w="956" w:type="dxa"/>
            <w:vMerge/>
            <w:shd w:val="clear" w:color="auto" w:fill="F2F2F2"/>
            <w:vAlign w:val="center"/>
          </w:tcPr>
          <w:p w14:paraId="257F659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369DEA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F8E688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54C088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0F04A4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D5E962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0B43D6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3DA35D7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11F5F988" w14:textId="77777777" w:rsidTr="00CD4841">
        <w:trPr>
          <w:trHeight w:val="340"/>
          <w:jc w:val="center"/>
        </w:trPr>
        <w:tc>
          <w:tcPr>
            <w:tcW w:w="956" w:type="dxa"/>
          </w:tcPr>
          <w:p w14:paraId="717F0495" w14:textId="37095E82" w:rsidR="00791765" w:rsidRPr="00791765" w:rsidRDefault="00E377C0" w:rsidP="00791765">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I</w:t>
            </w:r>
          </w:p>
        </w:tc>
        <w:tc>
          <w:tcPr>
            <w:tcW w:w="1035" w:type="dxa"/>
          </w:tcPr>
          <w:p w14:paraId="30DFB9D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11EA6FA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545" w:type="dxa"/>
          </w:tcPr>
          <w:p w14:paraId="69CA837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1921E9E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45175148"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2A96157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5AC3508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bl>
    <w:p w14:paraId="247294C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542F78AA" w14:textId="77777777" w:rsidTr="00CD4841">
        <w:trPr>
          <w:jc w:val="center"/>
        </w:trPr>
        <w:tc>
          <w:tcPr>
            <w:tcW w:w="1090" w:type="dxa"/>
            <w:shd w:val="clear" w:color="auto" w:fill="F2F2F2"/>
            <w:vAlign w:val="center"/>
          </w:tcPr>
          <w:p w14:paraId="5AC1420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430EA37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3A1EA6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5AACA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56C32CCB" w14:textId="77777777" w:rsidTr="00CD4841">
        <w:trPr>
          <w:jc w:val="center"/>
        </w:trPr>
        <w:tc>
          <w:tcPr>
            <w:tcW w:w="9657" w:type="dxa"/>
            <w:gridSpan w:val="4"/>
            <w:shd w:val="clear" w:color="auto" w:fill="F2F2F2"/>
            <w:vAlign w:val="center"/>
          </w:tcPr>
          <w:p w14:paraId="3C34F5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5E4CBC5B" w14:textId="77777777" w:rsidTr="00CD4841">
        <w:trPr>
          <w:trHeight w:val="283"/>
          <w:jc w:val="center"/>
        </w:trPr>
        <w:tc>
          <w:tcPr>
            <w:tcW w:w="1090" w:type="dxa"/>
          </w:tcPr>
          <w:p w14:paraId="189A543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739EA8F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podstawy anatomii i fizjologii człowieka</w:t>
            </w:r>
          </w:p>
        </w:tc>
        <w:tc>
          <w:tcPr>
            <w:tcW w:w="1585" w:type="dxa"/>
          </w:tcPr>
          <w:p w14:paraId="28C4C86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K_W03 </w:t>
            </w:r>
          </w:p>
        </w:tc>
        <w:tc>
          <w:tcPr>
            <w:tcW w:w="1596" w:type="dxa"/>
          </w:tcPr>
          <w:p w14:paraId="2049B62C"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46DE6EC8"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tc>
      </w:tr>
      <w:tr w:rsidR="00791765" w:rsidRPr="00791765" w14:paraId="3F1333A0" w14:textId="77777777" w:rsidTr="00CD4841">
        <w:trPr>
          <w:trHeight w:val="283"/>
          <w:jc w:val="center"/>
        </w:trPr>
        <w:tc>
          <w:tcPr>
            <w:tcW w:w="1090" w:type="dxa"/>
          </w:tcPr>
          <w:p w14:paraId="40E2D6C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5955B94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Kojarzy zależności między anatomią a fizjologią człowieka</w:t>
            </w:r>
          </w:p>
        </w:tc>
        <w:tc>
          <w:tcPr>
            <w:tcW w:w="1585" w:type="dxa"/>
          </w:tcPr>
          <w:p w14:paraId="48B29D3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K_W03 </w:t>
            </w:r>
          </w:p>
        </w:tc>
        <w:tc>
          <w:tcPr>
            <w:tcW w:w="1596" w:type="dxa"/>
          </w:tcPr>
          <w:p w14:paraId="0746CD9C"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424A7FBC"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tc>
      </w:tr>
      <w:tr w:rsidR="00791765" w:rsidRPr="00791765" w14:paraId="2FDD990C" w14:textId="77777777" w:rsidTr="00CD4841">
        <w:trPr>
          <w:trHeight w:val="283"/>
          <w:jc w:val="center"/>
        </w:trPr>
        <w:tc>
          <w:tcPr>
            <w:tcW w:w="9657" w:type="dxa"/>
            <w:gridSpan w:val="4"/>
            <w:shd w:val="clear" w:color="auto" w:fill="F2F2F2"/>
          </w:tcPr>
          <w:p w14:paraId="5EB0634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294CAB41" w14:textId="77777777" w:rsidTr="00CD4841">
        <w:trPr>
          <w:trHeight w:val="283"/>
          <w:jc w:val="center"/>
        </w:trPr>
        <w:tc>
          <w:tcPr>
            <w:tcW w:w="1090" w:type="dxa"/>
          </w:tcPr>
          <w:p w14:paraId="63453DA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725BC0E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 opisać budowę anatomiczną, topograficzną i procesy fizjologiczne organizmu człowieka</w:t>
            </w:r>
          </w:p>
        </w:tc>
        <w:tc>
          <w:tcPr>
            <w:tcW w:w="1585" w:type="dxa"/>
          </w:tcPr>
          <w:p w14:paraId="4505554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K_U05</w:t>
            </w:r>
          </w:p>
        </w:tc>
        <w:tc>
          <w:tcPr>
            <w:tcW w:w="1596" w:type="dxa"/>
          </w:tcPr>
          <w:p w14:paraId="78A6926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P6S_UW </w:t>
            </w:r>
          </w:p>
        </w:tc>
      </w:tr>
      <w:tr w:rsidR="00791765" w:rsidRPr="00791765" w14:paraId="67796578" w14:textId="77777777" w:rsidTr="00CD4841">
        <w:trPr>
          <w:trHeight w:val="283"/>
          <w:jc w:val="center"/>
        </w:trPr>
        <w:tc>
          <w:tcPr>
            <w:tcW w:w="9657" w:type="dxa"/>
            <w:gridSpan w:val="4"/>
            <w:shd w:val="clear" w:color="auto" w:fill="F2F2F2"/>
          </w:tcPr>
          <w:p w14:paraId="7D52AB0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5058B0D5" w14:textId="77777777" w:rsidTr="00CD4841">
        <w:trPr>
          <w:trHeight w:val="283"/>
          <w:jc w:val="center"/>
        </w:trPr>
        <w:tc>
          <w:tcPr>
            <w:tcW w:w="1090" w:type="dxa"/>
          </w:tcPr>
          <w:p w14:paraId="373692B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43A78CC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krytyczną postawę wobec posiadanej wiedzy oraz zasięga opinii ekspertów w przypadku trudności z samodzielnym rozwiązywaniem konfliktów</w:t>
            </w:r>
          </w:p>
        </w:tc>
        <w:tc>
          <w:tcPr>
            <w:tcW w:w="1585" w:type="dxa"/>
          </w:tcPr>
          <w:p w14:paraId="0DD0E319"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K_K03</w:t>
            </w:r>
          </w:p>
        </w:tc>
        <w:tc>
          <w:tcPr>
            <w:tcW w:w="1596" w:type="dxa"/>
          </w:tcPr>
          <w:p w14:paraId="21A4F506"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color w:val="000000"/>
                <w:lang w:val="en-US" w:eastAsia="pl-PL"/>
              </w:rPr>
              <w:t xml:space="preserve">P6S_KK </w:t>
            </w:r>
          </w:p>
        </w:tc>
      </w:tr>
    </w:tbl>
    <w:p w14:paraId="7584CA6B"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9703CFA" w14:textId="77777777" w:rsidTr="00CD4841">
        <w:trPr>
          <w:jc w:val="center"/>
        </w:trPr>
        <w:tc>
          <w:tcPr>
            <w:tcW w:w="9638" w:type="dxa"/>
          </w:tcPr>
          <w:p w14:paraId="0256726C"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z modelami anatomicznymi i czynnościowymi, dyskusja</w:t>
            </w:r>
          </w:p>
        </w:tc>
      </w:tr>
    </w:tbl>
    <w:p w14:paraId="71E00EF2"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2279906" w14:textId="77777777" w:rsidTr="00CD4841">
        <w:trPr>
          <w:jc w:val="center"/>
        </w:trPr>
        <w:tc>
          <w:tcPr>
            <w:tcW w:w="9638" w:type="dxa"/>
          </w:tcPr>
          <w:p w14:paraId="3BAA5FBD" w14:textId="77777777" w:rsidR="00791765" w:rsidRPr="00791765" w:rsidRDefault="00791765" w:rsidP="00791765">
            <w:pPr>
              <w:spacing w:after="0" w:line="240" w:lineRule="auto"/>
              <w:ind w:left="34"/>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Kolokwium pisemne,  zaliczenie wszystkich ćwiczeń praktycznych</w:t>
            </w:r>
          </w:p>
        </w:tc>
      </w:tr>
    </w:tbl>
    <w:p w14:paraId="142639F9"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44B6D302" w14:textId="77777777" w:rsidTr="00CD4841">
        <w:trPr>
          <w:jc w:val="center"/>
        </w:trPr>
        <w:tc>
          <w:tcPr>
            <w:tcW w:w="2214" w:type="dxa"/>
            <w:shd w:val="clear" w:color="auto" w:fill="F2F2F2"/>
          </w:tcPr>
          <w:p w14:paraId="198AC12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 + ĆWICZENIA</w:t>
            </w:r>
          </w:p>
        </w:tc>
        <w:tc>
          <w:tcPr>
            <w:tcW w:w="7424" w:type="dxa"/>
          </w:tcPr>
          <w:p w14:paraId="7B21AC4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Podstawy anatomii i fizjologii dotyczące układów:</w:t>
            </w:r>
          </w:p>
          <w:p w14:paraId="55DAB38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kostno-mięśniowy – budowa ogólna, kręgosłup i czaszka, obręcz ramienna i kończyna górna, obręcz miednicza i kończyny dolne, budowa stawu, mięśnie i ich działanie.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 w zakresie układu kostno-stawowego.</w:t>
            </w:r>
          </w:p>
          <w:p w14:paraId="422506A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sercowo-naczyniowy, budowa i działanie.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 i czynnościowymi.</w:t>
            </w:r>
          </w:p>
          <w:p w14:paraId="217CDD4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 xml:space="preserve">Układ nerwowy ośrodkowy i obwodowy.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w:t>
            </w:r>
          </w:p>
          <w:p w14:paraId="4E41D7D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Narządy zmysłów.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w:t>
            </w:r>
          </w:p>
          <w:p w14:paraId="4F0328C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Powłoki skórne. </w:t>
            </w:r>
          </w:p>
          <w:p w14:paraId="47403EE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hormonalny. </w:t>
            </w:r>
          </w:p>
          <w:p w14:paraId="06BABB6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oddechowy. </w:t>
            </w:r>
            <w:r w:rsidRPr="00791765">
              <w:rPr>
                <w:rFonts w:ascii="Times New Roman" w:eastAsia="Times New Roman" w:hAnsi="Times New Roman" w:cs="Times New Roman"/>
                <w:color w:val="000000"/>
                <w:u w:val="single"/>
                <w:lang w:eastAsia="pl-PL"/>
              </w:rPr>
              <w:t>Ćwiczenia</w:t>
            </w:r>
            <w:r w:rsidRPr="00791765">
              <w:rPr>
                <w:rFonts w:ascii="Times New Roman" w:eastAsia="Times New Roman" w:hAnsi="Times New Roman" w:cs="Times New Roman"/>
                <w:color w:val="000000"/>
                <w:lang w:eastAsia="pl-PL"/>
              </w:rPr>
              <w:t xml:space="preserve"> z modelami anatomicznymi i czynnościowymi.</w:t>
            </w:r>
          </w:p>
          <w:p w14:paraId="44B425D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rozrodczy. </w:t>
            </w:r>
            <w:r w:rsidRPr="00791765">
              <w:rPr>
                <w:rFonts w:ascii="Times New Roman" w:eastAsia="Times New Roman" w:hAnsi="Times New Roman" w:cs="Times New Roman"/>
                <w:color w:val="000000"/>
                <w:u w:val="single"/>
                <w:lang w:eastAsia="pl-PL"/>
              </w:rPr>
              <w:t xml:space="preserve">Ćwiczenia </w:t>
            </w:r>
            <w:r w:rsidRPr="00791765">
              <w:rPr>
                <w:rFonts w:ascii="Times New Roman" w:eastAsia="Times New Roman" w:hAnsi="Times New Roman" w:cs="Times New Roman"/>
                <w:color w:val="000000"/>
                <w:lang w:eastAsia="pl-PL"/>
              </w:rPr>
              <w:t>z modelami anatomicznymi</w:t>
            </w:r>
          </w:p>
          <w:p w14:paraId="4E1BED7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Układ pokarmowy. </w:t>
            </w:r>
            <w:r w:rsidRPr="00791765">
              <w:rPr>
                <w:rFonts w:ascii="Times New Roman" w:eastAsia="Times New Roman" w:hAnsi="Times New Roman" w:cs="Times New Roman"/>
                <w:color w:val="000000"/>
                <w:u w:val="single"/>
                <w:lang w:eastAsia="pl-PL"/>
              </w:rPr>
              <w:t>Ćwiczenia</w:t>
            </w:r>
            <w:r w:rsidRPr="00791765">
              <w:rPr>
                <w:rFonts w:ascii="Times New Roman" w:eastAsia="Times New Roman" w:hAnsi="Times New Roman" w:cs="Times New Roman"/>
                <w:color w:val="000000"/>
                <w:lang w:eastAsia="pl-PL"/>
              </w:rPr>
              <w:t xml:space="preserve"> z modelami anatomicznymi</w:t>
            </w:r>
          </w:p>
          <w:p w14:paraId="2071B19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Układ wydalniczy. </w:t>
            </w:r>
            <w:r w:rsidRPr="00791765">
              <w:rPr>
                <w:rFonts w:ascii="Times New Roman" w:eastAsia="Times New Roman" w:hAnsi="Times New Roman" w:cs="Times New Roman"/>
                <w:color w:val="000000"/>
                <w:u w:val="single"/>
                <w:lang w:eastAsia="pl-PL"/>
              </w:rPr>
              <w:t>Ćwiczenia</w:t>
            </w:r>
            <w:r w:rsidRPr="00791765">
              <w:rPr>
                <w:rFonts w:ascii="Times New Roman" w:eastAsia="Times New Roman" w:hAnsi="Times New Roman" w:cs="Times New Roman"/>
                <w:color w:val="000000"/>
                <w:lang w:eastAsia="pl-PL"/>
              </w:rPr>
              <w:t xml:space="preserve"> z modelami anatomicznymi</w:t>
            </w:r>
          </w:p>
        </w:tc>
      </w:tr>
    </w:tbl>
    <w:p w14:paraId="34C9D5CF"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3E1C371F"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33"/>
        <w:gridCol w:w="1327"/>
        <w:gridCol w:w="26"/>
        <w:gridCol w:w="1334"/>
        <w:gridCol w:w="19"/>
        <w:gridCol w:w="1375"/>
        <w:gridCol w:w="16"/>
        <w:gridCol w:w="1326"/>
        <w:gridCol w:w="6"/>
        <w:gridCol w:w="1457"/>
        <w:gridCol w:w="6"/>
        <w:gridCol w:w="1367"/>
      </w:tblGrid>
      <w:tr w:rsidR="00791765" w:rsidRPr="00791765" w14:paraId="568703AA" w14:textId="77777777" w:rsidTr="00CD4841">
        <w:trPr>
          <w:jc w:val="center"/>
        </w:trPr>
        <w:tc>
          <w:tcPr>
            <w:tcW w:w="1347" w:type="dxa"/>
            <w:vMerge w:val="restart"/>
            <w:shd w:val="clear" w:color="auto" w:fill="F2F2F2"/>
            <w:vAlign w:val="center"/>
          </w:tcPr>
          <w:p w14:paraId="5B7B80B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12"/>
            <w:shd w:val="clear" w:color="auto" w:fill="F2F2F2"/>
            <w:vAlign w:val="center"/>
          </w:tcPr>
          <w:p w14:paraId="2C04FDB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264885EA" w14:textId="77777777" w:rsidTr="00CD4841">
        <w:trPr>
          <w:jc w:val="center"/>
        </w:trPr>
        <w:tc>
          <w:tcPr>
            <w:tcW w:w="1347" w:type="dxa"/>
            <w:vMerge/>
            <w:shd w:val="clear" w:color="auto" w:fill="F2F2F2"/>
            <w:vAlign w:val="center"/>
          </w:tcPr>
          <w:p w14:paraId="14A47FF4"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gridSpan w:val="2"/>
            <w:shd w:val="clear" w:color="auto" w:fill="F2F2F2"/>
            <w:vAlign w:val="center"/>
          </w:tcPr>
          <w:p w14:paraId="05CD7C6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gridSpan w:val="2"/>
            <w:shd w:val="clear" w:color="auto" w:fill="F2F2F2"/>
            <w:vAlign w:val="center"/>
          </w:tcPr>
          <w:p w14:paraId="372A16D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gridSpan w:val="2"/>
            <w:shd w:val="clear" w:color="auto" w:fill="F2F2F2"/>
            <w:vAlign w:val="center"/>
          </w:tcPr>
          <w:p w14:paraId="64BB226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gridSpan w:val="2"/>
            <w:shd w:val="clear" w:color="auto" w:fill="F2F2F2"/>
            <w:vAlign w:val="center"/>
          </w:tcPr>
          <w:p w14:paraId="7A22A8C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gridSpan w:val="2"/>
            <w:shd w:val="clear" w:color="auto" w:fill="F2F2F2"/>
            <w:vAlign w:val="center"/>
          </w:tcPr>
          <w:p w14:paraId="1EB17CF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gridSpan w:val="2"/>
            <w:shd w:val="clear" w:color="auto" w:fill="F2F2F2"/>
            <w:vAlign w:val="center"/>
          </w:tcPr>
          <w:p w14:paraId="1A14AD4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53EE5ABC" w14:textId="77777777" w:rsidTr="00CD4841">
        <w:tblPrEx>
          <w:tblLook w:val="0000" w:firstRow="0" w:lastRow="0" w:firstColumn="0" w:lastColumn="0" w:noHBand="0" w:noVBand="0"/>
        </w:tblPrEx>
        <w:trPr>
          <w:trHeight w:val="283"/>
          <w:jc w:val="center"/>
        </w:trPr>
        <w:tc>
          <w:tcPr>
            <w:tcW w:w="1380" w:type="dxa"/>
            <w:gridSpan w:val="2"/>
          </w:tcPr>
          <w:p w14:paraId="474624E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53" w:type="dxa"/>
            <w:gridSpan w:val="2"/>
          </w:tcPr>
          <w:p w14:paraId="69032D1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53" w:type="dxa"/>
            <w:gridSpan w:val="2"/>
          </w:tcPr>
          <w:p w14:paraId="39E52C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1" w:type="dxa"/>
            <w:gridSpan w:val="2"/>
          </w:tcPr>
          <w:p w14:paraId="27F110C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32" w:type="dxa"/>
            <w:gridSpan w:val="2"/>
          </w:tcPr>
          <w:p w14:paraId="661E0AF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gridSpan w:val="2"/>
          </w:tcPr>
          <w:p w14:paraId="2996BF8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7" w:type="dxa"/>
          </w:tcPr>
          <w:p w14:paraId="173E812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F7A18FA" w14:textId="77777777" w:rsidTr="00CD4841">
        <w:tblPrEx>
          <w:tblLook w:val="0000" w:firstRow="0" w:lastRow="0" w:firstColumn="0" w:lastColumn="0" w:noHBand="0" w:noVBand="0"/>
        </w:tblPrEx>
        <w:trPr>
          <w:trHeight w:val="283"/>
          <w:jc w:val="center"/>
        </w:trPr>
        <w:tc>
          <w:tcPr>
            <w:tcW w:w="1380" w:type="dxa"/>
            <w:gridSpan w:val="2"/>
          </w:tcPr>
          <w:p w14:paraId="7A1BD1C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53" w:type="dxa"/>
            <w:gridSpan w:val="2"/>
          </w:tcPr>
          <w:p w14:paraId="184AFC2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53" w:type="dxa"/>
            <w:gridSpan w:val="2"/>
          </w:tcPr>
          <w:p w14:paraId="0FB86DF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1" w:type="dxa"/>
            <w:gridSpan w:val="2"/>
          </w:tcPr>
          <w:p w14:paraId="315F51A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32" w:type="dxa"/>
            <w:gridSpan w:val="2"/>
          </w:tcPr>
          <w:p w14:paraId="30CB707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gridSpan w:val="2"/>
          </w:tcPr>
          <w:p w14:paraId="07A6836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7" w:type="dxa"/>
          </w:tcPr>
          <w:p w14:paraId="1A0C287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E787F04" w14:textId="77777777" w:rsidTr="00CD4841">
        <w:tblPrEx>
          <w:tblLook w:val="0000" w:firstRow="0" w:lastRow="0" w:firstColumn="0" w:lastColumn="0" w:noHBand="0" w:noVBand="0"/>
        </w:tblPrEx>
        <w:trPr>
          <w:trHeight w:val="283"/>
          <w:jc w:val="center"/>
        </w:trPr>
        <w:tc>
          <w:tcPr>
            <w:tcW w:w="1380" w:type="dxa"/>
            <w:gridSpan w:val="2"/>
          </w:tcPr>
          <w:p w14:paraId="6A1D19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53" w:type="dxa"/>
            <w:gridSpan w:val="2"/>
          </w:tcPr>
          <w:p w14:paraId="7960305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53" w:type="dxa"/>
            <w:gridSpan w:val="2"/>
          </w:tcPr>
          <w:p w14:paraId="7A2BF24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1" w:type="dxa"/>
            <w:gridSpan w:val="2"/>
          </w:tcPr>
          <w:p w14:paraId="02FAFBF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32" w:type="dxa"/>
            <w:gridSpan w:val="2"/>
          </w:tcPr>
          <w:p w14:paraId="71A2038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gridSpan w:val="2"/>
          </w:tcPr>
          <w:p w14:paraId="6F6E647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7" w:type="dxa"/>
          </w:tcPr>
          <w:p w14:paraId="7910A43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B99BCAF" w14:textId="77777777" w:rsidTr="00CD4841">
        <w:tblPrEx>
          <w:tblLook w:val="0000" w:firstRow="0" w:lastRow="0" w:firstColumn="0" w:lastColumn="0" w:noHBand="0" w:noVBand="0"/>
        </w:tblPrEx>
        <w:trPr>
          <w:trHeight w:val="283"/>
          <w:jc w:val="center"/>
        </w:trPr>
        <w:tc>
          <w:tcPr>
            <w:tcW w:w="1380" w:type="dxa"/>
            <w:gridSpan w:val="2"/>
          </w:tcPr>
          <w:p w14:paraId="3FAD76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53" w:type="dxa"/>
            <w:gridSpan w:val="2"/>
          </w:tcPr>
          <w:p w14:paraId="7CA3040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53" w:type="dxa"/>
            <w:gridSpan w:val="2"/>
          </w:tcPr>
          <w:p w14:paraId="14DDB75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1" w:type="dxa"/>
            <w:gridSpan w:val="2"/>
          </w:tcPr>
          <w:p w14:paraId="18CF4CC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32" w:type="dxa"/>
            <w:gridSpan w:val="2"/>
          </w:tcPr>
          <w:p w14:paraId="63C0AB9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gridSpan w:val="2"/>
          </w:tcPr>
          <w:p w14:paraId="7184402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7" w:type="dxa"/>
          </w:tcPr>
          <w:p w14:paraId="799F33F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03E86EB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2D25C9B7" w14:textId="77777777" w:rsidTr="00CD4841">
        <w:trPr>
          <w:jc w:val="center"/>
        </w:trPr>
        <w:tc>
          <w:tcPr>
            <w:tcW w:w="1789" w:type="dxa"/>
            <w:shd w:val="clear" w:color="auto" w:fill="F2F2F2"/>
          </w:tcPr>
          <w:p w14:paraId="06EB9CE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17EDFAA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791765">
              <w:rPr>
                <w:rFonts w:ascii="Times New Roman" w:eastAsia="Times New Roman" w:hAnsi="Times New Roman" w:cs="Times New Roman"/>
                <w:color w:val="000000"/>
                <w:lang w:eastAsia="pl-PL"/>
              </w:rPr>
              <w:t>Michajlik</w:t>
            </w:r>
            <w:proofErr w:type="spellEnd"/>
            <w:r w:rsidRPr="00791765">
              <w:rPr>
                <w:rFonts w:ascii="Times New Roman" w:eastAsia="Times New Roman" w:hAnsi="Times New Roman" w:cs="Times New Roman"/>
                <w:color w:val="000000"/>
                <w:lang w:eastAsia="pl-PL"/>
              </w:rPr>
              <w:t xml:space="preserve"> A. </w:t>
            </w:r>
            <w:proofErr w:type="spellStart"/>
            <w:r w:rsidRPr="00791765">
              <w:rPr>
                <w:rFonts w:ascii="Times New Roman" w:eastAsia="Times New Roman" w:hAnsi="Times New Roman" w:cs="Times New Roman"/>
                <w:color w:val="000000"/>
                <w:lang w:eastAsia="pl-PL"/>
              </w:rPr>
              <w:t>Ramotowski</w:t>
            </w:r>
            <w:proofErr w:type="spellEnd"/>
            <w:r w:rsidRPr="00791765">
              <w:rPr>
                <w:rFonts w:ascii="Times New Roman" w:eastAsia="Times New Roman" w:hAnsi="Times New Roman" w:cs="Times New Roman"/>
                <w:color w:val="000000"/>
                <w:lang w:eastAsia="pl-PL"/>
              </w:rPr>
              <w:t xml:space="preserve"> W., 2013 Anatomia i fizjologia człowieka, PZWL</w:t>
            </w:r>
          </w:p>
          <w:p w14:paraId="1FB63BE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
        </w:tc>
      </w:tr>
      <w:tr w:rsidR="00791765" w:rsidRPr="00791765" w14:paraId="5C044391" w14:textId="77777777" w:rsidTr="00CD4841">
        <w:trPr>
          <w:jc w:val="center"/>
        </w:trPr>
        <w:tc>
          <w:tcPr>
            <w:tcW w:w="1789" w:type="dxa"/>
            <w:shd w:val="clear" w:color="auto" w:fill="F2F2F2"/>
          </w:tcPr>
          <w:p w14:paraId="1DB84A6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420BDC0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b/>
                <w:iCs/>
                <w:color w:val="000000"/>
                <w:u w:val="single"/>
                <w:lang w:eastAsia="pl-PL"/>
              </w:rPr>
              <w:t>-</w:t>
            </w:r>
          </w:p>
        </w:tc>
      </w:tr>
    </w:tbl>
    <w:p w14:paraId="2AA101C5"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6F964DCB" w14:textId="77777777" w:rsidTr="00CD4841">
        <w:trPr>
          <w:trHeight w:val="769"/>
          <w:jc w:val="center"/>
        </w:trPr>
        <w:tc>
          <w:tcPr>
            <w:tcW w:w="7246" w:type="dxa"/>
            <w:gridSpan w:val="2"/>
            <w:shd w:val="clear" w:color="auto" w:fill="F2F2F2"/>
            <w:vAlign w:val="center"/>
          </w:tcPr>
          <w:p w14:paraId="7DCDB23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573AC50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04A6018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0A456815" w14:textId="77777777" w:rsidTr="00CD4841">
        <w:tblPrEx>
          <w:tblLook w:val="0000" w:firstRow="0" w:lastRow="0" w:firstColumn="0" w:lastColumn="0" w:noHBand="0" w:noVBand="0"/>
        </w:tblPrEx>
        <w:trPr>
          <w:trHeight w:val="340"/>
          <w:jc w:val="center"/>
        </w:trPr>
        <w:tc>
          <w:tcPr>
            <w:tcW w:w="7177" w:type="dxa"/>
          </w:tcPr>
          <w:p w14:paraId="74336133"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7224D67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60</w:t>
            </w:r>
          </w:p>
        </w:tc>
      </w:tr>
      <w:tr w:rsidR="00791765" w:rsidRPr="00791765" w14:paraId="53775E1C" w14:textId="77777777" w:rsidTr="00CD4841">
        <w:tblPrEx>
          <w:tblLook w:val="0000" w:firstRow="0" w:lastRow="0" w:firstColumn="0" w:lastColumn="0" w:noHBand="0" w:noVBand="0"/>
        </w:tblPrEx>
        <w:trPr>
          <w:trHeight w:val="271"/>
          <w:jc w:val="center"/>
        </w:trPr>
        <w:tc>
          <w:tcPr>
            <w:tcW w:w="7177" w:type="dxa"/>
          </w:tcPr>
          <w:p w14:paraId="23B6AC0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31F3079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791765" w:rsidRPr="00791765" w14:paraId="316B1758" w14:textId="77777777" w:rsidTr="00CD4841">
        <w:tblPrEx>
          <w:tblLook w:val="0000" w:firstRow="0" w:lastRow="0" w:firstColumn="0" w:lastColumn="0" w:noHBand="0" w:noVBand="0"/>
        </w:tblPrEx>
        <w:trPr>
          <w:trHeight w:val="177"/>
          <w:jc w:val="center"/>
        </w:trPr>
        <w:tc>
          <w:tcPr>
            <w:tcW w:w="7177" w:type="dxa"/>
          </w:tcPr>
          <w:p w14:paraId="256236B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43DA869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2832ED0A" w14:textId="77777777" w:rsidTr="00CD4841">
        <w:tblPrEx>
          <w:tblLook w:val="0000" w:firstRow="0" w:lastRow="0" w:firstColumn="0" w:lastColumn="0" w:noHBand="0" w:noVBand="0"/>
        </w:tblPrEx>
        <w:trPr>
          <w:trHeight w:val="137"/>
          <w:jc w:val="center"/>
        </w:trPr>
        <w:tc>
          <w:tcPr>
            <w:tcW w:w="7177" w:type="dxa"/>
          </w:tcPr>
          <w:p w14:paraId="746B4A6E"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5313586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107EEDFC" w14:textId="77777777" w:rsidTr="00CD4841">
        <w:tblPrEx>
          <w:tblLook w:val="0000" w:firstRow="0" w:lastRow="0" w:firstColumn="0" w:lastColumn="0" w:noHBand="0" w:noVBand="0"/>
        </w:tblPrEx>
        <w:trPr>
          <w:trHeight w:val="340"/>
          <w:jc w:val="center"/>
        </w:trPr>
        <w:tc>
          <w:tcPr>
            <w:tcW w:w="7177" w:type="dxa"/>
          </w:tcPr>
          <w:p w14:paraId="44BC6403"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A5596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56085A3B" w14:textId="77777777" w:rsidTr="00CD4841">
        <w:tblPrEx>
          <w:tblLook w:val="0000" w:firstRow="0" w:lastRow="0" w:firstColumn="0" w:lastColumn="0" w:noHBand="0" w:noVBand="0"/>
        </w:tblPrEx>
        <w:trPr>
          <w:trHeight w:val="340"/>
          <w:jc w:val="center"/>
        </w:trPr>
        <w:tc>
          <w:tcPr>
            <w:tcW w:w="7177" w:type="dxa"/>
            <w:shd w:val="clear" w:color="auto" w:fill="FFFFFF"/>
          </w:tcPr>
          <w:p w14:paraId="707C88D4"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49A14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125</w:t>
            </w:r>
          </w:p>
        </w:tc>
      </w:tr>
      <w:tr w:rsidR="00791765" w:rsidRPr="00791765" w14:paraId="330BA5D7"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97A6812"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7F73DD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bl>
    <w:p w14:paraId="60E5E8F1"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F265C76"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2DB5FED3"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51B963AE" w14:textId="77777777" w:rsidTr="00CD4841">
        <w:trPr>
          <w:trHeight w:val="454"/>
          <w:jc w:val="center"/>
        </w:trPr>
        <w:tc>
          <w:tcPr>
            <w:tcW w:w="2410" w:type="dxa"/>
            <w:vAlign w:val="center"/>
          </w:tcPr>
          <w:p w14:paraId="39FDA41E"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528DE6F8"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8E28A4B"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15E01CB1" w14:textId="77777777" w:rsidR="00791765" w:rsidRPr="00E377C0"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E377C0">
              <w:rPr>
                <w:rFonts w:ascii="Times New Roman" w:eastAsia="Times New Roman" w:hAnsi="Times New Roman" w:cs="Times New Roman"/>
                <w:b/>
                <w:sz w:val="20"/>
                <w:szCs w:val="20"/>
                <w:lang w:eastAsia="pl-PL"/>
              </w:rPr>
              <w:t>C.6.</w:t>
            </w:r>
          </w:p>
        </w:tc>
      </w:tr>
    </w:tbl>
    <w:p w14:paraId="5031D896"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234ECC2F"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5D000DA" w14:textId="77777777" w:rsidTr="00CD4841">
        <w:trPr>
          <w:trHeight w:val="340"/>
          <w:jc w:val="center"/>
        </w:trPr>
        <w:tc>
          <w:tcPr>
            <w:tcW w:w="3775" w:type="dxa"/>
            <w:shd w:val="clear" w:color="auto" w:fill="F2F2F2"/>
            <w:vAlign w:val="center"/>
          </w:tcPr>
          <w:p w14:paraId="20FBEAD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7B6BE8D4" w14:textId="77777777" w:rsidR="00791765" w:rsidRPr="00E377C0" w:rsidRDefault="00791765" w:rsidP="00791765">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E377C0">
              <w:rPr>
                <w:rFonts w:ascii="Times New Roman" w:eastAsia="Times New Roman" w:hAnsi="Times New Roman" w:cs="Times New Roman"/>
                <w:b/>
                <w:bCs/>
                <w:iCs/>
                <w:color w:val="000000"/>
                <w:lang w:eastAsia="pl-PL"/>
              </w:rPr>
              <w:t>Pierwsza pomoc</w:t>
            </w:r>
          </w:p>
        </w:tc>
      </w:tr>
      <w:tr w:rsidR="00791765" w:rsidRPr="00791765" w14:paraId="6F193FE3" w14:textId="77777777" w:rsidTr="00CD4841">
        <w:trPr>
          <w:trHeight w:val="340"/>
          <w:jc w:val="center"/>
        </w:trPr>
        <w:tc>
          <w:tcPr>
            <w:tcW w:w="3775" w:type="dxa"/>
            <w:shd w:val="clear" w:color="auto" w:fill="F2F2F2"/>
            <w:vAlign w:val="center"/>
          </w:tcPr>
          <w:p w14:paraId="47BDA48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Kierunek studiów</w:t>
            </w:r>
          </w:p>
        </w:tc>
        <w:tc>
          <w:tcPr>
            <w:tcW w:w="5864" w:type="dxa"/>
            <w:vAlign w:val="center"/>
          </w:tcPr>
          <w:p w14:paraId="515CC5B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790A3647" w14:textId="77777777" w:rsidTr="00CD4841">
        <w:trPr>
          <w:trHeight w:val="340"/>
          <w:jc w:val="center"/>
        </w:trPr>
        <w:tc>
          <w:tcPr>
            <w:tcW w:w="3775" w:type="dxa"/>
            <w:shd w:val="clear" w:color="auto" w:fill="F2F2F2"/>
            <w:vAlign w:val="center"/>
          </w:tcPr>
          <w:p w14:paraId="36B4DBD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362314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15B86E57" w14:textId="77777777" w:rsidTr="00CD4841">
        <w:trPr>
          <w:trHeight w:val="340"/>
          <w:jc w:val="center"/>
        </w:trPr>
        <w:tc>
          <w:tcPr>
            <w:tcW w:w="3775" w:type="dxa"/>
            <w:shd w:val="clear" w:color="auto" w:fill="F2F2F2"/>
            <w:vAlign w:val="center"/>
          </w:tcPr>
          <w:p w14:paraId="17D143C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5222A247"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01166F35" w14:textId="77777777" w:rsidTr="00CD4841">
        <w:trPr>
          <w:trHeight w:val="340"/>
          <w:jc w:val="center"/>
        </w:trPr>
        <w:tc>
          <w:tcPr>
            <w:tcW w:w="3775" w:type="dxa"/>
            <w:shd w:val="clear" w:color="auto" w:fill="F2F2F2"/>
            <w:vAlign w:val="center"/>
          </w:tcPr>
          <w:p w14:paraId="5F6DAC5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D7949F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215FD39C" w14:textId="77777777" w:rsidTr="00CD4841">
        <w:trPr>
          <w:trHeight w:val="340"/>
          <w:jc w:val="center"/>
        </w:trPr>
        <w:tc>
          <w:tcPr>
            <w:tcW w:w="3775" w:type="dxa"/>
            <w:shd w:val="clear" w:color="auto" w:fill="F2F2F2"/>
            <w:vAlign w:val="center"/>
          </w:tcPr>
          <w:p w14:paraId="54B4F0C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3C853EA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5EC0B15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728512BF" w14:textId="77777777" w:rsidTr="00CD4841">
        <w:trPr>
          <w:trHeight w:val="340"/>
          <w:jc w:val="center"/>
        </w:trPr>
        <w:tc>
          <w:tcPr>
            <w:tcW w:w="3775" w:type="dxa"/>
            <w:shd w:val="clear" w:color="auto" w:fill="F2F2F2"/>
            <w:vAlign w:val="center"/>
          </w:tcPr>
          <w:p w14:paraId="7445D75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tcBorders>
              <w:top w:val="single" w:sz="4" w:space="0" w:color="000000"/>
              <w:left w:val="single" w:sz="4" w:space="0" w:color="000000"/>
              <w:bottom w:val="single" w:sz="4" w:space="0" w:color="000000"/>
              <w:right w:val="single" w:sz="4" w:space="0" w:color="000000"/>
            </w:tcBorders>
            <w:vAlign w:val="center"/>
          </w:tcPr>
          <w:p w14:paraId="366241DA" w14:textId="77777777" w:rsidR="00791765" w:rsidRPr="00791765" w:rsidRDefault="00791765" w:rsidP="00791765">
            <w:pPr>
              <w:widowControl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Wydzia</w:t>
            </w:r>
            <w:r w:rsidRPr="00791765">
              <w:rPr>
                <w:rFonts w:ascii="Times New Roman" w:eastAsia="Times New Roman" w:hAnsi="Liberation Serif" w:cs="Liberation Serif"/>
                <w:lang w:eastAsia="pl-PL"/>
              </w:rPr>
              <w:t>ł</w:t>
            </w:r>
            <w:r w:rsidRPr="00791765">
              <w:rPr>
                <w:rFonts w:ascii="Times New Roman" w:eastAsia="Times New Roman" w:hAnsi="Liberation Serif" w:cs="Times New Roman"/>
                <w:lang w:eastAsia="pl-PL"/>
              </w:rPr>
              <w:t xml:space="preserve"> Rolnictwa i Biotechnologii, Katedra/Zak</w:t>
            </w:r>
            <w:r w:rsidRPr="00791765">
              <w:rPr>
                <w:rFonts w:ascii="Times New Roman" w:eastAsia="Times New Roman" w:hAnsi="Liberation Serif" w:cs="Liberation Serif"/>
                <w:lang w:eastAsia="pl-PL"/>
              </w:rPr>
              <w:t>ł</w:t>
            </w:r>
            <w:r w:rsidRPr="00791765">
              <w:rPr>
                <w:rFonts w:ascii="Times New Roman" w:eastAsia="Times New Roman" w:hAnsi="Liberation Serif" w:cs="Times New Roman"/>
                <w:lang w:eastAsia="pl-PL"/>
              </w:rPr>
              <w:t>ad</w:t>
            </w:r>
          </w:p>
        </w:tc>
      </w:tr>
      <w:tr w:rsidR="00791765" w:rsidRPr="00791765" w14:paraId="6DFEC43A" w14:textId="77777777" w:rsidTr="00CD4841">
        <w:trPr>
          <w:trHeight w:val="340"/>
          <w:jc w:val="center"/>
        </w:trPr>
        <w:tc>
          <w:tcPr>
            <w:tcW w:w="3775" w:type="dxa"/>
            <w:shd w:val="clear" w:color="auto" w:fill="F2F2F2"/>
            <w:vAlign w:val="center"/>
          </w:tcPr>
          <w:p w14:paraId="762D1F5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tcBorders>
              <w:top w:val="single" w:sz="4" w:space="0" w:color="000000"/>
              <w:left w:val="single" w:sz="4" w:space="0" w:color="000000"/>
              <w:bottom w:val="single" w:sz="4" w:space="0" w:color="000000"/>
              <w:right w:val="single" w:sz="4" w:space="0" w:color="000000"/>
            </w:tcBorders>
            <w:vAlign w:val="center"/>
          </w:tcPr>
          <w:p w14:paraId="3C178965"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Krzysztof Krajewski mgr ratownictwa medycznego</w:t>
            </w:r>
          </w:p>
        </w:tc>
      </w:tr>
      <w:tr w:rsidR="00791765" w:rsidRPr="00791765" w14:paraId="5D324A4C" w14:textId="77777777" w:rsidTr="00CD4841">
        <w:trPr>
          <w:trHeight w:val="340"/>
          <w:jc w:val="center"/>
        </w:trPr>
        <w:tc>
          <w:tcPr>
            <w:tcW w:w="3775" w:type="dxa"/>
            <w:shd w:val="clear" w:color="auto" w:fill="F2F2F2"/>
            <w:vAlign w:val="center"/>
          </w:tcPr>
          <w:p w14:paraId="61BACB6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tcBorders>
              <w:top w:val="single" w:sz="4" w:space="0" w:color="000000"/>
              <w:left w:val="single" w:sz="4" w:space="0" w:color="000000"/>
              <w:bottom w:val="single" w:sz="4" w:space="0" w:color="000000"/>
              <w:right w:val="single" w:sz="4" w:space="0" w:color="000000"/>
            </w:tcBorders>
            <w:vAlign w:val="center"/>
          </w:tcPr>
          <w:p w14:paraId="561ACCDE"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Anatomia i fizjologia człowieka</w:t>
            </w:r>
          </w:p>
        </w:tc>
      </w:tr>
      <w:tr w:rsidR="00791765" w:rsidRPr="00791765" w14:paraId="2EC722D4" w14:textId="77777777" w:rsidTr="00CD4841">
        <w:trPr>
          <w:trHeight w:val="340"/>
          <w:jc w:val="center"/>
        </w:trPr>
        <w:tc>
          <w:tcPr>
            <w:tcW w:w="3775" w:type="dxa"/>
            <w:shd w:val="clear" w:color="auto" w:fill="F2F2F2"/>
            <w:vAlign w:val="center"/>
          </w:tcPr>
          <w:p w14:paraId="6D5923C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tcBorders>
              <w:top w:val="single" w:sz="4" w:space="0" w:color="000000"/>
              <w:left w:val="single" w:sz="4" w:space="0" w:color="000000"/>
              <w:bottom w:val="single" w:sz="4" w:space="0" w:color="000000"/>
              <w:right w:val="single" w:sz="4" w:space="0" w:color="000000"/>
            </w:tcBorders>
            <w:vAlign w:val="center"/>
          </w:tcPr>
          <w:p w14:paraId="0FBF08F4"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Znajomość podstaw anatomii i fizjologii człowieka</w:t>
            </w:r>
          </w:p>
        </w:tc>
      </w:tr>
    </w:tbl>
    <w:p w14:paraId="288FDC9C"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45721095" w14:textId="77777777" w:rsidTr="00CD4841">
        <w:trPr>
          <w:trHeight w:val="371"/>
          <w:jc w:val="center"/>
        </w:trPr>
        <w:tc>
          <w:tcPr>
            <w:tcW w:w="956" w:type="dxa"/>
            <w:vMerge w:val="restart"/>
            <w:shd w:val="clear" w:color="auto" w:fill="F2F2F2"/>
            <w:vAlign w:val="center"/>
          </w:tcPr>
          <w:p w14:paraId="320F0BF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64BAF0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087137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9016C6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6A7A40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84C4B7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1F8643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12A0E4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47BBBE0A" w14:textId="77777777" w:rsidTr="00CD4841">
        <w:trPr>
          <w:jc w:val="center"/>
        </w:trPr>
        <w:tc>
          <w:tcPr>
            <w:tcW w:w="956" w:type="dxa"/>
            <w:vMerge/>
            <w:shd w:val="clear" w:color="auto" w:fill="F2F2F2"/>
            <w:vAlign w:val="center"/>
          </w:tcPr>
          <w:p w14:paraId="43F301B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C95A9C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49E875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0BAE4D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CEA6DB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87FDC3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C314F4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5ABAB4E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09CFE25" w14:textId="77777777" w:rsidTr="00CD4841">
        <w:trPr>
          <w:trHeight w:val="340"/>
          <w:jc w:val="center"/>
        </w:trPr>
        <w:tc>
          <w:tcPr>
            <w:tcW w:w="956" w:type="dxa"/>
            <w:tcBorders>
              <w:top w:val="single" w:sz="4" w:space="0" w:color="000000"/>
              <w:left w:val="single" w:sz="4" w:space="0" w:color="000000"/>
              <w:bottom w:val="single" w:sz="4" w:space="0" w:color="000000"/>
              <w:right w:val="single" w:sz="4" w:space="0" w:color="000000"/>
            </w:tcBorders>
          </w:tcPr>
          <w:p w14:paraId="08766C97"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V</w:t>
            </w:r>
          </w:p>
        </w:tc>
        <w:tc>
          <w:tcPr>
            <w:tcW w:w="1035" w:type="dxa"/>
            <w:tcBorders>
              <w:top w:val="single" w:sz="4" w:space="0" w:color="000000"/>
              <w:left w:val="single" w:sz="4" w:space="0" w:color="000000"/>
              <w:bottom w:val="single" w:sz="4" w:space="0" w:color="000000"/>
              <w:right w:val="single" w:sz="4" w:space="0" w:color="000000"/>
            </w:tcBorders>
          </w:tcPr>
          <w:p w14:paraId="42307FFF"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5</w:t>
            </w:r>
          </w:p>
        </w:tc>
        <w:tc>
          <w:tcPr>
            <w:tcW w:w="1390" w:type="dxa"/>
            <w:tcBorders>
              <w:top w:val="single" w:sz="4" w:space="0" w:color="000000"/>
              <w:left w:val="single" w:sz="4" w:space="0" w:color="000000"/>
              <w:bottom w:val="single" w:sz="4" w:space="0" w:color="000000"/>
              <w:right w:val="single" w:sz="4" w:space="0" w:color="000000"/>
            </w:tcBorders>
          </w:tcPr>
          <w:p w14:paraId="59AB3ABE"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p>
        </w:tc>
        <w:tc>
          <w:tcPr>
            <w:tcW w:w="1545" w:type="dxa"/>
            <w:tcBorders>
              <w:top w:val="single" w:sz="4" w:space="0" w:color="000000"/>
              <w:left w:val="single" w:sz="4" w:space="0" w:color="000000"/>
              <w:bottom w:val="single" w:sz="4" w:space="0" w:color="000000"/>
              <w:right w:val="single" w:sz="4" w:space="0" w:color="000000"/>
            </w:tcBorders>
          </w:tcPr>
          <w:p w14:paraId="18F97473"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10</w:t>
            </w:r>
          </w:p>
        </w:tc>
        <w:tc>
          <w:tcPr>
            <w:tcW w:w="1330" w:type="dxa"/>
            <w:tcBorders>
              <w:top w:val="single" w:sz="4" w:space="0" w:color="000000"/>
              <w:left w:val="single" w:sz="4" w:space="0" w:color="000000"/>
              <w:bottom w:val="single" w:sz="4" w:space="0" w:color="000000"/>
              <w:right w:val="single" w:sz="4" w:space="0" w:color="000000"/>
            </w:tcBorders>
          </w:tcPr>
          <w:p w14:paraId="34F5290F"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w:t>
            </w:r>
          </w:p>
        </w:tc>
        <w:tc>
          <w:tcPr>
            <w:tcW w:w="1174" w:type="dxa"/>
            <w:tcBorders>
              <w:top w:val="single" w:sz="4" w:space="0" w:color="000000"/>
              <w:left w:val="single" w:sz="4" w:space="0" w:color="000000"/>
              <w:bottom w:val="single" w:sz="4" w:space="0" w:color="000000"/>
              <w:right w:val="single" w:sz="4" w:space="0" w:color="000000"/>
            </w:tcBorders>
          </w:tcPr>
          <w:p w14:paraId="3C34F0A7"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w:t>
            </w:r>
          </w:p>
        </w:tc>
        <w:tc>
          <w:tcPr>
            <w:tcW w:w="1147" w:type="dxa"/>
            <w:tcBorders>
              <w:top w:val="single" w:sz="4" w:space="0" w:color="000000"/>
              <w:left w:val="single" w:sz="4" w:space="0" w:color="000000"/>
              <w:bottom w:val="single" w:sz="4" w:space="0" w:color="000000"/>
              <w:right w:val="single" w:sz="4" w:space="0" w:color="000000"/>
            </w:tcBorders>
          </w:tcPr>
          <w:p w14:paraId="56010617"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w:t>
            </w:r>
          </w:p>
        </w:tc>
        <w:tc>
          <w:tcPr>
            <w:tcW w:w="1062" w:type="dxa"/>
            <w:tcBorders>
              <w:top w:val="single" w:sz="4" w:space="0" w:color="000000"/>
              <w:left w:val="single" w:sz="4" w:space="0" w:color="000000"/>
              <w:bottom w:val="single" w:sz="4" w:space="0" w:color="000000"/>
              <w:right w:val="single" w:sz="4" w:space="0" w:color="000000"/>
            </w:tcBorders>
          </w:tcPr>
          <w:p w14:paraId="00538EE1" w14:textId="77777777" w:rsidR="00791765" w:rsidRPr="00791765" w:rsidRDefault="00791765" w:rsidP="00791765">
            <w:pPr>
              <w:spacing w:after="0" w:line="276"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1</w:t>
            </w:r>
          </w:p>
        </w:tc>
      </w:tr>
    </w:tbl>
    <w:p w14:paraId="41CE91F5"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24069735" w14:textId="77777777" w:rsidTr="00CD4841">
        <w:trPr>
          <w:jc w:val="center"/>
        </w:trPr>
        <w:tc>
          <w:tcPr>
            <w:tcW w:w="1090" w:type="dxa"/>
            <w:shd w:val="clear" w:color="auto" w:fill="F2F2F2"/>
            <w:vAlign w:val="center"/>
          </w:tcPr>
          <w:p w14:paraId="2CC234E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3175488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B6C5A7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6D7E8B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55E3A9D9" w14:textId="77777777" w:rsidTr="00CD4841">
        <w:trPr>
          <w:jc w:val="center"/>
        </w:trPr>
        <w:tc>
          <w:tcPr>
            <w:tcW w:w="9657" w:type="dxa"/>
            <w:gridSpan w:val="4"/>
            <w:shd w:val="clear" w:color="auto" w:fill="F2F2F2"/>
            <w:vAlign w:val="center"/>
          </w:tcPr>
          <w:p w14:paraId="2BE39B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6E886BBC" w14:textId="77777777" w:rsidTr="00CD4841">
        <w:trPr>
          <w:trHeight w:val="283"/>
          <w:jc w:val="center"/>
        </w:trPr>
        <w:tc>
          <w:tcPr>
            <w:tcW w:w="1090" w:type="dxa"/>
          </w:tcPr>
          <w:p w14:paraId="19F7D67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W1</w:t>
            </w:r>
          </w:p>
        </w:tc>
        <w:tc>
          <w:tcPr>
            <w:tcW w:w="5386" w:type="dxa"/>
          </w:tcPr>
          <w:p w14:paraId="53EBEEB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podstawową wiedzę w zakresie stanów zagrożenia życia i zdrowia.</w:t>
            </w:r>
          </w:p>
        </w:tc>
        <w:tc>
          <w:tcPr>
            <w:tcW w:w="1585" w:type="dxa"/>
          </w:tcPr>
          <w:p w14:paraId="1D30FD7B"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K_W03</w:t>
            </w:r>
          </w:p>
        </w:tc>
        <w:tc>
          <w:tcPr>
            <w:tcW w:w="1596" w:type="dxa"/>
          </w:tcPr>
          <w:p w14:paraId="7B7910DA" w14:textId="77777777" w:rsidR="00791765" w:rsidRPr="00791765" w:rsidRDefault="00791765" w:rsidP="00791765">
            <w:pPr>
              <w:spacing w:after="0" w:line="240"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P6S_WG </w:t>
            </w:r>
          </w:p>
        </w:tc>
      </w:tr>
      <w:tr w:rsidR="00791765" w:rsidRPr="00791765" w14:paraId="2A2CF23A" w14:textId="77777777" w:rsidTr="00CD4841">
        <w:trPr>
          <w:trHeight w:val="283"/>
          <w:jc w:val="center"/>
        </w:trPr>
        <w:tc>
          <w:tcPr>
            <w:tcW w:w="1090" w:type="dxa"/>
          </w:tcPr>
          <w:p w14:paraId="029A04E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W2</w:t>
            </w:r>
          </w:p>
        </w:tc>
        <w:tc>
          <w:tcPr>
            <w:tcW w:w="5386" w:type="dxa"/>
          </w:tcPr>
          <w:p w14:paraId="69BB0AA0"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podstawową wiedzę w zakresie działania systemu Państwowego Ratownictwa Medycznego i konieczności wspomagania systemu przez umiejętność udzielania pierwszej pomocy.</w:t>
            </w:r>
          </w:p>
        </w:tc>
        <w:tc>
          <w:tcPr>
            <w:tcW w:w="1585" w:type="dxa"/>
          </w:tcPr>
          <w:p w14:paraId="47938DDE"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K_W03</w:t>
            </w:r>
          </w:p>
        </w:tc>
        <w:tc>
          <w:tcPr>
            <w:tcW w:w="1596" w:type="dxa"/>
          </w:tcPr>
          <w:p w14:paraId="02B66428" w14:textId="77777777" w:rsidR="00791765" w:rsidRPr="00791765" w:rsidRDefault="00791765" w:rsidP="00791765">
            <w:pPr>
              <w:spacing w:after="0" w:line="240"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P6S_WG </w:t>
            </w:r>
          </w:p>
        </w:tc>
      </w:tr>
      <w:tr w:rsidR="00791765" w:rsidRPr="00791765" w14:paraId="5BE20BC0" w14:textId="77777777" w:rsidTr="00CD4841">
        <w:trPr>
          <w:trHeight w:val="283"/>
          <w:jc w:val="center"/>
        </w:trPr>
        <w:tc>
          <w:tcPr>
            <w:tcW w:w="1090" w:type="dxa"/>
          </w:tcPr>
          <w:p w14:paraId="19556E8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W3</w:t>
            </w:r>
          </w:p>
        </w:tc>
        <w:tc>
          <w:tcPr>
            <w:tcW w:w="5386" w:type="dxa"/>
          </w:tcPr>
          <w:p w14:paraId="7D7EA24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zasady udzielania pierwszej pomocy</w:t>
            </w:r>
          </w:p>
        </w:tc>
        <w:tc>
          <w:tcPr>
            <w:tcW w:w="1585" w:type="dxa"/>
          </w:tcPr>
          <w:p w14:paraId="7E25AC67"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K_W03</w:t>
            </w:r>
          </w:p>
        </w:tc>
        <w:tc>
          <w:tcPr>
            <w:tcW w:w="1596" w:type="dxa"/>
          </w:tcPr>
          <w:p w14:paraId="0653E76E" w14:textId="77777777" w:rsidR="00791765" w:rsidRPr="00791765" w:rsidRDefault="00791765" w:rsidP="00791765">
            <w:pPr>
              <w:spacing w:after="0" w:line="240"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P6S_WG </w:t>
            </w:r>
          </w:p>
        </w:tc>
      </w:tr>
      <w:tr w:rsidR="00791765" w:rsidRPr="00791765" w14:paraId="6386EC3D" w14:textId="77777777" w:rsidTr="00CD4841">
        <w:trPr>
          <w:trHeight w:val="283"/>
          <w:jc w:val="center"/>
        </w:trPr>
        <w:tc>
          <w:tcPr>
            <w:tcW w:w="9657" w:type="dxa"/>
            <w:gridSpan w:val="4"/>
            <w:shd w:val="clear" w:color="auto" w:fill="F2F2F2"/>
          </w:tcPr>
          <w:p w14:paraId="09E9A5B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59A483BD" w14:textId="77777777" w:rsidTr="00CD4841">
        <w:trPr>
          <w:trHeight w:val="283"/>
          <w:jc w:val="center"/>
        </w:trPr>
        <w:tc>
          <w:tcPr>
            <w:tcW w:w="1090" w:type="dxa"/>
          </w:tcPr>
          <w:p w14:paraId="4A21D80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U1</w:t>
            </w:r>
          </w:p>
        </w:tc>
        <w:tc>
          <w:tcPr>
            <w:tcW w:w="5386" w:type="dxa"/>
          </w:tcPr>
          <w:p w14:paraId="0F6A0FD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rozpoznać stan zagrożenia życia.</w:t>
            </w:r>
          </w:p>
        </w:tc>
        <w:tc>
          <w:tcPr>
            <w:tcW w:w="1585" w:type="dxa"/>
          </w:tcPr>
          <w:p w14:paraId="72ED7507"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K_U05</w:t>
            </w:r>
          </w:p>
        </w:tc>
        <w:tc>
          <w:tcPr>
            <w:tcW w:w="1596" w:type="dxa"/>
          </w:tcPr>
          <w:p w14:paraId="1AAF7EE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P6S_UW </w:t>
            </w:r>
          </w:p>
        </w:tc>
      </w:tr>
      <w:tr w:rsidR="00791765" w:rsidRPr="00791765" w14:paraId="58B7B44C" w14:textId="77777777" w:rsidTr="00CD4841">
        <w:trPr>
          <w:trHeight w:val="283"/>
          <w:jc w:val="center"/>
        </w:trPr>
        <w:tc>
          <w:tcPr>
            <w:tcW w:w="1090" w:type="dxa"/>
          </w:tcPr>
          <w:p w14:paraId="175ED45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U2</w:t>
            </w:r>
          </w:p>
        </w:tc>
        <w:tc>
          <w:tcPr>
            <w:tcW w:w="5386" w:type="dxa"/>
          </w:tcPr>
          <w:p w14:paraId="2C059A1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prawidłowo wezwać pomoc.</w:t>
            </w:r>
          </w:p>
        </w:tc>
        <w:tc>
          <w:tcPr>
            <w:tcW w:w="1585" w:type="dxa"/>
          </w:tcPr>
          <w:p w14:paraId="6DF49DC5"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K_U05</w:t>
            </w:r>
          </w:p>
        </w:tc>
        <w:tc>
          <w:tcPr>
            <w:tcW w:w="1596" w:type="dxa"/>
          </w:tcPr>
          <w:p w14:paraId="5C558AB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P6S_UW </w:t>
            </w:r>
          </w:p>
        </w:tc>
      </w:tr>
      <w:tr w:rsidR="00791765" w:rsidRPr="00791765" w14:paraId="2E8CC40D" w14:textId="77777777" w:rsidTr="00CD4841">
        <w:trPr>
          <w:trHeight w:val="283"/>
          <w:jc w:val="center"/>
        </w:trPr>
        <w:tc>
          <w:tcPr>
            <w:tcW w:w="1090" w:type="dxa"/>
          </w:tcPr>
          <w:p w14:paraId="1A8CA05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U3</w:t>
            </w:r>
          </w:p>
        </w:tc>
        <w:tc>
          <w:tcPr>
            <w:tcW w:w="5386" w:type="dxa"/>
          </w:tcPr>
          <w:p w14:paraId="1FEF6C64"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prawidłowo udzielić pierwszej pomocy w zależności od stanu poszkodowanego</w:t>
            </w:r>
          </w:p>
        </w:tc>
        <w:tc>
          <w:tcPr>
            <w:tcW w:w="1585" w:type="dxa"/>
          </w:tcPr>
          <w:p w14:paraId="3F1E02CF"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K_U05</w:t>
            </w:r>
          </w:p>
        </w:tc>
        <w:tc>
          <w:tcPr>
            <w:tcW w:w="1596" w:type="dxa"/>
          </w:tcPr>
          <w:p w14:paraId="7D5E87C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P6S_UW </w:t>
            </w:r>
          </w:p>
        </w:tc>
      </w:tr>
      <w:tr w:rsidR="00791765" w:rsidRPr="00791765" w14:paraId="2BF576B3" w14:textId="77777777" w:rsidTr="00CD4841">
        <w:trPr>
          <w:trHeight w:val="283"/>
          <w:jc w:val="center"/>
        </w:trPr>
        <w:tc>
          <w:tcPr>
            <w:tcW w:w="1090" w:type="dxa"/>
          </w:tcPr>
          <w:p w14:paraId="6949F4D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U4</w:t>
            </w:r>
          </w:p>
        </w:tc>
        <w:tc>
          <w:tcPr>
            <w:tcW w:w="5386" w:type="dxa"/>
          </w:tcPr>
          <w:p w14:paraId="5543FA28"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precyzyjnej i skutecznej komunikacji w trakcie udzielania pierwszej pomocy.</w:t>
            </w:r>
          </w:p>
        </w:tc>
        <w:tc>
          <w:tcPr>
            <w:tcW w:w="1585" w:type="dxa"/>
          </w:tcPr>
          <w:p w14:paraId="2BE0C6FF"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K_U08</w:t>
            </w:r>
          </w:p>
        </w:tc>
        <w:tc>
          <w:tcPr>
            <w:tcW w:w="1596" w:type="dxa"/>
          </w:tcPr>
          <w:p w14:paraId="693EDEC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P6S_UW </w:t>
            </w:r>
          </w:p>
        </w:tc>
      </w:tr>
      <w:tr w:rsidR="00791765" w:rsidRPr="00791765" w14:paraId="1EACFE37" w14:textId="77777777" w:rsidTr="00CD4841">
        <w:trPr>
          <w:trHeight w:val="283"/>
          <w:jc w:val="center"/>
        </w:trPr>
        <w:tc>
          <w:tcPr>
            <w:tcW w:w="9657" w:type="dxa"/>
            <w:gridSpan w:val="4"/>
            <w:shd w:val="clear" w:color="auto" w:fill="F2F2F2"/>
          </w:tcPr>
          <w:p w14:paraId="02D774E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135B0CB4" w14:textId="77777777" w:rsidTr="00CD4841">
        <w:trPr>
          <w:trHeight w:val="283"/>
          <w:jc w:val="center"/>
        </w:trPr>
        <w:tc>
          <w:tcPr>
            <w:tcW w:w="1090" w:type="dxa"/>
          </w:tcPr>
          <w:p w14:paraId="6DA14937"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K1</w:t>
            </w:r>
          </w:p>
        </w:tc>
        <w:tc>
          <w:tcPr>
            <w:tcW w:w="5386" w:type="dxa"/>
          </w:tcPr>
          <w:p w14:paraId="5F82AD87"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 wyniku kształcenia student potrafi zrozumieć potrzebę i celowość udzielania pierwszej pomocy.</w:t>
            </w:r>
          </w:p>
        </w:tc>
        <w:tc>
          <w:tcPr>
            <w:tcW w:w="1585" w:type="dxa"/>
          </w:tcPr>
          <w:p w14:paraId="3347F946" w14:textId="77777777" w:rsidR="00791765" w:rsidRPr="00791765" w:rsidRDefault="00791765" w:rsidP="00791765">
            <w:pPr>
              <w:spacing w:after="0" w:line="240" w:lineRule="auto"/>
              <w:jc w:val="both"/>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 xml:space="preserve"> K_K01</w:t>
            </w:r>
          </w:p>
        </w:tc>
        <w:tc>
          <w:tcPr>
            <w:tcW w:w="1596" w:type="dxa"/>
          </w:tcPr>
          <w:p w14:paraId="6B32B51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P6S_KO </w:t>
            </w:r>
          </w:p>
        </w:tc>
      </w:tr>
      <w:tr w:rsidR="00791765" w:rsidRPr="00791765" w14:paraId="7C2EF29F" w14:textId="77777777" w:rsidTr="00CD4841">
        <w:trPr>
          <w:trHeight w:val="283"/>
          <w:jc w:val="center"/>
        </w:trPr>
        <w:tc>
          <w:tcPr>
            <w:tcW w:w="1090" w:type="dxa"/>
          </w:tcPr>
          <w:p w14:paraId="27030FE9"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5386" w:type="dxa"/>
          </w:tcPr>
          <w:p w14:paraId="3B86322A"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85" w:type="dxa"/>
          </w:tcPr>
          <w:p w14:paraId="263F4AE7"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96" w:type="dxa"/>
          </w:tcPr>
          <w:p w14:paraId="65294AFF"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bl>
    <w:p w14:paraId="301EC3BC"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9ADE864" w14:textId="77777777" w:rsidTr="00CD4841">
        <w:trPr>
          <w:jc w:val="center"/>
        </w:trPr>
        <w:tc>
          <w:tcPr>
            <w:tcW w:w="9638" w:type="dxa"/>
          </w:tcPr>
          <w:p w14:paraId="2747D47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noProof/>
                <w:lang w:eastAsia="pl-PL"/>
              </w:rPr>
              <w:drawing>
                <wp:inline distT="0" distB="0" distL="0" distR="0" wp14:anchorId="34A9824B" wp14:editId="65F8502F">
                  <wp:extent cx="6119495" cy="15811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19495" cy="158115"/>
                          </a:xfrm>
                          <a:prstGeom prst="rect">
                            <a:avLst/>
                          </a:prstGeom>
                          <a:noFill/>
                          <a:ln>
                            <a:noFill/>
                          </a:ln>
                        </pic:spPr>
                      </pic:pic>
                    </a:graphicData>
                  </a:graphic>
                </wp:inline>
              </w:drawing>
            </w:r>
          </w:p>
        </w:tc>
      </w:tr>
    </w:tbl>
    <w:p w14:paraId="6FB90909"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8F75679" w14:textId="77777777" w:rsidTr="00CD4841">
        <w:trPr>
          <w:jc w:val="center"/>
        </w:trPr>
        <w:tc>
          <w:tcPr>
            <w:tcW w:w="9638" w:type="dxa"/>
          </w:tcPr>
          <w:p w14:paraId="289C8DC4" w14:textId="77777777" w:rsidR="00791765" w:rsidRPr="00791765" w:rsidRDefault="00791765" w:rsidP="00791765">
            <w:pPr>
              <w:spacing w:after="0" w:line="240" w:lineRule="auto"/>
              <w:ind w:left="34"/>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zaliczenie praktyczne i zaliczenie ustne</w:t>
            </w:r>
          </w:p>
        </w:tc>
      </w:tr>
    </w:tbl>
    <w:p w14:paraId="63BD1142"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2183BC1A" w14:textId="77777777" w:rsidTr="00CD4841">
        <w:trPr>
          <w:jc w:val="center"/>
        </w:trPr>
        <w:tc>
          <w:tcPr>
            <w:tcW w:w="2214" w:type="dxa"/>
            <w:shd w:val="clear" w:color="auto" w:fill="F2F2F2"/>
          </w:tcPr>
          <w:p w14:paraId="674BFEB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6978C332" w14:textId="77777777" w:rsidR="00791765" w:rsidRPr="00791765" w:rsidRDefault="00791765" w:rsidP="00791765">
            <w:pPr>
              <w:spacing w:after="0" w:line="240" w:lineRule="auto"/>
              <w:ind w:firstLine="360"/>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u w:val="single"/>
                <w:lang w:eastAsia="pl-PL"/>
              </w:rPr>
              <w:t>Wyk</w:t>
            </w:r>
            <w:r w:rsidRPr="00791765">
              <w:rPr>
                <w:rFonts w:ascii="Times New Roman" w:eastAsia="Times New Roman" w:hAnsi="Liberation Serif" w:cs="Liberation Serif"/>
                <w:sz w:val="24"/>
                <w:szCs w:val="24"/>
                <w:u w:val="single"/>
                <w:lang w:eastAsia="pl-PL"/>
              </w:rPr>
              <w:t>ł</w:t>
            </w:r>
            <w:r w:rsidRPr="00791765">
              <w:rPr>
                <w:rFonts w:ascii="Times New Roman" w:eastAsia="Times New Roman" w:hAnsi="Liberation Serif" w:cs="Times New Roman"/>
                <w:sz w:val="24"/>
                <w:szCs w:val="24"/>
                <w:u w:val="single"/>
                <w:lang w:eastAsia="pl-PL"/>
              </w:rPr>
              <w:t>ady</w:t>
            </w:r>
            <w:r w:rsidRPr="00791765">
              <w:rPr>
                <w:rFonts w:ascii="Times New Roman" w:eastAsia="Times New Roman" w:hAnsi="Liberation Serif" w:cs="Times New Roman"/>
                <w:sz w:val="24"/>
                <w:szCs w:val="24"/>
                <w:lang w:eastAsia="pl-PL"/>
              </w:rPr>
              <w:t xml:space="preserve"> z zakresu udzielania pierwszej pomocy u os</w:t>
            </w:r>
            <w:r w:rsidRPr="00791765">
              <w:rPr>
                <w:rFonts w:ascii="Times New Roman" w:eastAsia="Times New Roman" w:hAnsi="Liberation Serif" w:cs="Liberation Serif"/>
                <w:sz w:val="24"/>
                <w:szCs w:val="24"/>
                <w:lang w:eastAsia="pl-PL"/>
              </w:rPr>
              <w:t>ó</w:t>
            </w:r>
            <w:r w:rsidRPr="00791765">
              <w:rPr>
                <w:rFonts w:ascii="Times New Roman" w:eastAsia="Times New Roman" w:hAnsi="Liberation Serif" w:cs="Times New Roman"/>
                <w:sz w:val="24"/>
                <w:szCs w:val="24"/>
                <w:lang w:eastAsia="pl-PL"/>
              </w:rPr>
              <w:t>b doros</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ych. Zagadnienia obejmuj</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 xml:space="preserve"> najwa</w:t>
            </w:r>
            <w:r w:rsidRPr="00791765">
              <w:rPr>
                <w:rFonts w:ascii="Times New Roman" w:eastAsia="Times New Roman" w:hAnsi="Liberation Serif" w:cs="Liberation Serif"/>
                <w:sz w:val="24"/>
                <w:szCs w:val="24"/>
                <w:lang w:eastAsia="pl-PL"/>
              </w:rPr>
              <w:t>ż</w:t>
            </w:r>
            <w:r w:rsidRPr="00791765">
              <w:rPr>
                <w:rFonts w:ascii="Times New Roman" w:eastAsia="Times New Roman" w:hAnsi="Liberation Serif" w:cs="Times New Roman"/>
                <w:sz w:val="24"/>
                <w:szCs w:val="24"/>
                <w:lang w:eastAsia="pl-PL"/>
              </w:rPr>
              <w:t>niejsze i najcz</w:t>
            </w:r>
            <w:r w:rsidRPr="00791765">
              <w:rPr>
                <w:rFonts w:ascii="Times New Roman" w:eastAsia="Times New Roman" w:hAnsi="Liberation Serif" w:cs="Liberation Serif"/>
                <w:sz w:val="24"/>
                <w:szCs w:val="24"/>
                <w:lang w:eastAsia="pl-PL"/>
              </w:rPr>
              <w:t>ęś</w:t>
            </w:r>
            <w:r w:rsidRPr="00791765">
              <w:rPr>
                <w:rFonts w:ascii="Times New Roman" w:eastAsia="Times New Roman" w:hAnsi="Liberation Serif" w:cs="Times New Roman"/>
                <w:sz w:val="24"/>
                <w:szCs w:val="24"/>
                <w:lang w:eastAsia="pl-PL"/>
              </w:rPr>
              <w:t>ciej spotykane stany zagro</w:t>
            </w:r>
            <w:r w:rsidRPr="00791765">
              <w:rPr>
                <w:rFonts w:ascii="Times New Roman" w:eastAsia="Times New Roman" w:hAnsi="Liberation Serif" w:cs="Liberation Serif"/>
                <w:sz w:val="24"/>
                <w:szCs w:val="24"/>
                <w:lang w:eastAsia="pl-PL"/>
              </w:rPr>
              <w:t>ż</w:t>
            </w:r>
            <w:r w:rsidRPr="00791765">
              <w:rPr>
                <w:rFonts w:ascii="Times New Roman" w:eastAsia="Times New Roman" w:hAnsi="Liberation Serif" w:cs="Times New Roman"/>
                <w:sz w:val="24"/>
                <w:szCs w:val="24"/>
                <w:lang w:eastAsia="pl-PL"/>
              </w:rPr>
              <w:t>enia zdrowotnego, min:</w:t>
            </w:r>
          </w:p>
          <w:p w14:paraId="58E53EE3" w14:textId="77777777" w:rsidR="00791765" w:rsidRPr="00791765" w:rsidRDefault="00791765" w:rsidP="00791765">
            <w:pPr>
              <w:spacing w:after="0" w:line="240" w:lineRule="auto"/>
              <w:jc w:val="both"/>
              <w:rPr>
                <w:rFonts w:ascii="Times New Roman" w:eastAsia="Times New Roman" w:hAnsi="Times New Roman" w:cs="Times New Roman"/>
                <w:sz w:val="16"/>
                <w:szCs w:val="16"/>
                <w:lang w:eastAsia="pl-PL"/>
              </w:rPr>
            </w:pPr>
          </w:p>
          <w:p w14:paraId="6DAA6F9E" w14:textId="77777777" w:rsidR="00791765" w:rsidRPr="00791765" w:rsidRDefault="00791765" w:rsidP="006C1A0A">
            <w:pPr>
              <w:numPr>
                <w:ilvl w:val="0"/>
                <w:numId w:val="17"/>
              </w:numPr>
              <w:suppressAutoHyphens/>
              <w:autoSpaceDE w:val="0"/>
              <w:autoSpaceDN w:val="0"/>
              <w:spacing w:after="0" w:line="240" w:lineRule="auto"/>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powanie w nag</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ym zatrzymaniu kr</w:t>
            </w:r>
            <w:r w:rsidRPr="00791765">
              <w:rPr>
                <w:rFonts w:ascii="Times New Roman" w:eastAsia="Times New Roman" w:hAnsi="Liberation Serif" w:cs="Liberation Serif"/>
                <w:sz w:val="24"/>
                <w:szCs w:val="24"/>
                <w:lang w:eastAsia="pl-PL"/>
              </w:rPr>
              <w:t>ąż</w:t>
            </w:r>
            <w:r w:rsidRPr="00791765">
              <w:rPr>
                <w:rFonts w:ascii="Times New Roman" w:eastAsia="Times New Roman" w:hAnsi="Liberation Serif" w:cs="Times New Roman"/>
                <w:sz w:val="24"/>
                <w:szCs w:val="24"/>
                <w:lang w:eastAsia="pl-PL"/>
              </w:rPr>
              <w:t>enia;</w:t>
            </w:r>
          </w:p>
          <w:p w14:paraId="3E88E27B" w14:textId="77777777" w:rsidR="00791765" w:rsidRPr="00791765" w:rsidRDefault="00791765" w:rsidP="006C1A0A">
            <w:pPr>
              <w:numPr>
                <w:ilvl w:val="0"/>
                <w:numId w:val="17"/>
              </w:numPr>
              <w:suppressAutoHyphens/>
              <w:autoSpaceDE w:val="0"/>
              <w:autoSpaceDN w:val="0"/>
              <w:spacing w:after="0" w:line="240" w:lineRule="auto"/>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ostre stany kardiologiczne, internistyczne i inne (omdlenie, b</w:t>
            </w:r>
            <w:r w:rsidRPr="00791765">
              <w:rPr>
                <w:rFonts w:ascii="Times New Roman" w:eastAsia="Times New Roman" w:hAnsi="Liberation Serif" w:cs="Liberation Serif"/>
                <w:sz w:val="24"/>
                <w:szCs w:val="24"/>
                <w:lang w:eastAsia="pl-PL"/>
              </w:rPr>
              <w:t>ó</w:t>
            </w:r>
            <w:r w:rsidRPr="00791765">
              <w:rPr>
                <w:rFonts w:ascii="Times New Roman" w:eastAsia="Times New Roman" w:hAnsi="Liberation Serif" w:cs="Times New Roman"/>
                <w:sz w:val="24"/>
                <w:szCs w:val="24"/>
                <w:lang w:eastAsia="pl-PL"/>
              </w:rPr>
              <w:t xml:space="preserve">l w klatce piersiowej, padaczka, </w:t>
            </w:r>
            <w:r w:rsidRPr="00791765">
              <w:rPr>
                <w:rFonts w:ascii="Times New Roman" w:eastAsia="Times New Roman" w:hAnsi="Liberation Serif" w:cs="Liberation Serif"/>
                <w:sz w:val="24"/>
                <w:szCs w:val="24"/>
                <w:lang w:eastAsia="pl-PL"/>
              </w:rPr>
              <w:t>ś</w:t>
            </w:r>
            <w:r w:rsidRPr="00791765">
              <w:rPr>
                <w:rFonts w:ascii="Times New Roman" w:eastAsia="Times New Roman" w:hAnsi="Liberation Serif" w:cs="Times New Roman"/>
                <w:sz w:val="24"/>
                <w:szCs w:val="24"/>
                <w:lang w:eastAsia="pl-PL"/>
              </w:rPr>
              <w:t>pi</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czki cukrzycowe, atak duszno</w:t>
            </w:r>
            <w:r w:rsidRPr="00791765">
              <w:rPr>
                <w:rFonts w:ascii="Times New Roman" w:eastAsia="Times New Roman" w:hAnsi="Liberation Serif" w:cs="Liberation Serif"/>
                <w:sz w:val="24"/>
                <w:szCs w:val="24"/>
                <w:lang w:eastAsia="pl-PL"/>
              </w:rPr>
              <w:t>ś</w:t>
            </w:r>
            <w:r w:rsidRPr="00791765">
              <w:rPr>
                <w:rFonts w:ascii="Times New Roman" w:eastAsia="Times New Roman" w:hAnsi="Liberation Serif" w:cs="Times New Roman"/>
                <w:sz w:val="24"/>
                <w:szCs w:val="24"/>
                <w:lang w:eastAsia="pl-PL"/>
              </w:rPr>
              <w:t>ci, zad</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awienie);</w:t>
            </w:r>
          </w:p>
          <w:p w14:paraId="246559AF" w14:textId="77777777" w:rsidR="00791765" w:rsidRPr="00791765" w:rsidRDefault="00791765" w:rsidP="006C1A0A">
            <w:pPr>
              <w:numPr>
                <w:ilvl w:val="0"/>
                <w:numId w:val="17"/>
              </w:numPr>
              <w:suppressAutoHyphens/>
              <w:autoSpaceDE w:val="0"/>
              <w:autoSpaceDN w:val="0"/>
              <w:spacing w:after="0" w:line="240" w:lineRule="auto"/>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pierwsza pomoc w urazach cia</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a (urazy ko</w:t>
            </w:r>
            <w:r w:rsidRPr="00791765">
              <w:rPr>
                <w:rFonts w:ascii="Times New Roman" w:eastAsia="Times New Roman" w:hAnsi="Liberation Serif" w:cs="Liberation Serif"/>
                <w:sz w:val="24"/>
                <w:szCs w:val="24"/>
                <w:lang w:eastAsia="pl-PL"/>
              </w:rPr>
              <w:t>ń</w:t>
            </w:r>
            <w:r w:rsidRPr="00791765">
              <w:rPr>
                <w:rFonts w:ascii="Times New Roman" w:eastAsia="Times New Roman" w:hAnsi="Liberation Serif" w:cs="Times New Roman"/>
                <w:sz w:val="24"/>
                <w:szCs w:val="24"/>
                <w:lang w:eastAsia="pl-PL"/>
              </w:rPr>
              <w:t>czyn, g</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owy, brzucha, klatki piersiowej, urazy wielonarz</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dowe);</w:t>
            </w:r>
          </w:p>
          <w:p w14:paraId="5F2E4F9C" w14:textId="77777777" w:rsidR="00791765" w:rsidRPr="00791765" w:rsidRDefault="00791765" w:rsidP="006C1A0A">
            <w:pPr>
              <w:numPr>
                <w:ilvl w:val="0"/>
                <w:numId w:val="17"/>
              </w:numPr>
              <w:suppressAutoHyphens/>
              <w:autoSpaceDE w:val="0"/>
              <w:autoSpaceDN w:val="0"/>
              <w:spacing w:after="0" w:line="240" w:lineRule="auto"/>
              <w:jc w:val="both"/>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powanie w wypadkach drogowych (prawid</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owe zabezpieczenie miejsca wypadku, pomoc poszkodowanym w wypadku drogowym, pomoc osobie potr</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conej prze samoch</w:t>
            </w:r>
            <w:r w:rsidRPr="00791765">
              <w:rPr>
                <w:rFonts w:ascii="Times New Roman" w:eastAsia="Times New Roman" w:hAnsi="Liberation Serif" w:cs="Liberation Serif"/>
                <w:sz w:val="24"/>
                <w:szCs w:val="24"/>
                <w:lang w:eastAsia="pl-PL"/>
              </w:rPr>
              <w:t>ó</w:t>
            </w:r>
            <w:r w:rsidRPr="00791765">
              <w:rPr>
                <w:rFonts w:ascii="Times New Roman" w:eastAsia="Times New Roman" w:hAnsi="Liberation Serif" w:cs="Times New Roman"/>
                <w:sz w:val="24"/>
                <w:szCs w:val="24"/>
                <w:lang w:eastAsia="pl-PL"/>
              </w:rPr>
              <w:t>d);</w:t>
            </w:r>
          </w:p>
          <w:p w14:paraId="0EB106FD" w14:textId="77777777" w:rsidR="00791765" w:rsidRPr="00791765" w:rsidRDefault="00791765" w:rsidP="006C1A0A">
            <w:pPr>
              <w:numPr>
                <w:ilvl w:val="0"/>
                <w:numId w:val="17"/>
              </w:numPr>
              <w:suppressAutoHyphens/>
              <w:autoSpaceDE w:val="0"/>
              <w:autoSpaceDN w:val="0"/>
              <w:spacing w:after="0" w:line="240" w:lineRule="auto"/>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tematy zwi</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zane (sposoby wzywania pomocy, schematy 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powania, itp.);</w:t>
            </w:r>
          </w:p>
          <w:p w14:paraId="3865E04B" w14:textId="77777777" w:rsidR="00791765" w:rsidRPr="00791765" w:rsidRDefault="00791765" w:rsidP="006C1A0A">
            <w:pPr>
              <w:numPr>
                <w:ilvl w:val="0"/>
                <w:numId w:val="17"/>
              </w:numPr>
              <w:suppressAutoHyphens/>
              <w:autoSpaceDE w:val="0"/>
              <w:autoSpaceDN w:val="0"/>
              <w:spacing w:after="0" w:line="240" w:lineRule="auto"/>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podstawowe r</w:t>
            </w:r>
            <w:r w:rsidRPr="00791765">
              <w:rPr>
                <w:rFonts w:ascii="Times New Roman" w:eastAsia="Times New Roman" w:hAnsi="Liberation Serif" w:cs="Liberation Serif"/>
                <w:sz w:val="24"/>
                <w:szCs w:val="24"/>
                <w:lang w:eastAsia="pl-PL"/>
              </w:rPr>
              <w:t>óż</w:t>
            </w:r>
            <w:r w:rsidRPr="00791765">
              <w:rPr>
                <w:rFonts w:ascii="Times New Roman" w:eastAsia="Times New Roman" w:hAnsi="Liberation Serif" w:cs="Times New Roman"/>
                <w:sz w:val="24"/>
                <w:szCs w:val="24"/>
                <w:lang w:eastAsia="pl-PL"/>
              </w:rPr>
              <w:t>nice w udzielaniu pierwszej pomocy u dzieci;</w:t>
            </w:r>
          </w:p>
          <w:p w14:paraId="375A628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1510C003" w14:textId="77777777" w:rsidTr="00CD4841">
        <w:trPr>
          <w:jc w:val="center"/>
        </w:trPr>
        <w:tc>
          <w:tcPr>
            <w:tcW w:w="2214" w:type="dxa"/>
            <w:shd w:val="clear" w:color="auto" w:fill="F2F2F2"/>
          </w:tcPr>
          <w:p w14:paraId="55D3F51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3F6EE779" w14:textId="77777777" w:rsidR="00791765" w:rsidRPr="00791765" w:rsidRDefault="00791765" w:rsidP="00791765">
            <w:pPr>
              <w:spacing w:after="0" w:line="240" w:lineRule="auto"/>
              <w:rPr>
                <w:rFonts w:ascii="Times New Roman" w:eastAsia="Times New Roman" w:hAnsi="Liberation Serif" w:cs="Times New Roman"/>
                <w:sz w:val="24"/>
                <w:szCs w:val="24"/>
                <w:lang w:eastAsia="pl-PL"/>
              </w:rPr>
            </w:pPr>
            <w:r w:rsidRPr="00791765">
              <w:rPr>
                <w:rFonts w:ascii="Times New Roman" w:eastAsia="Times New Roman" w:hAnsi="Liberation Serif" w:cs="Liberation Serif"/>
                <w:sz w:val="24"/>
                <w:szCs w:val="24"/>
                <w:u w:val="single"/>
                <w:lang w:eastAsia="pl-PL"/>
              </w:rPr>
              <w:t>Ć</w:t>
            </w:r>
            <w:r w:rsidRPr="00791765">
              <w:rPr>
                <w:rFonts w:ascii="Times New Roman" w:eastAsia="Times New Roman" w:hAnsi="Liberation Serif" w:cs="Times New Roman"/>
                <w:sz w:val="24"/>
                <w:szCs w:val="24"/>
                <w:u w:val="single"/>
                <w:lang w:eastAsia="pl-PL"/>
              </w:rPr>
              <w:t>wiczenia na fantomach i sceny pozorowane</w:t>
            </w:r>
            <w:r w:rsidRPr="00791765">
              <w:rPr>
                <w:rFonts w:ascii="Times New Roman" w:eastAsia="Times New Roman" w:hAnsi="Liberation Serif" w:cs="Times New Roman"/>
                <w:sz w:val="24"/>
                <w:szCs w:val="24"/>
                <w:lang w:eastAsia="pl-PL"/>
              </w:rPr>
              <w:t xml:space="preserve"> zwi</w:t>
            </w:r>
            <w:r w:rsidRPr="00791765">
              <w:rPr>
                <w:rFonts w:ascii="Times New Roman" w:eastAsia="Times New Roman" w:hAnsi="Liberation Serif" w:cs="Liberation Serif"/>
                <w:sz w:val="24"/>
                <w:szCs w:val="24"/>
                <w:lang w:eastAsia="pl-PL"/>
              </w:rPr>
              <w:t>ą</w:t>
            </w:r>
            <w:r w:rsidRPr="00791765">
              <w:rPr>
                <w:rFonts w:ascii="Times New Roman" w:eastAsia="Times New Roman" w:hAnsi="Liberation Serif" w:cs="Times New Roman"/>
                <w:sz w:val="24"/>
                <w:szCs w:val="24"/>
                <w:lang w:eastAsia="pl-PL"/>
              </w:rPr>
              <w:t>zane z wzywaniem pierwszej pomocy, schematy 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powania, post</w:t>
            </w:r>
            <w:r w:rsidRPr="00791765">
              <w:rPr>
                <w:rFonts w:ascii="Times New Roman" w:eastAsia="Times New Roman" w:hAnsi="Liberation Serif" w:cs="Liberation Serif"/>
                <w:sz w:val="24"/>
                <w:szCs w:val="24"/>
                <w:lang w:eastAsia="pl-PL"/>
              </w:rPr>
              <w:t>ę</w:t>
            </w:r>
            <w:r w:rsidRPr="00791765">
              <w:rPr>
                <w:rFonts w:ascii="Times New Roman" w:eastAsia="Times New Roman" w:hAnsi="Liberation Serif" w:cs="Times New Roman"/>
                <w:sz w:val="24"/>
                <w:szCs w:val="24"/>
                <w:lang w:eastAsia="pl-PL"/>
              </w:rPr>
              <w:t>powanie w nag</w:t>
            </w:r>
            <w:r w:rsidRPr="00791765">
              <w:rPr>
                <w:rFonts w:ascii="Times New Roman" w:eastAsia="Times New Roman" w:hAnsi="Liberation Serif" w:cs="Liberation Serif"/>
                <w:sz w:val="24"/>
                <w:szCs w:val="24"/>
                <w:lang w:eastAsia="pl-PL"/>
              </w:rPr>
              <w:t>ł</w:t>
            </w:r>
            <w:r w:rsidRPr="00791765">
              <w:rPr>
                <w:rFonts w:ascii="Times New Roman" w:eastAsia="Times New Roman" w:hAnsi="Liberation Serif" w:cs="Times New Roman"/>
                <w:sz w:val="24"/>
                <w:szCs w:val="24"/>
                <w:lang w:eastAsia="pl-PL"/>
              </w:rPr>
              <w:t>ym zatrzymaniu kr</w:t>
            </w:r>
            <w:r w:rsidRPr="00791765">
              <w:rPr>
                <w:rFonts w:ascii="Times New Roman" w:eastAsia="Times New Roman" w:hAnsi="Liberation Serif" w:cs="Liberation Serif"/>
                <w:sz w:val="24"/>
                <w:szCs w:val="24"/>
                <w:lang w:eastAsia="pl-PL"/>
              </w:rPr>
              <w:t>ąż</w:t>
            </w:r>
            <w:r w:rsidRPr="00791765">
              <w:rPr>
                <w:rFonts w:ascii="Times New Roman" w:eastAsia="Times New Roman" w:hAnsi="Liberation Serif" w:cs="Times New Roman"/>
                <w:sz w:val="24"/>
                <w:szCs w:val="24"/>
                <w:lang w:eastAsia="pl-PL"/>
              </w:rPr>
              <w:t>enia, omdleniu, urazach, pomoc w przypadku wypadku drogowego</w:t>
            </w:r>
          </w:p>
          <w:p w14:paraId="1CB2DE8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EA2DF13"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0954A749"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69E2C12D" w14:textId="77777777" w:rsidTr="00CD4841">
        <w:trPr>
          <w:jc w:val="center"/>
        </w:trPr>
        <w:tc>
          <w:tcPr>
            <w:tcW w:w="1347" w:type="dxa"/>
            <w:vMerge w:val="restart"/>
            <w:shd w:val="clear" w:color="auto" w:fill="F2F2F2"/>
            <w:vAlign w:val="center"/>
          </w:tcPr>
          <w:p w14:paraId="0FA244A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F30B0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Forma oceny </w:t>
            </w:r>
          </w:p>
        </w:tc>
      </w:tr>
      <w:tr w:rsidR="00791765" w:rsidRPr="00791765" w14:paraId="577E7DD2" w14:textId="77777777" w:rsidTr="00CD4841">
        <w:trPr>
          <w:jc w:val="center"/>
        </w:trPr>
        <w:tc>
          <w:tcPr>
            <w:tcW w:w="1347" w:type="dxa"/>
            <w:vMerge/>
            <w:shd w:val="clear" w:color="auto" w:fill="F2F2F2"/>
            <w:vAlign w:val="center"/>
          </w:tcPr>
          <w:p w14:paraId="3B19C299"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64B4CF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1D449F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82759D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18AE220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6B5B9A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4485F5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Zaliczenie praktyczne</w:t>
            </w:r>
          </w:p>
        </w:tc>
      </w:tr>
      <w:tr w:rsidR="00791765" w:rsidRPr="00791765" w14:paraId="37D37E95" w14:textId="77777777" w:rsidTr="00CD4841">
        <w:trPr>
          <w:trHeight w:val="283"/>
          <w:jc w:val="center"/>
        </w:trPr>
        <w:tc>
          <w:tcPr>
            <w:tcW w:w="1347" w:type="dxa"/>
            <w:tcBorders>
              <w:top w:val="single" w:sz="4" w:space="0" w:color="000000"/>
              <w:left w:val="single" w:sz="4" w:space="0" w:color="000000"/>
              <w:bottom w:val="single" w:sz="4" w:space="0" w:color="000000"/>
              <w:right w:val="single" w:sz="4" w:space="0" w:color="000000"/>
            </w:tcBorders>
          </w:tcPr>
          <w:p w14:paraId="2AADCCB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W1- W3</w:t>
            </w:r>
          </w:p>
        </w:tc>
        <w:tc>
          <w:tcPr>
            <w:tcW w:w="1360" w:type="dxa"/>
            <w:tcBorders>
              <w:top w:val="single" w:sz="4" w:space="0" w:color="000000"/>
              <w:left w:val="single" w:sz="4" w:space="0" w:color="000000"/>
              <w:bottom w:val="single" w:sz="4" w:space="0" w:color="000000"/>
              <w:right w:val="single" w:sz="4" w:space="0" w:color="000000"/>
            </w:tcBorders>
          </w:tcPr>
          <w:p w14:paraId="68943444" w14:textId="7D7B6436"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Borders>
              <w:top w:val="single" w:sz="4" w:space="0" w:color="000000"/>
              <w:left w:val="single" w:sz="4" w:space="0" w:color="000000"/>
              <w:bottom w:val="single" w:sz="4" w:space="0" w:color="000000"/>
              <w:right w:val="single" w:sz="4" w:space="0" w:color="000000"/>
            </w:tcBorders>
          </w:tcPr>
          <w:p w14:paraId="18A60B1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Borders>
              <w:top w:val="single" w:sz="4" w:space="0" w:color="000000"/>
              <w:left w:val="single" w:sz="4" w:space="0" w:color="000000"/>
              <w:bottom w:val="single" w:sz="4" w:space="0" w:color="000000"/>
              <w:right w:val="single" w:sz="4" w:space="0" w:color="000000"/>
            </w:tcBorders>
          </w:tcPr>
          <w:p w14:paraId="35044AE5" w14:textId="0ED63CF7" w:rsidR="00791765" w:rsidRPr="00791765" w:rsidRDefault="00E377C0" w:rsidP="00791765">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x</w:t>
            </w:r>
          </w:p>
        </w:tc>
        <w:tc>
          <w:tcPr>
            <w:tcW w:w="1342" w:type="dxa"/>
            <w:tcBorders>
              <w:top w:val="single" w:sz="4" w:space="0" w:color="000000"/>
              <w:left w:val="single" w:sz="4" w:space="0" w:color="000000"/>
              <w:bottom w:val="single" w:sz="4" w:space="0" w:color="000000"/>
              <w:right w:val="single" w:sz="4" w:space="0" w:color="000000"/>
            </w:tcBorders>
          </w:tcPr>
          <w:p w14:paraId="00BA0F5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c>
          <w:tcPr>
            <w:tcW w:w="1463" w:type="dxa"/>
            <w:tcBorders>
              <w:top w:val="single" w:sz="4" w:space="0" w:color="000000"/>
              <w:left w:val="single" w:sz="4" w:space="0" w:color="000000"/>
              <w:bottom w:val="single" w:sz="4" w:space="0" w:color="000000"/>
              <w:right w:val="single" w:sz="4" w:space="0" w:color="000000"/>
            </w:tcBorders>
          </w:tcPr>
          <w:p w14:paraId="7CEBD99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c>
          <w:tcPr>
            <w:tcW w:w="1373" w:type="dxa"/>
            <w:tcBorders>
              <w:top w:val="single" w:sz="4" w:space="0" w:color="000000"/>
              <w:left w:val="single" w:sz="4" w:space="0" w:color="000000"/>
              <w:bottom w:val="single" w:sz="4" w:space="0" w:color="000000"/>
              <w:right w:val="single" w:sz="4" w:space="0" w:color="000000"/>
            </w:tcBorders>
          </w:tcPr>
          <w:p w14:paraId="7F0682C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x</w:t>
            </w:r>
          </w:p>
        </w:tc>
      </w:tr>
      <w:tr w:rsidR="00791765" w:rsidRPr="00791765" w14:paraId="39DC5022" w14:textId="77777777" w:rsidTr="00CD4841">
        <w:trPr>
          <w:trHeight w:val="283"/>
          <w:jc w:val="center"/>
        </w:trPr>
        <w:tc>
          <w:tcPr>
            <w:tcW w:w="1347" w:type="dxa"/>
            <w:tcBorders>
              <w:top w:val="single" w:sz="4" w:space="0" w:color="000000"/>
              <w:left w:val="single" w:sz="4" w:space="0" w:color="000000"/>
              <w:bottom w:val="single" w:sz="4" w:space="0" w:color="000000"/>
              <w:right w:val="single" w:sz="4" w:space="0" w:color="000000"/>
            </w:tcBorders>
          </w:tcPr>
          <w:p w14:paraId="47ABEAD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U1 - U4</w:t>
            </w:r>
          </w:p>
        </w:tc>
        <w:tc>
          <w:tcPr>
            <w:tcW w:w="1360" w:type="dxa"/>
            <w:tcBorders>
              <w:top w:val="single" w:sz="4" w:space="0" w:color="000000"/>
              <w:left w:val="single" w:sz="4" w:space="0" w:color="000000"/>
              <w:bottom w:val="single" w:sz="4" w:space="0" w:color="000000"/>
              <w:right w:val="single" w:sz="4" w:space="0" w:color="000000"/>
            </w:tcBorders>
          </w:tcPr>
          <w:p w14:paraId="295C928C" w14:textId="01C0544C"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Borders>
              <w:top w:val="single" w:sz="4" w:space="0" w:color="000000"/>
              <w:left w:val="single" w:sz="4" w:space="0" w:color="000000"/>
              <w:bottom w:val="single" w:sz="4" w:space="0" w:color="000000"/>
              <w:right w:val="single" w:sz="4" w:space="0" w:color="000000"/>
            </w:tcBorders>
          </w:tcPr>
          <w:p w14:paraId="5F6EBBE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c>
          <w:tcPr>
            <w:tcW w:w="1394" w:type="dxa"/>
            <w:tcBorders>
              <w:top w:val="single" w:sz="4" w:space="0" w:color="000000"/>
              <w:left w:val="single" w:sz="4" w:space="0" w:color="000000"/>
              <w:bottom w:val="single" w:sz="4" w:space="0" w:color="000000"/>
              <w:right w:val="single" w:sz="4" w:space="0" w:color="000000"/>
            </w:tcBorders>
          </w:tcPr>
          <w:p w14:paraId="362C86B5" w14:textId="4BED87ED" w:rsidR="00791765" w:rsidRPr="00791765" w:rsidRDefault="00E377C0" w:rsidP="00791765">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x</w:t>
            </w:r>
          </w:p>
        </w:tc>
        <w:tc>
          <w:tcPr>
            <w:tcW w:w="1342" w:type="dxa"/>
            <w:tcBorders>
              <w:top w:val="single" w:sz="4" w:space="0" w:color="000000"/>
              <w:left w:val="single" w:sz="4" w:space="0" w:color="000000"/>
              <w:bottom w:val="single" w:sz="4" w:space="0" w:color="000000"/>
              <w:right w:val="single" w:sz="4" w:space="0" w:color="000000"/>
            </w:tcBorders>
          </w:tcPr>
          <w:p w14:paraId="6538A12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c>
          <w:tcPr>
            <w:tcW w:w="1463" w:type="dxa"/>
            <w:tcBorders>
              <w:top w:val="single" w:sz="4" w:space="0" w:color="000000"/>
              <w:left w:val="single" w:sz="4" w:space="0" w:color="000000"/>
              <w:bottom w:val="single" w:sz="4" w:space="0" w:color="000000"/>
              <w:right w:val="single" w:sz="4" w:space="0" w:color="000000"/>
            </w:tcBorders>
          </w:tcPr>
          <w:p w14:paraId="488B0F0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c>
          <w:tcPr>
            <w:tcW w:w="1373" w:type="dxa"/>
            <w:tcBorders>
              <w:top w:val="single" w:sz="4" w:space="0" w:color="000000"/>
              <w:left w:val="single" w:sz="4" w:space="0" w:color="000000"/>
              <w:bottom w:val="single" w:sz="4" w:space="0" w:color="000000"/>
              <w:right w:val="single" w:sz="4" w:space="0" w:color="000000"/>
            </w:tcBorders>
          </w:tcPr>
          <w:p w14:paraId="19CBC8A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x</w:t>
            </w:r>
          </w:p>
        </w:tc>
      </w:tr>
      <w:tr w:rsidR="00791765" w:rsidRPr="00791765" w14:paraId="367BA384" w14:textId="77777777" w:rsidTr="00CD4841">
        <w:trPr>
          <w:trHeight w:val="283"/>
          <w:jc w:val="center"/>
        </w:trPr>
        <w:tc>
          <w:tcPr>
            <w:tcW w:w="1347" w:type="dxa"/>
            <w:tcBorders>
              <w:top w:val="single" w:sz="4" w:space="0" w:color="000000"/>
              <w:left w:val="single" w:sz="4" w:space="0" w:color="000000"/>
              <w:bottom w:val="single" w:sz="4" w:space="0" w:color="000000"/>
              <w:right w:val="single" w:sz="4" w:space="0" w:color="000000"/>
            </w:tcBorders>
          </w:tcPr>
          <w:p w14:paraId="53FAF00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K1</w:t>
            </w:r>
          </w:p>
        </w:tc>
        <w:tc>
          <w:tcPr>
            <w:tcW w:w="1360" w:type="dxa"/>
            <w:tcBorders>
              <w:top w:val="single" w:sz="4" w:space="0" w:color="000000"/>
              <w:left w:val="single" w:sz="4" w:space="0" w:color="000000"/>
              <w:bottom w:val="single" w:sz="4" w:space="0" w:color="000000"/>
              <w:right w:val="single" w:sz="4" w:space="0" w:color="000000"/>
            </w:tcBorders>
          </w:tcPr>
          <w:p w14:paraId="5CD842C5" w14:textId="4A6E91A5"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Borders>
              <w:top w:val="single" w:sz="4" w:space="0" w:color="000000"/>
              <w:left w:val="single" w:sz="4" w:space="0" w:color="000000"/>
              <w:bottom w:val="single" w:sz="4" w:space="0" w:color="000000"/>
              <w:right w:val="single" w:sz="4" w:space="0" w:color="000000"/>
            </w:tcBorders>
          </w:tcPr>
          <w:p w14:paraId="6F8658C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Borders>
              <w:top w:val="single" w:sz="4" w:space="0" w:color="000000"/>
              <w:left w:val="single" w:sz="4" w:space="0" w:color="000000"/>
              <w:bottom w:val="single" w:sz="4" w:space="0" w:color="000000"/>
              <w:right w:val="single" w:sz="4" w:space="0" w:color="000000"/>
            </w:tcBorders>
          </w:tcPr>
          <w:p w14:paraId="1009BD7E" w14:textId="728471C7" w:rsidR="00791765" w:rsidRPr="00791765" w:rsidRDefault="00E377C0" w:rsidP="00791765">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x</w:t>
            </w:r>
          </w:p>
        </w:tc>
        <w:tc>
          <w:tcPr>
            <w:tcW w:w="1342" w:type="dxa"/>
            <w:tcBorders>
              <w:top w:val="single" w:sz="4" w:space="0" w:color="000000"/>
              <w:left w:val="single" w:sz="4" w:space="0" w:color="000000"/>
              <w:bottom w:val="single" w:sz="4" w:space="0" w:color="000000"/>
              <w:right w:val="single" w:sz="4" w:space="0" w:color="000000"/>
            </w:tcBorders>
          </w:tcPr>
          <w:p w14:paraId="60B7388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c>
          <w:tcPr>
            <w:tcW w:w="1463" w:type="dxa"/>
            <w:tcBorders>
              <w:top w:val="single" w:sz="4" w:space="0" w:color="000000"/>
              <w:left w:val="single" w:sz="4" w:space="0" w:color="000000"/>
              <w:bottom w:val="single" w:sz="4" w:space="0" w:color="000000"/>
              <w:right w:val="single" w:sz="4" w:space="0" w:color="000000"/>
            </w:tcBorders>
          </w:tcPr>
          <w:p w14:paraId="700178B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c>
          <w:tcPr>
            <w:tcW w:w="1373" w:type="dxa"/>
            <w:tcBorders>
              <w:top w:val="single" w:sz="4" w:space="0" w:color="000000"/>
              <w:left w:val="single" w:sz="4" w:space="0" w:color="000000"/>
              <w:bottom w:val="single" w:sz="4" w:space="0" w:color="000000"/>
              <w:right w:val="single" w:sz="4" w:space="0" w:color="000000"/>
            </w:tcBorders>
          </w:tcPr>
          <w:p w14:paraId="03823D7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x</w:t>
            </w:r>
          </w:p>
        </w:tc>
      </w:tr>
    </w:tbl>
    <w:p w14:paraId="403CD0C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73278A04" w14:textId="77777777" w:rsidTr="00CD4841">
        <w:trPr>
          <w:jc w:val="center"/>
        </w:trPr>
        <w:tc>
          <w:tcPr>
            <w:tcW w:w="1789" w:type="dxa"/>
            <w:shd w:val="clear" w:color="auto" w:fill="F2F2F2"/>
          </w:tcPr>
          <w:p w14:paraId="7822234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0AF60F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Liberation Serif" w:cs="Times New Roman"/>
                <w:lang w:eastAsia="pl-PL"/>
              </w:rPr>
              <w:t>Wytyczne Resuscytacji 2010 ERC wraz z najnowszymi zmianami Wytyczne Resuscytacji 2015  ERC ( www.prc.krakow.pl)</w:t>
            </w:r>
          </w:p>
        </w:tc>
      </w:tr>
      <w:tr w:rsidR="00791765" w:rsidRPr="00791765" w14:paraId="5C5233B0" w14:textId="77777777" w:rsidTr="00CD4841">
        <w:trPr>
          <w:jc w:val="center"/>
        </w:trPr>
        <w:tc>
          <w:tcPr>
            <w:tcW w:w="1789" w:type="dxa"/>
            <w:shd w:val="clear" w:color="auto" w:fill="F2F2F2"/>
          </w:tcPr>
          <w:p w14:paraId="4EE6B4B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03AE99E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b/>
                <w:iCs/>
                <w:color w:val="000000"/>
                <w:u w:val="single"/>
                <w:lang w:eastAsia="pl-PL"/>
              </w:rPr>
              <w:t>-</w:t>
            </w:r>
          </w:p>
        </w:tc>
      </w:tr>
    </w:tbl>
    <w:p w14:paraId="5895D6CE"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7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21"/>
        <w:gridCol w:w="25"/>
        <w:gridCol w:w="2393"/>
        <w:gridCol w:w="100"/>
      </w:tblGrid>
      <w:tr w:rsidR="00791765" w:rsidRPr="00791765" w14:paraId="743E18A5" w14:textId="77777777" w:rsidTr="00CD4841">
        <w:trPr>
          <w:gridAfter w:val="1"/>
          <w:wAfter w:w="100" w:type="dxa"/>
          <w:trHeight w:val="769"/>
          <w:jc w:val="center"/>
        </w:trPr>
        <w:tc>
          <w:tcPr>
            <w:tcW w:w="7246" w:type="dxa"/>
            <w:gridSpan w:val="2"/>
            <w:shd w:val="clear" w:color="auto" w:fill="F2F2F2"/>
            <w:vAlign w:val="center"/>
          </w:tcPr>
          <w:p w14:paraId="075E7DF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4F126FF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15E931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B36FE1F"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40"/>
          <w:jc w:val="center"/>
        </w:trPr>
        <w:tc>
          <w:tcPr>
            <w:tcW w:w="7221" w:type="dxa"/>
            <w:tcBorders>
              <w:top w:val="single" w:sz="4" w:space="0" w:color="000000"/>
              <w:left w:val="single" w:sz="4" w:space="0" w:color="000000"/>
              <w:bottom w:val="single" w:sz="4" w:space="0" w:color="000000"/>
              <w:right w:val="single" w:sz="4" w:space="0" w:color="000000"/>
            </w:tcBorders>
          </w:tcPr>
          <w:p w14:paraId="0D4467B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Udzia</w:t>
            </w:r>
            <w:r w:rsidRPr="00791765">
              <w:rPr>
                <w:rFonts w:ascii="Times New Roman" w:eastAsia="Times New Roman" w:hAnsi="Liberation Serif" w:cs="Liberation Serif"/>
                <w:lang w:eastAsia="pl-PL"/>
              </w:rPr>
              <w:t>ł</w:t>
            </w:r>
            <w:r w:rsidRPr="00791765">
              <w:rPr>
                <w:rFonts w:ascii="Times New Roman" w:eastAsia="Times New Roman" w:hAnsi="Liberation Serif" w:cs="Times New Roman"/>
                <w:lang w:eastAsia="pl-PL"/>
              </w:rPr>
              <w:t xml:space="preserve"> w zaj</w:t>
            </w:r>
            <w:r w:rsidRPr="00791765">
              <w:rPr>
                <w:rFonts w:ascii="Times New Roman" w:eastAsia="Times New Roman" w:hAnsi="Liberation Serif" w:cs="Liberation Serif"/>
                <w:lang w:eastAsia="pl-PL"/>
              </w:rPr>
              <w:t>ę</w:t>
            </w:r>
            <w:r w:rsidRPr="00791765">
              <w:rPr>
                <w:rFonts w:ascii="Times New Roman" w:eastAsia="Times New Roman" w:hAnsi="Liberation Serif" w:cs="Times New Roman"/>
                <w:lang w:eastAsia="pl-PL"/>
              </w:rPr>
              <w:t>ciach dydaktycznych wskazanych w pkt. 2.2</w:t>
            </w:r>
          </w:p>
        </w:tc>
        <w:tc>
          <w:tcPr>
            <w:tcW w:w="2518" w:type="dxa"/>
            <w:gridSpan w:val="3"/>
            <w:tcBorders>
              <w:top w:val="single" w:sz="4" w:space="0" w:color="000000"/>
              <w:left w:val="single" w:sz="4" w:space="0" w:color="000000"/>
              <w:bottom w:val="single" w:sz="4" w:space="0" w:color="000000"/>
              <w:right w:val="single" w:sz="4" w:space="0" w:color="000000"/>
            </w:tcBorders>
          </w:tcPr>
          <w:p w14:paraId="144C391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15</w:t>
            </w:r>
          </w:p>
        </w:tc>
      </w:tr>
      <w:tr w:rsidR="00791765" w:rsidRPr="00791765" w14:paraId="142C7944"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271"/>
          <w:jc w:val="center"/>
        </w:trPr>
        <w:tc>
          <w:tcPr>
            <w:tcW w:w="7221" w:type="dxa"/>
            <w:tcBorders>
              <w:top w:val="single" w:sz="4" w:space="0" w:color="000000"/>
              <w:left w:val="single" w:sz="4" w:space="0" w:color="000000"/>
              <w:bottom w:val="single" w:sz="4" w:space="0" w:color="000000"/>
              <w:right w:val="single" w:sz="4" w:space="0" w:color="000000"/>
            </w:tcBorders>
          </w:tcPr>
          <w:p w14:paraId="17BFD22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Konsultacje </w:t>
            </w:r>
          </w:p>
        </w:tc>
        <w:tc>
          <w:tcPr>
            <w:tcW w:w="2518" w:type="dxa"/>
            <w:gridSpan w:val="3"/>
            <w:tcBorders>
              <w:top w:val="single" w:sz="4" w:space="0" w:color="000000"/>
              <w:left w:val="single" w:sz="4" w:space="0" w:color="000000"/>
              <w:bottom w:val="single" w:sz="4" w:space="0" w:color="000000"/>
              <w:right w:val="single" w:sz="4" w:space="0" w:color="000000"/>
            </w:tcBorders>
          </w:tcPr>
          <w:p w14:paraId="34ED719E" w14:textId="77777777" w:rsidR="00791765" w:rsidRPr="00791765" w:rsidRDefault="00791765" w:rsidP="00791765">
            <w:pPr>
              <w:spacing w:after="0" w:line="240" w:lineRule="auto"/>
              <w:jc w:val="center"/>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6</w:t>
            </w:r>
          </w:p>
        </w:tc>
      </w:tr>
      <w:tr w:rsidR="00791765" w:rsidRPr="00791765" w14:paraId="75D1FFCB"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177"/>
          <w:jc w:val="center"/>
        </w:trPr>
        <w:tc>
          <w:tcPr>
            <w:tcW w:w="7221" w:type="dxa"/>
            <w:tcBorders>
              <w:top w:val="single" w:sz="4" w:space="0" w:color="000000"/>
              <w:left w:val="single" w:sz="4" w:space="0" w:color="000000"/>
              <w:bottom w:val="single" w:sz="4" w:space="0" w:color="000000"/>
              <w:right w:val="single" w:sz="4" w:space="0" w:color="000000"/>
            </w:tcBorders>
          </w:tcPr>
          <w:p w14:paraId="0934E865"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Przygotowanie do zaj</w:t>
            </w:r>
            <w:r w:rsidRPr="00791765">
              <w:rPr>
                <w:rFonts w:ascii="Times New Roman" w:eastAsia="Times New Roman" w:hAnsi="Liberation Serif" w:cs="Liberation Serif"/>
                <w:lang w:eastAsia="pl-PL"/>
              </w:rPr>
              <w:t>ęć</w:t>
            </w:r>
          </w:p>
        </w:tc>
        <w:tc>
          <w:tcPr>
            <w:tcW w:w="2518" w:type="dxa"/>
            <w:gridSpan w:val="3"/>
            <w:tcBorders>
              <w:top w:val="single" w:sz="4" w:space="0" w:color="000000"/>
              <w:left w:val="single" w:sz="4" w:space="0" w:color="000000"/>
              <w:bottom w:val="single" w:sz="4" w:space="0" w:color="000000"/>
              <w:right w:val="single" w:sz="4" w:space="0" w:color="000000"/>
            </w:tcBorders>
          </w:tcPr>
          <w:p w14:paraId="4DC41121" w14:textId="77777777" w:rsidR="00791765" w:rsidRPr="00791765" w:rsidRDefault="00791765" w:rsidP="00791765">
            <w:pPr>
              <w:spacing w:after="0" w:line="240" w:lineRule="auto"/>
              <w:jc w:val="center"/>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4</w:t>
            </w:r>
          </w:p>
        </w:tc>
      </w:tr>
      <w:tr w:rsidR="00791765" w:rsidRPr="00791765" w14:paraId="6724BA77"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137"/>
          <w:jc w:val="center"/>
        </w:trPr>
        <w:tc>
          <w:tcPr>
            <w:tcW w:w="7221" w:type="dxa"/>
            <w:tcBorders>
              <w:top w:val="single" w:sz="4" w:space="0" w:color="000000"/>
              <w:left w:val="single" w:sz="4" w:space="0" w:color="000000"/>
              <w:bottom w:val="single" w:sz="4" w:space="0" w:color="000000"/>
              <w:right w:val="single" w:sz="4" w:space="0" w:color="000000"/>
            </w:tcBorders>
          </w:tcPr>
          <w:p w14:paraId="144F02A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lastRenderedPageBreak/>
              <w:t>Studiowanie literatury</w:t>
            </w:r>
          </w:p>
        </w:tc>
        <w:tc>
          <w:tcPr>
            <w:tcW w:w="2518" w:type="dxa"/>
            <w:gridSpan w:val="3"/>
            <w:tcBorders>
              <w:top w:val="single" w:sz="4" w:space="0" w:color="000000"/>
              <w:left w:val="single" w:sz="4" w:space="0" w:color="000000"/>
              <w:bottom w:val="single" w:sz="4" w:space="0" w:color="000000"/>
              <w:right w:val="single" w:sz="4" w:space="0" w:color="000000"/>
            </w:tcBorders>
          </w:tcPr>
          <w:p w14:paraId="3625E73C" w14:textId="77777777" w:rsidR="00791765" w:rsidRPr="00791765" w:rsidRDefault="00791765" w:rsidP="00791765">
            <w:pPr>
              <w:spacing w:after="0" w:line="240" w:lineRule="auto"/>
              <w:jc w:val="center"/>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w:t>
            </w:r>
          </w:p>
        </w:tc>
      </w:tr>
      <w:tr w:rsidR="00791765" w:rsidRPr="00791765" w14:paraId="3ACF3AAF"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40"/>
          <w:jc w:val="center"/>
        </w:trPr>
        <w:tc>
          <w:tcPr>
            <w:tcW w:w="7221" w:type="dxa"/>
            <w:tcBorders>
              <w:top w:val="single" w:sz="4" w:space="0" w:color="000000"/>
              <w:left w:val="single" w:sz="4" w:space="0" w:color="000000"/>
              <w:bottom w:val="single" w:sz="4" w:space="0" w:color="000000"/>
              <w:right w:val="single" w:sz="4" w:space="0" w:color="000000"/>
            </w:tcBorders>
          </w:tcPr>
          <w:p w14:paraId="071266F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Inne (przygotowanie do egzaminu, zalicze</w:t>
            </w:r>
            <w:r w:rsidRPr="00791765">
              <w:rPr>
                <w:rFonts w:ascii="Times New Roman" w:eastAsia="Times New Roman" w:hAnsi="Liberation Serif" w:cs="Liberation Serif"/>
                <w:lang w:eastAsia="pl-PL"/>
              </w:rPr>
              <w:t>ń</w:t>
            </w:r>
            <w:r w:rsidRPr="00791765">
              <w:rPr>
                <w:rFonts w:ascii="Times New Roman" w:eastAsia="Times New Roman" w:hAnsi="Liberation Serif" w:cs="Times New Roman"/>
                <w:lang w:eastAsia="pl-PL"/>
              </w:rPr>
              <w:t>, przygotowanie projektu itd.)</w:t>
            </w:r>
          </w:p>
        </w:tc>
        <w:tc>
          <w:tcPr>
            <w:tcW w:w="2518" w:type="dxa"/>
            <w:gridSpan w:val="3"/>
            <w:tcBorders>
              <w:top w:val="single" w:sz="4" w:space="0" w:color="000000"/>
              <w:left w:val="single" w:sz="4" w:space="0" w:color="000000"/>
              <w:bottom w:val="single" w:sz="4" w:space="0" w:color="000000"/>
              <w:right w:val="single" w:sz="4" w:space="0" w:color="000000"/>
            </w:tcBorders>
          </w:tcPr>
          <w:p w14:paraId="68059FC5" w14:textId="77777777" w:rsidR="00791765" w:rsidRPr="00791765" w:rsidRDefault="00791765" w:rsidP="00791765">
            <w:pPr>
              <w:spacing w:after="0" w:line="240" w:lineRule="auto"/>
              <w:jc w:val="center"/>
              <w:rPr>
                <w:rFonts w:ascii="Times New Roman" w:eastAsia="Times New Roman" w:hAnsi="Liberation Serif" w:cs="Times New Roman"/>
                <w:sz w:val="24"/>
                <w:szCs w:val="24"/>
                <w:lang w:eastAsia="pl-PL"/>
              </w:rPr>
            </w:pPr>
            <w:r w:rsidRPr="00791765">
              <w:rPr>
                <w:rFonts w:ascii="Times New Roman" w:eastAsia="Times New Roman" w:hAnsi="Liberation Serif" w:cs="Times New Roman"/>
                <w:sz w:val="24"/>
                <w:szCs w:val="24"/>
                <w:lang w:eastAsia="pl-PL"/>
              </w:rPr>
              <w:t>5</w:t>
            </w:r>
          </w:p>
        </w:tc>
      </w:tr>
      <w:tr w:rsidR="00791765" w:rsidRPr="00791765" w14:paraId="3767A954"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40"/>
          <w:jc w:val="center"/>
        </w:trPr>
        <w:tc>
          <w:tcPr>
            <w:tcW w:w="7221" w:type="dxa"/>
            <w:tcBorders>
              <w:top w:val="single" w:sz="4" w:space="0" w:color="000000"/>
              <w:left w:val="single" w:sz="4" w:space="0" w:color="000000"/>
              <w:bottom w:val="single" w:sz="4" w:space="0" w:color="000000"/>
              <w:right w:val="single" w:sz="4" w:space="0" w:color="000000"/>
            </w:tcBorders>
            <w:shd w:val="clear" w:color="auto" w:fill="FFFFFF"/>
          </w:tcPr>
          <w:p w14:paraId="3B0B178D"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Liberation Serif" w:cs="Liberation Serif"/>
                <w:lang w:eastAsia="pl-PL"/>
              </w:rPr>
              <w:t>Łą</w:t>
            </w:r>
            <w:r w:rsidRPr="00791765">
              <w:rPr>
                <w:rFonts w:ascii="Times New Roman" w:eastAsia="Times New Roman" w:hAnsi="Liberation Serif" w:cs="Times New Roman"/>
                <w:lang w:eastAsia="pl-PL"/>
              </w:rPr>
              <w:t>czny nak</w:t>
            </w:r>
            <w:r w:rsidRPr="00791765">
              <w:rPr>
                <w:rFonts w:ascii="Times New Roman" w:eastAsia="Times New Roman" w:hAnsi="Liberation Serif" w:cs="Liberation Serif"/>
                <w:lang w:eastAsia="pl-PL"/>
              </w:rPr>
              <w:t>ł</w:t>
            </w:r>
            <w:r w:rsidRPr="00791765">
              <w:rPr>
                <w:rFonts w:ascii="Times New Roman" w:eastAsia="Times New Roman" w:hAnsi="Liberation Serif" w:cs="Times New Roman"/>
                <w:lang w:eastAsia="pl-PL"/>
              </w:rPr>
              <w:t>ad pracy studenta</w:t>
            </w:r>
          </w:p>
        </w:tc>
        <w:tc>
          <w:tcPr>
            <w:tcW w:w="2518" w:type="dxa"/>
            <w:gridSpan w:val="3"/>
            <w:tcBorders>
              <w:top w:val="single" w:sz="4" w:space="0" w:color="000000"/>
              <w:left w:val="single" w:sz="4" w:space="0" w:color="000000"/>
              <w:bottom w:val="single" w:sz="4" w:space="0" w:color="000000"/>
              <w:right w:val="single" w:sz="4" w:space="0" w:color="000000"/>
            </w:tcBorders>
            <w:shd w:val="clear" w:color="auto" w:fill="FFFFFF"/>
          </w:tcPr>
          <w:p w14:paraId="33935D1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30</w:t>
            </w:r>
          </w:p>
        </w:tc>
      </w:tr>
      <w:tr w:rsidR="00791765" w:rsidRPr="00791765" w14:paraId="3C4D1672" w14:textId="77777777" w:rsidTr="00B852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00" w:firstRow="0" w:lastRow="0" w:firstColumn="0" w:lastColumn="0" w:noHBand="0" w:noVBand="0"/>
        </w:tblPrEx>
        <w:trPr>
          <w:trHeight w:val="397"/>
          <w:jc w:val="center"/>
        </w:trPr>
        <w:tc>
          <w:tcPr>
            <w:tcW w:w="72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D7D129" w14:textId="77777777" w:rsidR="00791765" w:rsidRPr="00791765" w:rsidRDefault="00791765" w:rsidP="00791765">
            <w:pPr>
              <w:spacing w:after="0" w:line="240" w:lineRule="auto"/>
              <w:jc w:val="right"/>
              <w:rPr>
                <w:rFonts w:ascii="Times New Roman" w:eastAsia="Times New Roman" w:hAnsi="Times New Roman" w:cs="Times New Roman"/>
                <w:sz w:val="24"/>
                <w:szCs w:val="24"/>
                <w:lang w:eastAsia="pl-PL"/>
              </w:rPr>
            </w:pPr>
            <w:r w:rsidRPr="00791765">
              <w:rPr>
                <w:rFonts w:ascii="Times New Roman" w:eastAsia="Times New Roman" w:hAnsi="Liberation Serif" w:cs="Times New Roman"/>
                <w:lang w:eastAsia="pl-PL"/>
              </w:rPr>
              <w:t xml:space="preserve"> </w:t>
            </w:r>
            <w:r w:rsidRPr="00791765">
              <w:rPr>
                <w:rFonts w:ascii="Times New Roman" w:eastAsia="Times New Roman" w:hAnsi="Liberation Serif" w:cs="Times New Roman"/>
                <w:b/>
                <w:bCs/>
                <w:lang w:eastAsia="pl-PL"/>
              </w:rPr>
              <w:t>Liczba punkt</w:t>
            </w:r>
            <w:r w:rsidRPr="00791765">
              <w:rPr>
                <w:rFonts w:ascii="Times New Roman" w:eastAsia="Times New Roman" w:hAnsi="Liberation Serif" w:cs="Liberation Serif"/>
                <w:b/>
                <w:bCs/>
                <w:lang w:eastAsia="pl-PL"/>
              </w:rPr>
              <w:t>ó</w:t>
            </w:r>
            <w:r w:rsidRPr="00791765">
              <w:rPr>
                <w:rFonts w:ascii="Times New Roman" w:eastAsia="Times New Roman" w:hAnsi="Liberation Serif" w:cs="Times New Roman"/>
                <w:b/>
                <w:bCs/>
                <w:lang w:eastAsia="pl-PL"/>
              </w:rPr>
              <w:t xml:space="preserve">w ECTS </w:t>
            </w:r>
          </w:p>
        </w:tc>
        <w:tc>
          <w:tcPr>
            <w:tcW w:w="2518"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587FDCF9" w14:textId="77777777" w:rsidR="00791765" w:rsidRPr="00791765" w:rsidRDefault="00791765" w:rsidP="00791765">
            <w:pPr>
              <w:spacing w:after="0" w:line="240" w:lineRule="auto"/>
              <w:jc w:val="center"/>
              <w:rPr>
                <w:rFonts w:ascii="Times New Roman" w:eastAsia="Times New Roman" w:hAnsi="Liberation Serif" w:cs="Times New Roman"/>
                <w:lang w:eastAsia="pl-PL"/>
              </w:rPr>
            </w:pPr>
            <w:r w:rsidRPr="00791765">
              <w:rPr>
                <w:rFonts w:ascii="Times New Roman" w:eastAsia="Times New Roman" w:hAnsi="Liberation Serif" w:cs="Times New Roman"/>
                <w:lang w:eastAsia="pl-PL"/>
              </w:rPr>
              <w:t>1</w:t>
            </w:r>
          </w:p>
        </w:tc>
      </w:tr>
    </w:tbl>
    <w:p w14:paraId="7462F305"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1311FE55"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456AB91"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4128629D" w14:textId="77777777" w:rsidTr="00CD4841">
        <w:trPr>
          <w:trHeight w:val="454"/>
          <w:jc w:val="center"/>
        </w:trPr>
        <w:tc>
          <w:tcPr>
            <w:tcW w:w="2410" w:type="dxa"/>
            <w:vAlign w:val="center"/>
          </w:tcPr>
          <w:p w14:paraId="7C00A55A"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3FD45911"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069C641"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4E786BB"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C.7.</w:t>
            </w:r>
          </w:p>
        </w:tc>
      </w:tr>
    </w:tbl>
    <w:p w14:paraId="455C0118"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75A2CA4F"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34821334" w14:textId="77777777" w:rsidTr="00CD4841">
        <w:trPr>
          <w:trHeight w:val="340"/>
          <w:jc w:val="center"/>
        </w:trPr>
        <w:tc>
          <w:tcPr>
            <w:tcW w:w="3775" w:type="dxa"/>
            <w:shd w:val="clear" w:color="auto" w:fill="F2F2F2"/>
            <w:vAlign w:val="center"/>
          </w:tcPr>
          <w:p w14:paraId="01383BA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655622C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sz w:val="24"/>
                <w:szCs w:val="24"/>
                <w:lang w:eastAsia="pl-PL"/>
              </w:rPr>
              <w:t>Farmakognozja</w:t>
            </w:r>
          </w:p>
        </w:tc>
      </w:tr>
      <w:tr w:rsidR="00791765" w:rsidRPr="00791765" w14:paraId="7B113BBE" w14:textId="77777777" w:rsidTr="00CD4841">
        <w:trPr>
          <w:trHeight w:val="340"/>
          <w:jc w:val="center"/>
        </w:trPr>
        <w:tc>
          <w:tcPr>
            <w:tcW w:w="3775" w:type="dxa"/>
            <w:shd w:val="clear" w:color="auto" w:fill="F2F2F2"/>
            <w:vAlign w:val="center"/>
          </w:tcPr>
          <w:p w14:paraId="7D27731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6D76A12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FD942E0" w14:textId="77777777" w:rsidTr="00CD4841">
        <w:trPr>
          <w:trHeight w:val="340"/>
          <w:jc w:val="center"/>
        </w:trPr>
        <w:tc>
          <w:tcPr>
            <w:tcW w:w="3775" w:type="dxa"/>
            <w:shd w:val="clear" w:color="auto" w:fill="F2F2F2"/>
            <w:vAlign w:val="center"/>
          </w:tcPr>
          <w:p w14:paraId="5F2DDB7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7D4A20C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358AF420" w14:textId="77777777" w:rsidTr="00CD4841">
        <w:trPr>
          <w:trHeight w:val="340"/>
          <w:jc w:val="center"/>
        </w:trPr>
        <w:tc>
          <w:tcPr>
            <w:tcW w:w="3775" w:type="dxa"/>
            <w:shd w:val="clear" w:color="auto" w:fill="F2F2F2"/>
            <w:vAlign w:val="center"/>
          </w:tcPr>
          <w:p w14:paraId="6CE73C2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7DFB878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5A42DE7D" w14:textId="77777777" w:rsidTr="00CD4841">
        <w:trPr>
          <w:trHeight w:val="340"/>
          <w:jc w:val="center"/>
        </w:trPr>
        <w:tc>
          <w:tcPr>
            <w:tcW w:w="3775" w:type="dxa"/>
            <w:shd w:val="clear" w:color="auto" w:fill="F2F2F2"/>
            <w:vAlign w:val="center"/>
          </w:tcPr>
          <w:p w14:paraId="2EC43E6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3999BF0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0F82CE03" w14:textId="77777777" w:rsidTr="00CD4841">
        <w:trPr>
          <w:trHeight w:val="340"/>
          <w:jc w:val="center"/>
        </w:trPr>
        <w:tc>
          <w:tcPr>
            <w:tcW w:w="3775" w:type="dxa"/>
            <w:shd w:val="clear" w:color="auto" w:fill="F2F2F2"/>
            <w:vAlign w:val="center"/>
          </w:tcPr>
          <w:p w14:paraId="525E44E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586A73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19CAAE0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14DFA56C" w14:textId="77777777" w:rsidTr="00CD4841">
        <w:trPr>
          <w:trHeight w:val="340"/>
          <w:jc w:val="center"/>
        </w:trPr>
        <w:tc>
          <w:tcPr>
            <w:tcW w:w="3775" w:type="dxa"/>
            <w:shd w:val="clear" w:color="auto" w:fill="F2F2F2"/>
            <w:vAlign w:val="center"/>
          </w:tcPr>
          <w:p w14:paraId="2825F48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5323862F"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Wydział Rolnictwa i Biotechnologii</w:t>
            </w:r>
          </w:p>
        </w:tc>
      </w:tr>
      <w:tr w:rsidR="00791765" w:rsidRPr="00791765" w14:paraId="466731E1" w14:textId="77777777" w:rsidTr="00CD4841">
        <w:trPr>
          <w:trHeight w:val="340"/>
          <w:jc w:val="center"/>
        </w:trPr>
        <w:tc>
          <w:tcPr>
            <w:tcW w:w="3775" w:type="dxa"/>
            <w:shd w:val="clear" w:color="auto" w:fill="F2F2F2"/>
            <w:vAlign w:val="center"/>
          </w:tcPr>
          <w:p w14:paraId="62D9ECB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D5BD398" w14:textId="77777777" w:rsidR="00791765" w:rsidRPr="00791765" w:rsidRDefault="00791765" w:rsidP="00791765">
            <w:pPr>
              <w:widowControl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Wykład: dr M. Balcerek</w:t>
            </w:r>
          </w:p>
          <w:p w14:paraId="26D14C41" w14:textId="77777777" w:rsidR="00791765" w:rsidRPr="00791765" w:rsidRDefault="00791765" w:rsidP="00791765">
            <w:pPr>
              <w:widowControl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Ćwiczenia: dr M. Balcerek, dr D. Załuski, dr D. </w:t>
            </w:r>
            <w:proofErr w:type="spellStart"/>
            <w:r w:rsidRPr="00791765">
              <w:rPr>
                <w:rFonts w:ascii="Times New Roman" w:eastAsia="Times New Roman" w:hAnsi="Times New Roman" w:cs="Times New Roman"/>
                <w:szCs w:val="24"/>
                <w:lang w:eastAsia="pl-PL"/>
              </w:rPr>
              <w:t>Modnicki</w:t>
            </w:r>
            <w:proofErr w:type="spellEnd"/>
          </w:p>
        </w:tc>
      </w:tr>
      <w:tr w:rsidR="00791765" w:rsidRPr="00791765" w14:paraId="69BD489B" w14:textId="77777777" w:rsidTr="00CD4841">
        <w:trPr>
          <w:trHeight w:val="340"/>
          <w:jc w:val="center"/>
        </w:trPr>
        <w:tc>
          <w:tcPr>
            <w:tcW w:w="3775" w:type="dxa"/>
            <w:shd w:val="clear" w:color="auto" w:fill="F2F2F2"/>
            <w:vAlign w:val="center"/>
          </w:tcPr>
          <w:p w14:paraId="7FF15D8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699DE73F" w14:textId="77777777" w:rsidR="00791765" w:rsidRPr="00791765" w:rsidRDefault="00791765" w:rsidP="00791765">
            <w:pPr>
              <w:widowControl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Botanika, chemia organiczna, biochemia </w:t>
            </w:r>
          </w:p>
        </w:tc>
      </w:tr>
      <w:tr w:rsidR="00791765" w:rsidRPr="00791765" w14:paraId="78458B54" w14:textId="77777777" w:rsidTr="00CD4841">
        <w:trPr>
          <w:trHeight w:val="340"/>
          <w:jc w:val="center"/>
        </w:trPr>
        <w:tc>
          <w:tcPr>
            <w:tcW w:w="3775" w:type="dxa"/>
            <w:shd w:val="clear" w:color="auto" w:fill="F2F2F2"/>
            <w:vAlign w:val="center"/>
          </w:tcPr>
          <w:p w14:paraId="1D9751A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51244A5C" w14:textId="77777777" w:rsidR="00791765" w:rsidRPr="00791765" w:rsidRDefault="00791765" w:rsidP="00791765">
            <w:pPr>
              <w:widowControl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Do realizacji przedmiotu niezbędne jest posiadanie przez uczestnika zajęć podstawowych wiadomości z zakresu biologii, szczególnie botaniki, chemii, fizjologii człowieka i fizjologii roślin.</w:t>
            </w:r>
          </w:p>
        </w:tc>
      </w:tr>
    </w:tbl>
    <w:p w14:paraId="1EFF028A"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0F966F66" w14:textId="77777777" w:rsidTr="00CD4841">
        <w:trPr>
          <w:trHeight w:val="371"/>
          <w:jc w:val="center"/>
        </w:trPr>
        <w:tc>
          <w:tcPr>
            <w:tcW w:w="956" w:type="dxa"/>
            <w:vMerge w:val="restart"/>
            <w:shd w:val="clear" w:color="auto" w:fill="F2F2F2"/>
            <w:vAlign w:val="center"/>
          </w:tcPr>
          <w:p w14:paraId="381126B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5066E3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2BE9E2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5C703A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EE41FA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09FC29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BF8917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9F24D9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7B3276C1" w14:textId="77777777" w:rsidTr="00CD4841">
        <w:trPr>
          <w:jc w:val="center"/>
        </w:trPr>
        <w:tc>
          <w:tcPr>
            <w:tcW w:w="956" w:type="dxa"/>
            <w:vMerge/>
            <w:shd w:val="clear" w:color="auto" w:fill="F2F2F2"/>
            <w:vAlign w:val="center"/>
          </w:tcPr>
          <w:p w14:paraId="193C469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86DD57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8A32DA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71BC12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ECCD7D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3805C0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E57FA2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302449D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121DD639" w14:textId="77777777" w:rsidTr="00CD4841">
        <w:trPr>
          <w:trHeight w:val="340"/>
          <w:jc w:val="center"/>
        </w:trPr>
        <w:tc>
          <w:tcPr>
            <w:tcW w:w="956" w:type="dxa"/>
          </w:tcPr>
          <w:p w14:paraId="5A02B14A"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III</w:t>
            </w:r>
          </w:p>
        </w:tc>
        <w:tc>
          <w:tcPr>
            <w:tcW w:w="1035" w:type="dxa"/>
          </w:tcPr>
          <w:p w14:paraId="3458425E"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30</w:t>
            </w:r>
          </w:p>
        </w:tc>
        <w:tc>
          <w:tcPr>
            <w:tcW w:w="1390" w:type="dxa"/>
          </w:tcPr>
          <w:p w14:paraId="38F6EBDD"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t>
            </w:r>
          </w:p>
        </w:tc>
        <w:tc>
          <w:tcPr>
            <w:tcW w:w="1545" w:type="dxa"/>
          </w:tcPr>
          <w:p w14:paraId="73C33D59"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60</w:t>
            </w:r>
          </w:p>
        </w:tc>
        <w:tc>
          <w:tcPr>
            <w:tcW w:w="1330" w:type="dxa"/>
          </w:tcPr>
          <w:p w14:paraId="241564C9"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t>
            </w:r>
          </w:p>
        </w:tc>
        <w:tc>
          <w:tcPr>
            <w:tcW w:w="1174" w:type="dxa"/>
          </w:tcPr>
          <w:p w14:paraId="63C84AC2"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t>
            </w:r>
          </w:p>
        </w:tc>
        <w:tc>
          <w:tcPr>
            <w:tcW w:w="1147" w:type="dxa"/>
          </w:tcPr>
          <w:p w14:paraId="15E8E938" w14:textId="77777777" w:rsidR="00791765" w:rsidRPr="00791765" w:rsidRDefault="00791765" w:rsidP="00791765">
            <w:pPr>
              <w:spacing w:after="0" w:line="276"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t>
            </w:r>
          </w:p>
        </w:tc>
        <w:tc>
          <w:tcPr>
            <w:tcW w:w="1062" w:type="dxa"/>
          </w:tcPr>
          <w:p w14:paraId="2347BCAC" w14:textId="50C8F069" w:rsidR="00791765" w:rsidRPr="00791765" w:rsidRDefault="00E377C0" w:rsidP="00791765">
            <w:pPr>
              <w:spacing w:after="0" w:line="276" w:lineRule="auto"/>
              <w:jc w:val="center"/>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7</w:t>
            </w:r>
          </w:p>
        </w:tc>
      </w:tr>
    </w:tbl>
    <w:p w14:paraId="1DB003FA"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56F81EC9" w14:textId="77777777" w:rsidTr="00CD4841">
        <w:trPr>
          <w:jc w:val="center"/>
        </w:trPr>
        <w:tc>
          <w:tcPr>
            <w:tcW w:w="1090" w:type="dxa"/>
            <w:shd w:val="clear" w:color="auto" w:fill="F2F2F2"/>
            <w:vAlign w:val="center"/>
          </w:tcPr>
          <w:p w14:paraId="04955B4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70DC456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D5F759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22F987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35109E44" w14:textId="77777777" w:rsidTr="00CD4841">
        <w:trPr>
          <w:jc w:val="center"/>
        </w:trPr>
        <w:tc>
          <w:tcPr>
            <w:tcW w:w="9657" w:type="dxa"/>
            <w:gridSpan w:val="4"/>
            <w:shd w:val="clear" w:color="auto" w:fill="F2F2F2"/>
            <w:vAlign w:val="center"/>
          </w:tcPr>
          <w:p w14:paraId="07C1E8E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421DD5D8" w14:textId="77777777" w:rsidTr="00CD4841">
        <w:trPr>
          <w:trHeight w:val="283"/>
          <w:jc w:val="center"/>
        </w:trPr>
        <w:tc>
          <w:tcPr>
            <w:tcW w:w="1090" w:type="dxa"/>
          </w:tcPr>
          <w:p w14:paraId="599460F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p>
          <w:p w14:paraId="2C58711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5386" w:type="dxa"/>
          </w:tcPr>
          <w:p w14:paraId="57F67FC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zna surowce pochodzenia naturalnego stosowane w lecznictwie oraz wykorzystywane w przemyśle farmaceutycznym, kosmetycznym i spożywczym </w:t>
            </w:r>
          </w:p>
          <w:p w14:paraId="268FDC2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p>
        </w:tc>
        <w:tc>
          <w:tcPr>
            <w:tcW w:w="1585" w:type="dxa"/>
          </w:tcPr>
          <w:p w14:paraId="77FD206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44D1DD2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P6S_WG </w:t>
            </w:r>
          </w:p>
        </w:tc>
      </w:tr>
      <w:tr w:rsidR="00791765" w:rsidRPr="00791765" w14:paraId="6EAD2C42" w14:textId="77777777" w:rsidTr="00CD4841">
        <w:trPr>
          <w:trHeight w:val="283"/>
          <w:jc w:val="center"/>
        </w:trPr>
        <w:tc>
          <w:tcPr>
            <w:tcW w:w="1090" w:type="dxa"/>
          </w:tcPr>
          <w:p w14:paraId="0DA18D8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lastRenderedPageBreak/>
              <w:t>W2</w:t>
            </w:r>
          </w:p>
        </w:tc>
        <w:tc>
          <w:tcPr>
            <w:tcW w:w="5386" w:type="dxa"/>
          </w:tcPr>
          <w:p w14:paraId="09BFF1A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grupy związków chemicznych – metabolitów pierwotnych i wtórnych, decydujących o aktywności biologicznej i farmakologicznej surowców roślinnych</w:t>
            </w:r>
          </w:p>
        </w:tc>
        <w:tc>
          <w:tcPr>
            <w:tcW w:w="1585" w:type="dxa"/>
          </w:tcPr>
          <w:p w14:paraId="23A74E1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646AC24F"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 xml:space="preserve">P6S_WG </w:t>
            </w:r>
          </w:p>
        </w:tc>
      </w:tr>
      <w:tr w:rsidR="00791765" w:rsidRPr="00791765" w14:paraId="773201CF" w14:textId="77777777" w:rsidTr="00CD4841">
        <w:trPr>
          <w:trHeight w:val="283"/>
          <w:jc w:val="center"/>
        </w:trPr>
        <w:tc>
          <w:tcPr>
            <w:tcW w:w="1090" w:type="dxa"/>
          </w:tcPr>
          <w:p w14:paraId="0487DED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W3</w:t>
            </w:r>
          </w:p>
        </w:tc>
        <w:tc>
          <w:tcPr>
            <w:tcW w:w="5386" w:type="dxa"/>
          </w:tcPr>
          <w:p w14:paraId="6B7C58C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zna lecznicze surowce roślinne farmakopealne i niefarmakopealne oraz metody oceny ich jakości i wartości leczniczej </w:t>
            </w:r>
          </w:p>
        </w:tc>
        <w:tc>
          <w:tcPr>
            <w:tcW w:w="1585" w:type="dxa"/>
          </w:tcPr>
          <w:p w14:paraId="1C66F4D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K_W05</w:t>
            </w:r>
          </w:p>
        </w:tc>
        <w:tc>
          <w:tcPr>
            <w:tcW w:w="1596" w:type="dxa"/>
          </w:tcPr>
          <w:p w14:paraId="34CB52B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P6S_WG </w:t>
            </w:r>
          </w:p>
        </w:tc>
      </w:tr>
      <w:tr w:rsidR="00791765" w:rsidRPr="00791765" w14:paraId="2A40F095" w14:textId="77777777" w:rsidTr="00CD4841">
        <w:trPr>
          <w:trHeight w:val="283"/>
          <w:jc w:val="center"/>
        </w:trPr>
        <w:tc>
          <w:tcPr>
            <w:tcW w:w="1090" w:type="dxa"/>
          </w:tcPr>
          <w:p w14:paraId="547C6AA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W4</w:t>
            </w:r>
          </w:p>
        </w:tc>
        <w:tc>
          <w:tcPr>
            <w:tcW w:w="5386" w:type="dxa"/>
          </w:tcPr>
          <w:p w14:paraId="44140CF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metody identyfikacji makroskopowej, mikroskopowej surowców zielarskich oraz instrumentalnych metod analizy roślin leczniczych</w:t>
            </w:r>
          </w:p>
        </w:tc>
        <w:tc>
          <w:tcPr>
            <w:tcW w:w="1585" w:type="dxa"/>
          </w:tcPr>
          <w:p w14:paraId="50413A9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K_W05</w:t>
            </w:r>
          </w:p>
        </w:tc>
        <w:tc>
          <w:tcPr>
            <w:tcW w:w="1596" w:type="dxa"/>
          </w:tcPr>
          <w:p w14:paraId="71717FCE"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 xml:space="preserve">P6S_WG </w:t>
            </w:r>
          </w:p>
        </w:tc>
      </w:tr>
      <w:tr w:rsidR="00791765" w:rsidRPr="00791765" w14:paraId="5AC5E7F1" w14:textId="77777777" w:rsidTr="00CD4841">
        <w:trPr>
          <w:trHeight w:val="283"/>
          <w:jc w:val="center"/>
        </w:trPr>
        <w:tc>
          <w:tcPr>
            <w:tcW w:w="9657" w:type="dxa"/>
            <w:gridSpan w:val="4"/>
            <w:shd w:val="clear" w:color="auto" w:fill="F2F2F2"/>
          </w:tcPr>
          <w:p w14:paraId="185A499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24CE6B53" w14:textId="77777777" w:rsidTr="00CD4841">
        <w:trPr>
          <w:trHeight w:val="283"/>
          <w:jc w:val="center"/>
        </w:trPr>
        <w:tc>
          <w:tcPr>
            <w:tcW w:w="1090" w:type="dxa"/>
          </w:tcPr>
          <w:p w14:paraId="755FEA5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Pr>
          <w:p w14:paraId="7BAD9A4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określa metodami makro- i mikroskopowymi tożsamość surowca roślinnego, w formie krojonej i sproszkowanej, w tym jako składnika mieszanki ziołowej i mieszaniny surowców sproszkowanych</w:t>
            </w:r>
          </w:p>
        </w:tc>
        <w:tc>
          <w:tcPr>
            <w:tcW w:w="1585" w:type="dxa"/>
          </w:tcPr>
          <w:p w14:paraId="4E04F9C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96" w:type="dxa"/>
          </w:tcPr>
          <w:p w14:paraId="2FEFFD1F"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09BEAA0E" w14:textId="77777777" w:rsidTr="00CD4841">
        <w:trPr>
          <w:trHeight w:val="283"/>
          <w:jc w:val="center"/>
        </w:trPr>
        <w:tc>
          <w:tcPr>
            <w:tcW w:w="1090" w:type="dxa"/>
          </w:tcPr>
          <w:p w14:paraId="1DF8198F"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U2</w:t>
            </w:r>
          </w:p>
        </w:tc>
        <w:tc>
          <w:tcPr>
            <w:tcW w:w="5386" w:type="dxa"/>
          </w:tcPr>
          <w:p w14:paraId="51F9449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stosuje techniki i metody analityczne oraz biologiczne w badaniach jakościowych i ilościowych substancji czynnych występujących w surowcach roślinnych</w:t>
            </w:r>
          </w:p>
        </w:tc>
        <w:tc>
          <w:tcPr>
            <w:tcW w:w="1585" w:type="dxa"/>
          </w:tcPr>
          <w:p w14:paraId="62C90CD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96" w:type="dxa"/>
          </w:tcPr>
          <w:p w14:paraId="55FDEEC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4B7308A8" w14:textId="77777777" w:rsidTr="00CD4841">
        <w:trPr>
          <w:trHeight w:val="283"/>
          <w:jc w:val="center"/>
        </w:trPr>
        <w:tc>
          <w:tcPr>
            <w:tcW w:w="1090" w:type="dxa"/>
          </w:tcPr>
          <w:p w14:paraId="728E996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U3</w:t>
            </w:r>
          </w:p>
        </w:tc>
        <w:tc>
          <w:tcPr>
            <w:tcW w:w="5386" w:type="dxa"/>
          </w:tcPr>
          <w:p w14:paraId="63A0C93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przeprowadza analizę substancji leczniczej metodami farmakopealnymi oraz dokonuje jej izolacji z produktu leczniczego</w:t>
            </w:r>
          </w:p>
        </w:tc>
        <w:tc>
          <w:tcPr>
            <w:tcW w:w="1585" w:type="dxa"/>
          </w:tcPr>
          <w:p w14:paraId="2A54C629" w14:textId="77777777" w:rsidR="00791765" w:rsidRPr="00791765" w:rsidRDefault="00791765" w:rsidP="00791765">
            <w:pPr>
              <w:autoSpaceDE w:val="0"/>
              <w:autoSpaceDN w:val="0"/>
              <w:spacing w:after="0" w:line="240" w:lineRule="auto"/>
              <w:rPr>
                <w:rFonts w:ascii="Times New Roman" w:eastAsia="Times New Roman" w:hAnsi="Times New Roman" w:cs="Calibri"/>
              </w:rPr>
            </w:pPr>
            <w:r w:rsidRPr="00791765">
              <w:rPr>
                <w:rFonts w:ascii="Times New Roman" w:eastAsia="Times New Roman" w:hAnsi="Times New Roman" w:cs="Calibri"/>
              </w:rPr>
              <w:t>K_U06</w:t>
            </w:r>
          </w:p>
        </w:tc>
        <w:tc>
          <w:tcPr>
            <w:tcW w:w="1596" w:type="dxa"/>
          </w:tcPr>
          <w:p w14:paraId="1142D1B0"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791DEED8" w14:textId="77777777" w:rsidTr="00CD4841">
        <w:trPr>
          <w:trHeight w:val="283"/>
          <w:jc w:val="center"/>
        </w:trPr>
        <w:tc>
          <w:tcPr>
            <w:tcW w:w="1090" w:type="dxa"/>
          </w:tcPr>
          <w:p w14:paraId="171FE5F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U4</w:t>
            </w:r>
          </w:p>
        </w:tc>
        <w:tc>
          <w:tcPr>
            <w:tcW w:w="5386" w:type="dxa"/>
          </w:tcPr>
          <w:p w14:paraId="3DC5A21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rozpoznaje leczniczy surowiec roślinny i kwalifikuje go do właściwej grupy botanicznej na podstawie jego cech morfologicznych i anatomicznych</w:t>
            </w:r>
          </w:p>
        </w:tc>
        <w:tc>
          <w:tcPr>
            <w:tcW w:w="1585" w:type="dxa"/>
          </w:tcPr>
          <w:p w14:paraId="61E783F9"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96" w:type="dxa"/>
          </w:tcPr>
          <w:p w14:paraId="09BED5D4"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588562EE" w14:textId="77777777" w:rsidTr="00CD4841">
        <w:trPr>
          <w:trHeight w:val="283"/>
          <w:jc w:val="center"/>
        </w:trPr>
        <w:tc>
          <w:tcPr>
            <w:tcW w:w="1090" w:type="dxa"/>
          </w:tcPr>
          <w:p w14:paraId="0C60C397"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U5</w:t>
            </w:r>
          </w:p>
        </w:tc>
        <w:tc>
          <w:tcPr>
            <w:tcW w:w="5386" w:type="dxa"/>
          </w:tcPr>
          <w:p w14:paraId="773C39B7"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przeprowadza analizę fitochemiczną surowca roślinnego i określa związek chemiczny lub grupę związków chemicznych występujących w tym surowcu</w:t>
            </w:r>
          </w:p>
        </w:tc>
        <w:tc>
          <w:tcPr>
            <w:tcW w:w="1585" w:type="dxa"/>
          </w:tcPr>
          <w:p w14:paraId="5C7F14B8"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96" w:type="dxa"/>
          </w:tcPr>
          <w:p w14:paraId="124ABEC6"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4BF34D23" w14:textId="77777777" w:rsidTr="00CD4841">
        <w:trPr>
          <w:trHeight w:val="283"/>
          <w:jc w:val="center"/>
        </w:trPr>
        <w:tc>
          <w:tcPr>
            <w:tcW w:w="9657" w:type="dxa"/>
            <w:gridSpan w:val="4"/>
            <w:shd w:val="clear" w:color="auto" w:fill="F2F2F2"/>
          </w:tcPr>
          <w:p w14:paraId="10313CB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76274C79" w14:textId="77777777" w:rsidTr="00CD4841">
        <w:trPr>
          <w:trHeight w:val="283"/>
          <w:jc w:val="center"/>
        </w:trPr>
        <w:tc>
          <w:tcPr>
            <w:tcW w:w="1090" w:type="dxa"/>
          </w:tcPr>
          <w:p w14:paraId="4FE31FF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5386" w:type="dxa"/>
          </w:tcPr>
          <w:p w14:paraId="574D2D6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Ma świadomość swojej wiedzy i związanych z nią umiejętności oraz rozumie konieczność ciągłego dokształcania się i rozwoju umiejętności zawodowych.</w:t>
            </w:r>
          </w:p>
        </w:tc>
        <w:tc>
          <w:tcPr>
            <w:tcW w:w="1585" w:type="dxa"/>
          </w:tcPr>
          <w:p w14:paraId="46D4966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K_K03</w:t>
            </w:r>
          </w:p>
        </w:tc>
        <w:tc>
          <w:tcPr>
            <w:tcW w:w="1596" w:type="dxa"/>
          </w:tcPr>
          <w:p w14:paraId="6499AA4E"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 xml:space="preserve">P6S_KK </w:t>
            </w:r>
          </w:p>
        </w:tc>
      </w:tr>
    </w:tbl>
    <w:p w14:paraId="5CADAB8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13FCBB2" w14:textId="77777777" w:rsidTr="00CD4841">
        <w:trPr>
          <w:jc w:val="center"/>
        </w:trPr>
        <w:tc>
          <w:tcPr>
            <w:tcW w:w="9638" w:type="dxa"/>
          </w:tcPr>
          <w:p w14:paraId="0D993CE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metody dydaktyczne podające - wykład informacyjny, wykład problemowy z prezentacją multimedialną</w:t>
            </w:r>
          </w:p>
          <w:p w14:paraId="4AC2E10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Ćwiczenia: ćwiczenia laboratoryjne, metody dydaktyczne aktywizujące – dyskusja dydaktyczna, pokaz, praca w grupach (metoda przypadków)</w:t>
            </w:r>
          </w:p>
        </w:tc>
      </w:tr>
    </w:tbl>
    <w:p w14:paraId="777632B1"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4F2E492" w14:textId="77777777" w:rsidTr="00CD4841">
        <w:trPr>
          <w:jc w:val="center"/>
        </w:trPr>
        <w:tc>
          <w:tcPr>
            <w:tcW w:w="9638" w:type="dxa"/>
          </w:tcPr>
          <w:p w14:paraId="0C83B800" w14:textId="77777777" w:rsidR="00791765" w:rsidRPr="00791765" w:rsidRDefault="00791765" w:rsidP="00791765">
            <w:pPr>
              <w:autoSpaceDE w:val="0"/>
              <w:autoSpaceDN w:val="0"/>
              <w:spacing w:before="60" w:after="60" w:line="240" w:lineRule="auto"/>
              <w:ind w:right="70"/>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Warunkiem zaliczenia przedmiotu jest: obecność na ćwiczeniach, pozytywna ocena wystawiona przez prowadzącego ćwiczenia, brak wykroczeń wymienionych w „Zasadach BHP” Regulaminu Dydaktycznego Katedry i Zakładu Farmakognozji</w:t>
            </w:r>
          </w:p>
          <w:p w14:paraId="343689AE" w14:textId="77777777" w:rsidR="00791765" w:rsidRPr="00791765" w:rsidRDefault="00791765" w:rsidP="00791765">
            <w:pPr>
              <w:autoSpaceDE w:val="0"/>
              <w:autoSpaceDN w:val="0"/>
              <w:spacing w:before="60" w:after="6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b/>
                <w:sz w:val="24"/>
                <w:szCs w:val="24"/>
                <w:lang w:eastAsia="pl-PL"/>
              </w:rPr>
              <w:t>Wykłady:</w:t>
            </w:r>
            <w:r w:rsidRPr="00791765">
              <w:rPr>
                <w:rFonts w:ascii="Times New Roman" w:eastAsia="Times New Roman" w:hAnsi="Times New Roman" w:cs="Times New Roman"/>
                <w:sz w:val="24"/>
                <w:szCs w:val="24"/>
                <w:lang w:eastAsia="pl-PL"/>
              </w:rPr>
              <w:t xml:space="preserve"> kryteria oceniania: egzamin pisemny w formie testu (pytania otwarte i zamknięte)</w:t>
            </w:r>
          </w:p>
          <w:p w14:paraId="2B4C9C19" w14:textId="77777777" w:rsidR="00791765" w:rsidRPr="00791765" w:rsidRDefault="00791765" w:rsidP="00791765">
            <w:pPr>
              <w:autoSpaceDE w:val="0"/>
              <w:autoSpaceDN w:val="0"/>
              <w:spacing w:after="0" w:line="240" w:lineRule="auto"/>
              <w:ind w:left="13"/>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b/>
                <w:sz w:val="24"/>
                <w:szCs w:val="24"/>
                <w:lang w:eastAsia="pl-PL"/>
              </w:rPr>
              <w:t>Ćwiczenia:</w:t>
            </w:r>
            <w:r w:rsidRPr="00791765">
              <w:rPr>
                <w:rFonts w:ascii="Times New Roman" w:eastAsia="Times New Roman" w:hAnsi="Times New Roman" w:cs="Times New Roman"/>
                <w:sz w:val="24"/>
                <w:szCs w:val="24"/>
                <w:lang w:eastAsia="pl-PL"/>
              </w:rPr>
              <w:t xml:space="preserve"> kryteria oceniania: zaliczenie na ocenę na podstawie kolokwiów (testy, pytania otwarte i zamknięte jednokrotnego wyboru)</w:t>
            </w:r>
          </w:p>
          <w:p w14:paraId="350D344A" w14:textId="77777777" w:rsidR="00791765" w:rsidRPr="00791765" w:rsidRDefault="00791765" w:rsidP="00791765">
            <w:pPr>
              <w:shd w:val="clear" w:color="auto" w:fill="FFFFFF"/>
              <w:autoSpaceDE w:val="0"/>
              <w:autoSpaceDN w:val="0"/>
              <w:spacing w:after="0" w:line="240" w:lineRule="auto"/>
              <w:ind w:right="117"/>
              <w:jc w:val="both"/>
              <w:rPr>
                <w:rFonts w:ascii="Times New Roman" w:eastAsia="Times New Roman" w:hAnsi="Times New Roman" w:cs="Times New Roman"/>
                <w:sz w:val="24"/>
                <w:szCs w:val="24"/>
                <w:lang w:eastAsia="pl-PL"/>
              </w:rPr>
            </w:pPr>
          </w:p>
          <w:p w14:paraId="569BC01E" w14:textId="77777777" w:rsidR="00791765" w:rsidRPr="00791765" w:rsidRDefault="00791765" w:rsidP="00791765">
            <w:pPr>
              <w:shd w:val="clear" w:color="auto" w:fill="FFFFFF"/>
              <w:autoSpaceDE w:val="0"/>
              <w:autoSpaceDN w:val="0"/>
              <w:spacing w:after="0" w:line="240" w:lineRule="auto"/>
              <w:ind w:right="117"/>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 przypadku zaliczeń pisemnych (test z ćwiczeń i test egzaminacyjny) uzyskane punkty przelicza się na oceny według następującej skali:</w:t>
            </w:r>
          </w:p>
          <w:p w14:paraId="30261272" w14:textId="77777777" w:rsidR="00791765" w:rsidRPr="00791765" w:rsidRDefault="00791765" w:rsidP="00791765">
            <w:pPr>
              <w:shd w:val="clear" w:color="auto" w:fill="FFFFFF"/>
              <w:autoSpaceDE w:val="0"/>
              <w:autoSpaceDN w:val="0"/>
              <w:spacing w:after="0" w:line="240" w:lineRule="auto"/>
              <w:ind w:right="117"/>
              <w:jc w:val="both"/>
              <w:rPr>
                <w:rFonts w:ascii="Times New Roman" w:eastAsia="Times New Roman" w:hAnsi="Times New Roman" w:cs="Times New Roman"/>
                <w:sz w:val="24"/>
                <w:szCs w:val="24"/>
                <w:lang w:eastAsia="pl-PL"/>
              </w:rPr>
            </w:pPr>
          </w:p>
          <w:p w14:paraId="3F9E6732"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Procent punktów</w:t>
            </w:r>
          </w:p>
          <w:p w14:paraId="3AE9C37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Ocena</w:t>
            </w:r>
          </w:p>
          <w:p w14:paraId="34FC0E43"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44BBE101"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lastRenderedPageBreak/>
              <w:t>92-100%</w:t>
            </w:r>
          </w:p>
          <w:p w14:paraId="76B3B3D5"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Bardzo dobry</w:t>
            </w:r>
          </w:p>
          <w:p w14:paraId="6706F5BA"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110DCA72"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84-91%</w:t>
            </w:r>
          </w:p>
          <w:p w14:paraId="591C4424"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Dobry plus</w:t>
            </w:r>
          </w:p>
          <w:p w14:paraId="2C6EF2E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3769F30B"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76-83%</w:t>
            </w:r>
          </w:p>
          <w:p w14:paraId="769DC662"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Dobry</w:t>
            </w:r>
          </w:p>
          <w:p w14:paraId="1DD09231"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68-75%</w:t>
            </w:r>
          </w:p>
          <w:p w14:paraId="65852D8D"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Dostateczny plus</w:t>
            </w:r>
          </w:p>
          <w:p w14:paraId="41316C90"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201EB132"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60-67%</w:t>
            </w:r>
          </w:p>
          <w:p w14:paraId="54809FAF"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Dostateczny</w:t>
            </w:r>
          </w:p>
          <w:p w14:paraId="657AD237"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p w14:paraId="33DF796C" w14:textId="77777777" w:rsidR="00791765" w:rsidRPr="00791765" w:rsidRDefault="00791765" w:rsidP="00791765">
            <w:pPr>
              <w:shd w:val="clear" w:color="auto" w:fill="FFFFFF"/>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0-59%</w:t>
            </w:r>
          </w:p>
          <w:p w14:paraId="1F41FE3A"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Niedostateczny</w:t>
            </w:r>
          </w:p>
          <w:p w14:paraId="41C2B051"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p>
        </w:tc>
      </w:tr>
    </w:tbl>
    <w:p w14:paraId="5537AA60"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lastRenderedPageBreak/>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13B5C051" w14:textId="77777777" w:rsidTr="00CD4841">
        <w:trPr>
          <w:jc w:val="center"/>
        </w:trPr>
        <w:tc>
          <w:tcPr>
            <w:tcW w:w="2214" w:type="dxa"/>
            <w:shd w:val="clear" w:color="auto" w:fill="F2F2F2"/>
          </w:tcPr>
          <w:p w14:paraId="53900FF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58C0A66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Przedmiot realizowany jest w formie wykładów, ćwiczeń laboratoryjnych. Tematyka wykładów koncentruje się wokół zagadnień związanych z pochodzeniem surowców naturalnych, grupami substancji farmakologicznie czynnych zawartych w omawianych surowcach i ich znaczenia w leczeniu i profilaktyce schorzeń. Podczas wykładów prezentowane są także metody standaryzacji surowca roślinnego. Ćwiczenia praktyczne obejmują szczegółowe badania cech morfologicznych i anatomicznych surowców roślinnych, a także badania fitochemiczne wybranych surowców.</w:t>
            </w:r>
          </w:p>
          <w:p w14:paraId="71BCC86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Tematy wykładów</w:t>
            </w:r>
          </w:p>
          <w:p w14:paraId="72613BC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-wiadomości ogólne: rodzaje surowców, metody ich otrzymywania, podział leków roślinnych, standaryzacja surowców i leków, a także omówienie związków czynnych surowców w układzie chemicznym. </w:t>
            </w:r>
          </w:p>
          <w:p w14:paraId="1740621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Tematy ćwiczeń  laboratoryjnych</w:t>
            </w:r>
          </w:p>
          <w:p w14:paraId="1C0104B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analiza cech diagnostycznych makro- i mikroskopowych surowców roślinnych, a także rozpoznawanie rozdrobnionych surowców pojedynczych i składników mieszanek ziołowych.</w:t>
            </w:r>
          </w:p>
          <w:p w14:paraId="6E1EEF4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analiza fitochemiczna surowców roślinnych</w:t>
            </w:r>
          </w:p>
          <w:p w14:paraId="33CEF20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zapoznanie się ze składem chemicznym surowców, uzasadniającym ich działanie farmakologiczne i zastosowanie jako składników leków ziołowych i preparatów roślinnych, zapoznanie z mechanizmami działania farmakologicznego grup związków czynnych.</w:t>
            </w:r>
          </w:p>
          <w:p w14:paraId="2527D208" w14:textId="77777777" w:rsidR="00791765" w:rsidRPr="00791765" w:rsidRDefault="00791765" w:rsidP="00791765">
            <w:pPr>
              <w:suppressAutoHyphens/>
              <w:spacing w:after="0" w:line="100" w:lineRule="atLeast"/>
              <w:jc w:val="both"/>
              <w:rPr>
                <w:rFonts w:ascii="Times New Roman" w:eastAsia="Calibri" w:hAnsi="Times New Roman" w:cs="Calibri"/>
                <w:b/>
              </w:rPr>
            </w:pPr>
            <w:r w:rsidRPr="00791765">
              <w:rPr>
                <w:rFonts w:ascii="Times New Roman" w:eastAsia="Calibri" w:hAnsi="Times New Roman" w:cs="Calibri"/>
                <w:b/>
              </w:rPr>
              <w:t>Wykłady:</w:t>
            </w:r>
          </w:p>
          <w:p w14:paraId="03B14E6F"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Farmakognozja na tle nauk farmaceutycznych.</w:t>
            </w:r>
          </w:p>
          <w:p w14:paraId="441A9D6A"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 xml:space="preserve">Definicja: surowce  roślinne, substancje roślinne, </w:t>
            </w:r>
            <w:proofErr w:type="spellStart"/>
            <w:r w:rsidRPr="00791765">
              <w:rPr>
                <w:rFonts w:ascii="Times New Roman" w:eastAsia="Calibri" w:hAnsi="Times New Roman" w:cs="Times New Roman"/>
                <w:i/>
                <w:sz w:val="24"/>
                <w:szCs w:val="24"/>
              </w:rPr>
              <w:t>plantae</w:t>
            </w:r>
            <w:proofErr w:type="spellEnd"/>
            <w:r w:rsidRPr="00791765">
              <w:rPr>
                <w:rFonts w:ascii="Times New Roman" w:eastAsia="Calibri" w:hAnsi="Times New Roman" w:cs="Times New Roman"/>
                <w:i/>
                <w:sz w:val="24"/>
                <w:szCs w:val="24"/>
              </w:rPr>
              <w:t xml:space="preserve"> </w:t>
            </w:r>
            <w:proofErr w:type="spellStart"/>
            <w:r w:rsidRPr="00791765">
              <w:rPr>
                <w:rFonts w:ascii="Times New Roman" w:eastAsia="Calibri" w:hAnsi="Times New Roman" w:cs="Times New Roman"/>
                <w:i/>
                <w:sz w:val="24"/>
                <w:szCs w:val="24"/>
              </w:rPr>
              <w:t>medicinales</w:t>
            </w:r>
            <w:proofErr w:type="spellEnd"/>
            <w:r w:rsidRPr="00791765">
              <w:rPr>
                <w:rFonts w:ascii="Times New Roman" w:eastAsia="Calibri" w:hAnsi="Times New Roman" w:cs="Times New Roman"/>
                <w:sz w:val="24"/>
                <w:szCs w:val="24"/>
              </w:rPr>
              <w:t>.</w:t>
            </w:r>
          </w:p>
          <w:p w14:paraId="4C15C1FA"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Nomenklatura surowców stosowana w lecznictwie i kosmetologii.</w:t>
            </w:r>
          </w:p>
          <w:p w14:paraId="79BF5ED2"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Grupy surowców /substancji roślinnych /podział (</w:t>
            </w:r>
            <w:proofErr w:type="spellStart"/>
            <w:r w:rsidRPr="00791765">
              <w:rPr>
                <w:rFonts w:ascii="Times New Roman" w:eastAsia="Calibri" w:hAnsi="Times New Roman" w:cs="Times New Roman"/>
                <w:sz w:val="24"/>
                <w:szCs w:val="24"/>
              </w:rPr>
              <w:t>organograficzny</w:t>
            </w:r>
            <w:proofErr w:type="spellEnd"/>
            <w:r w:rsidRPr="00791765">
              <w:rPr>
                <w:rFonts w:ascii="Times New Roman" w:eastAsia="Calibri" w:hAnsi="Times New Roman" w:cs="Times New Roman"/>
                <w:sz w:val="24"/>
                <w:szCs w:val="24"/>
              </w:rPr>
              <w:t>, fitochemiczny, terapeutyczny)</w:t>
            </w:r>
          </w:p>
          <w:p w14:paraId="3DA597AC"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Rodzaje wydzielin roślinnych i ich przykłady (soki, gumy, żywice, balsamy…).</w:t>
            </w:r>
          </w:p>
          <w:p w14:paraId="14B88538"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rPr>
              <w:t>Surowce pochodzenia zwierzęcego stosowane w farmacji i kosmetologii.</w:t>
            </w:r>
          </w:p>
          <w:p w14:paraId="05DB5FC2"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lastRenderedPageBreak/>
              <w:t>Źródła pozyskiwania surowców naturalnych.</w:t>
            </w:r>
          </w:p>
          <w:p w14:paraId="4BF5419C"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Stabilizacja surowca roślinnego.</w:t>
            </w:r>
          </w:p>
          <w:p w14:paraId="1AE2D6FD"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Metody standaryzacji surowców roślinnych.</w:t>
            </w:r>
          </w:p>
          <w:p w14:paraId="0B5E6F2C"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Ogólne informacje na temat metabolitów pierwotnych ich budowy, występowania w surowcach leczniczych i działania oraz zastosowania  lecznictwie.</w:t>
            </w:r>
          </w:p>
          <w:p w14:paraId="40DB947F"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Związki fenolowe, chinony – struktura, charakterystyka fizykochemiczna, występowanie, właściwości biologiczne i farmakologiczne.</w:t>
            </w:r>
          </w:p>
          <w:p w14:paraId="42DC97BD"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proofErr w:type="spellStart"/>
            <w:r w:rsidRPr="00791765">
              <w:rPr>
                <w:rFonts w:ascii="Times New Roman" w:eastAsia="Times New Roman" w:hAnsi="Times New Roman" w:cs="Times New Roman"/>
                <w:sz w:val="24"/>
                <w:szCs w:val="24"/>
                <w:lang w:eastAsia="pl-PL"/>
              </w:rPr>
              <w:t>Polifenole</w:t>
            </w:r>
            <w:proofErr w:type="spellEnd"/>
            <w:r w:rsidRPr="00791765">
              <w:rPr>
                <w:rFonts w:ascii="Times New Roman" w:eastAsia="Times New Roman" w:hAnsi="Times New Roman" w:cs="Times New Roman"/>
                <w:sz w:val="24"/>
                <w:szCs w:val="24"/>
                <w:lang w:eastAsia="pl-PL"/>
              </w:rPr>
              <w:t>: flawonoidy, garbniki – struktura, charakterystyka fizykochemiczna, występowanie, właściwości biologiczne i farmakologiczne.</w:t>
            </w:r>
          </w:p>
          <w:p w14:paraId="23B61211"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Calibri" w:hAnsi="Times New Roman" w:cs="Times New Roman"/>
                <w:sz w:val="24"/>
                <w:szCs w:val="24"/>
                <w:lang w:eastAsia="pl-PL"/>
              </w:rPr>
              <w:t xml:space="preserve"> Kumaryny </w:t>
            </w:r>
            <w:r w:rsidRPr="00791765">
              <w:rPr>
                <w:rFonts w:ascii="Times New Roman" w:eastAsia="Times New Roman" w:hAnsi="Times New Roman" w:cs="Times New Roman"/>
                <w:sz w:val="24"/>
                <w:szCs w:val="24"/>
                <w:lang w:eastAsia="pl-PL"/>
              </w:rPr>
              <w:t>– struktura, charakterystyka fizykochemiczna, występowanie, właściwości biologiczne i farmakologiczne.</w:t>
            </w:r>
          </w:p>
          <w:p w14:paraId="1ADFD8F1"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proofErr w:type="spellStart"/>
            <w:r w:rsidRPr="00791765">
              <w:rPr>
                <w:rFonts w:ascii="Times New Roman" w:eastAsia="Times New Roman" w:hAnsi="Times New Roman" w:cs="Times New Roman"/>
                <w:sz w:val="24"/>
                <w:szCs w:val="24"/>
                <w:lang w:eastAsia="pl-PL"/>
              </w:rPr>
              <w:t>Terpenoidy</w:t>
            </w:r>
            <w:proofErr w:type="spellEnd"/>
            <w:r w:rsidRPr="00791765">
              <w:rPr>
                <w:rFonts w:ascii="Times New Roman" w:eastAsia="Times New Roman" w:hAnsi="Times New Roman" w:cs="Times New Roman"/>
                <w:sz w:val="24"/>
                <w:szCs w:val="24"/>
                <w:lang w:eastAsia="pl-PL"/>
              </w:rPr>
              <w:t xml:space="preserve"> – struktura, charakterystyka fizykochemiczna, występowanie, właściwości biologiczne i farmakologiczne.</w:t>
            </w:r>
          </w:p>
          <w:p w14:paraId="189242F6"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Alkaloidy – struktura, charakterystyka fizykochemiczna, występowanie, właściwości biologiczne i farmakologiczne.</w:t>
            </w:r>
          </w:p>
          <w:p w14:paraId="3E1F8DB1" w14:textId="77777777" w:rsidR="00791765" w:rsidRPr="00791765" w:rsidRDefault="00791765" w:rsidP="0079176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Olejki eteryczne – struktura, charakterystyka fizykochemiczna, występowanie, właściwości biologiczne i farmakologiczne. </w:t>
            </w:r>
          </w:p>
          <w:p w14:paraId="5B8B8D3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49F832CA" w14:textId="77777777" w:rsidTr="00CD4841">
        <w:trPr>
          <w:jc w:val="center"/>
        </w:trPr>
        <w:tc>
          <w:tcPr>
            <w:tcW w:w="2214" w:type="dxa"/>
            <w:shd w:val="clear" w:color="auto" w:fill="F2F2F2"/>
          </w:tcPr>
          <w:p w14:paraId="3E9F998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0BD18911"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analiza cech diagnostycznych makro- i mikroskopowych surowców roślinnych, a także</w:t>
            </w:r>
            <w:r w:rsidRPr="00791765">
              <w:rPr>
                <w:rFonts w:ascii="Times New Roman" w:eastAsia="Times New Roman" w:hAnsi="Times New Roman" w:cs="Times New Roman"/>
                <w:i/>
                <w:sz w:val="24"/>
                <w:szCs w:val="24"/>
                <w:lang w:eastAsia="pl-PL"/>
              </w:rPr>
              <w:t xml:space="preserve"> </w:t>
            </w:r>
            <w:r w:rsidRPr="00791765">
              <w:rPr>
                <w:rFonts w:ascii="Times New Roman" w:eastAsia="Times New Roman" w:hAnsi="Times New Roman" w:cs="Times New Roman"/>
                <w:sz w:val="24"/>
                <w:szCs w:val="24"/>
                <w:lang w:eastAsia="pl-PL"/>
              </w:rPr>
              <w:t>rozpoznawanie rozdrobnionych surowców pojedynczych i składników mieszanek ziołowych.</w:t>
            </w:r>
          </w:p>
          <w:p w14:paraId="00840D6C"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analiza fitochemiczna surowców roślinnych</w:t>
            </w:r>
          </w:p>
          <w:p w14:paraId="65039D35"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zapoznanie się ze składem chemicznym surowców, uzasadniającym ich działanie farmakologiczne i zastosowanie jako składników leków ziołowych i preparatów roślinnych, zapoznanie z mechanizmami działania farmakologicznego grup związków czynnych</w:t>
            </w:r>
          </w:p>
          <w:p w14:paraId="56B2E434"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p>
          <w:p w14:paraId="27E97E0D"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Chemizm, działanie, zastosowanie, analiza morfologiczna i anatomiczna, analiza fitochemiczna surowców zawierających:</w:t>
            </w:r>
          </w:p>
          <w:p w14:paraId="4395866C"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a. węglowodany</w:t>
            </w:r>
          </w:p>
          <w:p w14:paraId="5A52C4EF"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b. glikozydy fenolowe</w:t>
            </w:r>
          </w:p>
          <w:p w14:paraId="3459EDA6"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c. garbniki</w:t>
            </w:r>
          </w:p>
          <w:p w14:paraId="78FED790"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d. kumaryny</w:t>
            </w:r>
          </w:p>
          <w:p w14:paraId="63A09C7B"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e. antrachinony</w:t>
            </w:r>
          </w:p>
          <w:p w14:paraId="23A00D8D"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f. saponiny</w:t>
            </w:r>
          </w:p>
          <w:p w14:paraId="4E349F28"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g. glikozydy nasercowe</w:t>
            </w:r>
          </w:p>
          <w:p w14:paraId="53CA9F91"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h. flawonoidy i antocyjany</w:t>
            </w:r>
          </w:p>
          <w:p w14:paraId="1F5855F2"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i. alkaloidy</w:t>
            </w:r>
          </w:p>
          <w:p w14:paraId="1AE5D758" w14:textId="77777777" w:rsidR="00791765" w:rsidRPr="00791765"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j. olejki eteryczne</w:t>
            </w:r>
          </w:p>
          <w:p w14:paraId="7E8307CF" w14:textId="77777777" w:rsidR="00791765" w:rsidRPr="008B6BF2" w:rsidRDefault="00791765" w:rsidP="00791765">
            <w:pPr>
              <w:tabs>
                <w:tab w:val="left" w:pos="284"/>
              </w:tabs>
              <w:autoSpaceDE w:val="0"/>
              <w:autoSpaceDN w:val="0"/>
              <w:spacing w:after="0" w:line="100" w:lineRule="atLeast"/>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w:t>
            </w:r>
            <w:r w:rsidRPr="008B6BF2">
              <w:rPr>
                <w:rFonts w:ascii="Times New Roman" w:eastAsia="Times New Roman" w:hAnsi="Times New Roman" w:cs="Times New Roman"/>
                <w:sz w:val="24"/>
                <w:szCs w:val="24"/>
                <w:lang w:eastAsia="pl-PL"/>
              </w:rPr>
              <w:t>k. terpeny (</w:t>
            </w:r>
            <w:proofErr w:type="spellStart"/>
            <w:r w:rsidRPr="008B6BF2">
              <w:rPr>
                <w:rFonts w:ascii="Times New Roman" w:eastAsia="Times New Roman" w:hAnsi="Times New Roman" w:cs="Times New Roman"/>
                <w:sz w:val="24"/>
                <w:szCs w:val="24"/>
                <w:lang w:eastAsia="pl-PL"/>
              </w:rPr>
              <w:t>terpenoidy</w:t>
            </w:r>
            <w:proofErr w:type="spellEnd"/>
            <w:r w:rsidRPr="008B6BF2">
              <w:rPr>
                <w:rFonts w:ascii="Times New Roman" w:eastAsia="Times New Roman" w:hAnsi="Times New Roman" w:cs="Times New Roman"/>
                <w:sz w:val="24"/>
                <w:szCs w:val="24"/>
                <w:lang w:eastAsia="pl-PL"/>
              </w:rPr>
              <w:t>)</w:t>
            </w:r>
          </w:p>
          <w:p w14:paraId="03CF7CE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1C14D0B"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7FB57AC8"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1141ED21" w14:textId="77777777" w:rsidTr="00CD4841">
        <w:trPr>
          <w:jc w:val="center"/>
        </w:trPr>
        <w:tc>
          <w:tcPr>
            <w:tcW w:w="1347" w:type="dxa"/>
            <w:vMerge w:val="restart"/>
            <w:shd w:val="clear" w:color="auto" w:fill="F2F2F2"/>
            <w:vAlign w:val="center"/>
          </w:tcPr>
          <w:p w14:paraId="7034380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Efekt uczenia się</w:t>
            </w:r>
          </w:p>
        </w:tc>
        <w:tc>
          <w:tcPr>
            <w:tcW w:w="8292" w:type="dxa"/>
            <w:gridSpan w:val="6"/>
            <w:shd w:val="clear" w:color="auto" w:fill="F2F2F2"/>
            <w:vAlign w:val="center"/>
          </w:tcPr>
          <w:p w14:paraId="1E572C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Forma oceny </w:t>
            </w:r>
          </w:p>
        </w:tc>
      </w:tr>
      <w:tr w:rsidR="00791765" w:rsidRPr="00791765" w14:paraId="64C97453" w14:textId="77777777" w:rsidTr="00CD4841">
        <w:trPr>
          <w:jc w:val="center"/>
        </w:trPr>
        <w:tc>
          <w:tcPr>
            <w:tcW w:w="1347" w:type="dxa"/>
            <w:vMerge/>
            <w:shd w:val="clear" w:color="auto" w:fill="F2F2F2"/>
            <w:vAlign w:val="center"/>
          </w:tcPr>
          <w:p w14:paraId="2932CEE0"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D37309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94F895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B55885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0B5BECA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6092E9A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F1BB3B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022CAB69" w14:textId="77777777" w:rsidTr="00CD4841">
        <w:trPr>
          <w:trHeight w:val="283"/>
          <w:jc w:val="center"/>
        </w:trPr>
        <w:tc>
          <w:tcPr>
            <w:tcW w:w="1347" w:type="dxa"/>
          </w:tcPr>
          <w:p w14:paraId="1F808B11"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W1-W5</w:t>
            </w:r>
          </w:p>
        </w:tc>
        <w:tc>
          <w:tcPr>
            <w:tcW w:w="1360" w:type="dxa"/>
          </w:tcPr>
          <w:p w14:paraId="2163C8C5"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0C19ECE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94" w:type="dxa"/>
          </w:tcPr>
          <w:p w14:paraId="59A1603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1EF5B83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463" w:type="dxa"/>
          </w:tcPr>
          <w:p w14:paraId="53A9B8D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73" w:type="dxa"/>
          </w:tcPr>
          <w:p w14:paraId="312561F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r>
      <w:tr w:rsidR="00791765" w:rsidRPr="00791765" w14:paraId="7C36DAB4" w14:textId="77777777" w:rsidTr="00CD4841">
        <w:trPr>
          <w:trHeight w:val="283"/>
          <w:jc w:val="center"/>
        </w:trPr>
        <w:tc>
          <w:tcPr>
            <w:tcW w:w="1347" w:type="dxa"/>
          </w:tcPr>
          <w:p w14:paraId="06B88AB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U1-U5</w:t>
            </w:r>
          </w:p>
        </w:tc>
        <w:tc>
          <w:tcPr>
            <w:tcW w:w="1360" w:type="dxa"/>
          </w:tcPr>
          <w:p w14:paraId="70AEC228"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7B5B7F6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00330E9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1C3D362"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463" w:type="dxa"/>
          </w:tcPr>
          <w:p w14:paraId="10911B3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73" w:type="dxa"/>
          </w:tcPr>
          <w:p w14:paraId="29CEC3B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r>
      <w:tr w:rsidR="00791765" w:rsidRPr="00791765" w14:paraId="0D6E22E2" w14:textId="77777777" w:rsidTr="00CD4841">
        <w:trPr>
          <w:trHeight w:val="283"/>
          <w:jc w:val="center"/>
        </w:trPr>
        <w:tc>
          <w:tcPr>
            <w:tcW w:w="1347" w:type="dxa"/>
          </w:tcPr>
          <w:p w14:paraId="5F71376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1360" w:type="dxa"/>
          </w:tcPr>
          <w:p w14:paraId="15686389"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60BF39D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2319BF80"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42" w:type="dxa"/>
          </w:tcPr>
          <w:p w14:paraId="2DD44A4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463" w:type="dxa"/>
          </w:tcPr>
          <w:p w14:paraId="4433134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73" w:type="dxa"/>
          </w:tcPr>
          <w:p w14:paraId="7678A56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r>
    </w:tbl>
    <w:p w14:paraId="553CF012"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794841A7" w14:textId="77777777" w:rsidTr="00CD4841">
        <w:trPr>
          <w:jc w:val="center"/>
        </w:trPr>
        <w:tc>
          <w:tcPr>
            <w:tcW w:w="1789" w:type="dxa"/>
            <w:shd w:val="clear" w:color="auto" w:fill="F2F2F2"/>
          </w:tcPr>
          <w:p w14:paraId="1DD2D6A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3C82998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1.</w:t>
            </w:r>
            <w:r w:rsidRPr="00791765">
              <w:rPr>
                <w:rFonts w:ascii="Times New Roman" w:eastAsia="Times New Roman" w:hAnsi="Times New Roman" w:cs="Times New Roman"/>
                <w:iCs/>
                <w:lang w:eastAsia="pl-PL"/>
              </w:rPr>
              <w:tab/>
              <w:t>Matławska I. (red) Farmakognozja. UM Poznań 2005, 2006, 2008.</w:t>
            </w:r>
          </w:p>
        </w:tc>
      </w:tr>
      <w:tr w:rsidR="00791765" w:rsidRPr="00706307" w14:paraId="293DFFD6" w14:textId="77777777" w:rsidTr="00CD4841">
        <w:trPr>
          <w:jc w:val="center"/>
        </w:trPr>
        <w:tc>
          <w:tcPr>
            <w:tcW w:w="1789" w:type="dxa"/>
            <w:shd w:val="clear" w:color="auto" w:fill="F2F2F2"/>
          </w:tcPr>
          <w:p w14:paraId="640BA8A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2E526B7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1.       </w:t>
            </w:r>
            <w:proofErr w:type="spellStart"/>
            <w:r w:rsidRPr="00791765">
              <w:rPr>
                <w:rFonts w:ascii="Times New Roman" w:eastAsia="Times New Roman" w:hAnsi="Times New Roman" w:cs="Times New Roman"/>
                <w:szCs w:val="24"/>
                <w:lang w:eastAsia="pl-PL"/>
              </w:rPr>
              <w:t>Deryng</w:t>
            </w:r>
            <w:proofErr w:type="spellEnd"/>
            <w:r w:rsidRPr="00791765">
              <w:rPr>
                <w:rFonts w:ascii="Times New Roman" w:eastAsia="Times New Roman" w:hAnsi="Times New Roman" w:cs="Times New Roman"/>
                <w:szCs w:val="24"/>
                <w:lang w:eastAsia="pl-PL"/>
              </w:rPr>
              <w:t xml:space="preserve"> J. Atlas sproszkowanych roślinnych surowców leczniczych. PZWL, Warszawa 1961</w:t>
            </w:r>
          </w:p>
          <w:p w14:paraId="2AF232D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2.</w:t>
            </w:r>
            <w:r w:rsidRPr="00791765">
              <w:rPr>
                <w:rFonts w:ascii="Times New Roman" w:eastAsia="Times New Roman" w:hAnsi="Times New Roman" w:cs="Times New Roman"/>
                <w:szCs w:val="24"/>
                <w:lang w:eastAsia="pl-PL"/>
              </w:rPr>
              <w:tab/>
            </w:r>
            <w:proofErr w:type="spellStart"/>
            <w:r w:rsidRPr="00791765">
              <w:rPr>
                <w:rFonts w:ascii="Times New Roman" w:eastAsia="Times New Roman" w:hAnsi="Times New Roman" w:cs="Times New Roman"/>
                <w:szCs w:val="24"/>
                <w:lang w:eastAsia="pl-PL"/>
              </w:rPr>
              <w:t>Kohlműnzer</w:t>
            </w:r>
            <w:proofErr w:type="spellEnd"/>
            <w:r w:rsidRPr="00791765">
              <w:rPr>
                <w:rFonts w:ascii="Times New Roman" w:eastAsia="Times New Roman" w:hAnsi="Times New Roman" w:cs="Times New Roman"/>
                <w:szCs w:val="24"/>
                <w:lang w:eastAsia="pl-PL"/>
              </w:rPr>
              <w:t xml:space="preserve"> St. Farmakognozja. PZWL, Warszawa 2000</w:t>
            </w:r>
          </w:p>
          <w:p w14:paraId="28951DD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3.</w:t>
            </w:r>
            <w:r w:rsidRPr="00791765">
              <w:rPr>
                <w:rFonts w:ascii="Times New Roman" w:eastAsia="Times New Roman" w:hAnsi="Times New Roman" w:cs="Times New Roman"/>
                <w:szCs w:val="24"/>
                <w:lang w:eastAsia="pl-PL"/>
              </w:rPr>
              <w:tab/>
            </w:r>
            <w:proofErr w:type="spellStart"/>
            <w:r w:rsidRPr="00791765">
              <w:rPr>
                <w:rFonts w:ascii="Times New Roman" w:eastAsia="Times New Roman" w:hAnsi="Times New Roman" w:cs="Times New Roman"/>
                <w:szCs w:val="24"/>
                <w:lang w:eastAsia="pl-PL"/>
              </w:rPr>
              <w:t>Bisset</w:t>
            </w:r>
            <w:proofErr w:type="spellEnd"/>
            <w:r w:rsidRPr="00791765">
              <w:rPr>
                <w:rFonts w:ascii="Times New Roman" w:eastAsia="Times New Roman" w:hAnsi="Times New Roman" w:cs="Times New Roman"/>
                <w:szCs w:val="24"/>
                <w:lang w:eastAsia="pl-PL"/>
              </w:rPr>
              <w:t xml:space="preserve"> N., </w:t>
            </w:r>
            <w:proofErr w:type="spellStart"/>
            <w:r w:rsidRPr="00791765">
              <w:rPr>
                <w:rFonts w:ascii="Times New Roman" w:eastAsia="Times New Roman" w:hAnsi="Times New Roman" w:cs="Times New Roman"/>
                <w:szCs w:val="24"/>
                <w:lang w:eastAsia="pl-PL"/>
              </w:rPr>
              <w:t>Wichtl</w:t>
            </w:r>
            <w:proofErr w:type="spellEnd"/>
            <w:r w:rsidRPr="00791765">
              <w:rPr>
                <w:rFonts w:ascii="Times New Roman" w:eastAsia="Times New Roman" w:hAnsi="Times New Roman" w:cs="Times New Roman"/>
                <w:szCs w:val="24"/>
                <w:lang w:eastAsia="pl-PL"/>
              </w:rPr>
              <w:t xml:space="preserve">; M. </w:t>
            </w:r>
            <w:proofErr w:type="spellStart"/>
            <w:r w:rsidRPr="00791765">
              <w:rPr>
                <w:rFonts w:ascii="Times New Roman" w:eastAsia="Times New Roman" w:hAnsi="Times New Roman" w:cs="Times New Roman"/>
                <w:szCs w:val="24"/>
                <w:lang w:eastAsia="pl-PL"/>
              </w:rPr>
              <w:t>Herbal</w:t>
            </w:r>
            <w:proofErr w:type="spellEnd"/>
            <w:r w:rsidRPr="00791765">
              <w:rPr>
                <w:rFonts w:ascii="Times New Roman" w:eastAsia="Times New Roman" w:hAnsi="Times New Roman" w:cs="Times New Roman"/>
                <w:szCs w:val="24"/>
                <w:lang w:eastAsia="pl-PL"/>
              </w:rPr>
              <w:t xml:space="preserve"> </w:t>
            </w:r>
            <w:proofErr w:type="spellStart"/>
            <w:r w:rsidRPr="00791765">
              <w:rPr>
                <w:rFonts w:ascii="Times New Roman" w:eastAsia="Times New Roman" w:hAnsi="Times New Roman" w:cs="Times New Roman"/>
                <w:szCs w:val="24"/>
                <w:lang w:eastAsia="pl-PL"/>
              </w:rPr>
              <w:t>Drugs</w:t>
            </w:r>
            <w:proofErr w:type="spellEnd"/>
            <w:r w:rsidRPr="00791765">
              <w:rPr>
                <w:rFonts w:ascii="Times New Roman" w:eastAsia="Times New Roman" w:hAnsi="Times New Roman" w:cs="Times New Roman"/>
                <w:szCs w:val="24"/>
                <w:lang w:eastAsia="pl-PL"/>
              </w:rPr>
              <w:t xml:space="preserve"> and </w:t>
            </w:r>
            <w:proofErr w:type="spellStart"/>
            <w:r w:rsidRPr="00791765">
              <w:rPr>
                <w:rFonts w:ascii="Times New Roman" w:eastAsia="Times New Roman" w:hAnsi="Times New Roman" w:cs="Times New Roman"/>
                <w:szCs w:val="24"/>
                <w:lang w:eastAsia="pl-PL"/>
              </w:rPr>
              <w:t>Phytopharmaceuticals</w:t>
            </w:r>
            <w:proofErr w:type="spellEnd"/>
            <w:r w:rsidRPr="00791765">
              <w:rPr>
                <w:rFonts w:ascii="Times New Roman" w:eastAsia="Times New Roman" w:hAnsi="Times New Roman" w:cs="Times New Roman"/>
                <w:szCs w:val="24"/>
                <w:lang w:eastAsia="pl-PL"/>
              </w:rPr>
              <w:t xml:space="preserve">, </w:t>
            </w:r>
            <w:proofErr w:type="spellStart"/>
            <w:r w:rsidRPr="00791765">
              <w:rPr>
                <w:rFonts w:ascii="Times New Roman" w:eastAsia="Times New Roman" w:hAnsi="Times New Roman" w:cs="Times New Roman"/>
                <w:szCs w:val="24"/>
                <w:lang w:eastAsia="pl-PL"/>
              </w:rPr>
              <w:t>Medpharm</w:t>
            </w:r>
            <w:proofErr w:type="spellEnd"/>
            <w:r w:rsidRPr="00791765">
              <w:rPr>
                <w:rFonts w:ascii="Times New Roman" w:eastAsia="Times New Roman" w:hAnsi="Times New Roman" w:cs="Times New Roman"/>
                <w:szCs w:val="24"/>
                <w:lang w:eastAsia="pl-PL"/>
              </w:rPr>
              <w:t xml:space="preserve"> </w:t>
            </w:r>
            <w:proofErr w:type="spellStart"/>
            <w:r w:rsidRPr="00791765">
              <w:rPr>
                <w:rFonts w:ascii="Times New Roman" w:eastAsia="Times New Roman" w:hAnsi="Times New Roman" w:cs="Times New Roman"/>
                <w:szCs w:val="24"/>
                <w:lang w:eastAsia="pl-PL"/>
              </w:rPr>
              <w:t>Scientific</w:t>
            </w:r>
            <w:proofErr w:type="spellEnd"/>
            <w:r w:rsidRPr="00791765">
              <w:rPr>
                <w:rFonts w:ascii="Times New Roman" w:eastAsia="Times New Roman" w:hAnsi="Times New Roman" w:cs="Times New Roman"/>
                <w:szCs w:val="24"/>
                <w:lang w:eastAsia="pl-PL"/>
              </w:rPr>
              <w:t xml:space="preserve"> </w:t>
            </w:r>
            <w:proofErr w:type="spellStart"/>
            <w:r w:rsidRPr="00791765">
              <w:rPr>
                <w:rFonts w:ascii="Times New Roman" w:eastAsia="Times New Roman" w:hAnsi="Times New Roman" w:cs="Times New Roman"/>
                <w:szCs w:val="24"/>
                <w:lang w:eastAsia="pl-PL"/>
              </w:rPr>
              <w:t>Publishers</w:t>
            </w:r>
            <w:proofErr w:type="spellEnd"/>
            <w:r w:rsidRPr="00791765">
              <w:rPr>
                <w:rFonts w:ascii="Times New Roman" w:eastAsia="Times New Roman" w:hAnsi="Times New Roman" w:cs="Times New Roman"/>
                <w:szCs w:val="24"/>
                <w:lang w:eastAsia="pl-PL"/>
              </w:rPr>
              <w:t>, Stuttgart  2003</w:t>
            </w:r>
          </w:p>
          <w:p w14:paraId="7BA5F892" w14:textId="77777777" w:rsidR="00791765" w:rsidRPr="008B6BF2"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val="en-US" w:eastAsia="pl-PL"/>
              </w:rPr>
            </w:pPr>
            <w:r w:rsidRPr="008B6BF2">
              <w:rPr>
                <w:rFonts w:ascii="Times New Roman" w:eastAsia="Times New Roman" w:hAnsi="Times New Roman" w:cs="Times New Roman"/>
                <w:szCs w:val="24"/>
                <w:lang w:val="en-US" w:eastAsia="pl-PL"/>
              </w:rPr>
              <w:t>4.</w:t>
            </w:r>
            <w:r w:rsidRPr="008B6BF2">
              <w:rPr>
                <w:rFonts w:ascii="Times New Roman" w:eastAsia="Times New Roman" w:hAnsi="Times New Roman" w:cs="Times New Roman"/>
                <w:szCs w:val="24"/>
                <w:lang w:val="en-US" w:eastAsia="pl-PL"/>
              </w:rPr>
              <w:tab/>
            </w:r>
            <w:proofErr w:type="spellStart"/>
            <w:r w:rsidRPr="008B6BF2">
              <w:rPr>
                <w:rFonts w:ascii="Times New Roman" w:eastAsia="Times New Roman" w:hAnsi="Times New Roman" w:cs="Times New Roman"/>
                <w:szCs w:val="24"/>
                <w:lang w:val="en-US" w:eastAsia="pl-PL"/>
              </w:rPr>
              <w:t>Bruneton</w:t>
            </w:r>
            <w:proofErr w:type="spellEnd"/>
            <w:r w:rsidRPr="008B6BF2">
              <w:rPr>
                <w:rFonts w:ascii="Times New Roman" w:eastAsia="Times New Roman" w:hAnsi="Times New Roman" w:cs="Times New Roman"/>
                <w:szCs w:val="24"/>
                <w:lang w:val="en-US" w:eastAsia="pl-PL"/>
              </w:rPr>
              <w:t xml:space="preserve"> J. Pharmacognosy Medicinal  Plants. </w:t>
            </w:r>
            <w:r w:rsidRPr="00791765">
              <w:rPr>
                <w:rFonts w:ascii="Times New Roman" w:eastAsia="Times New Roman" w:hAnsi="Times New Roman" w:cs="Times New Roman"/>
                <w:szCs w:val="24"/>
                <w:lang w:val="en-US" w:eastAsia="pl-PL"/>
              </w:rPr>
              <w:t xml:space="preserve">Intercept Ltd, </w:t>
            </w:r>
            <w:proofErr w:type="spellStart"/>
            <w:r w:rsidRPr="00791765">
              <w:rPr>
                <w:rFonts w:ascii="Times New Roman" w:eastAsia="Times New Roman" w:hAnsi="Times New Roman" w:cs="Times New Roman"/>
                <w:szCs w:val="24"/>
                <w:lang w:val="en-US" w:eastAsia="pl-PL"/>
              </w:rPr>
              <w:t>Londres</w:t>
            </w:r>
            <w:proofErr w:type="spellEnd"/>
            <w:r w:rsidRPr="00791765">
              <w:rPr>
                <w:rFonts w:ascii="Times New Roman" w:eastAsia="Times New Roman" w:hAnsi="Times New Roman" w:cs="Times New Roman"/>
                <w:szCs w:val="24"/>
                <w:lang w:val="en-US" w:eastAsia="pl-PL"/>
              </w:rPr>
              <w:t>, New York 1999</w:t>
            </w:r>
          </w:p>
        </w:tc>
      </w:tr>
    </w:tbl>
    <w:p w14:paraId="4A8C85E4"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1EB1128B" w14:textId="77777777" w:rsidTr="00CD4841">
        <w:trPr>
          <w:trHeight w:val="769"/>
          <w:jc w:val="center"/>
        </w:trPr>
        <w:tc>
          <w:tcPr>
            <w:tcW w:w="7246" w:type="dxa"/>
            <w:gridSpan w:val="2"/>
            <w:shd w:val="clear" w:color="auto" w:fill="F2F2F2"/>
            <w:vAlign w:val="center"/>
          </w:tcPr>
          <w:p w14:paraId="0BF94AC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75B7858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C8B14F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BDD7F8C" w14:textId="77777777" w:rsidTr="00CD4841">
        <w:tblPrEx>
          <w:tblLook w:val="0000" w:firstRow="0" w:lastRow="0" w:firstColumn="0" w:lastColumn="0" w:noHBand="0" w:noVBand="0"/>
        </w:tblPrEx>
        <w:trPr>
          <w:trHeight w:val="340"/>
          <w:jc w:val="center"/>
        </w:trPr>
        <w:tc>
          <w:tcPr>
            <w:tcW w:w="7177" w:type="dxa"/>
          </w:tcPr>
          <w:p w14:paraId="0A210FCD"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3167F2E1"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90</w:t>
            </w:r>
          </w:p>
        </w:tc>
      </w:tr>
      <w:tr w:rsidR="00791765" w:rsidRPr="00791765" w14:paraId="43D7C02F" w14:textId="77777777" w:rsidTr="00CD4841">
        <w:tblPrEx>
          <w:tblLook w:val="0000" w:firstRow="0" w:lastRow="0" w:firstColumn="0" w:lastColumn="0" w:noHBand="0" w:noVBand="0"/>
        </w:tblPrEx>
        <w:trPr>
          <w:trHeight w:val="271"/>
          <w:jc w:val="center"/>
        </w:trPr>
        <w:tc>
          <w:tcPr>
            <w:tcW w:w="7177" w:type="dxa"/>
          </w:tcPr>
          <w:p w14:paraId="7B730794"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Konsultacje </w:t>
            </w:r>
          </w:p>
        </w:tc>
        <w:tc>
          <w:tcPr>
            <w:tcW w:w="2462" w:type="dxa"/>
            <w:gridSpan w:val="2"/>
          </w:tcPr>
          <w:p w14:paraId="06F6C45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10</w:t>
            </w:r>
          </w:p>
        </w:tc>
      </w:tr>
      <w:tr w:rsidR="00791765" w:rsidRPr="00791765" w14:paraId="61F94974" w14:textId="77777777" w:rsidTr="00CD4841">
        <w:tblPrEx>
          <w:tblLook w:val="0000" w:firstRow="0" w:lastRow="0" w:firstColumn="0" w:lastColumn="0" w:noHBand="0" w:noVBand="0"/>
        </w:tblPrEx>
        <w:trPr>
          <w:trHeight w:val="177"/>
          <w:jc w:val="center"/>
        </w:trPr>
        <w:tc>
          <w:tcPr>
            <w:tcW w:w="7177" w:type="dxa"/>
          </w:tcPr>
          <w:p w14:paraId="46F49ED8"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317EA12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w:t>
            </w:r>
          </w:p>
        </w:tc>
      </w:tr>
      <w:tr w:rsidR="00791765" w:rsidRPr="00791765" w14:paraId="4FA54E37" w14:textId="77777777" w:rsidTr="00CD4841">
        <w:tblPrEx>
          <w:tblLook w:val="0000" w:firstRow="0" w:lastRow="0" w:firstColumn="0" w:lastColumn="0" w:noHBand="0" w:noVBand="0"/>
        </w:tblPrEx>
        <w:trPr>
          <w:trHeight w:val="137"/>
          <w:jc w:val="center"/>
        </w:trPr>
        <w:tc>
          <w:tcPr>
            <w:tcW w:w="7177" w:type="dxa"/>
          </w:tcPr>
          <w:p w14:paraId="3383E3BF"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65C4F2D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w:t>
            </w:r>
          </w:p>
        </w:tc>
      </w:tr>
      <w:tr w:rsidR="00791765" w:rsidRPr="00791765" w14:paraId="6F0135F6" w14:textId="77777777" w:rsidTr="00CD4841">
        <w:tblPrEx>
          <w:tblLook w:val="0000" w:firstRow="0" w:lastRow="0" w:firstColumn="0" w:lastColumn="0" w:noHBand="0" w:noVBand="0"/>
        </w:tblPrEx>
        <w:trPr>
          <w:trHeight w:val="340"/>
          <w:jc w:val="center"/>
        </w:trPr>
        <w:tc>
          <w:tcPr>
            <w:tcW w:w="7177" w:type="dxa"/>
          </w:tcPr>
          <w:p w14:paraId="13B67697"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59F033D4" w14:textId="4B9E9FC7" w:rsidR="00791765" w:rsidRPr="00791765" w:rsidRDefault="00512FC8" w:rsidP="0079176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3</w:t>
            </w:r>
            <w:r w:rsidR="00791765" w:rsidRPr="00791765">
              <w:rPr>
                <w:rFonts w:ascii="Times New Roman" w:eastAsia="Times New Roman" w:hAnsi="Times New Roman" w:cs="Times New Roman"/>
                <w:color w:val="000000"/>
                <w:szCs w:val="24"/>
                <w:lang w:eastAsia="pl-PL"/>
              </w:rPr>
              <w:t>5</w:t>
            </w:r>
          </w:p>
        </w:tc>
      </w:tr>
      <w:tr w:rsidR="00791765" w:rsidRPr="00791765" w14:paraId="23614C58" w14:textId="77777777" w:rsidTr="00CD4841">
        <w:tblPrEx>
          <w:tblLook w:val="0000" w:firstRow="0" w:lastRow="0" w:firstColumn="0" w:lastColumn="0" w:noHBand="0" w:noVBand="0"/>
        </w:tblPrEx>
        <w:trPr>
          <w:trHeight w:val="340"/>
          <w:jc w:val="center"/>
        </w:trPr>
        <w:tc>
          <w:tcPr>
            <w:tcW w:w="7177" w:type="dxa"/>
            <w:shd w:val="clear" w:color="auto" w:fill="FFFFFF"/>
          </w:tcPr>
          <w:p w14:paraId="1C80186E"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7935E363"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155</w:t>
            </w:r>
          </w:p>
        </w:tc>
      </w:tr>
      <w:tr w:rsidR="00791765" w:rsidRPr="00791765" w14:paraId="0586E337"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66BA9DB7" w14:textId="77777777" w:rsidR="00791765" w:rsidRPr="00791765" w:rsidRDefault="00791765" w:rsidP="00791765">
            <w:pPr>
              <w:spacing w:after="0" w:line="240" w:lineRule="auto"/>
              <w:jc w:val="right"/>
              <w:rPr>
                <w:rFonts w:ascii="Times New Roman" w:eastAsia="Times New Roman" w:hAnsi="Times New Roman" w:cs="Times New Roman"/>
                <w:b/>
                <w:color w:val="000000"/>
                <w:szCs w:val="24"/>
                <w:lang w:eastAsia="pl-PL"/>
              </w:rPr>
            </w:pPr>
            <w:r w:rsidRPr="00791765">
              <w:rPr>
                <w:rFonts w:ascii="Times New Roman" w:eastAsia="Times New Roman" w:hAnsi="Times New Roman" w:cs="Times New Roman"/>
                <w:color w:val="000000"/>
                <w:szCs w:val="24"/>
                <w:lang w:eastAsia="pl-PL"/>
              </w:rPr>
              <w:t xml:space="preserve"> </w:t>
            </w: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204155D7" w14:textId="08C9D02E" w:rsidR="00791765" w:rsidRPr="00791765" w:rsidRDefault="00E377C0" w:rsidP="0079176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7</w:t>
            </w:r>
          </w:p>
        </w:tc>
      </w:tr>
    </w:tbl>
    <w:p w14:paraId="22C75ABF"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54F119D7"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0793FBF"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0CD33D3B" w14:textId="77777777" w:rsidTr="00CD4841">
        <w:trPr>
          <w:trHeight w:val="454"/>
          <w:jc w:val="center"/>
        </w:trPr>
        <w:tc>
          <w:tcPr>
            <w:tcW w:w="2410" w:type="dxa"/>
            <w:vAlign w:val="center"/>
          </w:tcPr>
          <w:p w14:paraId="068F58C8"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444DB4B1"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419C171"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1B1EEF69" w14:textId="77777777" w:rsidR="00791765" w:rsidRPr="00512FC8"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512FC8">
              <w:rPr>
                <w:rFonts w:ascii="Times New Roman" w:eastAsia="Times New Roman" w:hAnsi="Times New Roman" w:cs="Times New Roman"/>
                <w:b/>
                <w:sz w:val="20"/>
                <w:szCs w:val="20"/>
                <w:lang w:eastAsia="pl-PL"/>
              </w:rPr>
              <w:t>C.8.</w:t>
            </w:r>
          </w:p>
        </w:tc>
      </w:tr>
    </w:tbl>
    <w:p w14:paraId="1EE0A8BF"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2BB67696"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2C2C94F1" w14:textId="77777777" w:rsidTr="00CD4841">
        <w:trPr>
          <w:trHeight w:val="340"/>
          <w:jc w:val="center"/>
        </w:trPr>
        <w:tc>
          <w:tcPr>
            <w:tcW w:w="3775" w:type="dxa"/>
            <w:shd w:val="clear" w:color="auto" w:fill="F2F2F2"/>
            <w:vAlign w:val="center"/>
          </w:tcPr>
          <w:p w14:paraId="11F0321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46BF18F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sz w:val="24"/>
                <w:szCs w:val="24"/>
                <w:lang w:eastAsia="pl-PL"/>
              </w:rPr>
              <w:t>Podstawy żywienia człowieka</w:t>
            </w:r>
          </w:p>
        </w:tc>
      </w:tr>
      <w:tr w:rsidR="00791765" w:rsidRPr="00791765" w14:paraId="4F4430FA" w14:textId="77777777" w:rsidTr="00CD4841">
        <w:trPr>
          <w:trHeight w:val="340"/>
          <w:jc w:val="center"/>
        </w:trPr>
        <w:tc>
          <w:tcPr>
            <w:tcW w:w="3775" w:type="dxa"/>
            <w:shd w:val="clear" w:color="auto" w:fill="F2F2F2"/>
            <w:vAlign w:val="center"/>
          </w:tcPr>
          <w:p w14:paraId="455AAEA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42EB12F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6208727C" w14:textId="77777777" w:rsidTr="00CD4841">
        <w:trPr>
          <w:trHeight w:val="340"/>
          <w:jc w:val="center"/>
        </w:trPr>
        <w:tc>
          <w:tcPr>
            <w:tcW w:w="3775" w:type="dxa"/>
            <w:shd w:val="clear" w:color="auto" w:fill="F2F2F2"/>
            <w:vAlign w:val="center"/>
          </w:tcPr>
          <w:p w14:paraId="0617C21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87D829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2E4A64D6" w14:textId="77777777" w:rsidTr="00CD4841">
        <w:trPr>
          <w:trHeight w:val="340"/>
          <w:jc w:val="center"/>
        </w:trPr>
        <w:tc>
          <w:tcPr>
            <w:tcW w:w="3775" w:type="dxa"/>
            <w:shd w:val="clear" w:color="auto" w:fill="F2F2F2"/>
            <w:vAlign w:val="center"/>
          </w:tcPr>
          <w:p w14:paraId="791CFAC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7CC93A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4C8355A" w14:textId="77777777" w:rsidTr="00CD4841">
        <w:trPr>
          <w:trHeight w:val="340"/>
          <w:jc w:val="center"/>
        </w:trPr>
        <w:tc>
          <w:tcPr>
            <w:tcW w:w="3775" w:type="dxa"/>
            <w:shd w:val="clear" w:color="auto" w:fill="F2F2F2"/>
            <w:vAlign w:val="center"/>
          </w:tcPr>
          <w:p w14:paraId="770B2B6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28DCB9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2442380D" w14:textId="77777777" w:rsidTr="00CD4841">
        <w:trPr>
          <w:trHeight w:val="626"/>
          <w:jc w:val="center"/>
        </w:trPr>
        <w:tc>
          <w:tcPr>
            <w:tcW w:w="3775" w:type="dxa"/>
            <w:shd w:val="clear" w:color="auto" w:fill="F2F2F2"/>
            <w:vAlign w:val="center"/>
          </w:tcPr>
          <w:p w14:paraId="5FB37AD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037C5CF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5507B89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043FE5C0" w14:textId="77777777" w:rsidTr="00CD4841">
        <w:trPr>
          <w:trHeight w:val="340"/>
          <w:jc w:val="center"/>
        </w:trPr>
        <w:tc>
          <w:tcPr>
            <w:tcW w:w="3775" w:type="dxa"/>
            <w:shd w:val="clear" w:color="auto" w:fill="F2F2F2"/>
            <w:vAlign w:val="center"/>
          </w:tcPr>
          <w:p w14:paraId="1B6D1C7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3EA07F4" w14:textId="0C73612C" w:rsidR="00791765" w:rsidRPr="00512FC8" w:rsidRDefault="00791765" w:rsidP="00791765">
            <w:pPr>
              <w:widowControl w:val="0"/>
              <w:spacing w:after="0" w:line="240" w:lineRule="auto"/>
              <w:rPr>
                <w:rFonts w:ascii="Times New Roman" w:eastAsia="Times New Roman" w:hAnsi="Times New Roman" w:cs="Times New Roman"/>
                <w:lang w:eastAsia="pl-PL"/>
              </w:rPr>
            </w:pPr>
            <w:r w:rsidRPr="00512FC8">
              <w:rPr>
                <w:rFonts w:ascii="Times New Roman" w:eastAsia="Times New Roman" w:hAnsi="Times New Roman" w:cs="Times New Roman"/>
                <w:lang w:eastAsia="pl-PL"/>
              </w:rPr>
              <w:t xml:space="preserve">Wydział Rolnictwa i Biotechnologii, </w:t>
            </w:r>
            <w:r w:rsidR="00512FC8" w:rsidRPr="00512FC8">
              <w:rPr>
                <w:rFonts w:ascii="Times New Roman" w:eastAsia="Times New Roman" w:hAnsi="Times New Roman" w:cs="Times New Roman"/>
                <w:lang w:eastAsia="pl-PL"/>
              </w:rPr>
              <w:t>Katedra Mikrobiologii i Technologii Żywności</w:t>
            </w:r>
          </w:p>
        </w:tc>
      </w:tr>
      <w:tr w:rsidR="00791765" w:rsidRPr="00791765" w14:paraId="46FC546C" w14:textId="77777777" w:rsidTr="00CD4841">
        <w:trPr>
          <w:trHeight w:val="340"/>
          <w:jc w:val="center"/>
        </w:trPr>
        <w:tc>
          <w:tcPr>
            <w:tcW w:w="3775" w:type="dxa"/>
            <w:shd w:val="clear" w:color="auto" w:fill="F2F2F2"/>
            <w:vAlign w:val="center"/>
          </w:tcPr>
          <w:p w14:paraId="225D9C8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Imię i nazwisko nauczyciela (li) i jego stopień lub tytuł naukowy osoby odpowiedzialnej za przygotowanie sylabusa</w:t>
            </w:r>
          </w:p>
        </w:tc>
        <w:tc>
          <w:tcPr>
            <w:tcW w:w="5864" w:type="dxa"/>
            <w:vAlign w:val="center"/>
          </w:tcPr>
          <w:p w14:paraId="7C4A3C68" w14:textId="77777777" w:rsidR="00791765" w:rsidRPr="00512FC8" w:rsidRDefault="00791765" w:rsidP="00791765">
            <w:pPr>
              <w:widowControl w:val="0"/>
              <w:spacing w:after="0" w:line="240" w:lineRule="auto"/>
              <w:rPr>
                <w:rFonts w:ascii="Times New Roman" w:eastAsia="Times New Roman" w:hAnsi="Times New Roman" w:cs="Times New Roman"/>
                <w:lang w:eastAsia="pl-PL"/>
              </w:rPr>
            </w:pPr>
            <w:r w:rsidRPr="00512FC8">
              <w:rPr>
                <w:rFonts w:ascii="Times New Roman" w:eastAsia="Times New Roman" w:hAnsi="Times New Roman" w:cs="Times New Roman"/>
                <w:lang w:eastAsia="pl-PL"/>
              </w:rPr>
              <w:t>Dr inż. Ewa Żary-Sikorska</w:t>
            </w:r>
          </w:p>
        </w:tc>
      </w:tr>
      <w:tr w:rsidR="00791765" w:rsidRPr="00791765" w14:paraId="7FF42499" w14:textId="77777777" w:rsidTr="00CD4841">
        <w:trPr>
          <w:trHeight w:val="340"/>
          <w:jc w:val="center"/>
        </w:trPr>
        <w:tc>
          <w:tcPr>
            <w:tcW w:w="3775" w:type="dxa"/>
            <w:shd w:val="clear" w:color="auto" w:fill="F2F2F2"/>
            <w:vAlign w:val="center"/>
          </w:tcPr>
          <w:p w14:paraId="593F89C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75956943"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biochemia</w:t>
            </w:r>
          </w:p>
        </w:tc>
      </w:tr>
      <w:tr w:rsidR="00791765" w:rsidRPr="00791765" w14:paraId="5B6B4D79" w14:textId="77777777" w:rsidTr="00CD4841">
        <w:trPr>
          <w:trHeight w:val="340"/>
          <w:jc w:val="center"/>
        </w:trPr>
        <w:tc>
          <w:tcPr>
            <w:tcW w:w="3775" w:type="dxa"/>
            <w:shd w:val="clear" w:color="auto" w:fill="F2F2F2"/>
            <w:vAlign w:val="center"/>
          </w:tcPr>
          <w:p w14:paraId="542D0C2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5F36FBEB"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3E87F266"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1E98C029" w14:textId="77777777" w:rsidTr="00CD4841">
        <w:trPr>
          <w:trHeight w:val="371"/>
          <w:jc w:val="center"/>
        </w:trPr>
        <w:tc>
          <w:tcPr>
            <w:tcW w:w="956" w:type="dxa"/>
            <w:vMerge w:val="restart"/>
            <w:shd w:val="clear" w:color="auto" w:fill="F2F2F2"/>
            <w:vAlign w:val="center"/>
          </w:tcPr>
          <w:p w14:paraId="006B0BE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5B5208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0AE5D1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C365CF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C98450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89C297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9EEAFC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4D9B24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207B2284" w14:textId="77777777" w:rsidTr="00CD4841">
        <w:trPr>
          <w:jc w:val="center"/>
        </w:trPr>
        <w:tc>
          <w:tcPr>
            <w:tcW w:w="956" w:type="dxa"/>
            <w:vMerge/>
            <w:shd w:val="clear" w:color="auto" w:fill="F2F2F2"/>
            <w:vAlign w:val="center"/>
          </w:tcPr>
          <w:p w14:paraId="6510961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85C0A1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DFAE9B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DE6075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CB5B03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134F1D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72E74C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C42246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12CCE37B" w14:textId="77777777" w:rsidTr="00CD4841">
        <w:trPr>
          <w:trHeight w:val="340"/>
          <w:jc w:val="center"/>
        </w:trPr>
        <w:tc>
          <w:tcPr>
            <w:tcW w:w="956" w:type="dxa"/>
          </w:tcPr>
          <w:p w14:paraId="2EE7E40B" w14:textId="2D5AA0C5" w:rsidR="00791765" w:rsidRPr="00791765" w:rsidRDefault="00512FC8" w:rsidP="00791765">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III</w:t>
            </w:r>
          </w:p>
        </w:tc>
        <w:tc>
          <w:tcPr>
            <w:tcW w:w="1035" w:type="dxa"/>
          </w:tcPr>
          <w:p w14:paraId="1124356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3521FEE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743D6E4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30" w:type="dxa"/>
          </w:tcPr>
          <w:p w14:paraId="73BCDC7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2F624AB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68DA5DE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1C520D1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593F9B08"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231E3868" w14:textId="77777777" w:rsidTr="00CD4841">
        <w:trPr>
          <w:jc w:val="center"/>
        </w:trPr>
        <w:tc>
          <w:tcPr>
            <w:tcW w:w="1090" w:type="dxa"/>
            <w:shd w:val="clear" w:color="auto" w:fill="F2F2F2"/>
            <w:vAlign w:val="center"/>
          </w:tcPr>
          <w:p w14:paraId="782B685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344E6A5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F52169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B3AA02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53B4F695" w14:textId="77777777" w:rsidTr="00CD4841">
        <w:trPr>
          <w:jc w:val="center"/>
        </w:trPr>
        <w:tc>
          <w:tcPr>
            <w:tcW w:w="9657" w:type="dxa"/>
            <w:gridSpan w:val="4"/>
            <w:shd w:val="clear" w:color="auto" w:fill="F2F2F2"/>
            <w:vAlign w:val="center"/>
          </w:tcPr>
          <w:p w14:paraId="5966B18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7DB13263" w14:textId="77777777" w:rsidTr="00CD4841">
        <w:trPr>
          <w:trHeight w:val="283"/>
          <w:jc w:val="center"/>
        </w:trPr>
        <w:tc>
          <w:tcPr>
            <w:tcW w:w="1090" w:type="dxa"/>
          </w:tcPr>
          <w:p w14:paraId="6064A5F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103FEDE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podstawy prawidłowego żywienia człowieka z uwzględnieniem składników pokarmowych istotnych dla prawidłowego funkcjonowania organizmu.</w:t>
            </w:r>
          </w:p>
        </w:tc>
        <w:tc>
          <w:tcPr>
            <w:tcW w:w="1585" w:type="dxa"/>
          </w:tcPr>
          <w:p w14:paraId="7F9612A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p w14:paraId="3B566DCE"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7DBF494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2E6B3A0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p w14:paraId="629D131A"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3EF2A503"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
        </w:tc>
      </w:tr>
      <w:tr w:rsidR="00791765" w:rsidRPr="00791765" w14:paraId="5C2CD2D2" w14:textId="77777777" w:rsidTr="00CD4841">
        <w:trPr>
          <w:trHeight w:val="283"/>
          <w:jc w:val="center"/>
        </w:trPr>
        <w:tc>
          <w:tcPr>
            <w:tcW w:w="1090" w:type="dxa"/>
          </w:tcPr>
          <w:p w14:paraId="11E6F90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64ED2F9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wiedzę dotycząca etiologii i </w:t>
            </w:r>
            <w:proofErr w:type="spellStart"/>
            <w:r w:rsidRPr="00791765">
              <w:rPr>
                <w:rFonts w:ascii="Times New Roman" w:eastAsia="Times New Roman" w:hAnsi="Times New Roman" w:cs="Times New Roman"/>
                <w:lang w:eastAsia="pl-PL"/>
              </w:rPr>
              <w:t>dietoterapii</w:t>
            </w:r>
            <w:proofErr w:type="spellEnd"/>
            <w:r w:rsidRPr="00791765">
              <w:rPr>
                <w:rFonts w:ascii="Times New Roman" w:eastAsia="Times New Roman" w:hAnsi="Times New Roman" w:cs="Times New Roman"/>
                <w:lang w:eastAsia="pl-PL"/>
              </w:rPr>
              <w:t xml:space="preserve">  podstawowych chorób cywilizacyjnych </w:t>
            </w:r>
            <w:proofErr w:type="spellStart"/>
            <w:r w:rsidRPr="00791765">
              <w:rPr>
                <w:rFonts w:ascii="Times New Roman" w:eastAsia="Times New Roman" w:hAnsi="Times New Roman" w:cs="Times New Roman"/>
                <w:lang w:eastAsia="pl-PL"/>
              </w:rPr>
              <w:t>dietozależnych</w:t>
            </w:r>
            <w:proofErr w:type="spellEnd"/>
          </w:p>
        </w:tc>
        <w:tc>
          <w:tcPr>
            <w:tcW w:w="1585" w:type="dxa"/>
          </w:tcPr>
          <w:p w14:paraId="7A47220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15F1112E"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
        </w:tc>
      </w:tr>
      <w:tr w:rsidR="00791765" w:rsidRPr="00791765" w14:paraId="376F17AA" w14:textId="77777777" w:rsidTr="00CD4841">
        <w:trPr>
          <w:trHeight w:val="283"/>
          <w:jc w:val="center"/>
        </w:trPr>
        <w:tc>
          <w:tcPr>
            <w:tcW w:w="9657" w:type="dxa"/>
            <w:gridSpan w:val="4"/>
            <w:shd w:val="clear" w:color="auto" w:fill="F2F2F2"/>
          </w:tcPr>
          <w:p w14:paraId="3EA0BC9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19283309" w14:textId="77777777" w:rsidTr="00CD4841">
        <w:trPr>
          <w:trHeight w:val="283"/>
          <w:jc w:val="center"/>
        </w:trPr>
        <w:tc>
          <w:tcPr>
            <w:tcW w:w="1090" w:type="dxa"/>
          </w:tcPr>
          <w:p w14:paraId="3BEB9A7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5890B80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określić stan odżywienia i scharakteryzować sposób żywienia przykładowej osoby</w:t>
            </w:r>
          </w:p>
        </w:tc>
        <w:tc>
          <w:tcPr>
            <w:tcW w:w="1585" w:type="dxa"/>
          </w:tcPr>
          <w:p w14:paraId="42F1536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3F19E60B"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5F9B1A5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5C4EA6D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50627BA3"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6D2E02A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00756202" w14:textId="77777777" w:rsidTr="00CD4841">
        <w:trPr>
          <w:trHeight w:val="283"/>
          <w:jc w:val="center"/>
        </w:trPr>
        <w:tc>
          <w:tcPr>
            <w:tcW w:w="1090" w:type="dxa"/>
          </w:tcPr>
          <w:p w14:paraId="363A91A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7FF25BA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ocenić i skorygować jadłospis eliminując złe nawyki żywieniowe i błędy w sposobie żywienia (podstawy doradztwa żywieniowego) </w:t>
            </w:r>
          </w:p>
        </w:tc>
        <w:tc>
          <w:tcPr>
            <w:tcW w:w="1585" w:type="dxa"/>
          </w:tcPr>
          <w:p w14:paraId="0FB3FBE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06D390BB"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7D64182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0400195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12D8F1DB"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27C30A7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73FE7711" w14:textId="77777777" w:rsidTr="00CD4841">
        <w:trPr>
          <w:trHeight w:val="283"/>
          <w:jc w:val="center"/>
        </w:trPr>
        <w:tc>
          <w:tcPr>
            <w:tcW w:w="1090" w:type="dxa"/>
          </w:tcPr>
          <w:p w14:paraId="323D93F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86" w:type="dxa"/>
          </w:tcPr>
          <w:p w14:paraId="7F62F94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Komponuje wybrane jadłospisy stosowane w żywieniu człowieka zdrowego i chorego.</w:t>
            </w:r>
          </w:p>
        </w:tc>
        <w:tc>
          <w:tcPr>
            <w:tcW w:w="1585" w:type="dxa"/>
          </w:tcPr>
          <w:p w14:paraId="1302BA4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6AB119F8"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273E39A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193781F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018255C0"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002058E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7975D31C" w14:textId="77777777" w:rsidTr="00CD4841">
        <w:trPr>
          <w:trHeight w:val="283"/>
          <w:jc w:val="center"/>
        </w:trPr>
        <w:tc>
          <w:tcPr>
            <w:tcW w:w="9657" w:type="dxa"/>
            <w:gridSpan w:val="4"/>
            <w:shd w:val="clear" w:color="auto" w:fill="F2F2F2"/>
          </w:tcPr>
          <w:p w14:paraId="042ACFE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59D655DE" w14:textId="77777777" w:rsidTr="00CD4841">
        <w:trPr>
          <w:trHeight w:val="283"/>
          <w:jc w:val="center"/>
        </w:trPr>
        <w:tc>
          <w:tcPr>
            <w:tcW w:w="1090" w:type="dxa"/>
          </w:tcPr>
          <w:p w14:paraId="3830DA5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453567D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Rozumie zależność pomiędzy jakością żywienia a stanem zdrowia i jakością życia</w:t>
            </w:r>
          </w:p>
        </w:tc>
        <w:tc>
          <w:tcPr>
            <w:tcW w:w="1585" w:type="dxa"/>
          </w:tcPr>
          <w:p w14:paraId="2CDE79D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6DF48D1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r w:rsidR="00791765" w:rsidRPr="00791765" w14:paraId="3052DABC" w14:textId="77777777" w:rsidTr="00CD4841">
        <w:trPr>
          <w:trHeight w:val="283"/>
          <w:jc w:val="center"/>
        </w:trPr>
        <w:tc>
          <w:tcPr>
            <w:tcW w:w="1090" w:type="dxa"/>
          </w:tcPr>
          <w:p w14:paraId="0EA918A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082404A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Rola i znaczenie edukacji w zakresie dieto-prewencji są dla niego w pełni zrozumiałe</w:t>
            </w:r>
          </w:p>
        </w:tc>
        <w:tc>
          <w:tcPr>
            <w:tcW w:w="1585" w:type="dxa"/>
          </w:tcPr>
          <w:p w14:paraId="68D26A4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6B44252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P6S_KR </w:t>
            </w:r>
          </w:p>
        </w:tc>
      </w:tr>
    </w:tbl>
    <w:p w14:paraId="759E185D"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AFE15DC" w14:textId="77777777" w:rsidTr="00CD4841">
        <w:trPr>
          <w:jc w:val="center"/>
        </w:trPr>
        <w:tc>
          <w:tcPr>
            <w:tcW w:w="9638" w:type="dxa"/>
          </w:tcPr>
          <w:p w14:paraId="4D199F3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dyskusja, zastosowanie specjalistycznego programu komputerowego</w:t>
            </w:r>
          </w:p>
        </w:tc>
      </w:tr>
    </w:tbl>
    <w:p w14:paraId="3099960E"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A19313A" w14:textId="77777777" w:rsidTr="00CD4841">
        <w:trPr>
          <w:jc w:val="center"/>
        </w:trPr>
        <w:tc>
          <w:tcPr>
            <w:tcW w:w="9638" w:type="dxa"/>
          </w:tcPr>
          <w:p w14:paraId="0F1E57C1"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wykłady – egzamin w formie testowej; ćwiczenia - raport (jeden zbiorczy po zakończeniu ćwiczeń)</w:t>
            </w:r>
          </w:p>
        </w:tc>
      </w:tr>
    </w:tbl>
    <w:p w14:paraId="538234B1"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1F56BBDA" w14:textId="77777777" w:rsidTr="00CD4841">
        <w:trPr>
          <w:jc w:val="center"/>
        </w:trPr>
        <w:tc>
          <w:tcPr>
            <w:tcW w:w="2214" w:type="dxa"/>
            <w:shd w:val="clear" w:color="auto" w:fill="F2F2F2"/>
          </w:tcPr>
          <w:p w14:paraId="452C541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50A32F34"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Bilans energii - podstawa i całkowita przemiana materii; przemiany energetyczne w organizmie człowieka Rola podstawowych składników odżywczych w ustroju człowieka, ich zapotrzebowanie dla organizmu i dostarczanie w żywności oraz skutki ich niedoboru i nadmiaru. Prewencja żywieniowa i </w:t>
            </w:r>
            <w:proofErr w:type="spellStart"/>
            <w:r w:rsidRPr="00791765">
              <w:rPr>
                <w:rFonts w:ascii="Times New Roman" w:eastAsia="Times New Roman" w:hAnsi="Times New Roman" w:cs="Times New Roman"/>
                <w:lang w:eastAsia="pl-PL"/>
              </w:rPr>
              <w:t>dietoterapia</w:t>
            </w:r>
            <w:proofErr w:type="spellEnd"/>
            <w:r w:rsidRPr="00791765">
              <w:rPr>
                <w:rFonts w:ascii="Times New Roman" w:eastAsia="Times New Roman" w:hAnsi="Times New Roman" w:cs="Times New Roman"/>
                <w:lang w:eastAsia="pl-PL"/>
              </w:rPr>
              <w:t xml:space="preserve"> w </w:t>
            </w:r>
            <w:r w:rsidRPr="00791765">
              <w:rPr>
                <w:rFonts w:ascii="Times New Roman" w:eastAsia="Times New Roman" w:hAnsi="Times New Roman" w:cs="Times New Roman"/>
                <w:lang w:eastAsia="pl-PL"/>
              </w:rPr>
              <w:lastRenderedPageBreak/>
              <w:t xml:space="preserve">wybranych chorobach cywilizacyjnych </w:t>
            </w:r>
            <w:proofErr w:type="spellStart"/>
            <w:r w:rsidRPr="00791765">
              <w:rPr>
                <w:rFonts w:ascii="Times New Roman" w:eastAsia="Times New Roman" w:hAnsi="Times New Roman" w:cs="Times New Roman"/>
                <w:lang w:eastAsia="pl-PL"/>
              </w:rPr>
              <w:t>dietozależnych</w:t>
            </w:r>
            <w:proofErr w:type="spellEnd"/>
            <w:r w:rsidRPr="00791765">
              <w:rPr>
                <w:rFonts w:ascii="Times New Roman" w:eastAsia="Times New Roman" w:hAnsi="Times New Roman" w:cs="Times New Roman"/>
                <w:lang w:eastAsia="pl-PL"/>
              </w:rPr>
              <w:t xml:space="preserve">: otyłości, cukrzycy, chorobach układu sercowo-naczyniowego. Gospodarka wodna organizmu – równowaga kwasowo-zasadowa, bilans wody w organizmie, skutki niedoboru i nadmiaru wody, równowaga kwasowo-zasadowa (kwasica, </w:t>
            </w:r>
            <w:proofErr w:type="spellStart"/>
            <w:r w:rsidRPr="00791765">
              <w:rPr>
                <w:rFonts w:ascii="Times New Roman" w:eastAsia="Times New Roman" w:hAnsi="Times New Roman" w:cs="Times New Roman"/>
                <w:lang w:eastAsia="pl-PL"/>
              </w:rPr>
              <w:t>zasadowica</w:t>
            </w:r>
            <w:proofErr w:type="spellEnd"/>
            <w:r w:rsidRPr="00791765">
              <w:rPr>
                <w:rFonts w:ascii="Times New Roman" w:eastAsia="Times New Roman" w:hAnsi="Times New Roman" w:cs="Times New Roman"/>
                <w:lang w:eastAsia="pl-PL"/>
              </w:rPr>
              <w:t xml:space="preserve">, produkty kwasowo- i zasadotwórcze). Zalecenia żywieniowe dla wybranych grup ludności i ich charakterystyka (żywienie osób w wieku podeszłym, dzieci przedszkolnych, kobiet w ciąży). </w:t>
            </w:r>
          </w:p>
        </w:tc>
      </w:tr>
      <w:tr w:rsidR="00791765" w:rsidRPr="00791765" w14:paraId="1AEF2568" w14:textId="77777777" w:rsidTr="00CD4841">
        <w:trPr>
          <w:jc w:val="center"/>
        </w:trPr>
        <w:tc>
          <w:tcPr>
            <w:tcW w:w="2214" w:type="dxa"/>
            <w:shd w:val="clear" w:color="auto" w:fill="F2F2F2"/>
          </w:tcPr>
          <w:p w14:paraId="5D716B7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63359DA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lang w:eastAsia="pl-PL"/>
              </w:rPr>
              <w:t xml:space="preserve">Składniki mineralne w diecie: obliczanie zawartości składników mineralnych w diecie, procentowego pokrycia normy spożycia składników mineralnych. Witaminy w diecie: obliczanie zawartości witamin w diecie, procentowego pokrycia normy spożycia witamin, określanie udziału produktu w diecie jako źródła witamin. Wartość odżywcza białek: obliczanie zawartości aminokwasów egzogennych w diecie, udziału białka zwierzęcego w spożyciu białka ogółem oraz udziału białek w spożyciu energii (%). Wartość odżywcza węglowodanów: obliczanie wielkości spożycia włókna pokarmowego oraz sacharozy w diecie, określanie udziału węglowodanów w spożyciu energii. Wartość odżywcza tłuszczów: obliczanie ilości cholesterolu oraz kwasów tłuszczowych w diecie, ocena wartości odżywczej spożywanych tłuszczów (stosunek kwasów tłuszczowych nasyconych do kwasów tłuszczowych wielonienasyconych), szacowanie udziału tłuszczów w spożyciu energii. Ocena sposobu żywienia: film instruktarzowy o przeprowadzeniu wywiadu żywieniowego (IŻŻ Warszawa), zastosowanie metod jakościowych oraz ilościowych w ocenie sposobu żywienia. Ocena stanu odżywienia - metody oceny stanu odżywienia, film instruktarzowy o przeprowadzeniu pomiarów antropometrycznych (IŻŻ Warszawa), obliczanie wskaźnika BMI, wskaźnika </w:t>
            </w:r>
            <w:proofErr w:type="spellStart"/>
            <w:r w:rsidRPr="00791765">
              <w:rPr>
                <w:rFonts w:ascii="Times New Roman" w:eastAsia="Times New Roman" w:hAnsi="Times New Roman" w:cs="Times New Roman"/>
                <w:lang w:eastAsia="pl-PL"/>
              </w:rPr>
              <w:t>Rohrera</w:t>
            </w:r>
            <w:proofErr w:type="spellEnd"/>
            <w:r w:rsidRPr="00791765">
              <w:rPr>
                <w:rFonts w:ascii="Times New Roman" w:eastAsia="Times New Roman" w:hAnsi="Times New Roman" w:cs="Times New Roman"/>
                <w:lang w:eastAsia="pl-PL"/>
              </w:rPr>
              <w:t xml:space="preserve">, obliczanie należnej masy ciała wg </w:t>
            </w:r>
            <w:proofErr w:type="spellStart"/>
            <w:r w:rsidRPr="00791765">
              <w:rPr>
                <w:rFonts w:ascii="Times New Roman" w:eastAsia="Times New Roman" w:hAnsi="Times New Roman" w:cs="Times New Roman"/>
                <w:lang w:eastAsia="pl-PL"/>
              </w:rPr>
              <w:t>Puttona</w:t>
            </w:r>
            <w:proofErr w:type="spellEnd"/>
            <w:r w:rsidRPr="00791765">
              <w:rPr>
                <w:rFonts w:ascii="Times New Roman" w:eastAsia="Times New Roman" w:hAnsi="Times New Roman" w:cs="Times New Roman"/>
                <w:lang w:eastAsia="pl-PL"/>
              </w:rPr>
              <w:t>.. Układanie jadłospisów wg zasad żywienia podstawowego (racjonalnego) dla wybranych grup docelowych.</w:t>
            </w:r>
          </w:p>
        </w:tc>
      </w:tr>
    </w:tbl>
    <w:p w14:paraId="637AD0A9"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79A3C0FA"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F9277EA" w14:textId="77777777" w:rsidTr="00CD4841">
        <w:trPr>
          <w:jc w:val="center"/>
        </w:trPr>
        <w:tc>
          <w:tcPr>
            <w:tcW w:w="1347" w:type="dxa"/>
            <w:vMerge w:val="restart"/>
            <w:shd w:val="clear" w:color="auto" w:fill="F2F2F2"/>
            <w:vAlign w:val="center"/>
          </w:tcPr>
          <w:p w14:paraId="1A2F320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F9E1B8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147BFA58" w14:textId="77777777" w:rsidTr="00CD4841">
        <w:trPr>
          <w:jc w:val="center"/>
        </w:trPr>
        <w:tc>
          <w:tcPr>
            <w:tcW w:w="1347" w:type="dxa"/>
            <w:vMerge/>
            <w:shd w:val="clear" w:color="auto" w:fill="F2F2F2"/>
            <w:vAlign w:val="center"/>
          </w:tcPr>
          <w:p w14:paraId="010F0123"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7AB46E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0CACAD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ED408F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6768154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1F04940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DAF2DC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75F68631" w14:textId="77777777" w:rsidTr="00CD4841">
        <w:trPr>
          <w:trHeight w:val="283"/>
          <w:jc w:val="center"/>
        </w:trPr>
        <w:tc>
          <w:tcPr>
            <w:tcW w:w="1347" w:type="dxa"/>
          </w:tcPr>
          <w:p w14:paraId="733FCDA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71C11E5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8B4C825" w14:textId="023A22AA"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A6EE843" w14:textId="08D65FA4" w:rsidR="00791765" w:rsidRPr="00791765" w:rsidRDefault="00512FC8"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3BD154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8ABCC6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1CDF9D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475B883" w14:textId="77777777" w:rsidTr="00CD4841">
        <w:trPr>
          <w:trHeight w:val="283"/>
          <w:jc w:val="center"/>
        </w:trPr>
        <w:tc>
          <w:tcPr>
            <w:tcW w:w="1347" w:type="dxa"/>
          </w:tcPr>
          <w:p w14:paraId="0D8704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0FD307F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DE5CC4D" w14:textId="0B50762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3DB6E9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42DFDF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37554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7312C1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E5558B4" w14:textId="77777777" w:rsidTr="00CD4841">
        <w:trPr>
          <w:trHeight w:val="283"/>
          <w:jc w:val="center"/>
        </w:trPr>
        <w:tc>
          <w:tcPr>
            <w:tcW w:w="1347" w:type="dxa"/>
          </w:tcPr>
          <w:p w14:paraId="133455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9D3303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5EE548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32D73A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31BA480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26ADCB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68A2F31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245DB9F3" w14:textId="77777777" w:rsidTr="00CD4841">
        <w:trPr>
          <w:trHeight w:val="283"/>
          <w:jc w:val="center"/>
        </w:trPr>
        <w:tc>
          <w:tcPr>
            <w:tcW w:w="1347" w:type="dxa"/>
          </w:tcPr>
          <w:p w14:paraId="3B38E1E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104060E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0D3021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A03393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38B5DFA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4529F4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60B53FC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29901E55" w14:textId="77777777" w:rsidTr="00CD4841">
        <w:trPr>
          <w:trHeight w:val="283"/>
          <w:jc w:val="center"/>
        </w:trPr>
        <w:tc>
          <w:tcPr>
            <w:tcW w:w="1347" w:type="dxa"/>
          </w:tcPr>
          <w:p w14:paraId="3AB3594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0D749C8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DA5FFE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456E30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444FB6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1140AB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38EAFA4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38BC236" w14:textId="77777777" w:rsidTr="00CD4841">
        <w:trPr>
          <w:trHeight w:val="283"/>
          <w:jc w:val="center"/>
        </w:trPr>
        <w:tc>
          <w:tcPr>
            <w:tcW w:w="1347" w:type="dxa"/>
          </w:tcPr>
          <w:p w14:paraId="18E860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25CF810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4953459" w14:textId="28D177F6"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B05EF29" w14:textId="231FC14A" w:rsidR="00791765" w:rsidRPr="00791765" w:rsidRDefault="00512FC8"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7DB4AD8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772897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00F3C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A359829" w14:textId="77777777" w:rsidTr="00CD4841">
        <w:trPr>
          <w:trHeight w:val="283"/>
          <w:jc w:val="center"/>
        </w:trPr>
        <w:tc>
          <w:tcPr>
            <w:tcW w:w="1347" w:type="dxa"/>
          </w:tcPr>
          <w:p w14:paraId="23A63FD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3BEC447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20A905E" w14:textId="06F3CEE9"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A5166E1" w14:textId="1446FBE4" w:rsidR="00791765" w:rsidRPr="00791765" w:rsidRDefault="00512FC8" w:rsidP="0079176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x</w:t>
            </w:r>
          </w:p>
        </w:tc>
        <w:tc>
          <w:tcPr>
            <w:tcW w:w="1342" w:type="dxa"/>
          </w:tcPr>
          <w:p w14:paraId="3FE47B9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B67008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798B908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751B5168"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BA9E350" w14:textId="77777777" w:rsidTr="00CD4841">
        <w:trPr>
          <w:jc w:val="center"/>
        </w:trPr>
        <w:tc>
          <w:tcPr>
            <w:tcW w:w="1789" w:type="dxa"/>
            <w:shd w:val="clear" w:color="auto" w:fill="F2F2F2"/>
          </w:tcPr>
          <w:p w14:paraId="340EEE0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3BCD738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Gawęcki, J. - </w:t>
            </w:r>
            <w:proofErr w:type="spellStart"/>
            <w:r w:rsidRPr="00791765">
              <w:rPr>
                <w:rFonts w:ascii="Times New Roman" w:eastAsia="Times New Roman" w:hAnsi="Times New Roman" w:cs="Times New Roman"/>
                <w:lang w:eastAsia="pl-PL"/>
              </w:rPr>
              <w:t>Mossor</w:t>
            </w:r>
            <w:proofErr w:type="spellEnd"/>
            <w:r w:rsidRPr="00791765">
              <w:rPr>
                <w:rFonts w:ascii="Times New Roman" w:eastAsia="Times New Roman" w:hAnsi="Times New Roman" w:cs="Times New Roman"/>
                <w:lang w:eastAsia="pl-PL"/>
              </w:rPr>
              <w:t>-Pietraszewska, T., 2008. Kompendium wiedzy o żywności, żywieniu i zdrowiu, PWN</w:t>
            </w:r>
          </w:p>
          <w:p w14:paraId="53D4FF3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Gawęcki, J. &amp; Hryniewiecki, L. (2006): Żywienie człowieka. Podstawy nauki o żywieniu. PWN</w:t>
            </w:r>
          </w:p>
          <w:p w14:paraId="2D4FDBA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lastRenderedPageBreak/>
              <w:t xml:space="preserve">Bujko, J. (2008): Podstawy dietetyki. </w:t>
            </w:r>
            <w:proofErr w:type="spellStart"/>
            <w:r w:rsidRPr="00791765">
              <w:rPr>
                <w:rFonts w:ascii="Times New Roman" w:eastAsia="Times New Roman" w:hAnsi="Times New Roman" w:cs="Times New Roman"/>
                <w:color w:val="000000"/>
                <w:lang w:eastAsia="pl-PL"/>
              </w:rPr>
              <w:t>Wyd.SGGW</w:t>
            </w:r>
            <w:proofErr w:type="spellEnd"/>
          </w:p>
        </w:tc>
      </w:tr>
      <w:tr w:rsidR="00791765" w:rsidRPr="00791765" w14:paraId="7D09ADB5" w14:textId="77777777" w:rsidTr="00CD4841">
        <w:trPr>
          <w:jc w:val="center"/>
        </w:trPr>
        <w:tc>
          <w:tcPr>
            <w:tcW w:w="1789" w:type="dxa"/>
            <w:shd w:val="clear" w:color="auto" w:fill="F2F2F2"/>
          </w:tcPr>
          <w:p w14:paraId="6F8271D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uzupełniająca</w:t>
            </w:r>
          </w:p>
        </w:tc>
        <w:tc>
          <w:tcPr>
            <w:tcW w:w="7849" w:type="dxa"/>
          </w:tcPr>
          <w:p w14:paraId="7A572A9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lang w:eastAsia="pl-PL"/>
              </w:rPr>
              <w:t>Keller J.S., 2000.Podstawy fizjologii żywienia człowieka. SGGW.</w:t>
            </w:r>
          </w:p>
        </w:tc>
      </w:tr>
    </w:tbl>
    <w:p w14:paraId="7759E44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13DA9F8" w14:textId="77777777" w:rsidTr="00CD4841">
        <w:trPr>
          <w:trHeight w:val="769"/>
          <w:jc w:val="center"/>
        </w:trPr>
        <w:tc>
          <w:tcPr>
            <w:tcW w:w="7246" w:type="dxa"/>
            <w:gridSpan w:val="2"/>
            <w:shd w:val="clear" w:color="auto" w:fill="F2F2F2"/>
            <w:vAlign w:val="center"/>
          </w:tcPr>
          <w:p w14:paraId="4E97447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C299C5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0360523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639C8C9" w14:textId="77777777" w:rsidTr="00CD4841">
        <w:tblPrEx>
          <w:tblLook w:val="0000" w:firstRow="0" w:lastRow="0" w:firstColumn="0" w:lastColumn="0" w:noHBand="0" w:noVBand="0"/>
        </w:tblPrEx>
        <w:trPr>
          <w:trHeight w:val="340"/>
          <w:jc w:val="center"/>
        </w:trPr>
        <w:tc>
          <w:tcPr>
            <w:tcW w:w="7177" w:type="dxa"/>
          </w:tcPr>
          <w:p w14:paraId="55AE6137"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1DD457D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253292C7" w14:textId="77777777" w:rsidTr="00CD4841">
        <w:tblPrEx>
          <w:tblLook w:val="0000" w:firstRow="0" w:lastRow="0" w:firstColumn="0" w:lastColumn="0" w:noHBand="0" w:noVBand="0"/>
        </w:tblPrEx>
        <w:trPr>
          <w:trHeight w:val="271"/>
          <w:jc w:val="center"/>
        </w:trPr>
        <w:tc>
          <w:tcPr>
            <w:tcW w:w="7177" w:type="dxa"/>
          </w:tcPr>
          <w:p w14:paraId="21D8BB63"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12997BE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8</w:t>
            </w:r>
          </w:p>
        </w:tc>
      </w:tr>
      <w:tr w:rsidR="00791765" w:rsidRPr="00791765" w14:paraId="1E9BCCEE" w14:textId="77777777" w:rsidTr="00CD4841">
        <w:tblPrEx>
          <w:tblLook w:val="0000" w:firstRow="0" w:lastRow="0" w:firstColumn="0" w:lastColumn="0" w:noHBand="0" w:noVBand="0"/>
        </w:tblPrEx>
        <w:trPr>
          <w:trHeight w:val="177"/>
          <w:jc w:val="center"/>
        </w:trPr>
        <w:tc>
          <w:tcPr>
            <w:tcW w:w="7177" w:type="dxa"/>
          </w:tcPr>
          <w:p w14:paraId="20359192"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421E47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0B030024" w14:textId="77777777" w:rsidTr="00CD4841">
        <w:tblPrEx>
          <w:tblLook w:val="0000" w:firstRow="0" w:lastRow="0" w:firstColumn="0" w:lastColumn="0" w:noHBand="0" w:noVBand="0"/>
        </w:tblPrEx>
        <w:trPr>
          <w:trHeight w:val="137"/>
          <w:jc w:val="center"/>
        </w:trPr>
        <w:tc>
          <w:tcPr>
            <w:tcW w:w="7177" w:type="dxa"/>
          </w:tcPr>
          <w:p w14:paraId="5A117750"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6B1B226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5CC7C63F" w14:textId="77777777" w:rsidTr="00CD4841">
        <w:tblPrEx>
          <w:tblLook w:val="0000" w:firstRow="0" w:lastRow="0" w:firstColumn="0" w:lastColumn="0" w:noHBand="0" w:noVBand="0"/>
        </w:tblPrEx>
        <w:trPr>
          <w:trHeight w:val="340"/>
          <w:jc w:val="center"/>
        </w:trPr>
        <w:tc>
          <w:tcPr>
            <w:tcW w:w="7177" w:type="dxa"/>
          </w:tcPr>
          <w:p w14:paraId="0D29265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7EB0B97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70BA7924" w14:textId="77777777" w:rsidTr="00CD4841">
        <w:tblPrEx>
          <w:tblLook w:val="0000" w:firstRow="0" w:lastRow="0" w:firstColumn="0" w:lastColumn="0" w:noHBand="0" w:noVBand="0"/>
        </w:tblPrEx>
        <w:trPr>
          <w:trHeight w:val="340"/>
          <w:jc w:val="center"/>
        </w:trPr>
        <w:tc>
          <w:tcPr>
            <w:tcW w:w="7177" w:type="dxa"/>
            <w:shd w:val="clear" w:color="auto" w:fill="FFFFFF"/>
          </w:tcPr>
          <w:p w14:paraId="770D4BC1"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542028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78</w:t>
            </w:r>
          </w:p>
        </w:tc>
      </w:tr>
      <w:tr w:rsidR="00791765" w:rsidRPr="00791765" w14:paraId="682A332D"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CC63ABC"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BC8246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35FA2D6D"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59AD6D8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6D5010C9"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7B4F8423" w14:textId="77777777" w:rsidTr="00CD4841">
        <w:trPr>
          <w:trHeight w:val="454"/>
          <w:jc w:val="center"/>
        </w:trPr>
        <w:tc>
          <w:tcPr>
            <w:tcW w:w="2410" w:type="dxa"/>
            <w:vAlign w:val="center"/>
          </w:tcPr>
          <w:p w14:paraId="33A0DE10"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3D73ED25"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35D7C69"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547A850F" w14:textId="77777777" w:rsidR="00791765" w:rsidRPr="00512FC8"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512FC8">
              <w:rPr>
                <w:rFonts w:ascii="Times New Roman" w:eastAsia="Times New Roman" w:hAnsi="Times New Roman" w:cs="Times New Roman"/>
                <w:b/>
                <w:sz w:val="20"/>
                <w:szCs w:val="20"/>
                <w:lang w:eastAsia="pl-PL"/>
              </w:rPr>
              <w:t xml:space="preserve">C.9. </w:t>
            </w:r>
          </w:p>
        </w:tc>
      </w:tr>
    </w:tbl>
    <w:p w14:paraId="348D1DF0" w14:textId="77777777" w:rsidR="00791765" w:rsidRPr="00791765" w:rsidRDefault="00B8529B" w:rsidP="00B8529B">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24C25755"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5582E6F" w14:textId="77777777" w:rsidTr="00CD4841">
        <w:trPr>
          <w:trHeight w:val="340"/>
          <w:jc w:val="center"/>
        </w:trPr>
        <w:tc>
          <w:tcPr>
            <w:tcW w:w="3775" w:type="dxa"/>
            <w:shd w:val="clear" w:color="auto" w:fill="F2F2F2"/>
            <w:vAlign w:val="center"/>
          </w:tcPr>
          <w:p w14:paraId="4E9D14D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7B36834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color w:val="000000"/>
                <w:sz w:val="24"/>
                <w:szCs w:val="24"/>
                <w:lang w:eastAsia="pl-PL"/>
              </w:rPr>
              <w:t>Prawne uwarunkowania obrotu lekami ziołowymi i suplementami diety</w:t>
            </w:r>
          </w:p>
        </w:tc>
      </w:tr>
      <w:tr w:rsidR="00791765" w:rsidRPr="00791765" w14:paraId="36AE5D3E" w14:textId="77777777" w:rsidTr="00CD4841">
        <w:trPr>
          <w:trHeight w:val="340"/>
          <w:jc w:val="center"/>
        </w:trPr>
        <w:tc>
          <w:tcPr>
            <w:tcW w:w="3775" w:type="dxa"/>
            <w:shd w:val="clear" w:color="auto" w:fill="F2F2F2"/>
            <w:vAlign w:val="center"/>
          </w:tcPr>
          <w:p w14:paraId="52FA562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68C708E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74BD8858" w14:textId="77777777" w:rsidTr="00CD4841">
        <w:trPr>
          <w:trHeight w:val="340"/>
          <w:jc w:val="center"/>
        </w:trPr>
        <w:tc>
          <w:tcPr>
            <w:tcW w:w="3775" w:type="dxa"/>
            <w:shd w:val="clear" w:color="auto" w:fill="F2F2F2"/>
            <w:vAlign w:val="center"/>
          </w:tcPr>
          <w:p w14:paraId="5A3BD1A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43E64A4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37960C76" w14:textId="77777777" w:rsidTr="00CD4841">
        <w:trPr>
          <w:trHeight w:val="340"/>
          <w:jc w:val="center"/>
        </w:trPr>
        <w:tc>
          <w:tcPr>
            <w:tcW w:w="3775" w:type="dxa"/>
            <w:shd w:val="clear" w:color="auto" w:fill="F2F2F2"/>
            <w:vAlign w:val="center"/>
          </w:tcPr>
          <w:p w14:paraId="26249B6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56A3C3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5D541174" w14:textId="77777777" w:rsidTr="00CD4841">
        <w:trPr>
          <w:trHeight w:val="340"/>
          <w:jc w:val="center"/>
        </w:trPr>
        <w:tc>
          <w:tcPr>
            <w:tcW w:w="3775" w:type="dxa"/>
            <w:shd w:val="clear" w:color="auto" w:fill="F2F2F2"/>
            <w:vAlign w:val="center"/>
          </w:tcPr>
          <w:p w14:paraId="1268E0F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5C8B0BE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5E2C625" w14:textId="77777777" w:rsidTr="00CD4841">
        <w:trPr>
          <w:trHeight w:val="340"/>
          <w:jc w:val="center"/>
        </w:trPr>
        <w:tc>
          <w:tcPr>
            <w:tcW w:w="3775" w:type="dxa"/>
            <w:shd w:val="clear" w:color="auto" w:fill="F2F2F2"/>
            <w:vAlign w:val="center"/>
          </w:tcPr>
          <w:p w14:paraId="7D2E70F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9B1C90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34798B5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24A7B0DC" w14:textId="77777777" w:rsidTr="00CD4841">
        <w:trPr>
          <w:trHeight w:val="340"/>
          <w:jc w:val="center"/>
        </w:trPr>
        <w:tc>
          <w:tcPr>
            <w:tcW w:w="3775" w:type="dxa"/>
            <w:shd w:val="clear" w:color="auto" w:fill="F2F2F2"/>
            <w:vAlign w:val="center"/>
          </w:tcPr>
          <w:p w14:paraId="57D84ED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20562A7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t>Katedra Agronomii</w:t>
            </w:r>
          </w:p>
        </w:tc>
      </w:tr>
      <w:tr w:rsidR="00791765" w:rsidRPr="00791765" w14:paraId="4128832E" w14:textId="77777777" w:rsidTr="00CD4841">
        <w:trPr>
          <w:trHeight w:val="340"/>
          <w:jc w:val="center"/>
        </w:trPr>
        <w:tc>
          <w:tcPr>
            <w:tcW w:w="3775" w:type="dxa"/>
            <w:shd w:val="clear" w:color="auto" w:fill="F2F2F2"/>
            <w:vAlign w:val="center"/>
          </w:tcPr>
          <w:p w14:paraId="5038A00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760A1B6" w14:textId="66533D8B"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 w:val="24"/>
                <w:szCs w:val="24"/>
                <w:lang w:eastAsia="pl-PL"/>
              </w:rPr>
              <w:t xml:space="preserve">Jadwiga Andrzejewska, Prof. </w:t>
            </w:r>
          </w:p>
        </w:tc>
      </w:tr>
      <w:tr w:rsidR="00791765" w:rsidRPr="00791765" w14:paraId="41FAEEA2" w14:textId="77777777" w:rsidTr="00CD4841">
        <w:trPr>
          <w:trHeight w:val="340"/>
          <w:jc w:val="center"/>
        </w:trPr>
        <w:tc>
          <w:tcPr>
            <w:tcW w:w="3775" w:type="dxa"/>
            <w:shd w:val="clear" w:color="auto" w:fill="F2F2F2"/>
            <w:vAlign w:val="center"/>
          </w:tcPr>
          <w:p w14:paraId="4A3D612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2FC55FD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Zielarstwo i ziołolecznictwo w Polsce i na świecie. Farmakognozja. Podstawy żywienia człowieka. Dietetyka. </w:t>
            </w:r>
          </w:p>
        </w:tc>
      </w:tr>
      <w:tr w:rsidR="00791765" w:rsidRPr="00791765" w14:paraId="6BB83709" w14:textId="77777777" w:rsidTr="00CD4841">
        <w:trPr>
          <w:trHeight w:val="340"/>
          <w:jc w:val="center"/>
        </w:trPr>
        <w:tc>
          <w:tcPr>
            <w:tcW w:w="3775" w:type="dxa"/>
            <w:shd w:val="clear" w:color="auto" w:fill="F2F2F2"/>
            <w:vAlign w:val="center"/>
          </w:tcPr>
          <w:p w14:paraId="52A19EC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1D55480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Wiedza z zakresu właściwości surowców zielarskich</w:t>
            </w:r>
          </w:p>
        </w:tc>
      </w:tr>
    </w:tbl>
    <w:p w14:paraId="15244AF5"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E57FE06" w14:textId="77777777" w:rsidTr="00CD4841">
        <w:trPr>
          <w:trHeight w:val="371"/>
          <w:jc w:val="center"/>
        </w:trPr>
        <w:tc>
          <w:tcPr>
            <w:tcW w:w="956" w:type="dxa"/>
            <w:vMerge w:val="restart"/>
            <w:shd w:val="clear" w:color="auto" w:fill="F2F2F2"/>
            <w:vAlign w:val="center"/>
          </w:tcPr>
          <w:p w14:paraId="2C5C680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010ACC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AC0A03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ACF1CB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68CB3C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ED9AE5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001F94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6C5D3B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0D82B0A8" w14:textId="77777777" w:rsidTr="00CD4841">
        <w:trPr>
          <w:jc w:val="center"/>
        </w:trPr>
        <w:tc>
          <w:tcPr>
            <w:tcW w:w="956" w:type="dxa"/>
            <w:vMerge/>
            <w:shd w:val="clear" w:color="auto" w:fill="F2F2F2"/>
            <w:vAlign w:val="center"/>
          </w:tcPr>
          <w:p w14:paraId="10B937A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C97A9F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15FAB4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E3B11D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B277A4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48A0F1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F70D7E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3717221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3A4A6958" w14:textId="77777777" w:rsidTr="00CD4841">
        <w:trPr>
          <w:trHeight w:val="340"/>
          <w:jc w:val="center"/>
        </w:trPr>
        <w:tc>
          <w:tcPr>
            <w:tcW w:w="956" w:type="dxa"/>
            <w:vAlign w:val="center"/>
          </w:tcPr>
          <w:p w14:paraId="69BFE5A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VI</w:t>
            </w:r>
          </w:p>
        </w:tc>
        <w:tc>
          <w:tcPr>
            <w:tcW w:w="1035" w:type="dxa"/>
            <w:vAlign w:val="center"/>
          </w:tcPr>
          <w:p w14:paraId="01D9786F" w14:textId="6055B8ED"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w:t>
            </w:r>
            <w:r w:rsidR="00183F1F">
              <w:rPr>
                <w:rFonts w:ascii="Times New Roman" w:eastAsia="Times New Roman" w:hAnsi="Times New Roman" w:cs="Times New Roman"/>
                <w:color w:val="000000"/>
                <w:sz w:val="24"/>
                <w:szCs w:val="24"/>
                <w:lang w:eastAsia="pl-PL"/>
              </w:rPr>
              <w:t>0</w:t>
            </w:r>
          </w:p>
        </w:tc>
        <w:tc>
          <w:tcPr>
            <w:tcW w:w="1390" w:type="dxa"/>
            <w:vAlign w:val="center"/>
          </w:tcPr>
          <w:p w14:paraId="0EEDE21D" w14:textId="614820BB" w:rsidR="00791765" w:rsidRPr="00791765" w:rsidRDefault="00183F1F"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5</w:t>
            </w:r>
          </w:p>
        </w:tc>
        <w:tc>
          <w:tcPr>
            <w:tcW w:w="1545" w:type="dxa"/>
          </w:tcPr>
          <w:p w14:paraId="5708375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330" w:type="dxa"/>
          </w:tcPr>
          <w:p w14:paraId="713F2BE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74" w:type="dxa"/>
          </w:tcPr>
          <w:p w14:paraId="1F83A14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47" w:type="dxa"/>
            <w:vAlign w:val="center"/>
          </w:tcPr>
          <w:p w14:paraId="17CEAD0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062" w:type="dxa"/>
            <w:vAlign w:val="center"/>
          </w:tcPr>
          <w:p w14:paraId="6ECFF08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w:t>
            </w:r>
          </w:p>
        </w:tc>
      </w:tr>
    </w:tbl>
    <w:p w14:paraId="53B81EC6"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7B7560A9" w14:textId="77777777" w:rsidTr="00CD4841">
        <w:trPr>
          <w:jc w:val="center"/>
        </w:trPr>
        <w:tc>
          <w:tcPr>
            <w:tcW w:w="1090" w:type="dxa"/>
            <w:shd w:val="clear" w:color="auto" w:fill="F2F2F2"/>
            <w:vAlign w:val="center"/>
          </w:tcPr>
          <w:p w14:paraId="5981688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Lp.</w:t>
            </w:r>
          </w:p>
        </w:tc>
        <w:tc>
          <w:tcPr>
            <w:tcW w:w="5386" w:type="dxa"/>
            <w:shd w:val="clear" w:color="auto" w:fill="F2F2F2"/>
            <w:vAlign w:val="center"/>
          </w:tcPr>
          <w:p w14:paraId="54949BC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429D24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373C5B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5DE357EA" w14:textId="77777777" w:rsidTr="00CD4841">
        <w:trPr>
          <w:jc w:val="center"/>
        </w:trPr>
        <w:tc>
          <w:tcPr>
            <w:tcW w:w="9657" w:type="dxa"/>
            <w:gridSpan w:val="4"/>
            <w:shd w:val="clear" w:color="auto" w:fill="F2F2F2"/>
            <w:vAlign w:val="center"/>
          </w:tcPr>
          <w:p w14:paraId="610A296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7DE1F9F9" w14:textId="77777777" w:rsidTr="00CD4841">
        <w:trPr>
          <w:trHeight w:val="283"/>
          <w:jc w:val="center"/>
        </w:trPr>
        <w:tc>
          <w:tcPr>
            <w:tcW w:w="1090" w:type="dxa"/>
            <w:vAlign w:val="center"/>
          </w:tcPr>
          <w:p w14:paraId="75B0A3BE"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5386" w:type="dxa"/>
            <w:vAlign w:val="center"/>
          </w:tcPr>
          <w:p w14:paraId="148693E8" w14:textId="2FEC2D9B"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regulacje prawne w zakresie rejestracji suplementów diety oraz roślinnych produktów </w:t>
            </w:r>
            <w:r w:rsidR="00183F1F">
              <w:rPr>
                <w:rFonts w:ascii="Times New Roman" w:eastAsia="Times New Roman" w:hAnsi="Times New Roman" w:cs="Times New Roman"/>
                <w:sz w:val="24"/>
                <w:szCs w:val="24"/>
                <w:lang w:eastAsia="pl-PL"/>
              </w:rPr>
              <w:t>zielarskich</w:t>
            </w:r>
            <w:r w:rsidRPr="00791765">
              <w:rPr>
                <w:rFonts w:ascii="Times New Roman" w:eastAsia="Times New Roman" w:hAnsi="Times New Roman" w:cs="Times New Roman"/>
                <w:sz w:val="24"/>
                <w:szCs w:val="24"/>
                <w:lang w:eastAsia="pl-PL"/>
              </w:rPr>
              <w:t>.</w:t>
            </w:r>
          </w:p>
        </w:tc>
        <w:tc>
          <w:tcPr>
            <w:tcW w:w="1585" w:type="dxa"/>
            <w:vAlign w:val="center"/>
          </w:tcPr>
          <w:p w14:paraId="09E4E3B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K_W04</w:t>
            </w:r>
          </w:p>
        </w:tc>
        <w:tc>
          <w:tcPr>
            <w:tcW w:w="1596" w:type="dxa"/>
            <w:vAlign w:val="center"/>
          </w:tcPr>
          <w:p w14:paraId="2D00419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P6S_WK </w:t>
            </w:r>
          </w:p>
        </w:tc>
      </w:tr>
      <w:tr w:rsidR="00791765" w:rsidRPr="00791765" w14:paraId="1E1786BA" w14:textId="77777777" w:rsidTr="00CD4841">
        <w:trPr>
          <w:trHeight w:val="283"/>
          <w:jc w:val="center"/>
        </w:trPr>
        <w:tc>
          <w:tcPr>
            <w:tcW w:w="1090" w:type="dxa"/>
            <w:vAlign w:val="center"/>
          </w:tcPr>
          <w:p w14:paraId="613FD2C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5386" w:type="dxa"/>
            <w:vAlign w:val="center"/>
          </w:tcPr>
          <w:p w14:paraId="6885BF9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przepisy prawne regulujące prowadzenie sklepów zielarsko-medycznych. </w:t>
            </w:r>
          </w:p>
        </w:tc>
        <w:tc>
          <w:tcPr>
            <w:tcW w:w="1585" w:type="dxa"/>
            <w:vAlign w:val="center"/>
          </w:tcPr>
          <w:p w14:paraId="6E13A62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K_W04</w:t>
            </w:r>
          </w:p>
        </w:tc>
        <w:tc>
          <w:tcPr>
            <w:tcW w:w="1596" w:type="dxa"/>
            <w:vAlign w:val="center"/>
          </w:tcPr>
          <w:p w14:paraId="02DAC72C"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P6S_WK </w:t>
            </w:r>
          </w:p>
        </w:tc>
      </w:tr>
      <w:tr w:rsidR="00791765" w:rsidRPr="00791765" w14:paraId="7AB6077C" w14:textId="77777777" w:rsidTr="00CD4841">
        <w:trPr>
          <w:trHeight w:val="283"/>
          <w:jc w:val="center"/>
        </w:trPr>
        <w:tc>
          <w:tcPr>
            <w:tcW w:w="9657" w:type="dxa"/>
            <w:gridSpan w:val="4"/>
            <w:shd w:val="clear" w:color="auto" w:fill="F2F2F2"/>
          </w:tcPr>
          <w:p w14:paraId="079859B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7F28B9E0" w14:textId="77777777" w:rsidTr="00CD4841">
        <w:trPr>
          <w:trHeight w:val="283"/>
          <w:jc w:val="center"/>
        </w:trPr>
        <w:tc>
          <w:tcPr>
            <w:tcW w:w="1090" w:type="dxa"/>
            <w:vAlign w:val="center"/>
          </w:tcPr>
          <w:p w14:paraId="344A099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5386" w:type="dxa"/>
          </w:tcPr>
          <w:p w14:paraId="175FF00E" w14:textId="6248F6D2"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791765">
              <w:rPr>
                <w:rFonts w:ascii="Times New Roman" w:eastAsia="Times New Roman" w:hAnsi="Times New Roman" w:cs="Times New Roman"/>
                <w:sz w:val="24"/>
                <w:szCs w:val="24"/>
                <w:lang w:eastAsia="pl-PL"/>
              </w:rPr>
              <w:t xml:space="preserve">Odróżnia funkcje </w:t>
            </w:r>
            <w:r w:rsidR="00583666">
              <w:rPr>
                <w:rFonts w:ascii="Times New Roman" w:eastAsia="Times New Roman" w:hAnsi="Times New Roman" w:cs="Times New Roman"/>
                <w:sz w:val="24"/>
                <w:szCs w:val="24"/>
                <w:lang w:eastAsia="pl-PL"/>
              </w:rPr>
              <w:t xml:space="preserve">leków, suplementów diety, kosmetyków i innych </w:t>
            </w:r>
            <w:r w:rsidR="00183F1F">
              <w:rPr>
                <w:rFonts w:ascii="Times New Roman" w:eastAsia="Times New Roman" w:hAnsi="Times New Roman" w:cs="Times New Roman"/>
                <w:sz w:val="24"/>
                <w:szCs w:val="24"/>
                <w:lang w:eastAsia="pl-PL"/>
              </w:rPr>
              <w:t>produktów zielarskich w ujęciu prawnym.</w:t>
            </w:r>
            <w:r w:rsidR="00583666">
              <w:rPr>
                <w:rFonts w:ascii="Times New Roman" w:eastAsia="Times New Roman" w:hAnsi="Times New Roman" w:cs="Times New Roman"/>
                <w:sz w:val="24"/>
                <w:szCs w:val="24"/>
                <w:lang w:eastAsia="pl-PL"/>
              </w:rPr>
              <w:t xml:space="preserve"> </w:t>
            </w:r>
          </w:p>
        </w:tc>
        <w:tc>
          <w:tcPr>
            <w:tcW w:w="1585" w:type="dxa"/>
            <w:vAlign w:val="center"/>
          </w:tcPr>
          <w:p w14:paraId="5689140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K_U06</w:t>
            </w:r>
          </w:p>
          <w:p w14:paraId="63D1A98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br/>
            </w:r>
          </w:p>
        </w:tc>
        <w:tc>
          <w:tcPr>
            <w:tcW w:w="1596" w:type="dxa"/>
            <w:vAlign w:val="center"/>
          </w:tcPr>
          <w:p w14:paraId="7D60A1B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r w:rsidRPr="00791765">
              <w:rPr>
                <w:rFonts w:ascii="Times New Roman" w:eastAsia="Times New Roman" w:hAnsi="Times New Roman" w:cs="Times New Roman"/>
                <w:sz w:val="24"/>
                <w:szCs w:val="24"/>
                <w:lang w:eastAsia="pl-PL"/>
              </w:rPr>
              <w:br/>
            </w:r>
          </w:p>
        </w:tc>
      </w:tr>
      <w:tr w:rsidR="00791765" w:rsidRPr="00791765" w14:paraId="529233FA" w14:textId="77777777" w:rsidTr="00CD4841">
        <w:trPr>
          <w:trHeight w:val="283"/>
          <w:jc w:val="center"/>
        </w:trPr>
        <w:tc>
          <w:tcPr>
            <w:tcW w:w="9657" w:type="dxa"/>
            <w:gridSpan w:val="4"/>
            <w:shd w:val="clear" w:color="auto" w:fill="F2F2F2"/>
          </w:tcPr>
          <w:p w14:paraId="586FC2D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795267E1" w14:textId="77777777" w:rsidTr="00CD4841">
        <w:trPr>
          <w:trHeight w:val="283"/>
          <w:jc w:val="center"/>
        </w:trPr>
        <w:tc>
          <w:tcPr>
            <w:tcW w:w="1090" w:type="dxa"/>
            <w:vAlign w:val="center"/>
          </w:tcPr>
          <w:p w14:paraId="4DE0EC6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48DA7C3E" w14:textId="6CE36EF9"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Ma świadomość kompetencji lekarza, farmaceuty, dietetyka, zielarza-</w:t>
            </w:r>
            <w:proofErr w:type="spellStart"/>
            <w:r w:rsidRPr="00791765">
              <w:rPr>
                <w:rFonts w:ascii="Times New Roman" w:eastAsia="Times New Roman" w:hAnsi="Times New Roman" w:cs="Times New Roman"/>
                <w:sz w:val="24"/>
                <w:szCs w:val="24"/>
                <w:lang w:eastAsia="pl-PL"/>
              </w:rPr>
              <w:t>fitoterapeuty</w:t>
            </w:r>
            <w:proofErr w:type="spellEnd"/>
            <w:r w:rsidR="00183F1F">
              <w:rPr>
                <w:rFonts w:ascii="Times New Roman" w:eastAsia="Times New Roman" w:hAnsi="Times New Roman" w:cs="Times New Roman"/>
                <w:sz w:val="24"/>
                <w:szCs w:val="24"/>
                <w:lang w:eastAsia="pl-PL"/>
              </w:rPr>
              <w:t>.</w:t>
            </w:r>
          </w:p>
        </w:tc>
        <w:tc>
          <w:tcPr>
            <w:tcW w:w="1585" w:type="dxa"/>
            <w:vAlign w:val="center"/>
          </w:tcPr>
          <w:p w14:paraId="00DD394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K_K02</w:t>
            </w:r>
            <w:r w:rsidRPr="00791765">
              <w:rPr>
                <w:rFonts w:ascii="Times New Roman" w:eastAsia="Times New Roman" w:hAnsi="Times New Roman" w:cs="Times New Roman"/>
                <w:sz w:val="24"/>
                <w:szCs w:val="24"/>
                <w:lang w:eastAsia="pl-PL"/>
              </w:rPr>
              <w:br/>
            </w:r>
            <w:r w:rsidRPr="00791765">
              <w:rPr>
                <w:rFonts w:ascii="Times New Roman" w:eastAsia="Times New Roman" w:hAnsi="Times New Roman" w:cs="Times New Roman"/>
                <w:sz w:val="24"/>
                <w:szCs w:val="24"/>
                <w:lang w:eastAsia="pl-PL"/>
              </w:rPr>
              <w:br/>
            </w:r>
          </w:p>
        </w:tc>
        <w:tc>
          <w:tcPr>
            <w:tcW w:w="1596" w:type="dxa"/>
            <w:vAlign w:val="center"/>
          </w:tcPr>
          <w:p w14:paraId="41EB421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P6S_KR</w:t>
            </w:r>
            <w:r w:rsidRPr="00791765">
              <w:rPr>
                <w:rFonts w:ascii="Times New Roman" w:eastAsia="Times New Roman" w:hAnsi="Times New Roman" w:cs="Times New Roman"/>
                <w:sz w:val="24"/>
                <w:szCs w:val="24"/>
                <w:lang w:eastAsia="pl-PL"/>
              </w:rPr>
              <w:br/>
            </w:r>
            <w:r w:rsidRPr="00791765">
              <w:rPr>
                <w:rFonts w:ascii="Times New Roman" w:eastAsia="Times New Roman" w:hAnsi="Times New Roman" w:cs="Times New Roman"/>
                <w:sz w:val="24"/>
                <w:szCs w:val="24"/>
                <w:lang w:eastAsia="pl-PL"/>
              </w:rPr>
              <w:br/>
            </w:r>
          </w:p>
        </w:tc>
      </w:tr>
    </w:tbl>
    <w:p w14:paraId="69682902"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57A6A3E" w14:textId="77777777" w:rsidTr="00CD4841">
        <w:trPr>
          <w:jc w:val="center"/>
        </w:trPr>
        <w:tc>
          <w:tcPr>
            <w:tcW w:w="9638" w:type="dxa"/>
          </w:tcPr>
          <w:p w14:paraId="5BFA1EB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w:t>
            </w:r>
          </w:p>
        </w:tc>
      </w:tr>
    </w:tbl>
    <w:p w14:paraId="644A92BB"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596758A" w14:textId="77777777" w:rsidTr="00CD4841">
        <w:trPr>
          <w:jc w:val="center"/>
        </w:trPr>
        <w:tc>
          <w:tcPr>
            <w:tcW w:w="9638" w:type="dxa"/>
          </w:tcPr>
          <w:p w14:paraId="1BEBF158" w14:textId="77777777" w:rsidR="00791765" w:rsidRPr="00791765" w:rsidRDefault="00791765" w:rsidP="00791765">
            <w:pPr>
              <w:spacing w:after="0" w:line="240" w:lineRule="auto"/>
              <w:ind w:left="34"/>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kolokwium pisemne</w:t>
            </w:r>
          </w:p>
        </w:tc>
      </w:tr>
    </w:tbl>
    <w:p w14:paraId="38280E4B"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5F674429" w14:textId="77777777" w:rsidTr="00CD4841">
        <w:trPr>
          <w:jc w:val="center"/>
        </w:trPr>
        <w:tc>
          <w:tcPr>
            <w:tcW w:w="2214" w:type="dxa"/>
            <w:shd w:val="clear" w:color="auto" w:fill="F2F2F2"/>
          </w:tcPr>
          <w:p w14:paraId="73B920F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2031CB9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1. Definicja suplementów diety, środków spożywczych specjalnego przeznaczenia medycznego i żywności funkcjonalnej. Ustawa o bezpieczeństwie żywności i żywienia. </w:t>
            </w:r>
          </w:p>
          <w:p w14:paraId="315D2ED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2. Roślinne produkty lecznicze – procedura rejestracji i kompetencje Urzędu Rejestracji Produktów Leczniczych, Wyrobów Medycznych i Produktów Biobójczych. </w:t>
            </w:r>
          </w:p>
          <w:p w14:paraId="5EDB8C2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3. Przepisy unijne i krajowe dotyczące roślinnych składników występujących w suplementach i produktach leczniczych. </w:t>
            </w:r>
          </w:p>
          <w:p w14:paraId="279DADE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4. Oświadczenia żywieniowe i zdrowotne. </w:t>
            </w:r>
          </w:p>
          <w:p w14:paraId="6724838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5. Przepisy prawne dotyczące wprowadzania do obrotów suplementów diety i </w:t>
            </w:r>
            <w:proofErr w:type="spellStart"/>
            <w:r w:rsidRPr="00791765">
              <w:rPr>
                <w:rFonts w:ascii="Times New Roman" w:eastAsia="Times New Roman" w:hAnsi="Times New Roman" w:cs="Times New Roman"/>
                <w:color w:val="000000"/>
                <w:lang w:eastAsia="pl-PL"/>
              </w:rPr>
              <w:t>novel</w:t>
            </w:r>
            <w:proofErr w:type="spellEnd"/>
            <w:r w:rsidRPr="00791765">
              <w:rPr>
                <w:rFonts w:ascii="Times New Roman" w:eastAsia="Times New Roman" w:hAnsi="Times New Roman" w:cs="Times New Roman"/>
                <w:color w:val="000000"/>
                <w:lang w:eastAsia="pl-PL"/>
              </w:rPr>
              <w:t xml:space="preserve"> food.</w:t>
            </w:r>
          </w:p>
          <w:p w14:paraId="7ED6B65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6. Tradycyjne roślinne produkty lecznicze; rejestracja w oparciu o tradycje stosowania. </w:t>
            </w:r>
          </w:p>
          <w:p w14:paraId="0E1F3CA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7. Przepisy dotyczące reklamy suplementów diety i produktów leczniczych.</w:t>
            </w:r>
          </w:p>
        </w:tc>
      </w:tr>
      <w:tr w:rsidR="00791765" w:rsidRPr="00791765" w14:paraId="4474448A" w14:textId="77777777" w:rsidTr="00CD4841">
        <w:trPr>
          <w:jc w:val="center"/>
        </w:trPr>
        <w:tc>
          <w:tcPr>
            <w:tcW w:w="2214" w:type="dxa"/>
            <w:shd w:val="clear" w:color="auto" w:fill="F2F2F2"/>
          </w:tcPr>
          <w:p w14:paraId="17AEC32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26812BA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t>
            </w:r>
          </w:p>
        </w:tc>
      </w:tr>
    </w:tbl>
    <w:p w14:paraId="3B7635AE" w14:textId="77777777" w:rsidR="00791765" w:rsidRPr="00791765" w:rsidRDefault="00B8529B" w:rsidP="00B8529B">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0F61BFE"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64D5C8FC" w14:textId="77777777" w:rsidTr="00CD4841">
        <w:trPr>
          <w:jc w:val="center"/>
        </w:trPr>
        <w:tc>
          <w:tcPr>
            <w:tcW w:w="1347" w:type="dxa"/>
            <w:vMerge w:val="restart"/>
            <w:shd w:val="clear" w:color="auto" w:fill="F2F2F2"/>
            <w:vAlign w:val="center"/>
          </w:tcPr>
          <w:p w14:paraId="3C9CB99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3879E6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547417AC" w14:textId="77777777" w:rsidTr="00CD4841">
        <w:trPr>
          <w:jc w:val="center"/>
        </w:trPr>
        <w:tc>
          <w:tcPr>
            <w:tcW w:w="1347" w:type="dxa"/>
            <w:vMerge/>
            <w:shd w:val="clear" w:color="auto" w:fill="F2F2F2"/>
            <w:vAlign w:val="center"/>
          </w:tcPr>
          <w:p w14:paraId="788C6261"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CA7269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380325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8190CE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140FC7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C5A5AA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154920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0356434E" w14:textId="77777777" w:rsidTr="00CD4841">
        <w:trPr>
          <w:trHeight w:val="283"/>
          <w:jc w:val="center"/>
        </w:trPr>
        <w:tc>
          <w:tcPr>
            <w:tcW w:w="1347" w:type="dxa"/>
          </w:tcPr>
          <w:p w14:paraId="04BD139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1360" w:type="dxa"/>
          </w:tcPr>
          <w:p w14:paraId="64A5C6E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46CD2C9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48357DEB"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72C760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0FB84289"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2ADD356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7B6B5576" w14:textId="77777777" w:rsidTr="00CD4841">
        <w:trPr>
          <w:trHeight w:val="283"/>
          <w:jc w:val="center"/>
        </w:trPr>
        <w:tc>
          <w:tcPr>
            <w:tcW w:w="1347" w:type="dxa"/>
          </w:tcPr>
          <w:p w14:paraId="1F60B21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1360" w:type="dxa"/>
          </w:tcPr>
          <w:p w14:paraId="5B9E1E3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5BFACEDE"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3FDF0A24"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6A94EBB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6E23566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5CB734A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0006B9F4" w14:textId="77777777" w:rsidTr="00CD4841">
        <w:trPr>
          <w:trHeight w:val="283"/>
          <w:jc w:val="center"/>
        </w:trPr>
        <w:tc>
          <w:tcPr>
            <w:tcW w:w="1347" w:type="dxa"/>
          </w:tcPr>
          <w:p w14:paraId="5FBA808F"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1360" w:type="dxa"/>
          </w:tcPr>
          <w:p w14:paraId="10E2CEFC"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682B55A3"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618141F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36CD0603"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726C740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45AC5A08"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r w:rsidR="00791765" w:rsidRPr="00791765" w14:paraId="796750A8" w14:textId="77777777" w:rsidTr="00CD4841">
        <w:trPr>
          <w:trHeight w:val="283"/>
          <w:jc w:val="center"/>
        </w:trPr>
        <w:tc>
          <w:tcPr>
            <w:tcW w:w="1347" w:type="dxa"/>
          </w:tcPr>
          <w:p w14:paraId="1D187F5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1360" w:type="dxa"/>
          </w:tcPr>
          <w:p w14:paraId="4FD9DAD6"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60" w:type="dxa"/>
          </w:tcPr>
          <w:p w14:paraId="73AD2DFD"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p>
        </w:tc>
        <w:tc>
          <w:tcPr>
            <w:tcW w:w="1394" w:type="dxa"/>
          </w:tcPr>
          <w:p w14:paraId="55CA327A" w14:textId="77777777" w:rsidR="00791765" w:rsidRPr="00791765" w:rsidRDefault="00791765" w:rsidP="00791765">
            <w:pPr>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x</w:t>
            </w:r>
          </w:p>
        </w:tc>
        <w:tc>
          <w:tcPr>
            <w:tcW w:w="1342" w:type="dxa"/>
          </w:tcPr>
          <w:p w14:paraId="48FF5DFE"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463" w:type="dxa"/>
          </w:tcPr>
          <w:p w14:paraId="07C5B3CA"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c>
          <w:tcPr>
            <w:tcW w:w="1373" w:type="dxa"/>
          </w:tcPr>
          <w:p w14:paraId="468F100B"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p>
        </w:tc>
      </w:tr>
    </w:tbl>
    <w:p w14:paraId="0B8E34FF"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4A7ACD5D" w14:textId="77777777" w:rsidTr="00CD4841">
        <w:trPr>
          <w:jc w:val="center"/>
        </w:trPr>
        <w:tc>
          <w:tcPr>
            <w:tcW w:w="1789" w:type="dxa"/>
            <w:shd w:val="clear" w:color="auto" w:fill="F2F2F2"/>
          </w:tcPr>
          <w:p w14:paraId="6993C6C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653D4CE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Ustawa o bezpieczeństwie żywności i żywienia z dnia 25 sierpnia 2006 r. (DZ. U. Nr 171, poz. 1225)</w:t>
            </w:r>
          </w:p>
          <w:p w14:paraId="7BBB415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Obwieszczenie Ministra Zdrowia z dnia 6 lutego 2014 roku w sprawie składu oraz oznakowania suplementów diety.</w:t>
            </w:r>
          </w:p>
          <w:p w14:paraId="59C7364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t>Rozporządzenie Parlamentu Europejskiego i Rady (UE) nr 1169/2011 z dnia 25 października 2011 w sprawie przekazywania konsumentom informacji na temat żywności.</w:t>
            </w:r>
          </w:p>
        </w:tc>
      </w:tr>
      <w:tr w:rsidR="00791765" w:rsidRPr="00791765" w14:paraId="1DC376BB" w14:textId="77777777" w:rsidTr="00CD4841">
        <w:trPr>
          <w:jc w:val="center"/>
        </w:trPr>
        <w:tc>
          <w:tcPr>
            <w:tcW w:w="1789" w:type="dxa"/>
            <w:shd w:val="clear" w:color="auto" w:fill="F2F2F2"/>
          </w:tcPr>
          <w:p w14:paraId="642534C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0265FDB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b/>
                <w:iCs/>
                <w:color w:val="000000"/>
                <w:u w:val="single"/>
                <w:lang w:eastAsia="pl-PL"/>
              </w:rPr>
              <w:t>-</w:t>
            </w:r>
          </w:p>
        </w:tc>
      </w:tr>
    </w:tbl>
    <w:p w14:paraId="6EAE9337"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504A5E6" w14:textId="77777777" w:rsidTr="00CD4841">
        <w:trPr>
          <w:trHeight w:val="769"/>
          <w:jc w:val="center"/>
        </w:trPr>
        <w:tc>
          <w:tcPr>
            <w:tcW w:w="7246" w:type="dxa"/>
            <w:gridSpan w:val="2"/>
            <w:shd w:val="clear" w:color="auto" w:fill="F2F2F2"/>
            <w:vAlign w:val="center"/>
          </w:tcPr>
          <w:p w14:paraId="3A52871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0B1441D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32D899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B56DEA6" w14:textId="77777777" w:rsidTr="00CD4841">
        <w:tblPrEx>
          <w:tblLook w:val="0000" w:firstRow="0" w:lastRow="0" w:firstColumn="0" w:lastColumn="0" w:noHBand="0" w:noVBand="0"/>
        </w:tblPrEx>
        <w:trPr>
          <w:trHeight w:val="340"/>
          <w:jc w:val="center"/>
        </w:trPr>
        <w:tc>
          <w:tcPr>
            <w:tcW w:w="7177" w:type="dxa"/>
          </w:tcPr>
          <w:p w14:paraId="3E5D30F0"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182B2C8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15</w:t>
            </w:r>
          </w:p>
        </w:tc>
      </w:tr>
      <w:tr w:rsidR="00791765" w:rsidRPr="00791765" w14:paraId="7707B34E" w14:textId="77777777" w:rsidTr="00CD4841">
        <w:tblPrEx>
          <w:tblLook w:val="0000" w:firstRow="0" w:lastRow="0" w:firstColumn="0" w:lastColumn="0" w:noHBand="0" w:noVBand="0"/>
        </w:tblPrEx>
        <w:trPr>
          <w:trHeight w:val="271"/>
          <w:jc w:val="center"/>
        </w:trPr>
        <w:tc>
          <w:tcPr>
            <w:tcW w:w="7177" w:type="dxa"/>
          </w:tcPr>
          <w:p w14:paraId="5EA87054"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Konsultacje </w:t>
            </w:r>
          </w:p>
        </w:tc>
        <w:tc>
          <w:tcPr>
            <w:tcW w:w="2462" w:type="dxa"/>
            <w:gridSpan w:val="2"/>
          </w:tcPr>
          <w:p w14:paraId="7EEA212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6</w:t>
            </w:r>
          </w:p>
        </w:tc>
      </w:tr>
      <w:tr w:rsidR="00791765" w:rsidRPr="00791765" w14:paraId="688FE0E2" w14:textId="77777777" w:rsidTr="00CD4841">
        <w:tblPrEx>
          <w:tblLook w:val="0000" w:firstRow="0" w:lastRow="0" w:firstColumn="0" w:lastColumn="0" w:noHBand="0" w:noVBand="0"/>
        </w:tblPrEx>
        <w:trPr>
          <w:trHeight w:val="177"/>
          <w:jc w:val="center"/>
        </w:trPr>
        <w:tc>
          <w:tcPr>
            <w:tcW w:w="7177" w:type="dxa"/>
          </w:tcPr>
          <w:p w14:paraId="7D76B03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Przygotowanie do zajęć</w:t>
            </w:r>
          </w:p>
        </w:tc>
        <w:tc>
          <w:tcPr>
            <w:tcW w:w="2462" w:type="dxa"/>
            <w:gridSpan w:val="2"/>
          </w:tcPr>
          <w:p w14:paraId="4D52478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4</w:t>
            </w:r>
          </w:p>
        </w:tc>
      </w:tr>
      <w:tr w:rsidR="00791765" w:rsidRPr="00791765" w14:paraId="4FA0C294" w14:textId="77777777" w:rsidTr="00CD4841">
        <w:tblPrEx>
          <w:tblLook w:val="0000" w:firstRow="0" w:lastRow="0" w:firstColumn="0" w:lastColumn="0" w:noHBand="0" w:noVBand="0"/>
        </w:tblPrEx>
        <w:trPr>
          <w:trHeight w:val="137"/>
          <w:jc w:val="center"/>
        </w:trPr>
        <w:tc>
          <w:tcPr>
            <w:tcW w:w="7177" w:type="dxa"/>
          </w:tcPr>
          <w:p w14:paraId="72B3372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Studiowanie literatury</w:t>
            </w:r>
          </w:p>
        </w:tc>
        <w:tc>
          <w:tcPr>
            <w:tcW w:w="2462" w:type="dxa"/>
            <w:gridSpan w:val="2"/>
          </w:tcPr>
          <w:p w14:paraId="6058F44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5</w:t>
            </w:r>
          </w:p>
        </w:tc>
      </w:tr>
      <w:tr w:rsidR="00791765" w:rsidRPr="00791765" w14:paraId="7B6B674E" w14:textId="77777777" w:rsidTr="00CD4841">
        <w:tblPrEx>
          <w:tblLook w:val="0000" w:firstRow="0" w:lastRow="0" w:firstColumn="0" w:lastColumn="0" w:noHBand="0" w:noVBand="0"/>
        </w:tblPrEx>
        <w:trPr>
          <w:trHeight w:val="340"/>
          <w:jc w:val="center"/>
        </w:trPr>
        <w:tc>
          <w:tcPr>
            <w:tcW w:w="7177" w:type="dxa"/>
          </w:tcPr>
          <w:p w14:paraId="65557FBB"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1C120C3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5</w:t>
            </w:r>
          </w:p>
        </w:tc>
      </w:tr>
      <w:tr w:rsidR="00791765" w:rsidRPr="00791765" w14:paraId="59131CB6" w14:textId="77777777" w:rsidTr="00CD4841">
        <w:tblPrEx>
          <w:tblLook w:val="0000" w:firstRow="0" w:lastRow="0" w:firstColumn="0" w:lastColumn="0" w:noHBand="0" w:noVBand="0"/>
        </w:tblPrEx>
        <w:trPr>
          <w:trHeight w:val="340"/>
          <w:jc w:val="center"/>
        </w:trPr>
        <w:tc>
          <w:tcPr>
            <w:tcW w:w="7177" w:type="dxa"/>
            <w:shd w:val="clear" w:color="auto" w:fill="FFFFFF"/>
          </w:tcPr>
          <w:p w14:paraId="6267068E"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2573731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35</w:t>
            </w:r>
          </w:p>
        </w:tc>
      </w:tr>
      <w:tr w:rsidR="00791765" w:rsidRPr="00791765" w14:paraId="479D7554"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4D414669"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5C37113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w:t>
            </w:r>
          </w:p>
        </w:tc>
      </w:tr>
    </w:tbl>
    <w:p w14:paraId="7EAAF061"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7ED4A368"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E8DDBD2"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3E2C6125" w14:textId="77777777" w:rsidTr="00CD4841">
        <w:trPr>
          <w:trHeight w:val="454"/>
          <w:jc w:val="center"/>
        </w:trPr>
        <w:tc>
          <w:tcPr>
            <w:tcW w:w="2410" w:type="dxa"/>
            <w:vAlign w:val="center"/>
          </w:tcPr>
          <w:p w14:paraId="6336D7AF"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49FD50F4"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6178E90"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20C4EFB3"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C.10.</w:t>
            </w:r>
          </w:p>
        </w:tc>
      </w:tr>
    </w:tbl>
    <w:p w14:paraId="4797AE58" w14:textId="77777777" w:rsidR="00791765" w:rsidRPr="00791765" w:rsidRDefault="00C67910" w:rsidP="00C67910">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21084102"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6D9235E3" w14:textId="77777777" w:rsidTr="00CD4841">
        <w:trPr>
          <w:trHeight w:val="340"/>
          <w:jc w:val="center"/>
        </w:trPr>
        <w:tc>
          <w:tcPr>
            <w:tcW w:w="3775" w:type="dxa"/>
            <w:shd w:val="clear" w:color="auto" w:fill="F2F2F2"/>
            <w:vAlign w:val="center"/>
          </w:tcPr>
          <w:p w14:paraId="54B2B7C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674217A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sz w:val="24"/>
                <w:szCs w:val="24"/>
                <w:lang w:eastAsia="pl-PL"/>
              </w:rPr>
              <w:t>Fizjologia żywienia człowieka</w:t>
            </w:r>
          </w:p>
        </w:tc>
      </w:tr>
      <w:tr w:rsidR="00791765" w:rsidRPr="00791765" w14:paraId="655355CD" w14:textId="77777777" w:rsidTr="00CD4841">
        <w:trPr>
          <w:trHeight w:val="340"/>
          <w:jc w:val="center"/>
        </w:trPr>
        <w:tc>
          <w:tcPr>
            <w:tcW w:w="3775" w:type="dxa"/>
            <w:shd w:val="clear" w:color="auto" w:fill="F2F2F2"/>
            <w:vAlign w:val="center"/>
          </w:tcPr>
          <w:p w14:paraId="1D2A259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74F13A3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617D783" w14:textId="77777777" w:rsidTr="00CD4841">
        <w:trPr>
          <w:trHeight w:val="340"/>
          <w:jc w:val="center"/>
        </w:trPr>
        <w:tc>
          <w:tcPr>
            <w:tcW w:w="3775" w:type="dxa"/>
            <w:shd w:val="clear" w:color="auto" w:fill="F2F2F2"/>
            <w:vAlign w:val="center"/>
          </w:tcPr>
          <w:p w14:paraId="490F833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7328FA5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CAE481F" w14:textId="77777777" w:rsidTr="00CD4841">
        <w:trPr>
          <w:trHeight w:val="340"/>
          <w:jc w:val="center"/>
        </w:trPr>
        <w:tc>
          <w:tcPr>
            <w:tcW w:w="3775" w:type="dxa"/>
            <w:shd w:val="clear" w:color="auto" w:fill="F2F2F2"/>
            <w:vAlign w:val="center"/>
          </w:tcPr>
          <w:p w14:paraId="5BB3673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0C8BDD1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2638199A" w14:textId="77777777" w:rsidTr="00CD4841">
        <w:trPr>
          <w:trHeight w:val="340"/>
          <w:jc w:val="center"/>
        </w:trPr>
        <w:tc>
          <w:tcPr>
            <w:tcW w:w="3775" w:type="dxa"/>
            <w:shd w:val="clear" w:color="auto" w:fill="F2F2F2"/>
            <w:vAlign w:val="center"/>
          </w:tcPr>
          <w:p w14:paraId="7511BC0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44665E2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35DE4210" w14:textId="77777777" w:rsidTr="00CD4841">
        <w:trPr>
          <w:trHeight w:val="340"/>
          <w:jc w:val="center"/>
        </w:trPr>
        <w:tc>
          <w:tcPr>
            <w:tcW w:w="3775" w:type="dxa"/>
            <w:shd w:val="clear" w:color="auto" w:fill="F2F2F2"/>
            <w:vAlign w:val="center"/>
          </w:tcPr>
          <w:p w14:paraId="513AEB5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5C62F32B"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5B17A9E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2EE7AD88" w14:textId="77777777" w:rsidTr="00CD4841">
        <w:trPr>
          <w:trHeight w:val="340"/>
          <w:jc w:val="center"/>
        </w:trPr>
        <w:tc>
          <w:tcPr>
            <w:tcW w:w="3775" w:type="dxa"/>
            <w:shd w:val="clear" w:color="auto" w:fill="F2F2F2"/>
            <w:vAlign w:val="center"/>
          </w:tcPr>
          <w:p w14:paraId="2A99214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F9F575F"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w:t>
            </w:r>
          </w:p>
        </w:tc>
      </w:tr>
      <w:tr w:rsidR="00791765" w:rsidRPr="00791765" w14:paraId="003C0805" w14:textId="77777777" w:rsidTr="00CD4841">
        <w:trPr>
          <w:trHeight w:val="340"/>
          <w:jc w:val="center"/>
        </w:trPr>
        <w:tc>
          <w:tcPr>
            <w:tcW w:w="3775" w:type="dxa"/>
            <w:shd w:val="clear" w:color="auto" w:fill="F2F2F2"/>
            <w:vAlign w:val="center"/>
          </w:tcPr>
          <w:p w14:paraId="08F901F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Imię i nazwisko nauczyciela (li) i jego stopień lub tytuł naukowy osoby odpowiedzialnej za przygotowanie sylabusa</w:t>
            </w:r>
          </w:p>
        </w:tc>
        <w:tc>
          <w:tcPr>
            <w:tcW w:w="5864" w:type="dxa"/>
            <w:vAlign w:val="center"/>
          </w:tcPr>
          <w:p w14:paraId="53CD261D"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 Ewa Żary-Sikorska</w:t>
            </w:r>
          </w:p>
        </w:tc>
      </w:tr>
      <w:tr w:rsidR="00791765" w:rsidRPr="00791765" w14:paraId="572C4086" w14:textId="77777777" w:rsidTr="00CD4841">
        <w:trPr>
          <w:trHeight w:val="340"/>
          <w:jc w:val="center"/>
        </w:trPr>
        <w:tc>
          <w:tcPr>
            <w:tcW w:w="3775" w:type="dxa"/>
            <w:shd w:val="clear" w:color="auto" w:fill="F2F2F2"/>
            <w:vAlign w:val="center"/>
          </w:tcPr>
          <w:p w14:paraId="1A0C675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68E5E919"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w:t>
            </w:r>
          </w:p>
        </w:tc>
      </w:tr>
      <w:tr w:rsidR="00791765" w:rsidRPr="00791765" w14:paraId="221C4EBB" w14:textId="77777777" w:rsidTr="00CD4841">
        <w:trPr>
          <w:trHeight w:val="340"/>
          <w:jc w:val="center"/>
        </w:trPr>
        <w:tc>
          <w:tcPr>
            <w:tcW w:w="3775" w:type="dxa"/>
            <w:shd w:val="clear" w:color="auto" w:fill="F2F2F2"/>
            <w:vAlign w:val="center"/>
          </w:tcPr>
          <w:p w14:paraId="57B43BE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386BFED7"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Wiadomości z biologii i chemii na poziomie szkoły średniej</w:t>
            </w:r>
          </w:p>
        </w:tc>
      </w:tr>
    </w:tbl>
    <w:p w14:paraId="3305207E"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1008B93C" w14:textId="77777777" w:rsidTr="00CD4841">
        <w:trPr>
          <w:trHeight w:val="371"/>
          <w:jc w:val="center"/>
        </w:trPr>
        <w:tc>
          <w:tcPr>
            <w:tcW w:w="956" w:type="dxa"/>
            <w:vMerge w:val="restart"/>
            <w:shd w:val="clear" w:color="auto" w:fill="F2F2F2"/>
            <w:vAlign w:val="center"/>
          </w:tcPr>
          <w:p w14:paraId="66BC635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43B7A6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8D2FEE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188F28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DCDEBE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FDEFCB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891DA8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E7A973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7C2AC7AC" w14:textId="77777777" w:rsidTr="00CD4841">
        <w:trPr>
          <w:jc w:val="center"/>
        </w:trPr>
        <w:tc>
          <w:tcPr>
            <w:tcW w:w="956" w:type="dxa"/>
            <w:vMerge/>
            <w:shd w:val="clear" w:color="auto" w:fill="F2F2F2"/>
            <w:vAlign w:val="center"/>
          </w:tcPr>
          <w:p w14:paraId="39B6DD8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75C8C3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47CA2A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C77C33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98A09C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FA4D7B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1F3DCC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03695D3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77BD4E69" w14:textId="77777777" w:rsidTr="00CD4841">
        <w:trPr>
          <w:trHeight w:val="340"/>
          <w:jc w:val="center"/>
        </w:trPr>
        <w:tc>
          <w:tcPr>
            <w:tcW w:w="956" w:type="dxa"/>
          </w:tcPr>
          <w:p w14:paraId="103B1281" w14:textId="326495BC"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w:t>
            </w:r>
            <w:r w:rsidR="00512FC8">
              <w:rPr>
                <w:rFonts w:ascii="Times New Roman" w:eastAsia="Times New Roman" w:hAnsi="Times New Roman" w:cs="Times New Roman"/>
                <w:color w:val="000000"/>
                <w:lang w:eastAsia="pl-PL"/>
              </w:rPr>
              <w:t>II</w:t>
            </w:r>
          </w:p>
        </w:tc>
        <w:tc>
          <w:tcPr>
            <w:tcW w:w="1035" w:type="dxa"/>
          </w:tcPr>
          <w:p w14:paraId="4541A15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01D6CB6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28466851"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301CB7D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58C6218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4401112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77FB1E1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p>
        </w:tc>
      </w:tr>
    </w:tbl>
    <w:p w14:paraId="34760310"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0AC5D3DC" w14:textId="77777777" w:rsidTr="00CD4841">
        <w:trPr>
          <w:jc w:val="center"/>
        </w:trPr>
        <w:tc>
          <w:tcPr>
            <w:tcW w:w="1090" w:type="dxa"/>
            <w:shd w:val="clear" w:color="auto" w:fill="F2F2F2"/>
            <w:vAlign w:val="center"/>
          </w:tcPr>
          <w:p w14:paraId="2E604C7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3F6227E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3A29FD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0DBC94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2F60250D" w14:textId="77777777" w:rsidTr="00CD4841">
        <w:trPr>
          <w:jc w:val="center"/>
        </w:trPr>
        <w:tc>
          <w:tcPr>
            <w:tcW w:w="9657" w:type="dxa"/>
            <w:gridSpan w:val="4"/>
            <w:shd w:val="clear" w:color="auto" w:fill="F2F2F2"/>
            <w:vAlign w:val="center"/>
          </w:tcPr>
          <w:p w14:paraId="625D465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34BBB0E6" w14:textId="77777777" w:rsidTr="00CD4841">
        <w:trPr>
          <w:trHeight w:val="283"/>
          <w:jc w:val="center"/>
        </w:trPr>
        <w:tc>
          <w:tcPr>
            <w:tcW w:w="1090" w:type="dxa"/>
          </w:tcPr>
          <w:p w14:paraId="167A30C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68AD051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Definiuje elementarne pojęcia z zakresu fizjologii żywienia człowieka oraz zna mechanizmy fizjologicznej regulacji spożycia pokarmu, jego trawienia oraz wchłaniania</w:t>
            </w:r>
          </w:p>
        </w:tc>
        <w:tc>
          <w:tcPr>
            <w:tcW w:w="1585" w:type="dxa"/>
          </w:tcPr>
          <w:p w14:paraId="50A977A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K_W03</w:t>
            </w:r>
          </w:p>
          <w:p w14:paraId="105F5CB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3575A52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p w14:paraId="7D4E0250"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
        </w:tc>
      </w:tr>
      <w:tr w:rsidR="00791765" w:rsidRPr="00791765" w14:paraId="614006A6" w14:textId="77777777" w:rsidTr="00CD4841">
        <w:trPr>
          <w:trHeight w:val="283"/>
          <w:jc w:val="center"/>
        </w:trPr>
        <w:tc>
          <w:tcPr>
            <w:tcW w:w="1090" w:type="dxa"/>
          </w:tcPr>
          <w:p w14:paraId="1F7E288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45E53C4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wpływ jakości żywności i żywienia na fizjologię układu pokarmowego i organizmu człowieka</w:t>
            </w:r>
          </w:p>
        </w:tc>
        <w:tc>
          <w:tcPr>
            <w:tcW w:w="1585" w:type="dxa"/>
          </w:tcPr>
          <w:p w14:paraId="0647227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72026740"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
        </w:tc>
      </w:tr>
      <w:tr w:rsidR="00791765" w:rsidRPr="00791765" w14:paraId="1EDE718A" w14:textId="77777777" w:rsidTr="00CD4841">
        <w:trPr>
          <w:trHeight w:val="283"/>
          <w:jc w:val="center"/>
        </w:trPr>
        <w:tc>
          <w:tcPr>
            <w:tcW w:w="1090" w:type="dxa"/>
          </w:tcPr>
          <w:p w14:paraId="704BE6A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2ADC27B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Definiuje elementarne pojęcia z zakresu fizjologii żywienia człowieka oraz zna mechanizmy fizjologicznej regulacji spożycia pokarmu, jego trawienia oraz wchłaniania</w:t>
            </w:r>
          </w:p>
        </w:tc>
        <w:tc>
          <w:tcPr>
            <w:tcW w:w="1585" w:type="dxa"/>
          </w:tcPr>
          <w:p w14:paraId="5AEBDD4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K_W03</w:t>
            </w:r>
          </w:p>
          <w:p w14:paraId="2594280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3FCFB84E"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P6S_WG </w:t>
            </w:r>
            <w:proofErr w:type="spellStart"/>
            <w:r w:rsidRPr="00791765">
              <w:rPr>
                <w:rFonts w:ascii="Times New Roman" w:eastAsia="Times New Roman" w:hAnsi="Times New Roman" w:cs="Times New Roman"/>
                <w:lang w:eastAsia="pl-PL"/>
              </w:rPr>
              <w:t>P6S_WG</w:t>
            </w:r>
            <w:proofErr w:type="spellEnd"/>
            <w:r w:rsidRPr="00791765">
              <w:rPr>
                <w:rFonts w:ascii="Times New Roman" w:eastAsia="Times New Roman" w:hAnsi="Times New Roman" w:cs="Times New Roman"/>
                <w:lang w:eastAsia="pl-PL"/>
              </w:rPr>
              <w:t xml:space="preserve"> </w:t>
            </w:r>
          </w:p>
        </w:tc>
      </w:tr>
      <w:tr w:rsidR="00791765" w:rsidRPr="00791765" w14:paraId="2FE0A6CB" w14:textId="77777777" w:rsidTr="00CD4841">
        <w:trPr>
          <w:trHeight w:val="283"/>
          <w:jc w:val="center"/>
        </w:trPr>
        <w:tc>
          <w:tcPr>
            <w:tcW w:w="9657" w:type="dxa"/>
            <w:gridSpan w:val="4"/>
            <w:shd w:val="clear" w:color="auto" w:fill="F2F2F2"/>
          </w:tcPr>
          <w:p w14:paraId="56B66F8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11C57F48" w14:textId="77777777" w:rsidTr="00CD4841">
        <w:trPr>
          <w:trHeight w:val="283"/>
          <w:jc w:val="center"/>
        </w:trPr>
        <w:tc>
          <w:tcPr>
            <w:tcW w:w="1090" w:type="dxa"/>
          </w:tcPr>
          <w:p w14:paraId="586B880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304F071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Rozumie mechanizmy procesów trawienia i wchłaniania w odniesieniu do funkcjonowania całego organizmu, jakości zdrowia i życia;</w:t>
            </w:r>
          </w:p>
        </w:tc>
        <w:tc>
          <w:tcPr>
            <w:tcW w:w="1585" w:type="dxa"/>
          </w:tcPr>
          <w:p w14:paraId="62CF787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4C4E0E4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6987975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roofErr w:type="spellStart"/>
            <w:r w:rsidRPr="00791765">
              <w:rPr>
                <w:rFonts w:ascii="Times New Roman" w:eastAsia="Times New Roman" w:hAnsi="Times New Roman" w:cs="Times New Roman"/>
                <w:lang w:eastAsia="pl-PL"/>
              </w:rPr>
              <w:t>P6S_UW</w:t>
            </w:r>
            <w:proofErr w:type="spellEnd"/>
            <w:r w:rsidRPr="00791765">
              <w:rPr>
                <w:rFonts w:ascii="Times New Roman" w:eastAsia="Times New Roman" w:hAnsi="Times New Roman" w:cs="Times New Roman"/>
                <w:lang w:eastAsia="pl-PL"/>
              </w:rPr>
              <w:t xml:space="preserve"> </w:t>
            </w:r>
          </w:p>
        </w:tc>
      </w:tr>
      <w:tr w:rsidR="00791765" w:rsidRPr="00791765" w14:paraId="76E08C8D" w14:textId="77777777" w:rsidTr="00CD4841">
        <w:trPr>
          <w:trHeight w:val="283"/>
          <w:jc w:val="center"/>
        </w:trPr>
        <w:tc>
          <w:tcPr>
            <w:tcW w:w="9657" w:type="dxa"/>
            <w:gridSpan w:val="4"/>
            <w:shd w:val="clear" w:color="auto" w:fill="F2F2F2"/>
          </w:tcPr>
          <w:p w14:paraId="60B0BA1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269BDCC9" w14:textId="77777777" w:rsidTr="00CD4841">
        <w:trPr>
          <w:trHeight w:val="283"/>
          <w:jc w:val="center"/>
        </w:trPr>
        <w:tc>
          <w:tcPr>
            <w:tcW w:w="1090" w:type="dxa"/>
          </w:tcPr>
          <w:p w14:paraId="1F7CE8E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15FF73C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Rozumie zależność pomiędzy procesami fizjologicznymi związanymi z trawieniem i wchłanianiem pożywienia a stanem zdrowia i jakością życia</w:t>
            </w:r>
          </w:p>
        </w:tc>
        <w:tc>
          <w:tcPr>
            <w:tcW w:w="1585" w:type="dxa"/>
          </w:tcPr>
          <w:p w14:paraId="04098A4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7D0AE90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P6S_KK</w:t>
            </w:r>
          </w:p>
        </w:tc>
      </w:tr>
    </w:tbl>
    <w:p w14:paraId="4471DA12"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DC0195B" w14:textId="77777777" w:rsidTr="00CD4841">
        <w:trPr>
          <w:jc w:val="center"/>
        </w:trPr>
        <w:tc>
          <w:tcPr>
            <w:tcW w:w="9638" w:type="dxa"/>
          </w:tcPr>
          <w:p w14:paraId="5EC7B03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dyskusja</w:t>
            </w:r>
          </w:p>
        </w:tc>
      </w:tr>
    </w:tbl>
    <w:p w14:paraId="3D9976B3"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EE0C227" w14:textId="77777777" w:rsidTr="00CD4841">
        <w:trPr>
          <w:jc w:val="center"/>
        </w:trPr>
        <w:tc>
          <w:tcPr>
            <w:tcW w:w="9638" w:type="dxa"/>
          </w:tcPr>
          <w:p w14:paraId="436B852C"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kolokwium w formie testowej</w:t>
            </w:r>
          </w:p>
        </w:tc>
      </w:tr>
    </w:tbl>
    <w:p w14:paraId="5F850B7D"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046EAFA4" w14:textId="77777777" w:rsidTr="00CD4841">
        <w:trPr>
          <w:jc w:val="center"/>
        </w:trPr>
        <w:tc>
          <w:tcPr>
            <w:tcW w:w="2214" w:type="dxa"/>
            <w:shd w:val="clear" w:color="auto" w:fill="F2F2F2"/>
          </w:tcPr>
          <w:p w14:paraId="0E16928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3000FE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Wstęp do fizjologii żywienia człowieka - budowa układu pokarmowego; fizjologiczna regulacja spożycia pokarmu; czynności wydzielnicze (mechanizmy i regulacja) gruczołów trawiennych; wydzielanie trzustkowe i jelitowe; trawienie i wchłanianie białek, tłuszczów, węglowodanów; wchłanianie dalszych składników pokarmowych (witamin i minerałów); hormonalna regulacja funkcji przewodu pokarmowego; czynności wątroby; mechanizmy rozwoju cukrzycy, miażdżycy i chorób przewodu pokarmowego</w:t>
            </w:r>
          </w:p>
        </w:tc>
      </w:tr>
      <w:tr w:rsidR="00791765" w:rsidRPr="00791765" w14:paraId="7F723167" w14:textId="77777777" w:rsidTr="00CD4841">
        <w:trPr>
          <w:jc w:val="center"/>
        </w:trPr>
        <w:tc>
          <w:tcPr>
            <w:tcW w:w="2214" w:type="dxa"/>
            <w:shd w:val="clear" w:color="auto" w:fill="F2F2F2"/>
          </w:tcPr>
          <w:p w14:paraId="2554EC3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45F5BD7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ADE3EF1"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1B218D94"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599A7A6D" w14:textId="77777777" w:rsidTr="00CD4841">
        <w:trPr>
          <w:jc w:val="center"/>
        </w:trPr>
        <w:tc>
          <w:tcPr>
            <w:tcW w:w="1347" w:type="dxa"/>
            <w:vMerge w:val="restart"/>
            <w:shd w:val="clear" w:color="auto" w:fill="F2F2F2"/>
            <w:vAlign w:val="center"/>
          </w:tcPr>
          <w:p w14:paraId="71411B1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9B82CC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AA1A122" w14:textId="77777777" w:rsidTr="00CD4841">
        <w:trPr>
          <w:jc w:val="center"/>
        </w:trPr>
        <w:tc>
          <w:tcPr>
            <w:tcW w:w="1347" w:type="dxa"/>
            <w:vMerge/>
            <w:shd w:val="clear" w:color="auto" w:fill="F2F2F2"/>
            <w:vAlign w:val="center"/>
          </w:tcPr>
          <w:p w14:paraId="165780EA"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5F9584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9BBF89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B3C115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4A73278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EC1355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5286B1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3AB46BDC" w14:textId="77777777" w:rsidTr="00CD4841">
        <w:trPr>
          <w:trHeight w:val="283"/>
          <w:jc w:val="center"/>
        </w:trPr>
        <w:tc>
          <w:tcPr>
            <w:tcW w:w="1347" w:type="dxa"/>
          </w:tcPr>
          <w:p w14:paraId="35AF634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2480710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E7D42B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675DF5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305091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33B331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124C5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B08186C" w14:textId="77777777" w:rsidTr="00CD4841">
        <w:trPr>
          <w:trHeight w:val="283"/>
          <w:jc w:val="center"/>
        </w:trPr>
        <w:tc>
          <w:tcPr>
            <w:tcW w:w="1347" w:type="dxa"/>
          </w:tcPr>
          <w:p w14:paraId="369AA00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64FAF75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AF00F5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68A2A3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D8177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AD6856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2C858E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54E586B" w14:textId="77777777" w:rsidTr="00CD4841">
        <w:trPr>
          <w:trHeight w:val="283"/>
          <w:jc w:val="center"/>
        </w:trPr>
        <w:tc>
          <w:tcPr>
            <w:tcW w:w="1347" w:type="dxa"/>
          </w:tcPr>
          <w:p w14:paraId="109DB40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0D109E1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18D32D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0E355B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C5B320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719A2DD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2DEB83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53996201" w14:textId="77777777" w:rsidTr="00CD4841">
        <w:trPr>
          <w:trHeight w:val="283"/>
          <w:jc w:val="center"/>
        </w:trPr>
        <w:tc>
          <w:tcPr>
            <w:tcW w:w="1347" w:type="dxa"/>
          </w:tcPr>
          <w:p w14:paraId="59A2E86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59BB524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250158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555DA0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99AAC3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DCDB11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7109E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3E51ADFC"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C5C3890" w14:textId="77777777" w:rsidTr="00CD4841">
        <w:trPr>
          <w:jc w:val="center"/>
        </w:trPr>
        <w:tc>
          <w:tcPr>
            <w:tcW w:w="1789" w:type="dxa"/>
            <w:shd w:val="clear" w:color="auto" w:fill="F2F2F2"/>
          </w:tcPr>
          <w:p w14:paraId="5E8C6C6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4C2836D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roofErr w:type="spellStart"/>
            <w:r w:rsidRPr="00791765">
              <w:rPr>
                <w:rFonts w:ascii="Times New Roman" w:eastAsia="Times New Roman" w:hAnsi="Times New Roman" w:cs="Times New Roman"/>
                <w:iCs/>
                <w:color w:val="000000"/>
                <w:lang w:eastAsia="pl-PL"/>
              </w:rPr>
              <w:t>Michajlik</w:t>
            </w:r>
            <w:proofErr w:type="spellEnd"/>
            <w:r w:rsidRPr="00791765">
              <w:rPr>
                <w:rFonts w:ascii="Times New Roman" w:eastAsia="Times New Roman" w:hAnsi="Times New Roman" w:cs="Times New Roman"/>
                <w:iCs/>
                <w:color w:val="000000"/>
                <w:lang w:eastAsia="pl-PL"/>
              </w:rPr>
              <w:t xml:space="preserve"> A.; </w:t>
            </w:r>
            <w:proofErr w:type="spellStart"/>
            <w:r w:rsidRPr="00791765">
              <w:rPr>
                <w:rFonts w:ascii="Times New Roman" w:eastAsia="Times New Roman" w:hAnsi="Times New Roman" w:cs="Times New Roman"/>
                <w:iCs/>
                <w:color w:val="000000"/>
                <w:lang w:eastAsia="pl-PL"/>
              </w:rPr>
              <w:t>Ramotowski</w:t>
            </w:r>
            <w:proofErr w:type="spellEnd"/>
            <w:r w:rsidRPr="00791765">
              <w:rPr>
                <w:rFonts w:ascii="Times New Roman" w:eastAsia="Times New Roman" w:hAnsi="Times New Roman" w:cs="Times New Roman"/>
                <w:iCs/>
                <w:color w:val="000000"/>
                <w:lang w:eastAsia="pl-PL"/>
              </w:rPr>
              <w:t xml:space="preserve"> W., 2006. Anatomia i fizjologia człowieka. PZWL.</w:t>
            </w:r>
          </w:p>
          <w:p w14:paraId="3DCC942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iCs/>
                <w:color w:val="000000"/>
                <w:lang w:eastAsia="pl-PL"/>
              </w:rPr>
              <w:t>Keller J.S., 2000.Podstawy fizjologii żywienia człowieka. SGGW.</w:t>
            </w:r>
          </w:p>
        </w:tc>
      </w:tr>
      <w:tr w:rsidR="00791765" w:rsidRPr="00791765" w14:paraId="7B67F31C" w14:textId="77777777" w:rsidTr="00CD4841">
        <w:trPr>
          <w:jc w:val="center"/>
        </w:trPr>
        <w:tc>
          <w:tcPr>
            <w:tcW w:w="1789" w:type="dxa"/>
            <w:shd w:val="clear" w:color="auto" w:fill="F2F2F2"/>
          </w:tcPr>
          <w:p w14:paraId="28F2E67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097F8041" w14:textId="77777777" w:rsidR="00791765" w:rsidRPr="008B6BF2"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Konturek, S., 2000. Fizjologia człowieka. Wydawnictwo Uniwersytetu Jagiellońskiego</w:t>
            </w:r>
          </w:p>
        </w:tc>
      </w:tr>
    </w:tbl>
    <w:p w14:paraId="5DE66D89"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C5A69F9" w14:textId="77777777" w:rsidTr="00CD4841">
        <w:trPr>
          <w:trHeight w:val="769"/>
          <w:jc w:val="center"/>
        </w:trPr>
        <w:tc>
          <w:tcPr>
            <w:tcW w:w="7246" w:type="dxa"/>
            <w:gridSpan w:val="2"/>
            <w:shd w:val="clear" w:color="auto" w:fill="F2F2F2"/>
            <w:vAlign w:val="center"/>
          </w:tcPr>
          <w:p w14:paraId="6C04FE0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6933E6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9CD845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64B4C895" w14:textId="77777777" w:rsidTr="00CD4841">
        <w:tblPrEx>
          <w:tblLook w:val="0000" w:firstRow="0" w:lastRow="0" w:firstColumn="0" w:lastColumn="0" w:noHBand="0" w:noVBand="0"/>
        </w:tblPrEx>
        <w:trPr>
          <w:trHeight w:val="340"/>
          <w:jc w:val="center"/>
        </w:trPr>
        <w:tc>
          <w:tcPr>
            <w:tcW w:w="7177" w:type="dxa"/>
          </w:tcPr>
          <w:p w14:paraId="43A05F08"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7A6A8D1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791765" w:rsidRPr="00791765" w14:paraId="36D27A9C" w14:textId="77777777" w:rsidTr="00CD4841">
        <w:tblPrEx>
          <w:tblLook w:val="0000" w:firstRow="0" w:lastRow="0" w:firstColumn="0" w:lastColumn="0" w:noHBand="0" w:noVBand="0"/>
        </w:tblPrEx>
        <w:trPr>
          <w:trHeight w:val="271"/>
          <w:jc w:val="center"/>
        </w:trPr>
        <w:tc>
          <w:tcPr>
            <w:tcW w:w="7177" w:type="dxa"/>
          </w:tcPr>
          <w:p w14:paraId="067FF2B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75902B1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791765" w:rsidRPr="00791765" w14:paraId="3111F190" w14:textId="77777777" w:rsidTr="00CD4841">
        <w:tblPrEx>
          <w:tblLook w:val="0000" w:firstRow="0" w:lastRow="0" w:firstColumn="0" w:lastColumn="0" w:noHBand="0" w:noVBand="0"/>
        </w:tblPrEx>
        <w:trPr>
          <w:trHeight w:val="177"/>
          <w:jc w:val="center"/>
        </w:trPr>
        <w:tc>
          <w:tcPr>
            <w:tcW w:w="7177" w:type="dxa"/>
          </w:tcPr>
          <w:p w14:paraId="43B6776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4A0EB3B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0</w:t>
            </w:r>
          </w:p>
        </w:tc>
      </w:tr>
      <w:tr w:rsidR="00791765" w:rsidRPr="00791765" w14:paraId="1FF08AAB" w14:textId="77777777" w:rsidTr="00CD4841">
        <w:tblPrEx>
          <w:tblLook w:val="0000" w:firstRow="0" w:lastRow="0" w:firstColumn="0" w:lastColumn="0" w:noHBand="0" w:noVBand="0"/>
        </w:tblPrEx>
        <w:trPr>
          <w:trHeight w:val="137"/>
          <w:jc w:val="center"/>
        </w:trPr>
        <w:tc>
          <w:tcPr>
            <w:tcW w:w="7177" w:type="dxa"/>
          </w:tcPr>
          <w:p w14:paraId="186CF8FB"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27987C9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791765" w:rsidRPr="00791765" w14:paraId="6A9D87D2" w14:textId="77777777" w:rsidTr="00CD4841">
        <w:tblPrEx>
          <w:tblLook w:val="0000" w:firstRow="0" w:lastRow="0" w:firstColumn="0" w:lastColumn="0" w:noHBand="0" w:noVBand="0"/>
        </w:tblPrEx>
        <w:trPr>
          <w:trHeight w:val="340"/>
          <w:jc w:val="center"/>
        </w:trPr>
        <w:tc>
          <w:tcPr>
            <w:tcW w:w="7177" w:type="dxa"/>
          </w:tcPr>
          <w:p w14:paraId="6A04857B"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A81A4D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058697D2" w14:textId="77777777" w:rsidTr="00CD4841">
        <w:tblPrEx>
          <w:tblLook w:val="0000" w:firstRow="0" w:lastRow="0" w:firstColumn="0" w:lastColumn="0" w:noHBand="0" w:noVBand="0"/>
        </w:tblPrEx>
        <w:trPr>
          <w:trHeight w:val="340"/>
          <w:jc w:val="center"/>
        </w:trPr>
        <w:tc>
          <w:tcPr>
            <w:tcW w:w="7177" w:type="dxa"/>
            <w:shd w:val="clear" w:color="auto" w:fill="FFFFFF"/>
          </w:tcPr>
          <w:p w14:paraId="38707A93"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E1B39D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35</w:t>
            </w:r>
          </w:p>
        </w:tc>
      </w:tr>
      <w:tr w:rsidR="00791765" w:rsidRPr="00791765" w14:paraId="74311EC9"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77AF4EF"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3133DA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p>
        </w:tc>
      </w:tr>
    </w:tbl>
    <w:p w14:paraId="1B76ED2C" w14:textId="77777777" w:rsidR="00791765" w:rsidRPr="0079176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3C75770B"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0164B478"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F6C2069"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532C65E7" w14:textId="77777777" w:rsidTr="00CD4841">
        <w:trPr>
          <w:trHeight w:val="454"/>
          <w:jc w:val="center"/>
        </w:trPr>
        <w:tc>
          <w:tcPr>
            <w:tcW w:w="2410" w:type="dxa"/>
            <w:vAlign w:val="center"/>
          </w:tcPr>
          <w:p w14:paraId="4224143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D277C0B"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ECEAB3A"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98BCC61"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C.11.</w:t>
            </w:r>
          </w:p>
        </w:tc>
      </w:tr>
    </w:tbl>
    <w:p w14:paraId="694E1F64" w14:textId="77777777" w:rsidR="00791765" w:rsidRPr="00791765" w:rsidRDefault="00C67910" w:rsidP="00C67910">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75171C50"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784079F4" w14:textId="77777777" w:rsidTr="00CD4841">
        <w:trPr>
          <w:trHeight w:val="340"/>
          <w:jc w:val="center"/>
        </w:trPr>
        <w:tc>
          <w:tcPr>
            <w:tcW w:w="3775" w:type="dxa"/>
            <w:shd w:val="clear" w:color="auto" w:fill="F2F2F2"/>
            <w:vAlign w:val="center"/>
          </w:tcPr>
          <w:p w14:paraId="12A612D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082E6E0C" w14:textId="14374AB4" w:rsidR="00791765" w:rsidRPr="00512FC8" w:rsidRDefault="00791765" w:rsidP="00791765">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512FC8">
              <w:rPr>
                <w:rFonts w:ascii="Times New Roman" w:eastAsia="Times New Roman" w:hAnsi="Times New Roman" w:cs="Times New Roman"/>
                <w:b/>
                <w:bCs/>
                <w:iCs/>
                <w:color w:val="000000"/>
                <w:lang w:eastAsia="pl-PL"/>
              </w:rPr>
              <w:t xml:space="preserve">Towaroznawstwo  </w:t>
            </w:r>
            <w:r w:rsidR="00512FC8" w:rsidRPr="00512FC8">
              <w:rPr>
                <w:rFonts w:ascii="Times New Roman" w:eastAsia="Times New Roman" w:hAnsi="Times New Roman" w:cs="Times New Roman"/>
                <w:b/>
                <w:bCs/>
                <w:iCs/>
                <w:color w:val="000000"/>
                <w:lang w:eastAsia="pl-PL"/>
              </w:rPr>
              <w:t>zielarskie</w:t>
            </w:r>
          </w:p>
        </w:tc>
      </w:tr>
      <w:tr w:rsidR="00791765" w:rsidRPr="00791765" w14:paraId="6848D3CD" w14:textId="77777777" w:rsidTr="00CD4841">
        <w:trPr>
          <w:trHeight w:val="340"/>
          <w:jc w:val="center"/>
        </w:trPr>
        <w:tc>
          <w:tcPr>
            <w:tcW w:w="3775" w:type="dxa"/>
            <w:shd w:val="clear" w:color="auto" w:fill="F2F2F2"/>
            <w:vAlign w:val="center"/>
          </w:tcPr>
          <w:p w14:paraId="5C937D4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213ACFF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2208A03" w14:textId="77777777" w:rsidTr="00CD4841">
        <w:trPr>
          <w:trHeight w:val="340"/>
          <w:jc w:val="center"/>
        </w:trPr>
        <w:tc>
          <w:tcPr>
            <w:tcW w:w="3775" w:type="dxa"/>
            <w:shd w:val="clear" w:color="auto" w:fill="F2F2F2"/>
            <w:vAlign w:val="center"/>
          </w:tcPr>
          <w:p w14:paraId="4CF24B9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64AE42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189A03E" w14:textId="77777777" w:rsidTr="00CD4841">
        <w:trPr>
          <w:trHeight w:val="340"/>
          <w:jc w:val="center"/>
        </w:trPr>
        <w:tc>
          <w:tcPr>
            <w:tcW w:w="3775" w:type="dxa"/>
            <w:shd w:val="clear" w:color="auto" w:fill="F2F2F2"/>
            <w:vAlign w:val="center"/>
          </w:tcPr>
          <w:p w14:paraId="355B4BA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0A718F0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7C9B84A7" w14:textId="77777777" w:rsidTr="00CD4841">
        <w:trPr>
          <w:trHeight w:val="340"/>
          <w:jc w:val="center"/>
        </w:trPr>
        <w:tc>
          <w:tcPr>
            <w:tcW w:w="3775" w:type="dxa"/>
            <w:shd w:val="clear" w:color="auto" w:fill="F2F2F2"/>
            <w:vAlign w:val="center"/>
          </w:tcPr>
          <w:p w14:paraId="57D53F0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2AE05EA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730B441F" w14:textId="77777777" w:rsidTr="00CD4841">
        <w:trPr>
          <w:trHeight w:val="340"/>
          <w:jc w:val="center"/>
        </w:trPr>
        <w:tc>
          <w:tcPr>
            <w:tcW w:w="3775" w:type="dxa"/>
            <w:shd w:val="clear" w:color="auto" w:fill="F2F2F2"/>
            <w:vAlign w:val="center"/>
          </w:tcPr>
          <w:p w14:paraId="753CFB0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3F76CE8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4BDCDCB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79AB327A" w14:textId="77777777" w:rsidTr="00CD4841">
        <w:trPr>
          <w:trHeight w:val="340"/>
          <w:jc w:val="center"/>
        </w:trPr>
        <w:tc>
          <w:tcPr>
            <w:tcW w:w="3775" w:type="dxa"/>
            <w:shd w:val="clear" w:color="auto" w:fill="F2F2F2"/>
            <w:vAlign w:val="center"/>
          </w:tcPr>
          <w:p w14:paraId="1241409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Jednostka prowadząca kierunek studiów</w:t>
            </w:r>
          </w:p>
        </w:tc>
        <w:tc>
          <w:tcPr>
            <w:tcW w:w="5864" w:type="dxa"/>
            <w:vAlign w:val="center"/>
          </w:tcPr>
          <w:p w14:paraId="6C57A6E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r w:rsidRPr="00791765">
              <w:rPr>
                <w:rFonts w:ascii="Times New Roman" w:eastAsia="Times New Roman" w:hAnsi="Times New Roman" w:cs="Times New Roman"/>
                <w:color w:val="000000"/>
                <w:sz w:val="24"/>
                <w:szCs w:val="24"/>
                <w:lang w:eastAsia="pl-PL"/>
              </w:rPr>
              <w:br/>
              <w:t>Katedra Agronomii</w:t>
            </w:r>
          </w:p>
        </w:tc>
      </w:tr>
      <w:tr w:rsidR="00791765" w:rsidRPr="00791765" w14:paraId="4602F241" w14:textId="77777777" w:rsidTr="00CD4841">
        <w:trPr>
          <w:trHeight w:val="340"/>
          <w:jc w:val="center"/>
        </w:trPr>
        <w:tc>
          <w:tcPr>
            <w:tcW w:w="3775" w:type="dxa"/>
            <w:shd w:val="clear" w:color="auto" w:fill="F2F2F2"/>
            <w:vAlign w:val="center"/>
          </w:tcPr>
          <w:p w14:paraId="37BC59A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FC7FB5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Katarzyna Sadowska dr inż.</w:t>
            </w:r>
          </w:p>
        </w:tc>
      </w:tr>
      <w:tr w:rsidR="00791765" w:rsidRPr="00791765" w14:paraId="5A02757D" w14:textId="77777777" w:rsidTr="00CD4841">
        <w:trPr>
          <w:trHeight w:val="340"/>
          <w:jc w:val="center"/>
        </w:trPr>
        <w:tc>
          <w:tcPr>
            <w:tcW w:w="3775" w:type="dxa"/>
            <w:shd w:val="clear" w:color="auto" w:fill="F2F2F2"/>
            <w:vAlign w:val="center"/>
          </w:tcPr>
          <w:p w14:paraId="7A148EC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1B6B9C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Botanika, chemia organiczna, biochemia</w:t>
            </w:r>
          </w:p>
        </w:tc>
      </w:tr>
      <w:tr w:rsidR="00791765" w:rsidRPr="00791765" w14:paraId="3CCDFB0A" w14:textId="77777777" w:rsidTr="00CD4841">
        <w:trPr>
          <w:trHeight w:val="340"/>
          <w:jc w:val="center"/>
        </w:trPr>
        <w:tc>
          <w:tcPr>
            <w:tcW w:w="3775" w:type="dxa"/>
            <w:shd w:val="clear" w:color="auto" w:fill="F2F2F2"/>
            <w:vAlign w:val="center"/>
          </w:tcPr>
          <w:p w14:paraId="2B6226F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6F7D811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r>
    </w:tbl>
    <w:p w14:paraId="45248493"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09390CC" w14:textId="77777777" w:rsidTr="00CD4841">
        <w:trPr>
          <w:trHeight w:val="371"/>
          <w:jc w:val="center"/>
        </w:trPr>
        <w:tc>
          <w:tcPr>
            <w:tcW w:w="956" w:type="dxa"/>
            <w:vMerge w:val="restart"/>
            <w:shd w:val="clear" w:color="auto" w:fill="F2F2F2"/>
            <w:vAlign w:val="center"/>
          </w:tcPr>
          <w:p w14:paraId="24FEE25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13E869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6BD236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104A94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ADF91E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DECA40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A5D966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35FE2F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7985FC1A" w14:textId="77777777" w:rsidTr="00CD4841">
        <w:trPr>
          <w:jc w:val="center"/>
        </w:trPr>
        <w:tc>
          <w:tcPr>
            <w:tcW w:w="956" w:type="dxa"/>
            <w:vMerge/>
            <w:shd w:val="clear" w:color="auto" w:fill="F2F2F2"/>
            <w:vAlign w:val="center"/>
          </w:tcPr>
          <w:p w14:paraId="6826C53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2699AF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86BAFF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64B026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6A7270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591A8B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003290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44A17F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7E9E8477" w14:textId="77777777" w:rsidTr="00CD4841">
        <w:trPr>
          <w:trHeight w:val="340"/>
          <w:jc w:val="center"/>
        </w:trPr>
        <w:tc>
          <w:tcPr>
            <w:tcW w:w="956" w:type="dxa"/>
            <w:vAlign w:val="center"/>
          </w:tcPr>
          <w:p w14:paraId="242560E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IV</w:t>
            </w:r>
          </w:p>
        </w:tc>
        <w:tc>
          <w:tcPr>
            <w:tcW w:w="1035" w:type="dxa"/>
            <w:vAlign w:val="center"/>
          </w:tcPr>
          <w:p w14:paraId="49034BE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tc>
        <w:tc>
          <w:tcPr>
            <w:tcW w:w="1390" w:type="dxa"/>
            <w:vAlign w:val="center"/>
          </w:tcPr>
          <w:p w14:paraId="1E84539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545" w:type="dxa"/>
          </w:tcPr>
          <w:p w14:paraId="55875378" w14:textId="419A40F1" w:rsidR="00791765" w:rsidRPr="00791765" w:rsidRDefault="00512FC8"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22</w:t>
            </w:r>
          </w:p>
        </w:tc>
        <w:tc>
          <w:tcPr>
            <w:tcW w:w="1330" w:type="dxa"/>
          </w:tcPr>
          <w:p w14:paraId="439A025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74" w:type="dxa"/>
          </w:tcPr>
          <w:p w14:paraId="065915C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47" w:type="dxa"/>
            <w:vAlign w:val="center"/>
          </w:tcPr>
          <w:p w14:paraId="22A56064" w14:textId="63F188BD" w:rsidR="00791765" w:rsidRPr="00791765" w:rsidRDefault="00512FC8"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8</w:t>
            </w:r>
          </w:p>
        </w:tc>
        <w:tc>
          <w:tcPr>
            <w:tcW w:w="1062" w:type="dxa"/>
            <w:vAlign w:val="center"/>
          </w:tcPr>
          <w:p w14:paraId="3D6FA1C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5</w:t>
            </w:r>
          </w:p>
        </w:tc>
      </w:tr>
    </w:tbl>
    <w:p w14:paraId="224CD161"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1BCA8038" w14:textId="77777777" w:rsidTr="00CD4841">
        <w:trPr>
          <w:jc w:val="center"/>
        </w:trPr>
        <w:tc>
          <w:tcPr>
            <w:tcW w:w="1090" w:type="dxa"/>
            <w:shd w:val="clear" w:color="auto" w:fill="F2F2F2"/>
            <w:vAlign w:val="center"/>
          </w:tcPr>
          <w:p w14:paraId="78092B5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12D1604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568822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555E8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6A784E83" w14:textId="77777777" w:rsidTr="00CD4841">
        <w:trPr>
          <w:jc w:val="center"/>
        </w:trPr>
        <w:tc>
          <w:tcPr>
            <w:tcW w:w="9657" w:type="dxa"/>
            <w:gridSpan w:val="4"/>
            <w:shd w:val="clear" w:color="auto" w:fill="F2F2F2"/>
            <w:vAlign w:val="center"/>
          </w:tcPr>
          <w:p w14:paraId="42A5B75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5A937CC7" w14:textId="77777777" w:rsidTr="00CD4841">
        <w:trPr>
          <w:trHeight w:val="283"/>
          <w:jc w:val="center"/>
        </w:trPr>
        <w:tc>
          <w:tcPr>
            <w:tcW w:w="1090" w:type="dxa"/>
            <w:vAlign w:val="center"/>
          </w:tcPr>
          <w:p w14:paraId="2468EEBA"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5386" w:type="dxa"/>
            <w:vAlign w:val="center"/>
          </w:tcPr>
          <w:p w14:paraId="689B2810"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Zna lecznicze surowce roślinne, ich substancje czynne i właściwości farmakologiczne.  </w:t>
            </w:r>
          </w:p>
        </w:tc>
        <w:tc>
          <w:tcPr>
            <w:tcW w:w="1585" w:type="dxa"/>
            <w:vAlign w:val="center"/>
          </w:tcPr>
          <w:p w14:paraId="235CED7E"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K_W06</w:t>
            </w:r>
          </w:p>
        </w:tc>
        <w:tc>
          <w:tcPr>
            <w:tcW w:w="1596" w:type="dxa"/>
            <w:vAlign w:val="center"/>
          </w:tcPr>
          <w:p w14:paraId="3F0FC208"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P6S_WG </w:t>
            </w:r>
          </w:p>
        </w:tc>
      </w:tr>
      <w:tr w:rsidR="00791765" w:rsidRPr="00791765" w14:paraId="06953547" w14:textId="77777777" w:rsidTr="00CD4841">
        <w:trPr>
          <w:trHeight w:val="283"/>
          <w:jc w:val="center"/>
        </w:trPr>
        <w:tc>
          <w:tcPr>
            <w:tcW w:w="1090" w:type="dxa"/>
            <w:vAlign w:val="center"/>
          </w:tcPr>
          <w:p w14:paraId="6726D042"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5386" w:type="dxa"/>
            <w:vAlign w:val="center"/>
          </w:tcPr>
          <w:p w14:paraId="57105861"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Zna wymagania jakościowe stawiane surowcom zielarskim</w:t>
            </w:r>
          </w:p>
        </w:tc>
        <w:tc>
          <w:tcPr>
            <w:tcW w:w="1585" w:type="dxa"/>
            <w:vAlign w:val="center"/>
          </w:tcPr>
          <w:p w14:paraId="291B6A5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K_W05</w:t>
            </w:r>
          </w:p>
        </w:tc>
        <w:tc>
          <w:tcPr>
            <w:tcW w:w="1596" w:type="dxa"/>
            <w:vAlign w:val="center"/>
          </w:tcPr>
          <w:p w14:paraId="1BCC458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P6S_WG </w:t>
            </w:r>
          </w:p>
        </w:tc>
      </w:tr>
      <w:tr w:rsidR="00791765" w:rsidRPr="00791765" w14:paraId="45FA554D" w14:textId="77777777" w:rsidTr="00CD4841">
        <w:trPr>
          <w:trHeight w:val="283"/>
          <w:jc w:val="center"/>
        </w:trPr>
        <w:tc>
          <w:tcPr>
            <w:tcW w:w="9657" w:type="dxa"/>
            <w:gridSpan w:val="4"/>
            <w:shd w:val="clear" w:color="auto" w:fill="F2F2F2"/>
          </w:tcPr>
          <w:p w14:paraId="25298C5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5C09A6C7" w14:textId="77777777" w:rsidTr="00CD4841">
        <w:trPr>
          <w:trHeight w:val="283"/>
          <w:jc w:val="center"/>
        </w:trPr>
        <w:tc>
          <w:tcPr>
            <w:tcW w:w="1090" w:type="dxa"/>
            <w:vAlign w:val="center"/>
          </w:tcPr>
          <w:p w14:paraId="2FA7476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5386" w:type="dxa"/>
          </w:tcPr>
          <w:p w14:paraId="3F6C4CB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Potrafi identyfikować surowce zielarskie po cechach makroskopowych i posługiwać się prawidłową nomenklaturą w zakresie towaroznawstwa zielarskiego.  </w:t>
            </w:r>
          </w:p>
        </w:tc>
        <w:tc>
          <w:tcPr>
            <w:tcW w:w="1585" w:type="dxa"/>
            <w:vAlign w:val="center"/>
          </w:tcPr>
          <w:p w14:paraId="38C79E5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K_U06</w:t>
            </w:r>
          </w:p>
        </w:tc>
        <w:tc>
          <w:tcPr>
            <w:tcW w:w="1596" w:type="dxa"/>
            <w:vAlign w:val="center"/>
          </w:tcPr>
          <w:p w14:paraId="5D130AC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p w14:paraId="3E909E6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p w14:paraId="4D1A8F4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p w14:paraId="0EF805F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tc>
      </w:tr>
      <w:tr w:rsidR="00791765" w:rsidRPr="00791765" w14:paraId="1353F4A5" w14:textId="77777777" w:rsidTr="00CD4841">
        <w:trPr>
          <w:trHeight w:val="283"/>
          <w:jc w:val="center"/>
        </w:trPr>
        <w:tc>
          <w:tcPr>
            <w:tcW w:w="1090" w:type="dxa"/>
            <w:vAlign w:val="center"/>
          </w:tcPr>
          <w:p w14:paraId="794FF62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5386" w:type="dxa"/>
          </w:tcPr>
          <w:p w14:paraId="0BA362E2"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Potrafi dokonywać oceny jakości surowca zielarskiego</w:t>
            </w:r>
          </w:p>
          <w:p w14:paraId="16151F71"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4363F36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K_U06</w:t>
            </w:r>
          </w:p>
        </w:tc>
        <w:tc>
          <w:tcPr>
            <w:tcW w:w="1596" w:type="dxa"/>
            <w:vAlign w:val="center"/>
          </w:tcPr>
          <w:p w14:paraId="6C7D05C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3CDD65EB" w14:textId="77777777" w:rsidTr="00CD4841">
        <w:trPr>
          <w:trHeight w:val="283"/>
          <w:jc w:val="center"/>
        </w:trPr>
        <w:tc>
          <w:tcPr>
            <w:tcW w:w="9657" w:type="dxa"/>
            <w:gridSpan w:val="4"/>
            <w:shd w:val="clear" w:color="auto" w:fill="F2F2F2"/>
          </w:tcPr>
          <w:p w14:paraId="16DD24E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6DE4032" w14:textId="77777777" w:rsidTr="00CD4841">
        <w:trPr>
          <w:trHeight w:val="283"/>
          <w:jc w:val="center"/>
        </w:trPr>
        <w:tc>
          <w:tcPr>
            <w:tcW w:w="1090" w:type="dxa"/>
            <w:vAlign w:val="center"/>
          </w:tcPr>
          <w:p w14:paraId="149BC47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36CC9F69"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Ma świadomość znaczenia prawidłowej identyfikacji surowców leczniczych i  konieczności pogłębiana wiedzy w tym zakresie. </w:t>
            </w:r>
          </w:p>
        </w:tc>
        <w:tc>
          <w:tcPr>
            <w:tcW w:w="1585" w:type="dxa"/>
            <w:vAlign w:val="center"/>
          </w:tcPr>
          <w:p w14:paraId="630C4FF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br/>
              <w:t>K_K03</w:t>
            </w:r>
            <w:r w:rsidRPr="00791765">
              <w:rPr>
                <w:rFonts w:ascii="Times New Roman" w:eastAsia="Times New Roman" w:hAnsi="Times New Roman" w:cs="Times New Roman"/>
                <w:sz w:val="24"/>
                <w:szCs w:val="24"/>
                <w:lang w:eastAsia="pl-PL"/>
              </w:rPr>
              <w:br/>
            </w:r>
          </w:p>
        </w:tc>
        <w:tc>
          <w:tcPr>
            <w:tcW w:w="1596" w:type="dxa"/>
            <w:vAlign w:val="center"/>
          </w:tcPr>
          <w:p w14:paraId="6A659CB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p>
          <w:p w14:paraId="573AD3D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P6S_KK </w:t>
            </w:r>
            <w:r w:rsidRPr="00791765">
              <w:rPr>
                <w:rFonts w:ascii="Times New Roman" w:eastAsia="Times New Roman" w:hAnsi="Times New Roman" w:cs="Times New Roman"/>
                <w:sz w:val="24"/>
                <w:szCs w:val="24"/>
                <w:lang w:eastAsia="pl-PL"/>
              </w:rPr>
              <w:br/>
            </w:r>
          </w:p>
        </w:tc>
      </w:tr>
    </w:tbl>
    <w:p w14:paraId="17516428"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9866652" w14:textId="77777777" w:rsidTr="00CD4841">
        <w:trPr>
          <w:jc w:val="center"/>
        </w:trPr>
        <w:tc>
          <w:tcPr>
            <w:tcW w:w="9638" w:type="dxa"/>
          </w:tcPr>
          <w:p w14:paraId="287C098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wykład multimedialny, ćwiczenia laboratoryjne, pokaz eksponatów</w:t>
            </w:r>
          </w:p>
        </w:tc>
      </w:tr>
    </w:tbl>
    <w:p w14:paraId="74102F4D"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CC78EC0" w14:textId="77777777" w:rsidTr="00CD4841">
        <w:trPr>
          <w:jc w:val="center"/>
        </w:trPr>
        <w:tc>
          <w:tcPr>
            <w:tcW w:w="9638" w:type="dxa"/>
          </w:tcPr>
          <w:p w14:paraId="2BF3A32C"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Zaliczenie ustne z rozpoznawania surowców zielarskich, egzamin pisemny, sprawozdanie z ćwiczeń</w:t>
            </w:r>
          </w:p>
        </w:tc>
      </w:tr>
    </w:tbl>
    <w:p w14:paraId="4EBC2554"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299540E8" w14:textId="77777777" w:rsidTr="00CD4841">
        <w:trPr>
          <w:jc w:val="center"/>
        </w:trPr>
        <w:tc>
          <w:tcPr>
            <w:tcW w:w="2214" w:type="dxa"/>
            <w:shd w:val="clear" w:color="auto" w:fill="F2F2F2"/>
          </w:tcPr>
          <w:p w14:paraId="22F0EF9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024592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Właściwości użytkowe i zakres zastosowań surowców zielarskich. Surowce otrzymywane z roślin niższych. Surowce zielarskie podziemne – korzenie, kłącza, bulwy i cebule. Kora jako surowiec zielarski. Surowce zielarskie – liść i </w:t>
            </w:r>
            <w:r w:rsidRPr="00791765">
              <w:rPr>
                <w:rFonts w:ascii="Times New Roman" w:eastAsia="Times New Roman" w:hAnsi="Times New Roman" w:cs="Times New Roman"/>
                <w:color w:val="000000"/>
                <w:lang w:eastAsia="pl-PL"/>
              </w:rPr>
              <w:lastRenderedPageBreak/>
              <w:t>ziele. Surowce zielarskie – kwiaty, kwiatostany, nasiona i owoce. Surowce skrobiowe, olejowe i tłuszcze zwierzęce. Pozostałe surowce – woski, gumy, soki.</w:t>
            </w:r>
          </w:p>
          <w:p w14:paraId="5D7D438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Pojęcie jakości surowca zielarskiego i zasady jej oceny. Typy zanieczyszczeń surowców zielarskich</w:t>
            </w:r>
          </w:p>
        </w:tc>
      </w:tr>
      <w:tr w:rsidR="00791765" w:rsidRPr="00791765" w14:paraId="3E20977B" w14:textId="77777777" w:rsidTr="00CD4841">
        <w:trPr>
          <w:jc w:val="center"/>
        </w:trPr>
        <w:tc>
          <w:tcPr>
            <w:tcW w:w="2214" w:type="dxa"/>
            <w:shd w:val="clear" w:color="auto" w:fill="F2F2F2"/>
          </w:tcPr>
          <w:p w14:paraId="5DE7BF1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1E9B127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sz w:val="24"/>
                <w:szCs w:val="24"/>
                <w:lang w:eastAsia="pl-PL"/>
              </w:rPr>
              <w:t xml:space="preserve">Identyfikacja surowców zielarskich. Ocena organoleptyczna surowców i przetworów zielarskich.. Wymagania jakościowe względem poszczególnych surowców, w tym poziom substancji czynnych i zanieczyszczeń.   </w:t>
            </w:r>
          </w:p>
        </w:tc>
      </w:tr>
    </w:tbl>
    <w:p w14:paraId="03601644"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1842D43F"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EA750C9" w14:textId="77777777" w:rsidTr="00CD4841">
        <w:trPr>
          <w:jc w:val="center"/>
        </w:trPr>
        <w:tc>
          <w:tcPr>
            <w:tcW w:w="1347" w:type="dxa"/>
            <w:vMerge w:val="restart"/>
            <w:shd w:val="clear" w:color="auto" w:fill="F2F2F2"/>
            <w:vAlign w:val="center"/>
          </w:tcPr>
          <w:p w14:paraId="56D5287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A7D29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68CC78FC" w14:textId="77777777" w:rsidTr="00CD4841">
        <w:trPr>
          <w:jc w:val="center"/>
        </w:trPr>
        <w:tc>
          <w:tcPr>
            <w:tcW w:w="1347" w:type="dxa"/>
            <w:vMerge/>
            <w:shd w:val="clear" w:color="auto" w:fill="F2F2F2"/>
            <w:vAlign w:val="center"/>
          </w:tcPr>
          <w:p w14:paraId="33D2FD9F"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05884F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EF2E20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6D5497B" w14:textId="765EA0DD"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r w:rsidR="00512FC8">
              <w:rPr>
                <w:rFonts w:ascii="Times New Roman" w:eastAsia="Times New Roman" w:hAnsi="Times New Roman" w:cs="Times New Roman"/>
                <w:color w:val="000000"/>
                <w:lang w:eastAsia="pl-PL"/>
              </w:rPr>
              <w:t xml:space="preserve"> ustne</w:t>
            </w:r>
          </w:p>
        </w:tc>
        <w:tc>
          <w:tcPr>
            <w:tcW w:w="1342" w:type="dxa"/>
            <w:shd w:val="clear" w:color="auto" w:fill="F2F2F2"/>
            <w:vAlign w:val="center"/>
          </w:tcPr>
          <w:p w14:paraId="1F70DCF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47D984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EC50E8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78C762EB" w14:textId="77777777" w:rsidTr="00CD4841">
        <w:trPr>
          <w:trHeight w:val="283"/>
          <w:jc w:val="center"/>
        </w:trPr>
        <w:tc>
          <w:tcPr>
            <w:tcW w:w="1347" w:type="dxa"/>
          </w:tcPr>
          <w:p w14:paraId="074A514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W1</w:t>
            </w:r>
          </w:p>
        </w:tc>
        <w:tc>
          <w:tcPr>
            <w:tcW w:w="1360" w:type="dxa"/>
          </w:tcPr>
          <w:p w14:paraId="491C388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AB16DE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63D329F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6FDAEC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D274ED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808E86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78A8CDA" w14:textId="77777777" w:rsidTr="00CD4841">
        <w:trPr>
          <w:trHeight w:val="283"/>
          <w:jc w:val="center"/>
        </w:trPr>
        <w:tc>
          <w:tcPr>
            <w:tcW w:w="1347" w:type="dxa"/>
          </w:tcPr>
          <w:p w14:paraId="142ACC7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W2</w:t>
            </w:r>
          </w:p>
        </w:tc>
        <w:tc>
          <w:tcPr>
            <w:tcW w:w="1360" w:type="dxa"/>
          </w:tcPr>
          <w:p w14:paraId="48F34EF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9285F9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94" w:type="dxa"/>
          </w:tcPr>
          <w:p w14:paraId="5CE8479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560EA7D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B48FFD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A8B280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8EBA355" w14:textId="77777777" w:rsidTr="00CD4841">
        <w:trPr>
          <w:trHeight w:val="283"/>
          <w:jc w:val="center"/>
        </w:trPr>
        <w:tc>
          <w:tcPr>
            <w:tcW w:w="1347" w:type="dxa"/>
          </w:tcPr>
          <w:p w14:paraId="394A3C8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U1</w:t>
            </w:r>
          </w:p>
        </w:tc>
        <w:tc>
          <w:tcPr>
            <w:tcW w:w="1360" w:type="dxa"/>
          </w:tcPr>
          <w:p w14:paraId="700186E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5A1F13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0AE962E" w14:textId="4417B22C" w:rsidR="00791765" w:rsidRPr="00791765" w:rsidRDefault="00512FC8"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c>
          <w:tcPr>
            <w:tcW w:w="1342" w:type="dxa"/>
          </w:tcPr>
          <w:p w14:paraId="34C4311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59BF2A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2AB9E750" w14:textId="274E2371"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2EEB9DC7" w14:textId="77777777" w:rsidTr="00CD4841">
        <w:trPr>
          <w:trHeight w:val="283"/>
          <w:jc w:val="center"/>
        </w:trPr>
        <w:tc>
          <w:tcPr>
            <w:tcW w:w="1347" w:type="dxa"/>
          </w:tcPr>
          <w:p w14:paraId="42E5C15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U2</w:t>
            </w:r>
          </w:p>
        </w:tc>
        <w:tc>
          <w:tcPr>
            <w:tcW w:w="1360" w:type="dxa"/>
          </w:tcPr>
          <w:p w14:paraId="033792D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609AA6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BDA4EBE" w14:textId="5C1B10F5" w:rsidR="00791765" w:rsidRPr="00791765" w:rsidRDefault="00512FC8"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c>
          <w:tcPr>
            <w:tcW w:w="1342" w:type="dxa"/>
          </w:tcPr>
          <w:p w14:paraId="410B910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3C7851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4848E0F9" w14:textId="7BB261EA"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02F1571" w14:textId="77777777" w:rsidTr="00CD4841">
        <w:trPr>
          <w:trHeight w:val="283"/>
          <w:jc w:val="center"/>
        </w:trPr>
        <w:tc>
          <w:tcPr>
            <w:tcW w:w="1347" w:type="dxa"/>
          </w:tcPr>
          <w:p w14:paraId="2010B5A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K1</w:t>
            </w:r>
          </w:p>
        </w:tc>
        <w:tc>
          <w:tcPr>
            <w:tcW w:w="1360" w:type="dxa"/>
          </w:tcPr>
          <w:p w14:paraId="3C15CA1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AF7C3C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E1F86AE" w14:textId="15667214" w:rsidR="00791765" w:rsidRPr="00791765" w:rsidRDefault="00512FC8"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x</w:t>
            </w:r>
          </w:p>
        </w:tc>
        <w:tc>
          <w:tcPr>
            <w:tcW w:w="1342" w:type="dxa"/>
          </w:tcPr>
          <w:p w14:paraId="1A7EC10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BC071F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0E15963" w14:textId="0563533C"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795647DF"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41C06C2F" w14:textId="77777777" w:rsidTr="00CD4841">
        <w:trPr>
          <w:jc w:val="center"/>
        </w:trPr>
        <w:tc>
          <w:tcPr>
            <w:tcW w:w="1789" w:type="dxa"/>
            <w:shd w:val="clear" w:color="auto" w:fill="F2F2F2"/>
          </w:tcPr>
          <w:p w14:paraId="7E101C3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4B173A8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Walewski W. 1985. Towaroznawstwo zielarskie. PZWL. </w:t>
            </w:r>
          </w:p>
          <w:p w14:paraId="552D311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791765">
              <w:rPr>
                <w:rFonts w:ascii="Times New Roman" w:eastAsia="Calibri" w:hAnsi="Times New Roman" w:cs="Times New Roman"/>
              </w:rPr>
              <w:t>Kohlmunzer</w:t>
            </w:r>
            <w:proofErr w:type="spellEnd"/>
            <w:r w:rsidRPr="00791765">
              <w:rPr>
                <w:rFonts w:ascii="Times New Roman" w:eastAsia="Calibri" w:hAnsi="Times New Roman" w:cs="Times New Roman"/>
              </w:rPr>
              <w:t xml:space="preserve"> S. 2007. Farmakognozja. Wydawnictwo Lekarskie PZWL.</w:t>
            </w:r>
          </w:p>
        </w:tc>
      </w:tr>
      <w:tr w:rsidR="00791765" w:rsidRPr="00791765" w14:paraId="57886563" w14:textId="77777777" w:rsidTr="00CD4841">
        <w:trPr>
          <w:jc w:val="center"/>
        </w:trPr>
        <w:tc>
          <w:tcPr>
            <w:tcW w:w="1789" w:type="dxa"/>
            <w:shd w:val="clear" w:color="auto" w:fill="F2F2F2"/>
          </w:tcPr>
          <w:p w14:paraId="0E032F7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2B40299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sz w:val="24"/>
                <w:szCs w:val="24"/>
                <w:lang w:eastAsia="pl-PL"/>
              </w:rPr>
              <w:t xml:space="preserve">Drygas A., Śniegocki L. 1971. Towaroznawstwo zielarskie i środków leczniczych. PWSZ.  </w:t>
            </w:r>
          </w:p>
        </w:tc>
      </w:tr>
    </w:tbl>
    <w:p w14:paraId="26A67782" w14:textId="77777777" w:rsidR="00791765" w:rsidRPr="00791765" w:rsidRDefault="00C67910" w:rsidP="00C67910">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83B21AF" w14:textId="77777777" w:rsidTr="00CD4841">
        <w:trPr>
          <w:trHeight w:val="769"/>
          <w:jc w:val="center"/>
        </w:trPr>
        <w:tc>
          <w:tcPr>
            <w:tcW w:w="7246" w:type="dxa"/>
            <w:gridSpan w:val="2"/>
            <w:shd w:val="clear" w:color="auto" w:fill="F2F2F2"/>
            <w:vAlign w:val="center"/>
          </w:tcPr>
          <w:p w14:paraId="5B43895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48F7F97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6C2AFD0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6902FC8" w14:textId="77777777" w:rsidTr="00CD4841">
        <w:tblPrEx>
          <w:tblLook w:val="0000" w:firstRow="0" w:lastRow="0" w:firstColumn="0" w:lastColumn="0" w:noHBand="0" w:noVBand="0"/>
        </w:tblPrEx>
        <w:trPr>
          <w:trHeight w:val="340"/>
          <w:jc w:val="center"/>
        </w:trPr>
        <w:tc>
          <w:tcPr>
            <w:tcW w:w="7177" w:type="dxa"/>
          </w:tcPr>
          <w:p w14:paraId="1F880C8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41550AE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60</w:t>
            </w:r>
          </w:p>
        </w:tc>
      </w:tr>
      <w:tr w:rsidR="00791765" w:rsidRPr="00791765" w14:paraId="57A76800" w14:textId="77777777" w:rsidTr="00CD4841">
        <w:tblPrEx>
          <w:tblLook w:val="0000" w:firstRow="0" w:lastRow="0" w:firstColumn="0" w:lastColumn="0" w:noHBand="0" w:noVBand="0"/>
        </w:tblPrEx>
        <w:trPr>
          <w:trHeight w:val="271"/>
          <w:jc w:val="center"/>
        </w:trPr>
        <w:tc>
          <w:tcPr>
            <w:tcW w:w="7177" w:type="dxa"/>
          </w:tcPr>
          <w:p w14:paraId="1486132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Konsultacje </w:t>
            </w:r>
          </w:p>
        </w:tc>
        <w:tc>
          <w:tcPr>
            <w:tcW w:w="2462" w:type="dxa"/>
            <w:gridSpan w:val="2"/>
          </w:tcPr>
          <w:p w14:paraId="76989C0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10</w:t>
            </w:r>
          </w:p>
        </w:tc>
      </w:tr>
      <w:tr w:rsidR="00791765" w:rsidRPr="00791765" w14:paraId="04FEAD63" w14:textId="77777777" w:rsidTr="00CD4841">
        <w:tblPrEx>
          <w:tblLook w:val="0000" w:firstRow="0" w:lastRow="0" w:firstColumn="0" w:lastColumn="0" w:noHBand="0" w:noVBand="0"/>
        </w:tblPrEx>
        <w:trPr>
          <w:trHeight w:val="177"/>
          <w:jc w:val="center"/>
        </w:trPr>
        <w:tc>
          <w:tcPr>
            <w:tcW w:w="7177" w:type="dxa"/>
          </w:tcPr>
          <w:p w14:paraId="4C4DBAB7"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Przygotowanie do zajęć</w:t>
            </w:r>
          </w:p>
        </w:tc>
        <w:tc>
          <w:tcPr>
            <w:tcW w:w="2462" w:type="dxa"/>
            <w:gridSpan w:val="2"/>
          </w:tcPr>
          <w:p w14:paraId="5D00DBD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7FD571FB" w14:textId="77777777" w:rsidTr="00CD4841">
        <w:tblPrEx>
          <w:tblLook w:val="0000" w:firstRow="0" w:lastRow="0" w:firstColumn="0" w:lastColumn="0" w:noHBand="0" w:noVBand="0"/>
        </w:tblPrEx>
        <w:trPr>
          <w:trHeight w:val="137"/>
          <w:jc w:val="center"/>
        </w:trPr>
        <w:tc>
          <w:tcPr>
            <w:tcW w:w="7177" w:type="dxa"/>
          </w:tcPr>
          <w:p w14:paraId="394E601E"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Studiowanie literatury</w:t>
            </w:r>
          </w:p>
        </w:tc>
        <w:tc>
          <w:tcPr>
            <w:tcW w:w="2462" w:type="dxa"/>
            <w:gridSpan w:val="2"/>
          </w:tcPr>
          <w:p w14:paraId="0ECA3EB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50A6D963" w14:textId="77777777" w:rsidTr="00CD4841">
        <w:tblPrEx>
          <w:tblLook w:val="0000" w:firstRow="0" w:lastRow="0" w:firstColumn="0" w:lastColumn="0" w:noHBand="0" w:noVBand="0"/>
        </w:tblPrEx>
        <w:trPr>
          <w:trHeight w:val="340"/>
          <w:jc w:val="center"/>
        </w:trPr>
        <w:tc>
          <w:tcPr>
            <w:tcW w:w="7177" w:type="dxa"/>
          </w:tcPr>
          <w:p w14:paraId="3A82B986"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44140F9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20</w:t>
            </w:r>
          </w:p>
        </w:tc>
      </w:tr>
      <w:tr w:rsidR="00791765" w:rsidRPr="00791765" w14:paraId="17100921" w14:textId="77777777" w:rsidTr="00CD4841">
        <w:tblPrEx>
          <w:tblLook w:val="0000" w:firstRow="0" w:lastRow="0" w:firstColumn="0" w:lastColumn="0" w:noHBand="0" w:noVBand="0"/>
        </w:tblPrEx>
        <w:trPr>
          <w:trHeight w:val="340"/>
          <w:jc w:val="center"/>
        </w:trPr>
        <w:tc>
          <w:tcPr>
            <w:tcW w:w="7177" w:type="dxa"/>
            <w:shd w:val="clear" w:color="auto" w:fill="FFFFFF"/>
          </w:tcPr>
          <w:p w14:paraId="2BEE9A62"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7BA57F4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130</w:t>
            </w:r>
          </w:p>
        </w:tc>
      </w:tr>
      <w:tr w:rsidR="00791765" w:rsidRPr="00791765" w14:paraId="2609DEAA"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5D3AFE18"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3B32C70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5</w:t>
            </w:r>
          </w:p>
        </w:tc>
      </w:tr>
    </w:tbl>
    <w:p w14:paraId="63AFDD0C"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CC00586"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tbl>
      <w:tblPr>
        <w:tblW w:w="9639" w:type="dxa"/>
        <w:jc w:val="center"/>
        <w:tblLayout w:type="fixed"/>
        <w:tblLook w:val="00A0" w:firstRow="1" w:lastRow="0" w:firstColumn="1" w:lastColumn="0" w:noHBand="0" w:noVBand="0"/>
      </w:tblPr>
      <w:tblGrid>
        <w:gridCol w:w="2410"/>
        <w:gridCol w:w="1958"/>
        <w:gridCol w:w="3464"/>
        <w:gridCol w:w="1807"/>
      </w:tblGrid>
      <w:tr w:rsidR="00F92CAC" w:rsidRPr="003E3C52" w14:paraId="3759A36C" w14:textId="77777777" w:rsidTr="00270A22">
        <w:trPr>
          <w:trHeight w:val="454"/>
          <w:jc w:val="center"/>
        </w:trPr>
        <w:tc>
          <w:tcPr>
            <w:tcW w:w="2410" w:type="dxa"/>
            <w:vAlign w:val="center"/>
          </w:tcPr>
          <w:p w14:paraId="5BFC4DC6" w14:textId="77777777" w:rsidR="00F92CAC" w:rsidRPr="003E3C52" w:rsidRDefault="00F92CAC" w:rsidP="00270A22">
            <w:pPr>
              <w:spacing w:after="0" w:line="276" w:lineRule="auto"/>
              <w:outlineLvl w:val="0"/>
              <w:rPr>
                <w:rFonts w:ascii="Times New Roman" w:eastAsia="Times New Roman" w:hAnsi="Times New Roman" w:cs="Times New Roman"/>
                <w:b/>
                <w:bCs/>
                <w:sz w:val="20"/>
                <w:szCs w:val="20"/>
                <w:lang w:eastAsia="pl-PL"/>
              </w:rPr>
            </w:pPr>
            <w:r w:rsidRPr="003E3C52">
              <w:rPr>
                <w:rFonts w:ascii="Times New Roman" w:eastAsia="Times New Roman" w:hAnsi="Times New Roman" w:cs="Times New Roman"/>
                <w:b/>
                <w:bCs/>
                <w:sz w:val="20"/>
                <w:szCs w:val="20"/>
                <w:lang w:eastAsia="pl-PL"/>
              </w:rPr>
              <w:t>Kod przedmiotu:</w:t>
            </w:r>
          </w:p>
        </w:tc>
        <w:tc>
          <w:tcPr>
            <w:tcW w:w="1958" w:type="dxa"/>
            <w:vAlign w:val="center"/>
          </w:tcPr>
          <w:p w14:paraId="794086EF" w14:textId="77777777" w:rsidR="00F92CAC" w:rsidRPr="003E3C52" w:rsidRDefault="00F92CAC" w:rsidP="00270A22">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B856F24" w14:textId="77777777" w:rsidR="00F92CAC" w:rsidRPr="003E3C52" w:rsidRDefault="00F92CAC" w:rsidP="00270A22">
            <w:pPr>
              <w:spacing w:after="0" w:line="276" w:lineRule="auto"/>
              <w:jc w:val="right"/>
              <w:outlineLvl w:val="0"/>
              <w:rPr>
                <w:rFonts w:ascii="Times New Roman" w:eastAsia="Times New Roman" w:hAnsi="Times New Roman" w:cs="Times New Roman"/>
                <w:b/>
                <w:bCs/>
                <w:sz w:val="20"/>
                <w:szCs w:val="20"/>
                <w:lang w:eastAsia="pl-PL"/>
              </w:rPr>
            </w:pPr>
            <w:r w:rsidRPr="003E3C52">
              <w:rPr>
                <w:rFonts w:ascii="Times New Roman" w:eastAsia="Times New Roman" w:hAnsi="Times New Roman" w:cs="Times New Roman"/>
                <w:b/>
                <w:bCs/>
                <w:sz w:val="20"/>
                <w:szCs w:val="20"/>
                <w:lang w:eastAsia="pl-PL"/>
              </w:rPr>
              <w:t>Pozycja planu:</w:t>
            </w:r>
          </w:p>
        </w:tc>
        <w:tc>
          <w:tcPr>
            <w:tcW w:w="1807" w:type="dxa"/>
            <w:vAlign w:val="center"/>
          </w:tcPr>
          <w:p w14:paraId="09059CB6" w14:textId="77777777" w:rsidR="00F92CAC" w:rsidRPr="00F92CAC" w:rsidRDefault="00F92CAC" w:rsidP="00270A22">
            <w:pPr>
              <w:spacing w:after="0" w:line="276" w:lineRule="auto"/>
              <w:jc w:val="center"/>
              <w:outlineLvl w:val="0"/>
              <w:rPr>
                <w:rFonts w:ascii="Times New Roman" w:eastAsia="Times New Roman" w:hAnsi="Times New Roman" w:cs="Times New Roman"/>
                <w:b/>
                <w:sz w:val="28"/>
                <w:szCs w:val="28"/>
                <w:lang w:eastAsia="pl-PL"/>
              </w:rPr>
            </w:pPr>
            <w:r w:rsidRPr="00F92CAC">
              <w:rPr>
                <w:rFonts w:ascii="Times New Roman" w:eastAsia="Times New Roman" w:hAnsi="Times New Roman" w:cs="Times New Roman"/>
                <w:b/>
                <w:sz w:val="28"/>
                <w:szCs w:val="28"/>
                <w:lang w:eastAsia="pl-PL"/>
              </w:rPr>
              <w:t>C.12.</w:t>
            </w:r>
          </w:p>
        </w:tc>
      </w:tr>
    </w:tbl>
    <w:p w14:paraId="04DF2DA5" w14:textId="77777777" w:rsidR="00F92CAC" w:rsidRPr="003E3C52" w:rsidRDefault="00F92CAC" w:rsidP="00F92CAC">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3E3C52">
        <w:rPr>
          <w:rFonts w:ascii="Times New Roman" w:eastAsia="Times New Roman" w:hAnsi="Times New Roman" w:cs="Times New Roman"/>
          <w:b/>
          <w:lang w:eastAsia="pl-PL"/>
        </w:rPr>
        <w:t>INFORMACJE O PRZEDMIOCIE</w:t>
      </w:r>
    </w:p>
    <w:p w14:paraId="00E6CA64" w14:textId="77777777" w:rsidR="00F92CAC" w:rsidRPr="003E3C52" w:rsidRDefault="00F92CAC" w:rsidP="00F92CAC">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3E3C52">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92CAC" w:rsidRPr="003E3C52" w14:paraId="62B059F0" w14:textId="77777777" w:rsidTr="00270A22">
        <w:trPr>
          <w:trHeight w:val="340"/>
          <w:jc w:val="center"/>
        </w:trPr>
        <w:tc>
          <w:tcPr>
            <w:tcW w:w="3775" w:type="dxa"/>
            <w:shd w:val="clear" w:color="auto" w:fill="F2F2F2"/>
            <w:vAlign w:val="center"/>
          </w:tcPr>
          <w:p w14:paraId="30EF21B1" w14:textId="77777777" w:rsidR="00F92CAC" w:rsidRPr="003E3C52"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lang w:eastAsia="pl-PL"/>
              </w:rPr>
              <w:lastRenderedPageBreak/>
              <w:t xml:space="preserve">Nazwa przedmiotu / zajęć </w:t>
            </w:r>
          </w:p>
        </w:tc>
        <w:tc>
          <w:tcPr>
            <w:tcW w:w="5864" w:type="dxa"/>
            <w:vAlign w:val="center"/>
          </w:tcPr>
          <w:p w14:paraId="60EC4217" w14:textId="77777777" w:rsidR="00F92CAC" w:rsidRPr="003E3C52"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Dietetyka</w:t>
            </w:r>
          </w:p>
        </w:tc>
      </w:tr>
      <w:tr w:rsidR="00F92CAC" w:rsidRPr="003E3C52" w14:paraId="09DB6CF4" w14:textId="77777777" w:rsidTr="00270A22">
        <w:trPr>
          <w:trHeight w:val="340"/>
          <w:jc w:val="center"/>
        </w:trPr>
        <w:tc>
          <w:tcPr>
            <w:tcW w:w="3775" w:type="dxa"/>
            <w:shd w:val="clear" w:color="auto" w:fill="F2F2F2"/>
            <w:vAlign w:val="center"/>
          </w:tcPr>
          <w:p w14:paraId="22772BCC" w14:textId="77777777" w:rsidR="00F92CAC" w:rsidRPr="003E3C52"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Kierunek studiów</w:t>
            </w:r>
          </w:p>
        </w:tc>
        <w:tc>
          <w:tcPr>
            <w:tcW w:w="5864" w:type="dxa"/>
            <w:vAlign w:val="center"/>
          </w:tcPr>
          <w:p w14:paraId="50D80242" w14:textId="77777777" w:rsidR="00F92CAC" w:rsidRPr="003E3C52"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 xml:space="preserve">Zielarstwo i fitoterapia </w:t>
            </w:r>
          </w:p>
        </w:tc>
      </w:tr>
      <w:tr w:rsidR="00F92CAC" w:rsidRPr="003E3C52" w14:paraId="2C1B6D48" w14:textId="77777777" w:rsidTr="00270A22">
        <w:trPr>
          <w:trHeight w:val="340"/>
          <w:jc w:val="center"/>
        </w:trPr>
        <w:tc>
          <w:tcPr>
            <w:tcW w:w="3775" w:type="dxa"/>
            <w:shd w:val="clear" w:color="auto" w:fill="F2F2F2"/>
            <w:vAlign w:val="center"/>
          </w:tcPr>
          <w:p w14:paraId="41EF915A" w14:textId="77777777" w:rsidR="00F92CAC" w:rsidRPr="003E3C52"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Poziom studiów</w:t>
            </w:r>
          </w:p>
        </w:tc>
        <w:tc>
          <w:tcPr>
            <w:tcW w:w="5864" w:type="dxa"/>
            <w:vAlign w:val="center"/>
          </w:tcPr>
          <w:p w14:paraId="1EA7F2D4" w14:textId="77777777" w:rsidR="00F92CAC" w:rsidRPr="003E3C52" w:rsidRDefault="00F92CAC"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3E3C52">
              <w:rPr>
                <w:rFonts w:ascii="Times New Roman" w:eastAsia="Times New Roman" w:hAnsi="Times New Roman" w:cs="Times New Roman"/>
                <w:color w:val="000000"/>
                <w:sz w:val="24"/>
                <w:szCs w:val="24"/>
                <w:lang w:eastAsia="pl-PL"/>
              </w:rPr>
              <w:t>I stopień (inż.)</w:t>
            </w:r>
          </w:p>
        </w:tc>
      </w:tr>
      <w:tr w:rsidR="00F92CAC" w:rsidRPr="00791765" w14:paraId="086FB543" w14:textId="77777777" w:rsidTr="00270A22">
        <w:trPr>
          <w:trHeight w:val="340"/>
          <w:jc w:val="center"/>
        </w:trPr>
        <w:tc>
          <w:tcPr>
            <w:tcW w:w="3775" w:type="dxa"/>
            <w:shd w:val="clear" w:color="auto" w:fill="F2F2F2"/>
            <w:vAlign w:val="center"/>
          </w:tcPr>
          <w:p w14:paraId="333C3AD3" w14:textId="77777777" w:rsidR="00F92CAC" w:rsidRPr="003E3C52"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3E3C52">
              <w:rPr>
                <w:rFonts w:ascii="Times New Roman" w:eastAsia="Times New Roman" w:hAnsi="Times New Roman" w:cs="Times New Roman"/>
                <w:iCs/>
                <w:color w:val="000000"/>
                <w:lang w:eastAsia="pl-PL"/>
              </w:rPr>
              <w:t xml:space="preserve">Profil </w:t>
            </w:r>
          </w:p>
        </w:tc>
        <w:tc>
          <w:tcPr>
            <w:tcW w:w="5864" w:type="dxa"/>
            <w:vAlign w:val="center"/>
          </w:tcPr>
          <w:p w14:paraId="28A97810" w14:textId="77777777" w:rsidR="00F92CAC" w:rsidRPr="00791765" w:rsidRDefault="00F92CAC"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3E3C52">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F92CAC" w:rsidRPr="00791765" w14:paraId="09A81CCC" w14:textId="77777777" w:rsidTr="00270A22">
        <w:trPr>
          <w:trHeight w:val="340"/>
          <w:jc w:val="center"/>
        </w:trPr>
        <w:tc>
          <w:tcPr>
            <w:tcW w:w="3775" w:type="dxa"/>
            <w:shd w:val="clear" w:color="auto" w:fill="F2F2F2"/>
            <w:vAlign w:val="center"/>
          </w:tcPr>
          <w:p w14:paraId="40898EB3" w14:textId="77777777" w:rsidR="00F92CAC" w:rsidRPr="00791765"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78344E2D" w14:textId="77777777" w:rsidR="00F92CAC" w:rsidRPr="00791765" w:rsidRDefault="00F92CAC"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F92CAC" w:rsidRPr="00791765" w14:paraId="0F5AABAE" w14:textId="77777777" w:rsidTr="00270A22">
        <w:trPr>
          <w:trHeight w:val="340"/>
          <w:jc w:val="center"/>
        </w:trPr>
        <w:tc>
          <w:tcPr>
            <w:tcW w:w="3775" w:type="dxa"/>
            <w:shd w:val="clear" w:color="auto" w:fill="F2F2F2"/>
            <w:vAlign w:val="center"/>
          </w:tcPr>
          <w:p w14:paraId="116568BF" w14:textId="77777777" w:rsidR="00F92CAC" w:rsidRPr="00791765"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A70286C" w14:textId="77777777" w:rsidR="00F92CAC" w:rsidRPr="00791765" w:rsidRDefault="00F92CAC" w:rsidP="00270A22">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3BCBAA8D" w14:textId="77777777" w:rsidR="00F92CAC" w:rsidRPr="00791765" w:rsidRDefault="00F92CAC"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F92CAC" w:rsidRPr="00791765" w14:paraId="1DAEBDE0" w14:textId="77777777" w:rsidTr="00270A22">
        <w:trPr>
          <w:trHeight w:val="340"/>
          <w:jc w:val="center"/>
        </w:trPr>
        <w:tc>
          <w:tcPr>
            <w:tcW w:w="3775" w:type="dxa"/>
            <w:shd w:val="clear" w:color="auto" w:fill="F2F2F2"/>
            <w:vAlign w:val="center"/>
          </w:tcPr>
          <w:p w14:paraId="2478FE7D" w14:textId="77777777" w:rsidR="00F92CAC" w:rsidRPr="00791765"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50C7D7CD" w14:textId="77777777" w:rsidR="00F92CAC" w:rsidRPr="00791765" w:rsidRDefault="00F92CAC" w:rsidP="00270A22">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w:t>
            </w:r>
          </w:p>
        </w:tc>
      </w:tr>
      <w:tr w:rsidR="00F92CAC" w:rsidRPr="00791765" w14:paraId="53CE5AF9" w14:textId="77777777" w:rsidTr="00270A22">
        <w:trPr>
          <w:trHeight w:val="340"/>
          <w:jc w:val="center"/>
        </w:trPr>
        <w:tc>
          <w:tcPr>
            <w:tcW w:w="3775" w:type="dxa"/>
            <w:shd w:val="clear" w:color="auto" w:fill="F2F2F2"/>
            <w:vAlign w:val="center"/>
          </w:tcPr>
          <w:p w14:paraId="53B6EB27" w14:textId="77777777" w:rsidR="00F92CAC" w:rsidRPr="00791765"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B681A86" w14:textId="77777777" w:rsidR="00F92CAC" w:rsidRPr="00791765" w:rsidRDefault="00F92CAC" w:rsidP="00270A22">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 Dorota Wichrowska</w:t>
            </w:r>
          </w:p>
        </w:tc>
      </w:tr>
      <w:tr w:rsidR="00F92CAC" w:rsidRPr="00791765" w14:paraId="0A2CD732" w14:textId="77777777" w:rsidTr="00270A22">
        <w:trPr>
          <w:trHeight w:val="340"/>
          <w:jc w:val="center"/>
        </w:trPr>
        <w:tc>
          <w:tcPr>
            <w:tcW w:w="3775" w:type="dxa"/>
            <w:shd w:val="clear" w:color="auto" w:fill="F2F2F2"/>
            <w:vAlign w:val="center"/>
          </w:tcPr>
          <w:p w14:paraId="2E84E98F" w14:textId="77777777" w:rsidR="00F92CAC" w:rsidRPr="00791765" w:rsidRDefault="00F92CAC" w:rsidP="00270A2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C00EA64" w14:textId="77777777" w:rsidR="00F92CAC" w:rsidRPr="00791765" w:rsidRDefault="00F92CAC" w:rsidP="00270A22">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Biologia, chemia, biochemia, Podstawy żywienia człowieka, Fizjologia żywienia</w:t>
            </w:r>
          </w:p>
        </w:tc>
      </w:tr>
      <w:tr w:rsidR="00F92CAC" w:rsidRPr="00791765" w14:paraId="167FF9CF" w14:textId="77777777" w:rsidTr="00270A22">
        <w:trPr>
          <w:trHeight w:val="340"/>
          <w:jc w:val="center"/>
        </w:trPr>
        <w:tc>
          <w:tcPr>
            <w:tcW w:w="3775" w:type="dxa"/>
            <w:shd w:val="clear" w:color="auto" w:fill="F2F2F2"/>
            <w:vAlign w:val="center"/>
          </w:tcPr>
          <w:p w14:paraId="75485CF9" w14:textId="77777777" w:rsidR="00F92CAC" w:rsidRPr="00791765" w:rsidRDefault="00F92CAC" w:rsidP="00270A22">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7423A50E" w14:textId="77777777" w:rsidR="00F92CAC" w:rsidRPr="00791765" w:rsidRDefault="00F92CAC" w:rsidP="00270A22">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Dobra znajomość podstawowych składników żywności, ich przemian chemicznych, fizycznych i biochemicznych, podstawowe zagadnienia z fizjologii człowieka i zasad pracy w laboratorium</w:t>
            </w:r>
          </w:p>
        </w:tc>
      </w:tr>
    </w:tbl>
    <w:p w14:paraId="469F2715" w14:textId="77777777" w:rsidR="00F92CAC" w:rsidRPr="00791765" w:rsidRDefault="00F92CAC" w:rsidP="00F92CAC">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92CAC" w:rsidRPr="00791765" w14:paraId="16971051" w14:textId="77777777" w:rsidTr="00270A22">
        <w:trPr>
          <w:trHeight w:val="371"/>
          <w:jc w:val="center"/>
        </w:trPr>
        <w:tc>
          <w:tcPr>
            <w:tcW w:w="956" w:type="dxa"/>
            <w:vMerge w:val="restart"/>
            <w:shd w:val="clear" w:color="auto" w:fill="F2F2F2"/>
            <w:vAlign w:val="center"/>
          </w:tcPr>
          <w:p w14:paraId="62AB22E6"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A66BC54"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253B623"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07F2B77"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9B34A66"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E3A008D"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233DE5E"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AE67805"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F92CAC" w:rsidRPr="00791765" w14:paraId="25FA7816" w14:textId="77777777" w:rsidTr="00270A22">
        <w:trPr>
          <w:jc w:val="center"/>
        </w:trPr>
        <w:tc>
          <w:tcPr>
            <w:tcW w:w="956" w:type="dxa"/>
            <w:vMerge/>
            <w:shd w:val="clear" w:color="auto" w:fill="F2F2F2"/>
            <w:vAlign w:val="center"/>
          </w:tcPr>
          <w:p w14:paraId="3C59BC42"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997F8BB"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62E0616"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EAC3FE7"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11C4673"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4C79932"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84CF0D3"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7ABFAA70" w14:textId="77777777" w:rsidR="00F92CAC" w:rsidRPr="00791765" w:rsidRDefault="00F92CAC" w:rsidP="00270A22">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F92CAC" w:rsidRPr="00791765" w14:paraId="3A360AAD" w14:textId="77777777" w:rsidTr="00270A22">
        <w:trPr>
          <w:trHeight w:val="340"/>
          <w:jc w:val="center"/>
        </w:trPr>
        <w:tc>
          <w:tcPr>
            <w:tcW w:w="956" w:type="dxa"/>
          </w:tcPr>
          <w:p w14:paraId="14DD9EF7" w14:textId="77777777" w:rsidR="00F92CAC" w:rsidRPr="00791765" w:rsidRDefault="00F92CAC" w:rsidP="00270A22">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IV</w:t>
            </w:r>
          </w:p>
        </w:tc>
        <w:tc>
          <w:tcPr>
            <w:tcW w:w="1035" w:type="dxa"/>
          </w:tcPr>
          <w:p w14:paraId="15281B56" w14:textId="77777777" w:rsidR="00F92CAC" w:rsidRPr="00BE07F0" w:rsidRDefault="00F92CAC" w:rsidP="00270A22">
            <w:pPr>
              <w:spacing w:after="0" w:line="276" w:lineRule="auto"/>
              <w:jc w:val="center"/>
              <w:rPr>
                <w:rFonts w:ascii="Times New Roman" w:eastAsia="Times New Roman" w:hAnsi="Times New Roman" w:cs="Times New Roman"/>
                <w:color w:val="000000" w:themeColor="text1"/>
                <w:lang w:eastAsia="pl-PL"/>
              </w:rPr>
            </w:pPr>
            <w:r w:rsidRPr="00BE07F0">
              <w:rPr>
                <w:rFonts w:ascii="Times New Roman" w:eastAsia="Times New Roman" w:hAnsi="Times New Roman" w:cs="Times New Roman"/>
                <w:color w:val="000000" w:themeColor="text1"/>
                <w:lang w:eastAsia="pl-PL"/>
              </w:rPr>
              <w:t>15</w:t>
            </w:r>
          </w:p>
        </w:tc>
        <w:tc>
          <w:tcPr>
            <w:tcW w:w="1390" w:type="dxa"/>
          </w:tcPr>
          <w:p w14:paraId="3EAD6F29" w14:textId="77777777" w:rsidR="00F92CAC" w:rsidRPr="00BE07F0" w:rsidRDefault="00F92CAC" w:rsidP="00270A22">
            <w:pPr>
              <w:spacing w:after="0" w:line="276" w:lineRule="auto"/>
              <w:jc w:val="center"/>
              <w:rPr>
                <w:rFonts w:ascii="Times New Roman" w:eastAsia="Times New Roman" w:hAnsi="Times New Roman" w:cs="Times New Roman"/>
                <w:color w:val="000000" w:themeColor="text1"/>
                <w:lang w:eastAsia="pl-PL"/>
              </w:rPr>
            </w:pPr>
            <w:r w:rsidRPr="00BE07F0">
              <w:rPr>
                <w:rFonts w:ascii="Times New Roman" w:eastAsia="Times New Roman" w:hAnsi="Times New Roman" w:cs="Times New Roman"/>
                <w:color w:val="000000" w:themeColor="text1"/>
                <w:lang w:eastAsia="pl-PL"/>
              </w:rPr>
              <w:t>-</w:t>
            </w:r>
          </w:p>
        </w:tc>
        <w:tc>
          <w:tcPr>
            <w:tcW w:w="1545" w:type="dxa"/>
          </w:tcPr>
          <w:p w14:paraId="1E8E4539" w14:textId="77777777" w:rsidR="00F92CAC" w:rsidRPr="00BE07F0" w:rsidRDefault="00F92CAC" w:rsidP="00270A22">
            <w:pPr>
              <w:spacing w:after="0" w:line="276" w:lineRule="auto"/>
              <w:jc w:val="center"/>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w:t>
            </w:r>
          </w:p>
        </w:tc>
        <w:tc>
          <w:tcPr>
            <w:tcW w:w="1330" w:type="dxa"/>
          </w:tcPr>
          <w:p w14:paraId="53026091" w14:textId="77777777" w:rsidR="00F92CAC" w:rsidRPr="00BE07F0" w:rsidRDefault="00F92CAC" w:rsidP="00270A22">
            <w:pPr>
              <w:spacing w:after="0" w:line="276" w:lineRule="auto"/>
              <w:jc w:val="center"/>
              <w:rPr>
                <w:rFonts w:ascii="Times New Roman" w:eastAsia="Times New Roman" w:hAnsi="Times New Roman" w:cs="Times New Roman"/>
                <w:color w:val="000000" w:themeColor="text1"/>
                <w:lang w:eastAsia="pl-PL"/>
              </w:rPr>
            </w:pPr>
            <w:r>
              <w:rPr>
                <w:rFonts w:ascii="Times New Roman" w:eastAsia="Times New Roman" w:hAnsi="Times New Roman" w:cs="Times New Roman"/>
                <w:color w:val="000000" w:themeColor="text1"/>
                <w:lang w:eastAsia="pl-PL"/>
              </w:rPr>
              <w:t>15</w:t>
            </w:r>
          </w:p>
        </w:tc>
        <w:tc>
          <w:tcPr>
            <w:tcW w:w="1174" w:type="dxa"/>
          </w:tcPr>
          <w:p w14:paraId="1D3F71BF" w14:textId="77777777" w:rsidR="00F92CAC" w:rsidRPr="00BE07F0" w:rsidRDefault="00F92CAC" w:rsidP="00270A22">
            <w:pPr>
              <w:spacing w:after="0" w:line="276" w:lineRule="auto"/>
              <w:jc w:val="center"/>
              <w:rPr>
                <w:rFonts w:ascii="Times New Roman" w:eastAsia="Times New Roman" w:hAnsi="Times New Roman" w:cs="Times New Roman"/>
                <w:color w:val="000000" w:themeColor="text1"/>
                <w:lang w:eastAsia="pl-PL"/>
              </w:rPr>
            </w:pPr>
            <w:r w:rsidRPr="00BE07F0">
              <w:rPr>
                <w:rFonts w:ascii="Times New Roman" w:eastAsia="Times New Roman" w:hAnsi="Times New Roman" w:cs="Times New Roman"/>
                <w:color w:val="000000" w:themeColor="text1"/>
                <w:lang w:eastAsia="pl-PL"/>
              </w:rPr>
              <w:t>-</w:t>
            </w:r>
          </w:p>
        </w:tc>
        <w:tc>
          <w:tcPr>
            <w:tcW w:w="1147" w:type="dxa"/>
          </w:tcPr>
          <w:p w14:paraId="25FB6269" w14:textId="77777777" w:rsidR="00F92CAC" w:rsidRPr="00BE07F0" w:rsidRDefault="00F92CAC" w:rsidP="00270A22">
            <w:pPr>
              <w:spacing w:after="0" w:line="276" w:lineRule="auto"/>
              <w:jc w:val="center"/>
              <w:rPr>
                <w:rFonts w:ascii="Times New Roman" w:eastAsia="Times New Roman" w:hAnsi="Times New Roman" w:cs="Times New Roman"/>
                <w:color w:val="000000" w:themeColor="text1"/>
                <w:lang w:eastAsia="pl-PL"/>
              </w:rPr>
            </w:pPr>
            <w:r w:rsidRPr="00BE07F0">
              <w:rPr>
                <w:rFonts w:ascii="Times New Roman" w:eastAsia="Times New Roman" w:hAnsi="Times New Roman" w:cs="Times New Roman"/>
                <w:color w:val="000000" w:themeColor="text1"/>
                <w:lang w:eastAsia="pl-PL"/>
              </w:rPr>
              <w:t>-</w:t>
            </w:r>
          </w:p>
        </w:tc>
        <w:tc>
          <w:tcPr>
            <w:tcW w:w="1062" w:type="dxa"/>
          </w:tcPr>
          <w:p w14:paraId="37FB2E90" w14:textId="77777777" w:rsidR="00F92CAC" w:rsidRPr="00BE07F0" w:rsidRDefault="00F92CAC" w:rsidP="00270A22">
            <w:pPr>
              <w:spacing w:after="0" w:line="276" w:lineRule="auto"/>
              <w:jc w:val="center"/>
              <w:rPr>
                <w:rFonts w:ascii="Times New Roman" w:eastAsia="Times New Roman" w:hAnsi="Times New Roman" w:cs="Times New Roman"/>
                <w:color w:val="000000" w:themeColor="text1"/>
                <w:lang w:eastAsia="pl-PL"/>
              </w:rPr>
            </w:pPr>
            <w:r w:rsidRPr="00BE07F0">
              <w:rPr>
                <w:rFonts w:ascii="Times New Roman" w:eastAsia="Times New Roman" w:hAnsi="Times New Roman" w:cs="Times New Roman"/>
                <w:color w:val="000000" w:themeColor="text1"/>
                <w:lang w:eastAsia="pl-PL"/>
              </w:rPr>
              <w:t>2</w:t>
            </w:r>
          </w:p>
        </w:tc>
      </w:tr>
    </w:tbl>
    <w:p w14:paraId="464469CF" w14:textId="77777777" w:rsidR="00F92CAC" w:rsidRPr="00791765" w:rsidRDefault="00F92CAC" w:rsidP="00F92CA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92CAC" w:rsidRPr="00791765" w14:paraId="3D300B8A" w14:textId="77777777" w:rsidTr="00270A22">
        <w:trPr>
          <w:jc w:val="center"/>
        </w:trPr>
        <w:tc>
          <w:tcPr>
            <w:tcW w:w="1090" w:type="dxa"/>
            <w:shd w:val="clear" w:color="auto" w:fill="F2F2F2"/>
            <w:vAlign w:val="center"/>
          </w:tcPr>
          <w:p w14:paraId="499C17AB"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0444E36D"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1D57A14"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5B934EB"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F92CAC" w:rsidRPr="00791765" w14:paraId="27C635B1" w14:textId="77777777" w:rsidTr="00270A22">
        <w:trPr>
          <w:jc w:val="center"/>
        </w:trPr>
        <w:tc>
          <w:tcPr>
            <w:tcW w:w="9657" w:type="dxa"/>
            <w:gridSpan w:val="4"/>
            <w:shd w:val="clear" w:color="auto" w:fill="F2F2F2"/>
            <w:vAlign w:val="center"/>
          </w:tcPr>
          <w:p w14:paraId="773783BF"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F92CAC" w:rsidRPr="00791765" w14:paraId="2FF7EB12" w14:textId="77777777" w:rsidTr="00270A22">
        <w:trPr>
          <w:trHeight w:val="283"/>
          <w:jc w:val="center"/>
        </w:trPr>
        <w:tc>
          <w:tcPr>
            <w:tcW w:w="1090" w:type="dxa"/>
          </w:tcPr>
          <w:p w14:paraId="7A069227"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6921CD9D"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zasady racjonalnego żywienia uwzględniające prewencję chorób </w:t>
            </w:r>
            <w:proofErr w:type="spellStart"/>
            <w:r w:rsidRPr="00791765">
              <w:rPr>
                <w:rFonts w:ascii="Times New Roman" w:eastAsia="Times New Roman" w:hAnsi="Times New Roman" w:cs="Times New Roman"/>
                <w:lang w:eastAsia="pl-PL"/>
              </w:rPr>
              <w:t>dietozależnych</w:t>
            </w:r>
            <w:proofErr w:type="spellEnd"/>
            <w:r w:rsidRPr="00791765">
              <w:rPr>
                <w:rFonts w:ascii="Times New Roman" w:eastAsia="Times New Roman" w:hAnsi="Times New Roman" w:cs="Times New Roman"/>
                <w:lang w:eastAsia="pl-PL"/>
              </w:rPr>
              <w:t xml:space="preserve"> </w:t>
            </w:r>
          </w:p>
        </w:tc>
        <w:tc>
          <w:tcPr>
            <w:tcW w:w="1585" w:type="dxa"/>
          </w:tcPr>
          <w:p w14:paraId="50D9EC28"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K_W03</w:t>
            </w:r>
          </w:p>
        </w:tc>
        <w:tc>
          <w:tcPr>
            <w:tcW w:w="1596" w:type="dxa"/>
          </w:tcPr>
          <w:p w14:paraId="5345987E" w14:textId="77777777" w:rsidR="00F92CAC" w:rsidRPr="00791765" w:rsidRDefault="00F92CAC" w:rsidP="00270A22">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F92CAC" w:rsidRPr="00791765" w14:paraId="10FBFE05" w14:textId="77777777" w:rsidTr="00270A22">
        <w:trPr>
          <w:trHeight w:val="283"/>
          <w:jc w:val="center"/>
        </w:trPr>
        <w:tc>
          <w:tcPr>
            <w:tcW w:w="1090" w:type="dxa"/>
          </w:tcPr>
          <w:p w14:paraId="5501EE73"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4625949C"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ogólne zasady żywienia człowieka oraz ma podstawową wiedzę z zakresu dietetyki</w:t>
            </w:r>
          </w:p>
        </w:tc>
        <w:tc>
          <w:tcPr>
            <w:tcW w:w="1585" w:type="dxa"/>
          </w:tcPr>
          <w:p w14:paraId="2AC2EE8E"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134674D0" w14:textId="77777777" w:rsidR="00F92CAC" w:rsidRPr="00791765" w:rsidRDefault="00F92CAC" w:rsidP="00270A22">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F92CAC" w:rsidRPr="00791765" w14:paraId="53F99B0D" w14:textId="77777777" w:rsidTr="00270A22">
        <w:trPr>
          <w:trHeight w:val="283"/>
          <w:jc w:val="center"/>
        </w:trPr>
        <w:tc>
          <w:tcPr>
            <w:tcW w:w="9657" w:type="dxa"/>
            <w:gridSpan w:val="4"/>
            <w:shd w:val="clear" w:color="auto" w:fill="F2F2F2"/>
          </w:tcPr>
          <w:p w14:paraId="2E4CD0F9"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F92CAC" w:rsidRPr="00791765" w14:paraId="7D75213F" w14:textId="77777777" w:rsidTr="00270A22">
        <w:trPr>
          <w:trHeight w:val="283"/>
          <w:jc w:val="center"/>
        </w:trPr>
        <w:tc>
          <w:tcPr>
            <w:tcW w:w="1090" w:type="dxa"/>
          </w:tcPr>
          <w:p w14:paraId="29BE1D36"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7D737223"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umiejętność pozyskiwania wiedzy z zakresu dietetyki z różnych źródeł, ich oceny i krytycznej analizy oraz stosuje technologie informatyczne </w:t>
            </w:r>
            <w:r w:rsidRPr="00791765">
              <w:rPr>
                <w:rFonts w:ascii="Times New Roman" w:eastAsia="Times New Roman" w:hAnsi="Times New Roman" w:cs="Times New Roman"/>
                <w:color w:val="000000"/>
                <w:lang w:eastAsia="pl-PL"/>
              </w:rPr>
              <w:t>w komponowaniu jadłospisów dietetycznych</w:t>
            </w:r>
            <w:r w:rsidRPr="00791765">
              <w:rPr>
                <w:rFonts w:ascii="Times New Roman" w:eastAsia="Times New Roman" w:hAnsi="Times New Roman" w:cs="Times New Roman"/>
                <w:lang w:eastAsia="pl-PL"/>
              </w:rPr>
              <w:t xml:space="preserve"> </w:t>
            </w:r>
          </w:p>
        </w:tc>
        <w:tc>
          <w:tcPr>
            <w:tcW w:w="1585" w:type="dxa"/>
          </w:tcPr>
          <w:p w14:paraId="50EE9A88"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tc>
        <w:tc>
          <w:tcPr>
            <w:tcW w:w="1596" w:type="dxa"/>
          </w:tcPr>
          <w:p w14:paraId="6CAB29F2"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F92CAC" w:rsidRPr="00791765" w14:paraId="7C059B8A" w14:textId="77777777" w:rsidTr="00270A22">
        <w:trPr>
          <w:trHeight w:val="283"/>
          <w:jc w:val="center"/>
        </w:trPr>
        <w:tc>
          <w:tcPr>
            <w:tcW w:w="1090" w:type="dxa"/>
          </w:tcPr>
          <w:p w14:paraId="1189634D"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5EB34CB9"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 analizować rolę i znaczenie leków roślinnych, suplementów diety, żywności funkcjonalnej, zasad racjonalnego żywienia oraz higieny dla zdrowia człowieka</w:t>
            </w:r>
          </w:p>
        </w:tc>
        <w:tc>
          <w:tcPr>
            <w:tcW w:w="1585" w:type="dxa"/>
          </w:tcPr>
          <w:p w14:paraId="1F93478D"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tc>
        <w:tc>
          <w:tcPr>
            <w:tcW w:w="1596" w:type="dxa"/>
          </w:tcPr>
          <w:p w14:paraId="702CA6BD"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F92CAC" w:rsidRPr="00791765" w14:paraId="1E5EA53C" w14:textId="77777777" w:rsidTr="00270A22">
        <w:trPr>
          <w:trHeight w:val="283"/>
          <w:jc w:val="center"/>
        </w:trPr>
        <w:tc>
          <w:tcPr>
            <w:tcW w:w="9657" w:type="dxa"/>
            <w:gridSpan w:val="4"/>
            <w:shd w:val="clear" w:color="auto" w:fill="F2F2F2"/>
          </w:tcPr>
          <w:p w14:paraId="7E2CF923"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F92CAC" w:rsidRPr="00791765" w14:paraId="143B9725" w14:textId="77777777" w:rsidTr="00270A22">
        <w:trPr>
          <w:trHeight w:val="283"/>
          <w:jc w:val="center"/>
        </w:trPr>
        <w:tc>
          <w:tcPr>
            <w:tcW w:w="1090" w:type="dxa"/>
          </w:tcPr>
          <w:p w14:paraId="2FF5A978"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7E731CAF"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ciągłego dokształcania i doskonalenia w zakresie zielarstwa i fitoterapii oraz krytycznej oceny posiadanej wiedzy w zakresie dietetyki</w:t>
            </w:r>
          </w:p>
        </w:tc>
        <w:tc>
          <w:tcPr>
            <w:tcW w:w="1585" w:type="dxa"/>
          </w:tcPr>
          <w:p w14:paraId="21205957"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71102A81"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4D2218B8" w14:textId="77777777" w:rsidR="00F92CAC" w:rsidRPr="00791765" w:rsidRDefault="00F92CAC" w:rsidP="00F92CA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F92CAC" w:rsidRPr="00791765" w14:paraId="1BABC723" w14:textId="77777777" w:rsidTr="00270A22">
        <w:trPr>
          <w:jc w:val="center"/>
        </w:trPr>
        <w:tc>
          <w:tcPr>
            <w:tcW w:w="9638" w:type="dxa"/>
          </w:tcPr>
          <w:p w14:paraId="301B201D" w14:textId="77777777" w:rsidR="00F92CAC" w:rsidRPr="00791765" w:rsidRDefault="00F92CAC" w:rsidP="00270A22">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wykład multimedialny, ćwiczenia, dyskusja</w:t>
            </w:r>
          </w:p>
        </w:tc>
      </w:tr>
    </w:tbl>
    <w:p w14:paraId="280351F3" w14:textId="77777777" w:rsidR="00F92CAC" w:rsidRPr="00791765" w:rsidRDefault="00F92CAC" w:rsidP="00F92CA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F92CAC" w:rsidRPr="00791765" w14:paraId="134C5910" w14:textId="77777777" w:rsidTr="00270A22">
        <w:trPr>
          <w:jc w:val="center"/>
        </w:trPr>
        <w:tc>
          <w:tcPr>
            <w:tcW w:w="9638" w:type="dxa"/>
          </w:tcPr>
          <w:p w14:paraId="226B8EA7" w14:textId="77777777" w:rsidR="00F92CAC" w:rsidRPr="00791765" w:rsidRDefault="00F92CAC" w:rsidP="00270A22">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egzamin pisemny, przygotowanie projektu, zaliczenie pisemne (sprawozdanie) i ustne (przygotowanie do ćwiczeń), kolokwium końcowe.</w:t>
            </w:r>
          </w:p>
        </w:tc>
      </w:tr>
    </w:tbl>
    <w:p w14:paraId="73017DB8" w14:textId="77777777" w:rsidR="00F92CAC" w:rsidRPr="00791765" w:rsidRDefault="00F92CAC" w:rsidP="00F92CAC">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92CAC" w:rsidRPr="00791765" w14:paraId="39C4BCD1" w14:textId="77777777" w:rsidTr="00270A22">
        <w:trPr>
          <w:jc w:val="center"/>
        </w:trPr>
        <w:tc>
          <w:tcPr>
            <w:tcW w:w="2214" w:type="dxa"/>
            <w:shd w:val="clear" w:color="auto" w:fill="F2F2F2"/>
          </w:tcPr>
          <w:p w14:paraId="1B4103EB"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283FFC74"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Rola dietetyka w prewencji i leczeniu chorób. Kompetencje i umiejętności dietetyka w Europie. Normy żywienia i tabele zbiorcze norm. Zasady planowania i monitorowania sposobu żywienia ludzi chorych. Choroby </w:t>
            </w:r>
            <w:proofErr w:type="spellStart"/>
            <w:r w:rsidRPr="00791765">
              <w:rPr>
                <w:rFonts w:ascii="Times New Roman" w:eastAsia="Times New Roman" w:hAnsi="Times New Roman" w:cs="Times New Roman"/>
                <w:color w:val="000000"/>
                <w:lang w:eastAsia="pl-PL"/>
              </w:rPr>
              <w:t>dietozależne</w:t>
            </w:r>
            <w:proofErr w:type="spellEnd"/>
            <w:r w:rsidRPr="00791765">
              <w:rPr>
                <w:rFonts w:ascii="Times New Roman" w:eastAsia="Times New Roman" w:hAnsi="Times New Roman" w:cs="Times New Roman"/>
                <w:color w:val="000000"/>
                <w:lang w:eastAsia="pl-PL"/>
              </w:rPr>
              <w:t>. Zalecenia i standardy postępowania dietetycznego w otyłości, cukrzycy, nadciśnieniu, nowotworach</w:t>
            </w:r>
            <w:r>
              <w:rPr>
                <w:rFonts w:ascii="Times New Roman" w:eastAsia="Times New Roman" w:hAnsi="Times New Roman" w:cs="Times New Roman"/>
                <w:color w:val="000000"/>
                <w:lang w:eastAsia="pl-PL"/>
              </w:rPr>
              <w:t xml:space="preserve"> oraz innych wybranych chorobach. </w:t>
            </w:r>
            <w:r w:rsidRPr="00791765">
              <w:rPr>
                <w:rFonts w:ascii="Times New Roman" w:eastAsia="Times New Roman" w:hAnsi="Times New Roman" w:cs="Times New Roman"/>
                <w:color w:val="000000"/>
                <w:lang w:eastAsia="pl-PL"/>
              </w:rPr>
              <w:t xml:space="preserve"> </w:t>
            </w:r>
          </w:p>
        </w:tc>
      </w:tr>
      <w:tr w:rsidR="00F92CAC" w:rsidRPr="00791765" w14:paraId="5FB78D4A" w14:textId="77777777" w:rsidTr="00270A22">
        <w:trPr>
          <w:jc w:val="center"/>
        </w:trPr>
        <w:tc>
          <w:tcPr>
            <w:tcW w:w="2214" w:type="dxa"/>
            <w:shd w:val="clear" w:color="auto" w:fill="F2F2F2"/>
          </w:tcPr>
          <w:p w14:paraId="4B8C6D20"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65433E3D"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lang w:eastAsia="pl-PL"/>
              </w:rPr>
              <w:t>Ocena stanu i sposobu odżywienia.  Ustalanie zapotrzebowania na energię</w:t>
            </w:r>
            <w:r>
              <w:rPr>
                <w:rFonts w:ascii="Times New Roman" w:eastAsia="Times New Roman" w:hAnsi="Times New Roman" w:cs="Times New Roman"/>
                <w:color w:val="000000"/>
                <w:lang w:eastAsia="pl-PL"/>
              </w:rPr>
              <w:t xml:space="preserve"> i inne składniki odżywcze</w:t>
            </w:r>
            <w:r w:rsidRPr="00791765">
              <w:rPr>
                <w:rFonts w:ascii="Times New Roman" w:eastAsia="Times New Roman" w:hAnsi="Times New Roman" w:cs="Times New Roman"/>
                <w:color w:val="000000"/>
                <w:lang w:eastAsia="pl-PL"/>
              </w:rPr>
              <w:t>. Wykorzystanie programów komputerowych w komponowaniu jadłospisów dietetycznych oraz konstruowaniu racji pokarmowych</w:t>
            </w:r>
            <w:r w:rsidRPr="00791765">
              <w:rPr>
                <w:rFonts w:ascii="Times New Roman" w:eastAsia="Times New Roman" w:hAnsi="Times New Roman" w:cs="Times New Roman"/>
                <w:sz w:val="24"/>
                <w:szCs w:val="24"/>
                <w:lang w:eastAsia="pl-PL"/>
              </w:rPr>
              <w:t xml:space="preserve"> </w:t>
            </w:r>
            <w:r w:rsidRPr="00791765">
              <w:rPr>
                <w:rFonts w:ascii="Times New Roman" w:eastAsia="Times New Roman" w:hAnsi="Times New Roman" w:cs="Times New Roman"/>
                <w:color w:val="000000"/>
                <w:lang w:eastAsia="pl-PL"/>
              </w:rPr>
              <w:t xml:space="preserve">dla wybranych stanów chorobowych. </w:t>
            </w:r>
          </w:p>
        </w:tc>
      </w:tr>
    </w:tbl>
    <w:p w14:paraId="1FB435A3" w14:textId="77777777" w:rsidR="00F92CAC" w:rsidRPr="00791765" w:rsidRDefault="00F92CAC" w:rsidP="00F92CAC">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Pr="00791765">
        <w:rPr>
          <w:rFonts w:ascii="Times New Roman" w:eastAsia="Times New Roman" w:hAnsi="Times New Roman" w:cs="Times New Roman"/>
          <w:b/>
          <w:color w:val="000000"/>
          <w:lang w:eastAsia="pl-PL"/>
        </w:rPr>
        <w:t>METODY (SPOSOBY) WERYFIKACJI I OCENY EFEKTÓW UCZENIA SIĘ OSIĄGNIĘTYCH PRZEZ STUDENTA</w:t>
      </w:r>
    </w:p>
    <w:p w14:paraId="5F7A7B51" w14:textId="77777777" w:rsidR="00F92CAC" w:rsidRPr="00791765" w:rsidRDefault="00F92CAC" w:rsidP="00F92CAC">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92CAC" w:rsidRPr="00791765" w14:paraId="08B9917B" w14:textId="77777777" w:rsidTr="00270A22">
        <w:trPr>
          <w:jc w:val="center"/>
        </w:trPr>
        <w:tc>
          <w:tcPr>
            <w:tcW w:w="1347" w:type="dxa"/>
            <w:vMerge w:val="restart"/>
            <w:shd w:val="clear" w:color="auto" w:fill="F2F2F2"/>
            <w:vAlign w:val="center"/>
          </w:tcPr>
          <w:p w14:paraId="78D9A8BD"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12B6474"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F92CAC" w:rsidRPr="00791765" w14:paraId="334EC0E4" w14:textId="77777777" w:rsidTr="00270A22">
        <w:trPr>
          <w:jc w:val="center"/>
        </w:trPr>
        <w:tc>
          <w:tcPr>
            <w:tcW w:w="1347" w:type="dxa"/>
            <w:vMerge/>
            <w:shd w:val="clear" w:color="auto" w:fill="F2F2F2"/>
            <w:vAlign w:val="center"/>
          </w:tcPr>
          <w:p w14:paraId="520EDF45" w14:textId="77777777" w:rsidR="00F92CAC" w:rsidRPr="00791765" w:rsidRDefault="00F92CAC" w:rsidP="00270A22">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F982DC3"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C20678F"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231AAFE"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7679CE80"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9F40AFF"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256B446"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Odpowiedzi ustne</w:t>
            </w:r>
          </w:p>
        </w:tc>
      </w:tr>
      <w:tr w:rsidR="00F92CAC" w:rsidRPr="00791765" w14:paraId="39C515BB" w14:textId="77777777" w:rsidTr="00270A22">
        <w:trPr>
          <w:trHeight w:val="283"/>
          <w:jc w:val="center"/>
        </w:trPr>
        <w:tc>
          <w:tcPr>
            <w:tcW w:w="1347" w:type="dxa"/>
          </w:tcPr>
          <w:p w14:paraId="6F4AAE09"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1F038CDA"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p>
        </w:tc>
        <w:tc>
          <w:tcPr>
            <w:tcW w:w="1360" w:type="dxa"/>
          </w:tcPr>
          <w:p w14:paraId="663F4B27"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25330DB5"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2A199DE"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7C98AD91"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08477E4D"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r>
      <w:tr w:rsidR="00F92CAC" w:rsidRPr="00791765" w14:paraId="5660FE6B" w14:textId="77777777" w:rsidTr="00270A22">
        <w:trPr>
          <w:trHeight w:val="283"/>
          <w:jc w:val="center"/>
        </w:trPr>
        <w:tc>
          <w:tcPr>
            <w:tcW w:w="1347" w:type="dxa"/>
          </w:tcPr>
          <w:p w14:paraId="58DF84E4"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11FA167E"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p>
        </w:tc>
        <w:tc>
          <w:tcPr>
            <w:tcW w:w="1360" w:type="dxa"/>
          </w:tcPr>
          <w:p w14:paraId="423D9652"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FBCAA9E"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3EA5FA5"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2163F42A"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129AC414"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r>
      <w:tr w:rsidR="00F92CAC" w:rsidRPr="00791765" w14:paraId="5068B9E6" w14:textId="77777777" w:rsidTr="00270A22">
        <w:trPr>
          <w:trHeight w:val="283"/>
          <w:jc w:val="center"/>
        </w:trPr>
        <w:tc>
          <w:tcPr>
            <w:tcW w:w="1347" w:type="dxa"/>
          </w:tcPr>
          <w:p w14:paraId="620D2FD4"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2EF0B381"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p>
        </w:tc>
        <w:tc>
          <w:tcPr>
            <w:tcW w:w="1360" w:type="dxa"/>
          </w:tcPr>
          <w:p w14:paraId="63232D62"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790FA6B"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FE3B156"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0D17219D"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4B7130C4"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r>
      <w:tr w:rsidR="00F92CAC" w:rsidRPr="00791765" w14:paraId="589B0C18" w14:textId="77777777" w:rsidTr="00270A22">
        <w:trPr>
          <w:trHeight w:val="283"/>
          <w:jc w:val="center"/>
        </w:trPr>
        <w:tc>
          <w:tcPr>
            <w:tcW w:w="1347" w:type="dxa"/>
          </w:tcPr>
          <w:p w14:paraId="5CB09F91"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7EE676E8"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p>
        </w:tc>
        <w:tc>
          <w:tcPr>
            <w:tcW w:w="1360" w:type="dxa"/>
          </w:tcPr>
          <w:p w14:paraId="6A6C9E6F"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40707C6"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CC23601"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419EC6F7"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0343BC4A"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r>
      <w:tr w:rsidR="00F92CAC" w:rsidRPr="00791765" w14:paraId="7C98E965" w14:textId="77777777" w:rsidTr="00270A22">
        <w:trPr>
          <w:trHeight w:val="283"/>
          <w:jc w:val="center"/>
        </w:trPr>
        <w:tc>
          <w:tcPr>
            <w:tcW w:w="1347" w:type="dxa"/>
          </w:tcPr>
          <w:p w14:paraId="4F2BCAD0"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5E107317"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p>
        </w:tc>
        <w:tc>
          <w:tcPr>
            <w:tcW w:w="1360" w:type="dxa"/>
          </w:tcPr>
          <w:p w14:paraId="381C17EA"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28CE4EB1"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p>
        </w:tc>
        <w:tc>
          <w:tcPr>
            <w:tcW w:w="1342" w:type="dxa"/>
          </w:tcPr>
          <w:p w14:paraId="0DAD983F"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57B6685A"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0BCE18C5"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r>
    </w:tbl>
    <w:p w14:paraId="113ED1DD" w14:textId="77777777" w:rsidR="00F92CAC" w:rsidRPr="00791765" w:rsidRDefault="00F92CAC" w:rsidP="00F92CAC">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92CAC" w:rsidRPr="00791765" w14:paraId="2110168F" w14:textId="77777777" w:rsidTr="00270A22">
        <w:trPr>
          <w:jc w:val="center"/>
        </w:trPr>
        <w:tc>
          <w:tcPr>
            <w:tcW w:w="1789" w:type="dxa"/>
            <w:shd w:val="clear" w:color="auto" w:fill="F2F2F2"/>
          </w:tcPr>
          <w:p w14:paraId="3205BCAA"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1239423" w14:textId="77777777" w:rsidR="00F92CAC" w:rsidRPr="00791765" w:rsidRDefault="00F92CAC" w:rsidP="00F92CAC">
            <w:pPr>
              <w:numPr>
                <w:ilvl w:val="3"/>
                <w:numId w:val="2"/>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hanging="2988"/>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Bujko J., 2015. Podstawy dietetyki. Wyd. SGGW Warszawa, ss. 237.</w:t>
            </w:r>
          </w:p>
          <w:p w14:paraId="6CF6B60A" w14:textId="77777777" w:rsidR="00F92CAC" w:rsidRPr="00791765" w:rsidRDefault="00F92CAC" w:rsidP="00F92CAC">
            <w:pPr>
              <w:numPr>
                <w:ilvl w:val="3"/>
                <w:numId w:val="2"/>
              </w:numPr>
              <w:tabs>
                <w:tab w:val="left" w:pos="175"/>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75" w:hanging="283"/>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Ciborowska, H., Rudnicka, A. (2009): Dietetyka. Żywienie zdrowego i chorego człowieka. Wyd. Lekarskie PZWL, Warszawa, s. 670.</w:t>
            </w:r>
          </w:p>
          <w:p w14:paraId="4FB287BB" w14:textId="77777777" w:rsidR="00F92CAC" w:rsidRPr="00791765" w:rsidRDefault="00F92CAC" w:rsidP="00F92CAC">
            <w:pPr>
              <w:numPr>
                <w:ilvl w:val="3"/>
                <w:numId w:val="2"/>
              </w:numPr>
              <w:tabs>
                <w:tab w:val="left" w:pos="175"/>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75" w:hanging="283"/>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Chojnacki J., Chojnacki, C., </w:t>
            </w:r>
            <w:proofErr w:type="spellStart"/>
            <w:r w:rsidRPr="00791765">
              <w:rPr>
                <w:rFonts w:ascii="Times New Roman" w:eastAsia="Times New Roman" w:hAnsi="Times New Roman" w:cs="Times New Roman"/>
                <w:lang w:eastAsia="pl-PL"/>
              </w:rPr>
              <w:t>Payne</w:t>
            </w:r>
            <w:proofErr w:type="spellEnd"/>
            <w:r w:rsidRPr="00791765">
              <w:rPr>
                <w:rFonts w:ascii="Times New Roman" w:eastAsia="Times New Roman" w:hAnsi="Times New Roman" w:cs="Times New Roman"/>
                <w:lang w:eastAsia="pl-PL"/>
              </w:rPr>
              <w:t xml:space="preserve">, A., </w:t>
            </w:r>
            <w:proofErr w:type="spellStart"/>
            <w:r w:rsidRPr="00791765">
              <w:rPr>
                <w:rFonts w:ascii="Times New Roman" w:eastAsia="Times New Roman" w:hAnsi="Times New Roman" w:cs="Times New Roman"/>
                <w:lang w:eastAsia="pl-PL"/>
              </w:rPr>
              <w:t>Barker</w:t>
            </w:r>
            <w:proofErr w:type="spellEnd"/>
            <w:r w:rsidRPr="00791765">
              <w:rPr>
                <w:rFonts w:ascii="Times New Roman" w:eastAsia="Times New Roman" w:hAnsi="Times New Roman" w:cs="Times New Roman"/>
                <w:lang w:eastAsia="pl-PL"/>
              </w:rPr>
              <w:t xml:space="preserve"> H. M., 2013. Dietetyka i żywienie kliniczne. </w:t>
            </w:r>
            <w:proofErr w:type="spellStart"/>
            <w:r w:rsidRPr="00791765">
              <w:rPr>
                <w:rFonts w:ascii="Times New Roman" w:eastAsia="Times New Roman" w:hAnsi="Times New Roman" w:cs="Times New Roman"/>
                <w:lang w:eastAsia="pl-PL"/>
              </w:rPr>
              <w:t>Elsevier</w:t>
            </w:r>
            <w:proofErr w:type="spellEnd"/>
            <w:r w:rsidRPr="00791765">
              <w:rPr>
                <w:rFonts w:ascii="Times New Roman" w:eastAsia="Times New Roman" w:hAnsi="Times New Roman" w:cs="Times New Roman"/>
                <w:lang w:eastAsia="pl-PL"/>
              </w:rPr>
              <w:t xml:space="preserve"> Urban &amp; Partner, </w:t>
            </w:r>
            <w:proofErr w:type="spellStart"/>
            <w:r w:rsidRPr="00791765">
              <w:rPr>
                <w:rFonts w:ascii="Times New Roman" w:eastAsia="Times New Roman" w:hAnsi="Times New Roman" w:cs="Times New Roman"/>
                <w:lang w:eastAsia="pl-PL"/>
              </w:rPr>
              <w:t>cop</w:t>
            </w:r>
            <w:proofErr w:type="spellEnd"/>
            <w:r w:rsidRPr="00791765">
              <w:rPr>
                <w:rFonts w:ascii="Times New Roman" w:eastAsia="Times New Roman" w:hAnsi="Times New Roman" w:cs="Times New Roman"/>
                <w:lang w:eastAsia="pl-PL"/>
              </w:rPr>
              <w:t>. 2013. s. 323.</w:t>
            </w:r>
          </w:p>
          <w:p w14:paraId="0F0DF292" w14:textId="77777777" w:rsidR="00F92CAC" w:rsidRPr="00791765" w:rsidRDefault="00F92CAC" w:rsidP="00F92CAC">
            <w:pPr>
              <w:numPr>
                <w:ilvl w:val="3"/>
                <w:numId w:val="2"/>
              </w:numPr>
              <w:tabs>
                <w:tab w:val="left" w:pos="175"/>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75" w:hanging="283"/>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Hasik</w:t>
            </w:r>
            <w:proofErr w:type="spellEnd"/>
            <w:r w:rsidRPr="00791765">
              <w:rPr>
                <w:rFonts w:ascii="Times New Roman" w:eastAsia="Times New Roman" w:hAnsi="Times New Roman" w:cs="Times New Roman"/>
                <w:lang w:eastAsia="pl-PL"/>
              </w:rPr>
              <w:t xml:space="preserve"> J.M., Gawęcki J., 2008. Żywienie człowieka zdrowego i chorego. T.2 PWN, 2008, s. 339.</w:t>
            </w:r>
          </w:p>
          <w:p w14:paraId="251F7227" w14:textId="77777777" w:rsidR="00F92CAC" w:rsidRPr="00791765" w:rsidRDefault="00F92CAC" w:rsidP="00F92CAC">
            <w:pPr>
              <w:numPr>
                <w:ilvl w:val="3"/>
                <w:numId w:val="2"/>
              </w:numPr>
              <w:tabs>
                <w:tab w:val="left" w:pos="175"/>
                <w:tab w:val="left" w:pos="230"/>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175" w:hanging="283"/>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Jarosz M. (red.), 2010. Praktyczny podręcznik dietetyki. IŻŻ Warszawa, s. 537.</w:t>
            </w:r>
          </w:p>
          <w:p w14:paraId="426B14F7" w14:textId="77777777" w:rsidR="00F92CAC" w:rsidRPr="00791765" w:rsidRDefault="00FA752E"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hyperlink r:id="rId23" w:history="1">
              <w:r w:rsidR="00F92CAC" w:rsidRPr="00791765">
                <w:rPr>
                  <w:rFonts w:ascii="Times New Roman" w:eastAsia="Times New Roman" w:hAnsi="Times New Roman" w:cs="Times New Roman"/>
                  <w:u w:val="single"/>
                  <w:lang w:eastAsia="pl-PL"/>
                </w:rPr>
                <w:t>http://www2.mz.gov.pl/wwwfiles/ma_struktura/docs/polzdrow_podrdietetyki_201205</w:t>
              </w:r>
            </w:hyperlink>
            <w:r w:rsidR="00F92CAC" w:rsidRPr="00791765">
              <w:rPr>
                <w:rFonts w:ascii="Times New Roman" w:eastAsia="Times New Roman" w:hAnsi="Times New Roman" w:cs="Times New Roman"/>
                <w:u w:val="single"/>
                <w:lang w:eastAsia="pl-PL"/>
              </w:rPr>
              <w:t xml:space="preserve"> </w:t>
            </w:r>
            <w:r w:rsidR="00F92CAC" w:rsidRPr="00791765">
              <w:rPr>
                <w:rFonts w:ascii="Times New Roman" w:eastAsia="Times New Roman" w:hAnsi="Times New Roman" w:cs="Times New Roman"/>
                <w:lang w:eastAsia="pl-PL"/>
              </w:rPr>
              <w:t>2_zal15.pdf</w:t>
            </w:r>
          </w:p>
        </w:tc>
      </w:tr>
      <w:tr w:rsidR="00F92CAC" w:rsidRPr="00791765" w14:paraId="05B1E213" w14:textId="77777777" w:rsidTr="00270A22">
        <w:trPr>
          <w:jc w:val="center"/>
        </w:trPr>
        <w:tc>
          <w:tcPr>
            <w:tcW w:w="1789" w:type="dxa"/>
            <w:shd w:val="clear" w:color="auto" w:fill="F2F2F2"/>
          </w:tcPr>
          <w:p w14:paraId="013E22BA"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47C6E494"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1.Grzymisławski M., Gawęcki J. (2010): Żywienie człowieka zdrowego i chorego. Wyd. Naukowe PWN, Warszawa.</w:t>
            </w:r>
          </w:p>
          <w:p w14:paraId="343BE5A6"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2.Peckenpaugh N.J. (2010): Podstawy żywienia i </w:t>
            </w:r>
            <w:proofErr w:type="spellStart"/>
            <w:r w:rsidRPr="00791765">
              <w:rPr>
                <w:rFonts w:ascii="Times New Roman" w:eastAsia="Times New Roman" w:hAnsi="Times New Roman" w:cs="Times New Roman"/>
                <w:lang w:eastAsia="pl-PL"/>
              </w:rPr>
              <w:t>dietoterapia</w:t>
            </w:r>
            <w:proofErr w:type="spellEnd"/>
            <w:r w:rsidRPr="00791765">
              <w:rPr>
                <w:rFonts w:ascii="Times New Roman" w:eastAsia="Times New Roman" w:hAnsi="Times New Roman" w:cs="Times New Roman"/>
                <w:lang w:eastAsia="pl-PL"/>
              </w:rPr>
              <w:t xml:space="preserve">. Red. Wydania I polskiego Gajewska D. </w:t>
            </w:r>
            <w:proofErr w:type="spellStart"/>
            <w:r w:rsidRPr="00791765">
              <w:rPr>
                <w:rFonts w:ascii="Times New Roman" w:eastAsia="Times New Roman" w:hAnsi="Times New Roman" w:cs="Times New Roman"/>
                <w:lang w:eastAsia="pl-PL"/>
              </w:rPr>
              <w:t>Elsevier</w:t>
            </w:r>
            <w:proofErr w:type="spellEnd"/>
            <w:r w:rsidRPr="00791765">
              <w:rPr>
                <w:rFonts w:ascii="Times New Roman" w:eastAsia="Times New Roman" w:hAnsi="Times New Roman" w:cs="Times New Roman"/>
                <w:lang w:eastAsia="pl-PL"/>
              </w:rPr>
              <w:t xml:space="preserve"> Urban &amp; Partner, </w:t>
            </w:r>
            <w:proofErr w:type="spellStart"/>
            <w:r w:rsidRPr="00791765">
              <w:rPr>
                <w:rFonts w:ascii="Times New Roman" w:eastAsia="Times New Roman" w:hAnsi="Times New Roman" w:cs="Times New Roman"/>
                <w:lang w:eastAsia="pl-PL"/>
              </w:rPr>
              <w:t>Wroclaw</w:t>
            </w:r>
            <w:proofErr w:type="spellEnd"/>
            <w:r w:rsidRPr="00791765">
              <w:rPr>
                <w:rFonts w:ascii="Times New Roman" w:eastAsia="Times New Roman" w:hAnsi="Times New Roman" w:cs="Times New Roman"/>
                <w:lang w:eastAsia="pl-PL"/>
              </w:rPr>
              <w:t xml:space="preserve">. </w:t>
            </w:r>
          </w:p>
          <w:p w14:paraId="78E5D51D"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3. Wieczorek-Chełmińska Z. (2014): Nowoczesna dietetyczna książka kucharska. Wyd. Lekarskie PZWL, Warszawa. </w:t>
            </w:r>
          </w:p>
          <w:p w14:paraId="242DA223" w14:textId="77777777" w:rsidR="00F92CAC" w:rsidRPr="00791765" w:rsidRDefault="00F92CAC"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lang w:eastAsia="pl-PL"/>
              </w:rPr>
              <w:lastRenderedPageBreak/>
              <w:t xml:space="preserve">4. </w:t>
            </w:r>
            <w:proofErr w:type="spellStart"/>
            <w:r w:rsidRPr="00791765">
              <w:rPr>
                <w:rFonts w:ascii="Times New Roman" w:eastAsia="Times New Roman" w:hAnsi="Times New Roman" w:cs="Times New Roman"/>
                <w:lang w:eastAsia="pl-PL"/>
              </w:rPr>
              <w:t>Gertig</w:t>
            </w:r>
            <w:proofErr w:type="spellEnd"/>
            <w:r w:rsidRPr="00791765">
              <w:rPr>
                <w:rFonts w:ascii="Times New Roman" w:eastAsia="Times New Roman" w:hAnsi="Times New Roman" w:cs="Times New Roman"/>
                <w:lang w:eastAsia="pl-PL"/>
              </w:rPr>
              <w:t xml:space="preserve">, H.,  </w:t>
            </w:r>
            <w:proofErr w:type="spellStart"/>
            <w:r w:rsidRPr="00791765">
              <w:rPr>
                <w:rFonts w:ascii="Times New Roman" w:eastAsia="Times New Roman" w:hAnsi="Times New Roman" w:cs="Times New Roman"/>
                <w:lang w:eastAsia="pl-PL"/>
              </w:rPr>
              <w:t>Przysławski</w:t>
            </w:r>
            <w:proofErr w:type="spellEnd"/>
            <w:r w:rsidRPr="00791765">
              <w:rPr>
                <w:rFonts w:ascii="Times New Roman" w:eastAsia="Times New Roman" w:hAnsi="Times New Roman" w:cs="Times New Roman"/>
                <w:lang w:eastAsia="pl-PL"/>
              </w:rPr>
              <w:t>, J., 2007. Bromatologia : zarys nauki o żywności i żywieniu Wydawnictwo Lekarskie PZWL, s.464.</w:t>
            </w:r>
          </w:p>
        </w:tc>
      </w:tr>
    </w:tbl>
    <w:p w14:paraId="143A9FB6" w14:textId="77777777" w:rsidR="00F92CAC" w:rsidRPr="00791765" w:rsidRDefault="00F92CAC" w:rsidP="00F92CAC">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8. </w:t>
      </w:r>
      <w:r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F92CAC" w:rsidRPr="00791765" w14:paraId="03DC4B0D" w14:textId="77777777" w:rsidTr="00270A22">
        <w:trPr>
          <w:trHeight w:val="769"/>
          <w:jc w:val="center"/>
        </w:trPr>
        <w:tc>
          <w:tcPr>
            <w:tcW w:w="7246" w:type="dxa"/>
            <w:gridSpan w:val="2"/>
            <w:shd w:val="clear" w:color="auto" w:fill="F2F2F2"/>
            <w:vAlign w:val="center"/>
          </w:tcPr>
          <w:p w14:paraId="280DD46C"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359AFBC4"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5B96174"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F92CAC" w:rsidRPr="00791765" w14:paraId="3D24A435" w14:textId="77777777" w:rsidTr="00270A22">
        <w:tblPrEx>
          <w:tblLook w:val="0000" w:firstRow="0" w:lastRow="0" w:firstColumn="0" w:lastColumn="0" w:noHBand="0" w:noVBand="0"/>
        </w:tblPrEx>
        <w:trPr>
          <w:trHeight w:val="340"/>
          <w:jc w:val="center"/>
        </w:trPr>
        <w:tc>
          <w:tcPr>
            <w:tcW w:w="7177" w:type="dxa"/>
          </w:tcPr>
          <w:p w14:paraId="3537F622" w14:textId="77777777" w:rsidR="00F92CAC" w:rsidRPr="00791765" w:rsidRDefault="00F92CAC" w:rsidP="00270A22">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3EEA49F9" w14:textId="77777777" w:rsidR="00F92CAC" w:rsidRPr="00791765" w:rsidRDefault="00F92CAC" w:rsidP="00270A22">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30</w:t>
            </w:r>
          </w:p>
        </w:tc>
      </w:tr>
      <w:tr w:rsidR="00F92CAC" w:rsidRPr="00791765" w14:paraId="545DAA13" w14:textId="77777777" w:rsidTr="00270A22">
        <w:tblPrEx>
          <w:tblLook w:val="0000" w:firstRow="0" w:lastRow="0" w:firstColumn="0" w:lastColumn="0" w:noHBand="0" w:noVBand="0"/>
        </w:tblPrEx>
        <w:trPr>
          <w:trHeight w:val="271"/>
          <w:jc w:val="center"/>
        </w:trPr>
        <w:tc>
          <w:tcPr>
            <w:tcW w:w="7177" w:type="dxa"/>
          </w:tcPr>
          <w:p w14:paraId="41BC5B6C" w14:textId="77777777" w:rsidR="00F92CAC" w:rsidRPr="00791765" w:rsidRDefault="00F92CAC" w:rsidP="00270A22">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720C13BA" w14:textId="1799D70F" w:rsidR="00F92CAC" w:rsidRPr="00791765" w:rsidRDefault="00025BDB" w:rsidP="00270A2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6</w:t>
            </w:r>
          </w:p>
        </w:tc>
      </w:tr>
      <w:tr w:rsidR="00F92CAC" w:rsidRPr="00791765" w14:paraId="6D52CFCE" w14:textId="77777777" w:rsidTr="00270A22">
        <w:tblPrEx>
          <w:tblLook w:val="0000" w:firstRow="0" w:lastRow="0" w:firstColumn="0" w:lastColumn="0" w:noHBand="0" w:noVBand="0"/>
        </w:tblPrEx>
        <w:trPr>
          <w:trHeight w:val="177"/>
          <w:jc w:val="center"/>
        </w:trPr>
        <w:tc>
          <w:tcPr>
            <w:tcW w:w="7177" w:type="dxa"/>
          </w:tcPr>
          <w:p w14:paraId="28527D23" w14:textId="77777777" w:rsidR="00F92CAC" w:rsidRPr="00791765" w:rsidRDefault="00F92CAC" w:rsidP="00270A22">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7F976035" w14:textId="1B71ADF3" w:rsidR="00F92CAC" w:rsidRPr="00791765" w:rsidRDefault="00025BDB" w:rsidP="00270A2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15</w:t>
            </w:r>
          </w:p>
        </w:tc>
      </w:tr>
      <w:tr w:rsidR="00F92CAC" w:rsidRPr="00791765" w14:paraId="7198202F" w14:textId="77777777" w:rsidTr="00270A22">
        <w:tblPrEx>
          <w:tblLook w:val="0000" w:firstRow="0" w:lastRow="0" w:firstColumn="0" w:lastColumn="0" w:noHBand="0" w:noVBand="0"/>
        </w:tblPrEx>
        <w:trPr>
          <w:trHeight w:val="137"/>
          <w:jc w:val="center"/>
        </w:trPr>
        <w:tc>
          <w:tcPr>
            <w:tcW w:w="7177" w:type="dxa"/>
          </w:tcPr>
          <w:p w14:paraId="1CFB0A19" w14:textId="77777777" w:rsidR="00F92CAC" w:rsidRPr="00791765" w:rsidRDefault="00F92CAC" w:rsidP="00270A22">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65BF2916" w14:textId="7777777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10</w:t>
            </w:r>
          </w:p>
        </w:tc>
      </w:tr>
      <w:tr w:rsidR="00F92CAC" w:rsidRPr="00791765" w14:paraId="6C23037E" w14:textId="77777777" w:rsidTr="00270A22">
        <w:tblPrEx>
          <w:tblLook w:val="0000" w:firstRow="0" w:lastRow="0" w:firstColumn="0" w:lastColumn="0" w:noHBand="0" w:noVBand="0"/>
        </w:tblPrEx>
        <w:trPr>
          <w:trHeight w:val="340"/>
          <w:jc w:val="center"/>
        </w:trPr>
        <w:tc>
          <w:tcPr>
            <w:tcW w:w="7177" w:type="dxa"/>
          </w:tcPr>
          <w:p w14:paraId="74179A31" w14:textId="77777777" w:rsidR="00F92CAC" w:rsidRPr="00791765" w:rsidRDefault="00F92CAC" w:rsidP="00270A22">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8833207" w14:textId="517A2519"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w:t>
            </w:r>
            <w:r w:rsidR="00025BDB">
              <w:rPr>
                <w:rFonts w:ascii="Times New Roman" w:eastAsia="Times New Roman" w:hAnsi="Times New Roman" w:cs="Times New Roman"/>
                <w:color w:val="000000"/>
                <w:lang w:eastAsia="pl-PL"/>
              </w:rPr>
              <w:t>5</w:t>
            </w:r>
          </w:p>
        </w:tc>
      </w:tr>
      <w:tr w:rsidR="00F92CAC" w:rsidRPr="00791765" w14:paraId="392EFA61" w14:textId="77777777" w:rsidTr="00270A22">
        <w:tblPrEx>
          <w:tblLook w:val="0000" w:firstRow="0" w:lastRow="0" w:firstColumn="0" w:lastColumn="0" w:noHBand="0" w:noVBand="0"/>
        </w:tblPrEx>
        <w:trPr>
          <w:trHeight w:val="340"/>
          <w:jc w:val="center"/>
        </w:trPr>
        <w:tc>
          <w:tcPr>
            <w:tcW w:w="7177" w:type="dxa"/>
            <w:shd w:val="clear" w:color="auto" w:fill="FFFFFF"/>
          </w:tcPr>
          <w:p w14:paraId="1649E785" w14:textId="77777777" w:rsidR="00F92CAC" w:rsidRPr="00791765" w:rsidRDefault="00F92CAC" w:rsidP="00270A22">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C439EC7" w14:textId="3F9FAA7A" w:rsidR="00F92CAC" w:rsidRPr="00791765" w:rsidRDefault="00025BDB" w:rsidP="00270A2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76</w:t>
            </w:r>
          </w:p>
        </w:tc>
      </w:tr>
      <w:tr w:rsidR="00F92CAC" w:rsidRPr="00791765" w14:paraId="2EC9D5FD" w14:textId="77777777" w:rsidTr="00270A22">
        <w:tblPrEx>
          <w:tblLook w:val="0000" w:firstRow="0" w:lastRow="0" w:firstColumn="0" w:lastColumn="0" w:noHBand="0" w:noVBand="0"/>
        </w:tblPrEx>
        <w:trPr>
          <w:trHeight w:val="397"/>
          <w:jc w:val="center"/>
        </w:trPr>
        <w:tc>
          <w:tcPr>
            <w:tcW w:w="7177" w:type="dxa"/>
            <w:shd w:val="clear" w:color="auto" w:fill="FFFFFF"/>
            <w:vAlign w:val="center"/>
          </w:tcPr>
          <w:p w14:paraId="5A483D05" w14:textId="77777777" w:rsidR="00F92CAC" w:rsidRPr="00791765" w:rsidRDefault="00F92CAC" w:rsidP="00270A22">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059C43B" w14:textId="4D02F8A7" w:rsidR="00F92CAC" w:rsidRPr="00791765" w:rsidRDefault="00F92CAC" w:rsidP="00270A2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w:t>
            </w:r>
          </w:p>
        </w:tc>
      </w:tr>
    </w:tbl>
    <w:p w14:paraId="10231A7D" w14:textId="77777777" w:rsidR="00F92CAC" w:rsidRPr="00791765" w:rsidRDefault="00F92CAC" w:rsidP="00F92CAC">
      <w:pPr>
        <w:spacing w:after="0" w:line="240" w:lineRule="auto"/>
        <w:rPr>
          <w:rFonts w:ascii="Times New Roman" w:eastAsia="Times New Roman" w:hAnsi="Times New Roman" w:cs="Times New Roman"/>
          <w:b/>
          <w:sz w:val="20"/>
          <w:szCs w:val="20"/>
          <w:lang w:eastAsia="pl-PL"/>
        </w:rPr>
      </w:pPr>
    </w:p>
    <w:p w14:paraId="2DBBDD24" w14:textId="77777777" w:rsidR="00F92CAC" w:rsidRPr="00791765" w:rsidRDefault="00F92CAC" w:rsidP="00F92CAC">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1DA0E2AA"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28D8023F"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65CF4AD2" w14:textId="77777777" w:rsidTr="00CD4841">
        <w:trPr>
          <w:trHeight w:val="454"/>
          <w:jc w:val="center"/>
        </w:trPr>
        <w:tc>
          <w:tcPr>
            <w:tcW w:w="2410" w:type="dxa"/>
            <w:vAlign w:val="center"/>
          </w:tcPr>
          <w:p w14:paraId="01DAE9E8"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464C138A"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F96800E"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7BBB91A4" w14:textId="77777777" w:rsidR="00791765" w:rsidRPr="00025BDB" w:rsidRDefault="00791765" w:rsidP="00791765">
            <w:pPr>
              <w:spacing w:after="0" w:line="276" w:lineRule="auto"/>
              <w:jc w:val="center"/>
              <w:outlineLvl w:val="0"/>
              <w:rPr>
                <w:rFonts w:ascii="Times New Roman" w:eastAsia="Times New Roman" w:hAnsi="Times New Roman" w:cs="Times New Roman"/>
                <w:b/>
                <w:sz w:val="28"/>
                <w:szCs w:val="28"/>
                <w:lang w:eastAsia="pl-PL"/>
              </w:rPr>
            </w:pPr>
            <w:r w:rsidRPr="00025BDB">
              <w:rPr>
                <w:rFonts w:ascii="Times New Roman" w:eastAsia="Times New Roman" w:hAnsi="Times New Roman" w:cs="Times New Roman"/>
                <w:b/>
                <w:sz w:val="28"/>
                <w:szCs w:val="28"/>
                <w:lang w:eastAsia="pl-PL"/>
              </w:rPr>
              <w:t>C.13.</w:t>
            </w:r>
          </w:p>
        </w:tc>
      </w:tr>
    </w:tbl>
    <w:p w14:paraId="5C763912"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3E785F20"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0DE5AAFF" w14:textId="77777777" w:rsidTr="00CD4841">
        <w:trPr>
          <w:trHeight w:val="340"/>
          <w:jc w:val="center"/>
        </w:trPr>
        <w:tc>
          <w:tcPr>
            <w:tcW w:w="3775" w:type="dxa"/>
            <w:shd w:val="clear" w:color="auto" w:fill="F2F2F2"/>
            <w:vAlign w:val="center"/>
          </w:tcPr>
          <w:p w14:paraId="2AE6249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5A15B5A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color w:val="000000"/>
                <w:sz w:val="24"/>
                <w:szCs w:val="24"/>
                <w:lang w:eastAsia="pl-PL"/>
              </w:rPr>
              <w:t>Podstawy agrometeorologii</w:t>
            </w:r>
          </w:p>
        </w:tc>
      </w:tr>
      <w:tr w:rsidR="00791765" w:rsidRPr="00791765" w14:paraId="1D43380A" w14:textId="77777777" w:rsidTr="00CD4841">
        <w:trPr>
          <w:trHeight w:val="340"/>
          <w:jc w:val="center"/>
        </w:trPr>
        <w:tc>
          <w:tcPr>
            <w:tcW w:w="3775" w:type="dxa"/>
            <w:shd w:val="clear" w:color="auto" w:fill="F2F2F2"/>
            <w:vAlign w:val="center"/>
          </w:tcPr>
          <w:p w14:paraId="3EDDB36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5A3779A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226EF1C7" w14:textId="77777777" w:rsidTr="00CD4841">
        <w:trPr>
          <w:trHeight w:val="340"/>
          <w:jc w:val="center"/>
        </w:trPr>
        <w:tc>
          <w:tcPr>
            <w:tcW w:w="3775" w:type="dxa"/>
            <w:shd w:val="clear" w:color="auto" w:fill="F2F2F2"/>
            <w:vAlign w:val="center"/>
          </w:tcPr>
          <w:p w14:paraId="36C9A3D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709F182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033AF6F2" w14:textId="77777777" w:rsidTr="00CD4841">
        <w:trPr>
          <w:trHeight w:val="340"/>
          <w:jc w:val="center"/>
        </w:trPr>
        <w:tc>
          <w:tcPr>
            <w:tcW w:w="3775" w:type="dxa"/>
            <w:shd w:val="clear" w:color="auto" w:fill="F2F2F2"/>
            <w:vAlign w:val="center"/>
          </w:tcPr>
          <w:p w14:paraId="153E362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0EAFA43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610D7437" w14:textId="77777777" w:rsidTr="00CD4841">
        <w:trPr>
          <w:trHeight w:val="340"/>
          <w:jc w:val="center"/>
        </w:trPr>
        <w:tc>
          <w:tcPr>
            <w:tcW w:w="3775" w:type="dxa"/>
            <w:shd w:val="clear" w:color="auto" w:fill="F2F2F2"/>
            <w:vAlign w:val="center"/>
          </w:tcPr>
          <w:p w14:paraId="0820612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5D3BFAB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65DC048B" w14:textId="77777777" w:rsidTr="00CD4841">
        <w:trPr>
          <w:trHeight w:val="340"/>
          <w:jc w:val="center"/>
        </w:trPr>
        <w:tc>
          <w:tcPr>
            <w:tcW w:w="3775" w:type="dxa"/>
            <w:shd w:val="clear" w:color="auto" w:fill="F2F2F2"/>
            <w:vAlign w:val="center"/>
          </w:tcPr>
          <w:p w14:paraId="5C3052A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44E0718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716FB76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5B3CD8C1" w14:textId="77777777" w:rsidTr="00CD4841">
        <w:trPr>
          <w:trHeight w:val="340"/>
          <w:jc w:val="center"/>
        </w:trPr>
        <w:tc>
          <w:tcPr>
            <w:tcW w:w="3775" w:type="dxa"/>
            <w:shd w:val="clear" w:color="auto" w:fill="F2F2F2"/>
            <w:vAlign w:val="center"/>
          </w:tcPr>
          <w:p w14:paraId="44A73AC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5E8624C1"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Melioracji i Agrometeorologii</w:t>
            </w:r>
          </w:p>
        </w:tc>
      </w:tr>
      <w:tr w:rsidR="00791765" w:rsidRPr="00791765" w14:paraId="07FB1A20" w14:textId="77777777" w:rsidTr="00CD4841">
        <w:trPr>
          <w:trHeight w:val="340"/>
          <w:jc w:val="center"/>
        </w:trPr>
        <w:tc>
          <w:tcPr>
            <w:tcW w:w="3775" w:type="dxa"/>
            <w:shd w:val="clear" w:color="auto" w:fill="F2F2F2"/>
            <w:vAlign w:val="center"/>
          </w:tcPr>
          <w:p w14:paraId="4854396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22A3333"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Prof. dr hab. inż. Jacek Żarski</w:t>
            </w:r>
          </w:p>
        </w:tc>
      </w:tr>
      <w:tr w:rsidR="00791765" w:rsidRPr="00791765" w14:paraId="00528E9B" w14:textId="77777777" w:rsidTr="00CD4841">
        <w:trPr>
          <w:trHeight w:val="340"/>
          <w:jc w:val="center"/>
        </w:trPr>
        <w:tc>
          <w:tcPr>
            <w:tcW w:w="3775" w:type="dxa"/>
            <w:shd w:val="clear" w:color="auto" w:fill="F2F2F2"/>
            <w:vAlign w:val="center"/>
          </w:tcPr>
          <w:p w14:paraId="4725F4F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1634BD65"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Geografia i fizyka (zakres szkoły średniej) </w:t>
            </w:r>
          </w:p>
        </w:tc>
      </w:tr>
      <w:tr w:rsidR="00791765" w:rsidRPr="00791765" w14:paraId="46FCE7AC" w14:textId="77777777" w:rsidTr="00CD4841">
        <w:trPr>
          <w:trHeight w:val="340"/>
          <w:jc w:val="center"/>
        </w:trPr>
        <w:tc>
          <w:tcPr>
            <w:tcW w:w="3775" w:type="dxa"/>
            <w:shd w:val="clear" w:color="auto" w:fill="F2F2F2"/>
            <w:vAlign w:val="center"/>
          </w:tcPr>
          <w:p w14:paraId="7A358BA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733B5A1C"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6F5082EE"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320748F6" w14:textId="77777777" w:rsidTr="00CD4841">
        <w:trPr>
          <w:trHeight w:val="371"/>
          <w:jc w:val="center"/>
        </w:trPr>
        <w:tc>
          <w:tcPr>
            <w:tcW w:w="956" w:type="dxa"/>
            <w:vMerge w:val="restart"/>
            <w:shd w:val="clear" w:color="auto" w:fill="F2F2F2"/>
            <w:vAlign w:val="center"/>
          </w:tcPr>
          <w:p w14:paraId="7EBBCF4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60CE47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7A4755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B35ECC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EC9A99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97D00F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B9BEE0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806A57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4C4D4AB5" w14:textId="77777777" w:rsidTr="00CD4841">
        <w:trPr>
          <w:jc w:val="center"/>
        </w:trPr>
        <w:tc>
          <w:tcPr>
            <w:tcW w:w="956" w:type="dxa"/>
            <w:vMerge/>
            <w:shd w:val="clear" w:color="auto" w:fill="F2F2F2"/>
            <w:vAlign w:val="center"/>
          </w:tcPr>
          <w:p w14:paraId="5C86C0C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89EBA6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C62FEE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CD8CD5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4494C2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AFB690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9FA25B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C85990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1625DAFE" w14:textId="77777777" w:rsidTr="00CD4841">
        <w:trPr>
          <w:trHeight w:val="340"/>
          <w:jc w:val="center"/>
        </w:trPr>
        <w:tc>
          <w:tcPr>
            <w:tcW w:w="956" w:type="dxa"/>
          </w:tcPr>
          <w:p w14:paraId="4C37EA6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w:t>
            </w:r>
          </w:p>
        </w:tc>
        <w:tc>
          <w:tcPr>
            <w:tcW w:w="1035" w:type="dxa"/>
          </w:tcPr>
          <w:p w14:paraId="18294E4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03AD159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22214DB8"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72AF50D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4ABDA033"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67B798A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0968D7A7"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p>
        </w:tc>
      </w:tr>
    </w:tbl>
    <w:p w14:paraId="454EF40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4CF6411F" w14:textId="77777777" w:rsidTr="00CD4841">
        <w:trPr>
          <w:jc w:val="center"/>
        </w:trPr>
        <w:tc>
          <w:tcPr>
            <w:tcW w:w="1090" w:type="dxa"/>
            <w:shd w:val="clear" w:color="auto" w:fill="F2F2F2"/>
            <w:vAlign w:val="center"/>
          </w:tcPr>
          <w:p w14:paraId="00F47B6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Lp.</w:t>
            </w:r>
          </w:p>
        </w:tc>
        <w:tc>
          <w:tcPr>
            <w:tcW w:w="5386" w:type="dxa"/>
            <w:shd w:val="clear" w:color="auto" w:fill="F2F2F2"/>
            <w:vAlign w:val="center"/>
          </w:tcPr>
          <w:p w14:paraId="3E2EBD2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21AD3B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A37E26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4173FBF3" w14:textId="77777777" w:rsidTr="00CD4841">
        <w:trPr>
          <w:jc w:val="center"/>
        </w:trPr>
        <w:tc>
          <w:tcPr>
            <w:tcW w:w="9657" w:type="dxa"/>
            <w:gridSpan w:val="4"/>
            <w:shd w:val="clear" w:color="auto" w:fill="F2F2F2"/>
            <w:vAlign w:val="center"/>
          </w:tcPr>
          <w:p w14:paraId="1E2D0DB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3407BA02" w14:textId="77777777" w:rsidTr="00CD4841">
        <w:trPr>
          <w:trHeight w:val="283"/>
          <w:jc w:val="center"/>
        </w:trPr>
        <w:tc>
          <w:tcPr>
            <w:tcW w:w="1090" w:type="dxa"/>
          </w:tcPr>
          <w:p w14:paraId="1995644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1334F12E" w14:textId="77777777" w:rsidR="00791765" w:rsidRPr="00791765" w:rsidRDefault="00791765" w:rsidP="00791765">
            <w:pPr>
              <w:spacing w:after="37" w:line="238" w:lineRule="auto"/>
              <w:ind w:left="2" w:right="50"/>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definiować i interpretować elementy, wskaźniki i zjawiska meteorologiczne oraz czynniki i procesy klimatologiczne w powiązaniu ze stanem środowiska </w:t>
            </w:r>
          </w:p>
          <w:p w14:paraId="71152F1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przyrodniczego oraz potrzebami produkcji roślinnej</w:t>
            </w:r>
          </w:p>
        </w:tc>
        <w:tc>
          <w:tcPr>
            <w:tcW w:w="1585" w:type="dxa"/>
          </w:tcPr>
          <w:p w14:paraId="54BBE30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p w14:paraId="4701C947"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2A93900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7A09DB5F"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6731C27F"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p w14:paraId="7AFF6D0E"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20936360" w14:textId="77777777" w:rsidTr="00CD4841">
        <w:trPr>
          <w:trHeight w:val="283"/>
          <w:jc w:val="center"/>
        </w:trPr>
        <w:tc>
          <w:tcPr>
            <w:tcW w:w="1090" w:type="dxa"/>
          </w:tcPr>
          <w:p w14:paraId="2777A56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3410857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wiedzę w zakresie waloryzacji klimatycznej rolniczej przestrzeni produkcyjnej w powiązaniu z wymaganiami upraw rolniczych, zwłaszcza zielarskich, zna elementy i czasowo-przestrzenny rozkład klimatycznego ryzyka uprawy roślin zielarskich</w:t>
            </w:r>
          </w:p>
        </w:tc>
        <w:tc>
          <w:tcPr>
            <w:tcW w:w="1585" w:type="dxa"/>
          </w:tcPr>
          <w:p w14:paraId="78DC9FB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p w14:paraId="42E7EA86"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561CF59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30076732"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270EB6DE"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p w14:paraId="7A8A23F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3AB17F9C" w14:textId="77777777" w:rsidTr="00CD4841">
        <w:trPr>
          <w:trHeight w:val="283"/>
          <w:jc w:val="center"/>
        </w:trPr>
        <w:tc>
          <w:tcPr>
            <w:tcW w:w="9657" w:type="dxa"/>
            <w:gridSpan w:val="4"/>
            <w:shd w:val="clear" w:color="auto" w:fill="F2F2F2"/>
          </w:tcPr>
          <w:p w14:paraId="515811D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41E60F1F" w14:textId="77777777" w:rsidTr="00CD4841">
        <w:trPr>
          <w:trHeight w:val="283"/>
          <w:jc w:val="center"/>
        </w:trPr>
        <w:tc>
          <w:tcPr>
            <w:tcW w:w="1090" w:type="dxa"/>
          </w:tcPr>
          <w:p w14:paraId="46794BF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36649A8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interpretować wyniki pomiarów i obserwacji meteorologicznych. Umie korzystać z serwisów prognoz pogody i agrometeorologicznych.</w:t>
            </w:r>
          </w:p>
        </w:tc>
        <w:tc>
          <w:tcPr>
            <w:tcW w:w="1585" w:type="dxa"/>
          </w:tcPr>
          <w:p w14:paraId="4C88E55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3AD217B6"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28E47F4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60F4932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21BEF5E6"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35EC362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4E06A321" w14:textId="77777777" w:rsidTr="00CD4841">
        <w:trPr>
          <w:trHeight w:val="283"/>
          <w:jc w:val="center"/>
        </w:trPr>
        <w:tc>
          <w:tcPr>
            <w:tcW w:w="9657" w:type="dxa"/>
            <w:gridSpan w:val="4"/>
            <w:shd w:val="clear" w:color="auto" w:fill="F2F2F2"/>
          </w:tcPr>
          <w:p w14:paraId="31DEDE6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2AC4CE0E" w14:textId="77777777" w:rsidTr="00CD4841">
        <w:trPr>
          <w:trHeight w:val="283"/>
          <w:jc w:val="center"/>
        </w:trPr>
        <w:tc>
          <w:tcPr>
            <w:tcW w:w="1090" w:type="dxa"/>
          </w:tcPr>
          <w:p w14:paraId="6FAD0C0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5CB3E0C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świadomy różnorodności, zmienności i znaczenia zjawisk meteorologicznych i procesów klimatycznych, jest przygotowany do planowania i podejmowania zadań w zakresie oceny klimatycznych czynników plonotwórczych.</w:t>
            </w:r>
          </w:p>
        </w:tc>
        <w:tc>
          <w:tcPr>
            <w:tcW w:w="1585" w:type="dxa"/>
          </w:tcPr>
          <w:p w14:paraId="7BC329F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092D528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P6S_KK</w:t>
            </w:r>
          </w:p>
        </w:tc>
      </w:tr>
    </w:tbl>
    <w:p w14:paraId="5B21B8F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DEF2D3F" w14:textId="77777777" w:rsidTr="00CD4841">
        <w:trPr>
          <w:jc w:val="center"/>
        </w:trPr>
        <w:tc>
          <w:tcPr>
            <w:tcW w:w="9638" w:type="dxa"/>
          </w:tcPr>
          <w:p w14:paraId="37C1B95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w:t>
            </w:r>
          </w:p>
        </w:tc>
      </w:tr>
    </w:tbl>
    <w:p w14:paraId="7BA7950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C31597F" w14:textId="77777777" w:rsidTr="00CD4841">
        <w:trPr>
          <w:jc w:val="center"/>
        </w:trPr>
        <w:tc>
          <w:tcPr>
            <w:tcW w:w="9638" w:type="dxa"/>
          </w:tcPr>
          <w:p w14:paraId="670D8197"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Zaliczenie na podstawie sprawdzianu wiedzy, umiejętności i kompetencji, nabytych podczas wykładów, przeprowadzanego w formie pisemnej</w:t>
            </w:r>
          </w:p>
        </w:tc>
      </w:tr>
    </w:tbl>
    <w:p w14:paraId="5C43163B"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0D39B5E1" w14:textId="77777777" w:rsidTr="00CD4841">
        <w:trPr>
          <w:jc w:val="center"/>
        </w:trPr>
        <w:tc>
          <w:tcPr>
            <w:tcW w:w="2214" w:type="dxa"/>
            <w:shd w:val="clear" w:color="auto" w:fill="F2F2F2"/>
          </w:tcPr>
          <w:p w14:paraId="14B8BF0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0E8486F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1. Agrometeorologia – przedmiot i zadania. Rola agrometeorologii w naukach rolniczych i w produkcji roślinnej. 2. Elementy meteorologiczne i zasada porównywalności wyników pomiarów i obserwacji meteorologicznych. 3. Wybrane zagadnienia z atmosfery Ziemi. 4. Klimatyczne czynniki plonotwórcze – promieniowanie słoneczne i usłonecznienie. 5. Klimatyczne czynniki plonotwórcze – ciepło oraz temperatura powietrza, minimalna przy gruncie i gruntu. 6. Procesy składające się na obieg wody w przyrodzie.  7. Klimatyczne czynniki plonotwórcze – opady atmosferyczne. 8. Podstawowe wiadomości z meteorologii synoptycznej. Prognozy i serwisy agrometeorologiczne. 9. Podstawowe pojęcia z zakresu klimatologii i agroklimatologii. 10. Charakterystyka </w:t>
            </w:r>
            <w:proofErr w:type="spellStart"/>
            <w:r w:rsidRPr="00791765">
              <w:rPr>
                <w:rFonts w:ascii="Times New Roman" w:eastAsia="Times New Roman" w:hAnsi="Times New Roman" w:cs="Times New Roman"/>
                <w:lang w:eastAsia="pl-PL"/>
              </w:rPr>
              <w:t>agroklimatu</w:t>
            </w:r>
            <w:proofErr w:type="spellEnd"/>
            <w:r w:rsidRPr="00791765">
              <w:rPr>
                <w:rFonts w:ascii="Times New Roman" w:eastAsia="Times New Roman" w:hAnsi="Times New Roman" w:cs="Times New Roman"/>
                <w:lang w:eastAsia="pl-PL"/>
              </w:rPr>
              <w:t xml:space="preserve"> Polski. 11. Regionalizacje rolniczo-klimatyczne klimatu Polski. 12. Klimatyczne ryzyko uprawy roślin w Polsce. 13. Sposoby przeciwdziałania niekorzystnym zjawiskom pogodowym. 14. Wymagania klimatyczne roślin zielarskich. 15.Obserwowane i przewidywane zmiany klimatu oraz ich konsekwencje dla produkcji roślinnej w Polsce.</w:t>
            </w:r>
          </w:p>
        </w:tc>
      </w:tr>
      <w:tr w:rsidR="00791765" w:rsidRPr="00791765" w14:paraId="7884833C" w14:textId="77777777" w:rsidTr="00CD4841">
        <w:trPr>
          <w:jc w:val="center"/>
        </w:trPr>
        <w:tc>
          <w:tcPr>
            <w:tcW w:w="2214" w:type="dxa"/>
            <w:shd w:val="clear" w:color="auto" w:fill="F2F2F2"/>
          </w:tcPr>
          <w:p w14:paraId="7A03228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65513C5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t>
            </w:r>
          </w:p>
        </w:tc>
      </w:tr>
    </w:tbl>
    <w:p w14:paraId="0EAB8664"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654F6BE3"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6D7E6BF" w14:textId="77777777" w:rsidTr="00CD4841">
        <w:trPr>
          <w:jc w:val="center"/>
        </w:trPr>
        <w:tc>
          <w:tcPr>
            <w:tcW w:w="1347" w:type="dxa"/>
            <w:vMerge w:val="restart"/>
            <w:shd w:val="clear" w:color="auto" w:fill="F2F2F2"/>
            <w:vAlign w:val="center"/>
          </w:tcPr>
          <w:p w14:paraId="32EAE13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7CE0D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11FF83C6" w14:textId="77777777" w:rsidTr="00CD4841">
        <w:trPr>
          <w:jc w:val="center"/>
        </w:trPr>
        <w:tc>
          <w:tcPr>
            <w:tcW w:w="1347" w:type="dxa"/>
            <w:vMerge/>
            <w:shd w:val="clear" w:color="auto" w:fill="F2F2F2"/>
            <w:vAlign w:val="center"/>
          </w:tcPr>
          <w:p w14:paraId="13BBEF40"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BD6372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40DAE6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BE86ED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0EF154F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5B559B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E40AB7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5768597A" w14:textId="77777777" w:rsidTr="00CD4841">
        <w:trPr>
          <w:trHeight w:val="283"/>
          <w:jc w:val="center"/>
        </w:trPr>
        <w:tc>
          <w:tcPr>
            <w:tcW w:w="1347" w:type="dxa"/>
          </w:tcPr>
          <w:p w14:paraId="126F00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4776B3D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FDF0DA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B1BE73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881BBC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40DFE9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7EBAD6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DD390EE" w14:textId="77777777" w:rsidTr="00CD4841">
        <w:trPr>
          <w:trHeight w:val="283"/>
          <w:jc w:val="center"/>
        </w:trPr>
        <w:tc>
          <w:tcPr>
            <w:tcW w:w="1347" w:type="dxa"/>
          </w:tcPr>
          <w:p w14:paraId="593D90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29D7061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9125C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06CDB8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B2EC2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BDB328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32E2F2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2C925490" w14:textId="77777777" w:rsidTr="00CD4841">
        <w:trPr>
          <w:trHeight w:val="283"/>
          <w:jc w:val="center"/>
        </w:trPr>
        <w:tc>
          <w:tcPr>
            <w:tcW w:w="1347" w:type="dxa"/>
          </w:tcPr>
          <w:p w14:paraId="486BE94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6EE13B6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1B1E7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11341F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4AD60BC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08DA3F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24D8CF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355BC295" w14:textId="77777777" w:rsidTr="00CD4841">
        <w:trPr>
          <w:trHeight w:val="283"/>
          <w:jc w:val="center"/>
        </w:trPr>
        <w:tc>
          <w:tcPr>
            <w:tcW w:w="1347" w:type="dxa"/>
          </w:tcPr>
          <w:p w14:paraId="04C2DB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425E1B8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F537C1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0CB401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0676B4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A8A8AD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FFCEEA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1C44923E"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13038A7A" w14:textId="77777777" w:rsidTr="00CD4841">
        <w:trPr>
          <w:jc w:val="center"/>
        </w:trPr>
        <w:tc>
          <w:tcPr>
            <w:tcW w:w="1789" w:type="dxa"/>
            <w:shd w:val="clear" w:color="auto" w:fill="F2F2F2"/>
          </w:tcPr>
          <w:p w14:paraId="0DAB0C4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7602924C" w14:textId="77777777" w:rsidR="00791765" w:rsidRPr="00791765" w:rsidRDefault="00791765" w:rsidP="00791765">
            <w:pPr>
              <w:autoSpaceDE w:val="0"/>
              <w:autoSpaceDN w:val="0"/>
              <w:spacing w:after="0" w:line="240" w:lineRule="auto"/>
              <w:ind w:left="1"/>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Bac</w:t>
            </w:r>
            <w:proofErr w:type="spellEnd"/>
            <w:r w:rsidRPr="00791765">
              <w:rPr>
                <w:rFonts w:ascii="Times New Roman" w:eastAsia="Times New Roman" w:hAnsi="Times New Roman" w:cs="Times New Roman"/>
                <w:lang w:eastAsia="pl-PL"/>
              </w:rPr>
              <w:t xml:space="preserve"> S., Koźmiński Cz., Rojek M., 1998: Agrometeorologia. Wydawnictwo Naukowe PWN Warszawa. </w:t>
            </w:r>
          </w:p>
          <w:p w14:paraId="5BB368A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Koźmiński C., Michalska B, 2008.: Agrometeorologia i klimatologia. Akademia Rolnicza w Szczecinie. Uniwersytet Szczeciński</w:t>
            </w:r>
          </w:p>
          <w:p w14:paraId="0CC23F5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lang w:eastAsia="pl-PL"/>
              </w:rPr>
              <w:t>Kożuchowski K. (red.), 2005: Meteorologia i klimatologia. Wydawnictwo Naukowe PWN Warszawa.</w:t>
            </w:r>
          </w:p>
        </w:tc>
      </w:tr>
      <w:tr w:rsidR="00791765" w:rsidRPr="00791765" w14:paraId="317B4416" w14:textId="77777777" w:rsidTr="00CD4841">
        <w:trPr>
          <w:jc w:val="center"/>
        </w:trPr>
        <w:tc>
          <w:tcPr>
            <w:tcW w:w="1789" w:type="dxa"/>
            <w:shd w:val="clear" w:color="auto" w:fill="F2F2F2"/>
          </w:tcPr>
          <w:p w14:paraId="09E4167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0E3E397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Kożuchowski K., 2011: Klimat Polski. Nowe spojrzenie. Wydawnictwo Naukowe PWN Warszawa.</w:t>
            </w:r>
          </w:p>
          <w:p w14:paraId="042F04C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Kossowska-</w:t>
            </w:r>
            <w:proofErr w:type="spellStart"/>
            <w:r w:rsidRPr="00791765">
              <w:rPr>
                <w:rFonts w:ascii="Times New Roman" w:eastAsia="Times New Roman" w:hAnsi="Times New Roman" w:cs="Times New Roman"/>
                <w:color w:val="000000"/>
                <w:lang w:eastAsia="pl-PL"/>
              </w:rPr>
              <w:t>Cezak</w:t>
            </w:r>
            <w:proofErr w:type="spellEnd"/>
            <w:r w:rsidRPr="00791765">
              <w:rPr>
                <w:rFonts w:ascii="Times New Roman" w:eastAsia="Times New Roman" w:hAnsi="Times New Roman" w:cs="Times New Roman"/>
                <w:color w:val="000000"/>
                <w:lang w:eastAsia="pl-PL"/>
              </w:rPr>
              <w:t xml:space="preserve"> U., Martyn D., Olszewski K., Kopacz-</w:t>
            </w:r>
            <w:proofErr w:type="spellStart"/>
            <w:r w:rsidRPr="00791765">
              <w:rPr>
                <w:rFonts w:ascii="Times New Roman" w:eastAsia="Times New Roman" w:hAnsi="Times New Roman" w:cs="Times New Roman"/>
                <w:color w:val="000000"/>
                <w:lang w:eastAsia="pl-PL"/>
              </w:rPr>
              <w:t>Lembowicz</w:t>
            </w:r>
            <w:proofErr w:type="spellEnd"/>
            <w:r w:rsidRPr="00791765">
              <w:rPr>
                <w:rFonts w:ascii="Times New Roman" w:eastAsia="Times New Roman" w:hAnsi="Times New Roman" w:cs="Times New Roman"/>
                <w:color w:val="000000"/>
                <w:lang w:eastAsia="pl-PL"/>
              </w:rPr>
              <w:t xml:space="preserve"> M., 2000: Meteorologia i klimatologia. Pomiary, obserwacje, opracowania. Wydawnictwo Naukowe PWN. Warszawa.</w:t>
            </w:r>
          </w:p>
          <w:p w14:paraId="1AD67CB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lang w:eastAsia="pl-PL"/>
              </w:rPr>
              <w:t xml:space="preserve">Żarski J., 2012: Tendencje zmian </w:t>
            </w:r>
            <w:proofErr w:type="spellStart"/>
            <w:r w:rsidRPr="00791765">
              <w:rPr>
                <w:rFonts w:ascii="Times New Roman" w:eastAsia="Times New Roman" w:hAnsi="Times New Roman" w:cs="Times New Roman"/>
                <w:lang w:eastAsia="pl-PL"/>
              </w:rPr>
              <w:t>agroklimatu</w:t>
            </w:r>
            <w:proofErr w:type="spellEnd"/>
            <w:r w:rsidRPr="00791765">
              <w:rPr>
                <w:rFonts w:ascii="Times New Roman" w:eastAsia="Times New Roman" w:hAnsi="Times New Roman" w:cs="Times New Roman"/>
                <w:lang w:eastAsia="pl-PL"/>
              </w:rPr>
              <w:t xml:space="preserve"> rejonu Bydgoszczy w latach 1981-2010. Rozdział w pracy zbiorowej “Bydgoskie Kolokwium Wiedzy o Ziemi 2002-2012” pod red. M. Bielińskiego. BTN Bydgoszcz, 85-103.</w:t>
            </w:r>
          </w:p>
        </w:tc>
      </w:tr>
    </w:tbl>
    <w:p w14:paraId="60EFBE0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6D1BAB2" w14:textId="77777777" w:rsidTr="00CD4841">
        <w:trPr>
          <w:trHeight w:val="769"/>
          <w:jc w:val="center"/>
        </w:trPr>
        <w:tc>
          <w:tcPr>
            <w:tcW w:w="7246" w:type="dxa"/>
            <w:gridSpan w:val="2"/>
            <w:shd w:val="clear" w:color="auto" w:fill="F2F2F2"/>
            <w:vAlign w:val="center"/>
          </w:tcPr>
          <w:p w14:paraId="685A220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64D860A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5C01A98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119E2C8F" w14:textId="77777777" w:rsidTr="00CD4841">
        <w:tblPrEx>
          <w:tblLook w:val="0000" w:firstRow="0" w:lastRow="0" w:firstColumn="0" w:lastColumn="0" w:noHBand="0" w:noVBand="0"/>
        </w:tblPrEx>
        <w:trPr>
          <w:trHeight w:val="340"/>
          <w:jc w:val="center"/>
        </w:trPr>
        <w:tc>
          <w:tcPr>
            <w:tcW w:w="7177" w:type="dxa"/>
          </w:tcPr>
          <w:p w14:paraId="76F414E7"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0CD2E4B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791765" w:rsidRPr="00791765" w14:paraId="1B6F7567" w14:textId="77777777" w:rsidTr="00CD4841">
        <w:tblPrEx>
          <w:tblLook w:val="0000" w:firstRow="0" w:lastRow="0" w:firstColumn="0" w:lastColumn="0" w:noHBand="0" w:noVBand="0"/>
        </w:tblPrEx>
        <w:trPr>
          <w:trHeight w:val="137"/>
          <w:jc w:val="center"/>
        </w:trPr>
        <w:tc>
          <w:tcPr>
            <w:tcW w:w="7177" w:type="dxa"/>
          </w:tcPr>
          <w:p w14:paraId="7C203420"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Konsultacje</w:t>
            </w:r>
          </w:p>
        </w:tc>
        <w:tc>
          <w:tcPr>
            <w:tcW w:w="2462" w:type="dxa"/>
            <w:gridSpan w:val="2"/>
          </w:tcPr>
          <w:p w14:paraId="7A7CA91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w:t>
            </w:r>
          </w:p>
        </w:tc>
      </w:tr>
      <w:tr w:rsidR="00791765" w:rsidRPr="00791765" w14:paraId="2C6529A9" w14:textId="77777777" w:rsidTr="00CD4841">
        <w:tblPrEx>
          <w:tblLook w:val="0000" w:firstRow="0" w:lastRow="0" w:firstColumn="0" w:lastColumn="0" w:noHBand="0" w:noVBand="0"/>
        </w:tblPrEx>
        <w:trPr>
          <w:trHeight w:val="137"/>
          <w:jc w:val="center"/>
        </w:trPr>
        <w:tc>
          <w:tcPr>
            <w:tcW w:w="7177" w:type="dxa"/>
          </w:tcPr>
          <w:p w14:paraId="1DF7C41E"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452B62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791765" w:rsidRPr="00791765" w14:paraId="1E653DC8" w14:textId="77777777" w:rsidTr="00CD4841">
        <w:tblPrEx>
          <w:tblLook w:val="0000" w:firstRow="0" w:lastRow="0" w:firstColumn="0" w:lastColumn="0" w:noHBand="0" w:noVBand="0"/>
        </w:tblPrEx>
        <w:trPr>
          <w:trHeight w:val="340"/>
          <w:jc w:val="center"/>
        </w:trPr>
        <w:tc>
          <w:tcPr>
            <w:tcW w:w="7177" w:type="dxa"/>
          </w:tcPr>
          <w:p w14:paraId="3FFC0E43"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zaliczenia przedmiotu</w:t>
            </w:r>
          </w:p>
        </w:tc>
        <w:tc>
          <w:tcPr>
            <w:tcW w:w="2462" w:type="dxa"/>
            <w:gridSpan w:val="2"/>
          </w:tcPr>
          <w:p w14:paraId="43BC005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5AB90C82" w14:textId="77777777" w:rsidTr="00CD4841">
        <w:tblPrEx>
          <w:tblLook w:val="0000" w:firstRow="0" w:lastRow="0" w:firstColumn="0" w:lastColumn="0" w:noHBand="0" w:noVBand="0"/>
        </w:tblPrEx>
        <w:trPr>
          <w:trHeight w:val="340"/>
          <w:jc w:val="center"/>
        </w:trPr>
        <w:tc>
          <w:tcPr>
            <w:tcW w:w="7177" w:type="dxa"/>
            <w:shd w:val="clear" w:color="auto" w:fill="FFFFFF"/>
          </w:tcPr>
          <w:p w14:paraId="2CFFDC07"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6EA8BF1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32</w:t>
            </w:r>
          </w:p>
        </w:tc>
      </w:tr>
      <w:tr w:rsidR="00791765" w:rsidRPr="00791765" w14:paraId="58DBB2C3"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0821C7FF"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302434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w:t>
            </w:r>
          </w:p>
        </w:tc>
      </w:tr>
    </w:tbl>
    <w:p w14:paraId="7F65D6FA"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00F5237E"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3B97136" w14:textId="77777777" w:rsidR="00E16EAA" w:rsidRDefault="00E16EAA" w:rsidP="00E16EAA">
      <w:pPr>
        <w:tabs>
          <w:tab w:val="left" w:pos="284"/>
        </w:tabs>
        <w:spacing w:before="120" w:after="0" w:line="240" w:lineRule="auto"/>
        <w:rPr>
          <w:rFonts w:ascii="Times New Roman" w:eastAsia="Times New Roman" w:hAnsi="Times New Roman" w:cs="Times New Roman"/>
          <w:b/>
          <w:lang w:eastAsia="pl-PL"/>
        </w:rPr>
      </w:pPr>
    </w:p>
    <w:p w14:paraId="73A307DC" w14:textId="4A94F0A0" w:rsidR="00E16EAA" w:rsidRDefault="00E16EAA" w:rsidP="00E16EAA">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Kod przedmiotu:</w:t>
      </w:r>
      <w:r>
        <w:rPr>
          <w:rFonts w:ascii="Times New Roman" w:eastAsia="Times New Roman" w:hAnsi="Times New Roman" w:cs="Times New Roman"/>
          <w:b/>
          <w:lang w:eastAsia="pl-PL"/>
        </w:rPr>
        <w:tab/>
      </w:r>
      <w:r>
        <w:rPr>
          <w:rFonts w:ascii="Times New Roman" w:eastAsia="Times New Roman" w:hAnsi="Times New Roman" w:cs="Times New Roman"/>
          <w:b/>
          <w:lang w:eastAsia="pl-PL"/>
        </w:rPr>
        <w:tab/>
      </w:r>
      <w:r>
        <w:rPr>
          <w:rFonts w:ascii="Times New Roman" w:eastAsia="Times New Roman" w:hAnsi="Times New Roman" w:cs="Times New Roman"/>
          <w:b/>
          <w:lang w:eastAsia="pl-PL"/>
        </w:rPr>
        <w:tab/>
      </w:r>
      <w:r>
        <w:rPr>
          <w:rFonts w:ascii="Times New Roman" w:eastAsia="Times New Roman" w:hAnsi="Times New Roman" w:cs="Times New Roman"/>
          <w:b/>
          <w:lang w:eastAsia="pl-PL"/>
        </w:rPr>
        <w:tab/>
      </w:r>
      <w:r>
        <w:rPr>
          <w:rFonts w:ascii="Times New Roman" w:eastAsia="Times New Roman" w:hAnsi="Times New Roman" w:cs="Times New Roman"/>
          <w:b/>
          <w:lang w:eastAsia="pl-PL"/>
        </w:rPr>
        <w:tab/>
      </w:r>
      <w:r>
        <w:rPr>
          <w:rFonts w:ascii="Times New Roman" w:eastAsia="Times New Roman" w:hAnsi="Times New Roman" w:cs="Times New Roman"/>
          <w:b/>
          <w:lang w:eastAsia="pl-PL"/>
        </w:rPr>
        <w:tab/>
      </w:r>
      <w:r>
        <w:rPr>
          <w:rFonts w:ascii="Times New Roman" w:eastAsia="Times New Roman" w:hAnsi="Times New Roman" w:cs="Times New Roman"/>
          <w:b/>
          <w:lang w:eastAsia="pl-PL"/>
        </w:rPr>
        <w:tab/>
      </w:r>
      <w:r>
        <w:rPr>
          <w:rFonts w:ascii="Times New Roman" w:eastAsia="Times New Roman" w:hAnsi="Times New Roman" w:cs="Times New Roman"/>
          <w:b/>
          <w:lang w:eastAsia="pl-PL"/>
        </w:rPr>
        <w:tab/>
        <w:t>Pozycja planu: C.14.</w:t>
      </w:r>
    </w:p>
    <w:p w14:paraId="2C8F8215" w14:textId="77777777" w:rsidR="00E16EAA" w:rsidRDefault="00E16EAA" w:rsidP="00E16EAA">
      <w:pPr>
        <w:tabs>
          <w:tab w:val="left" w:pos="284"/>
        </w:tabs>
        <w:spacing w:before="120" w:after="0" w:line="240" w:lineRule="auto"/>
        <w:rPr>
          <w:rFonts w:ascii="Times New Roman" w:eastAsia="Times New Roman" w:hAnsi="Times New Roman" w:cs="Times New Roman"/>
          <w:b/>
          <w:lang w:eastAsia="pl-PL"/>
        </w:rPr>
      </w:pPr>
    </w:p>
    <w:p w14:paraId="57B030C7" w14:textId="50717B2E" w:rsidR="00E16EAA" w:rsidRPr="00791765" w:rsidRDefault="00E16EAA" w:rsidP="00E16EAA">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791765">
        <w:rPr>
          <w:rFonts w:ascii="Times New Roman" w:eastAsia="Times New Roman" w:hAnsi="Times New Roman" w:cs="Times New Roman"/>
          <w:b/>
          <w:lang w:eastAsia="pl-PL"/>
        </w:rPr>
        <w:t>INFORMACJE O PRZEDMIOCIE</w:t>
      </w:r>
    </w:p>
    <w:p w14:paraId="1D4C334A" w14:textId="77777777" w:rsidR="00E16EAA" w:rsidRPr="00791765" w:rsidRDefault="00E16EAA" w:rsidP="00E16EAA">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16EAA" w:rsidRPr="00791765" w14:paraId="21C726EC" w14:textId="77777777" w:rsidTr="00E16EAA">
        <w:trPr>
          <w:trHeight w:val="340"/>
          <w:jc w:val="center"/>
        </w:trPr>
        <w:tc>
          <w:tcPr>
            <w:tcW w:w="3775" w:type="dxa"/>
            <w:shd w:val="clear" w:color="auto" w:fill="F2F2F2"/>
            <w:vAlign w:val="center"/>
          </w:tcPr>
          <w:p w14:paraId="0F584E11" w14:textId="77777777" w:rsidR="00E16EAA" w:rsidRPr="00671F51"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71F51">
              <w:rPr>
                <w:rFonts w:ascii="Times New Roman" w:eastAsia="Times New Roman" w:hAnsi="Times New Roman" w:cs="Times New Roman"/>
                <w:iCs/>
                <w:lang w:eastAsia="pl-PL"/>
              </w:rPr>
              <w:lastRenderedPageBreak/>
              <w:t xml:space="preserve">Nazwa przedmiotu / zajęć </w:t>
            </w:r>
          </w:p>
        </w:tc>
        <w:tc>
          <w:tcPr>
            <w:tcW w:w="5864" w:type="dxa"/>
            <w:vAlign w:val="center"/>
          </w:tcPr>
          <w:p w14:paraId="49B78DC9" w14:textId="77777777" w:rsidR="00E16EAA" w:rsidRPr="00E16EAA" w:rsidRDefault="00E16EAA" w:rsidP="00E16EAA">
            <w:pPr>
              <w:widowControl w:val="0"/>
              <w:autoSpaceDE w:val="0"/>
              <w:autoSpaceDN w:val="0"/>
              <w:adjustRightInd w:val="0"/>
              <w:spacing w:after="0" w:line="240" w:lineRule="auto"/>
              <w:rPr>
                <w:rFonts w:ascii="Times New Roman" w:eastAsia="Times New Roman" w:hAnsi="Times New Roman" w:cs="Times New Roman"/>
                <w:b/>
                <w:bCs/>
                <w:iCs/>
                <w:color w:val="000000"/>
                <w:lang w:eastAsia="pl-PL"/>
              </w:rPr>
            </w:pPr>
            <w:r w:rsidRPr="00E16EAA">
              <w:rPr>
                <w:rFonts w:ascii="Times New Roman" w:eastAsia="Times New Roman" w:hAnsi="Times New Roman" w:cs="Times New Roman"/>
                <w:b/>
                <w:bCs/>
                <w:color w:val="000000"/>
                <w:sz w:val="24"/>
                <w:szCs w:val="24"/>
                <w:lang w:eastAsia="pl-PL"/>
              </w:rPr>
              <w:t>Podstawy gleboznawstwa i nawożenia roślin zielarskich</w:t>
            </w:r>
          </w:p>
        </w:tc>
      </w:tr>
      <w:tr w:rsidR="00E16EAA" w:rsidRPr="00791765" w14:paraId="24D3575F" w14:textId="77777777" w:rsidTr="00E16EAA">
        <w:trPr>
          <w:trHeight w:val="340"/>
          <w:jc w:val="center"/>
        </w:trPr>
        <w:tc>
          <w:tcPr>
            <w:tcW w:w="3775" w:type="dxa"/>
            <w:shd w:val="clear" w:color="auto" w:fill="F2F2F2"/>
            <w:vAlign w:val="center"/>
          </w:tcPr>
          <w:p w14:paraId="702CE979"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0605BA93"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E16EAA" w:rsidRPr="00791765" w14:paraId="598C6061" w14:textId="77777777" w:rsidTr="00E16EAA">
        <w:trPr>
          <w:trHeight w:val="340"/>
          <w:jc w:val="center"/>
        </w:trPr>
        <w:tc>
          <w:tcPr>
            <w:tcW w:w="3775" w:type="dxa"/>
            <w:shd w:val="clear" w:color="auto" w:fill="F2F2F2"/>
            <w:vAlign w:val="center"/>
          </w:tcPr>
          <w:p w14:paraId="5ACB934E"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4EDEEF3A" w14:textId="77777777" w:rsidR="00E16EAA" w:rsidRPr="00791765" w:rsidRDefault="00E16EAA" w:rsidP="00E16EAA">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E16EAA" w:rsidRPr="00791765" w14:paraId="7F2A6FFD" w14:textId="77777777" w:rsidTr="00E16EAA">
        <w:trPr>
          <w:trHeight w:val="340"/>
          <w:jc w:val="center"/>
        </w:trPr>
        <w:tc>
          <w:tcPr>
            <w:tcW w:w="3775" w:type="dxa"/>
            <w:shd w:val="clear" w:color="auto" w:fill="F2F2F2"/>
            <w:vAlign w:val="center"/>
          </w:tcPr>
          <w:p w14:paraId="795A610C"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B49F436" w14:textId="77777777" w:rsidR="00E16EAA" w:rsidRPr="00791765" w:rsidRDefault="00E16EAA" w:rsidP="00E16EAA">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E16EAA" w:rsidRPr="00791765" w14:paraId="512DA93E" w14:textId="77777777" w:rsidTr="00E16EAA">
        <w:trPr>
          <w:trHeight w:val="340"/>
          <w:jc w:val="center"/>
        </w:trPr>
        <w:tc>
          <w:tcPr>
            <w:tcW w:w="3775" w:type="dxa"/>
            <w:shd w:val="clear" w:color="auto" w:fill="F2F2F2"/>
            <w:vAlign w:val="center"/>
          </w:tcPr>
          <w:p w14:paraId="1A173BD7"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085F758F" w14:textId="77777777" w:rsidR="00E16EAA" w:rsidRPr="00791765" w:rsidRDefault="00E16EAA" w:rsidP="00E16EAA">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E16EAA" w:rsidRPr="00791765" w14:paraId="5A3C5343" w14:textId="77777777" w:rsidTr="00E16EAA">
        <w:trPr>
          <w:trHeight w:val="340"/>
          <w:jc w:val="center"/>
        </w:trPr>
        <w:tc>
          <w:tcPr>
            <w:tcW w:w="3775" w:type="dxa"/>
            <w:shd w:val="clear" w:color="auto" w:fill="F2F2F2"/>
            <w:vAlign w:val="center"/>
          </w:tcPr>
          <w:p w14:paraId="5FC29580"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46EE3182" w14:textId="77777777" w:rsidR="00E16EAA" w:rsidRPr="00791765" w:rsidRDefault="00E16EAA" w:rsidP="00E16EAA">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3AEE122E" w14:textId="77777777" w:rsidR="00E16EAA" w:rsidRPr="00791765" w:rsidRDefault="00E16EAA" w:rsidP="00E16EAA">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 xml:space="preserve">2. Zastosowanie roślin </w:t>
            </w:r>
            <w:r>
              <w:rPr>
                <w:rFonts w:ascii="Times New Roman" w:eastAsia="Times New Roman" w:hAnsi="Times New Roman" w:cs="Times New Roman"/>
                <w:sz w:val="24"/>
                <w:szCs w:val="24"/>
                <w:lang w:eastAsia="pl-PL"/>
              </w:rPr>
              <w:t>zielarskich</w:t>
            </w:r>
          </w:p>
        </w:tc>
      </w:tr>
      <w:tr w:rsidR="00E16EAA" w:rsidRPr="00791765" w14:paraId="71E09B59" w14:textId="77777777" w:rsidTr="00E16EAA">
        <w:trPr>
          <w:trHeight w:val="340"/>
          <w:jc w:val="center"/>
        </w:trPr>
        <w:tc>
          <w:tcPr>
            <w:tcW w:w="3775" w:type="dxa"/>
            <w:shd w:val="clear" w:color="auto" w:fill="F2F2F2"/>
            <w:vAlign w:val="center"/>
          </w:tcPr>
          <w:p w14:paraId="57532866"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2C41C2F2" w14:textId="77777777" w:rsidR="00E16EAA" w:rsidRPr="00791765" w:rsidRDefault="00E16EAA" w:rsidP="00E16EAA">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Wydział Rolnictwa i Biotechnologii, Katedra </w:t>
            </w:r>
            <w:r>
              <w:rPr>
                <w:rFonts w:ascii="Times New Roman" w:eastAsia="Times New Roman" w:hAnsi="Times New Roman" w:cs="Times New Roman"/>
                <w:color w:val="000000"/>
                <w:lang w:eastAsia="pl-PL"/>
              </w:rPr>
              <w:t>Biogeochemii i Gleboznawstwa</w:t>
            </w:r>
            <w:r w:rsidRPr="00791765">
              <w:rPr>
                <w:rFonts w:ascii="Times New Roman" w:eastAsia="Times New Roman" w:hAnsi="Times New Roman" w:cs="Times New Roman"/>
                <w:color w:val="000000"/>
                <w:lang w:eastAsia="pl-PL"/>
              </w:rPr>
              <w:t>,</w:t>
            </w:r>
            <w:r>
              <w:rPr>
                <w:rFonts w:ascii="Times New Roman" w:eastAsia="Times New Roman" w:hAnsi="Times New Roman" w:cs="Times New Roman"/>
                <w:color w:val="000000"/>
                <w:lang w:eastAsia="pl-PL"/>
              </w:rPr>
              <w:t xml:space="preserve"> Pracownia Gleboznawstwa i Biochemii,</w:t>
            </w:r>
            <w:r w:rsidRPr="00791765">
              <w:rPr>
                <w:rFonts w:ascii="Times New Roman" w:eastAsia="Times New Roman" w:hAnsi="Times New Roman" w:cs="Times New Roman"/>
                <w:color w:val="000000"/>
                <w:lang w:eastAsia="pl-PL"/>
              </w:rPr>
              <w:t xml:space="preserve"> </w:t>
            </w:r>
            <w:r>
              <w:rPr>
                <w:rFonts w:ascii="Times New Roman" w:eastAsia="Times New Roman" w:hAnsi="Times New Roman" w:cs="Times New Roman"/>
                <w:color w:val="000000"/>
                <w:lang w:eastAsia="pl-PL"/>
              </w:rPr>
              <w:t>Pracownia</w:t>
            </w:r>
            <w:r w:rsidRPr="00791765">
              <w:rPr>
                <w:rFonts w:ascii="Times New Roman" w:eastAsia="Times New Roman" w:hAnsi="Times New Roman" w:cs="Times New Roman"/>
                <w:color w:val="000000"/>
                <w:lang w:eastAsia="pl-PL"/>
              </w:rPr>
              <w:t xml:space="preserve"> Chemii Rolnej</w:t>
            </w:r>
          </w:p>
        </w:tc>
      </w:tr>
      <w:tr w:rsidR="00E16EAA" w:rsidRPr="00791765" w14:paraId="01140FC3" w14:textId="77777777" w:rsidTr="00E16EAA">
        <w:trPr>
          <w:trHeight w:val="340"/>
          <w:jc w:val="center"/>
        </w:trPr>
        <w:tc>
          <w:tcPr>
            <w:tcW w:w="3775" w:type="dxa"/>
            <w:shd w:val="clear" w:color="auto" w:fill="F2F2F2"/>
            <w:vAlign w:val="center"/>
          </w:tcPr>
          <w:p w14:paraId="50B49294"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A680B50" w14:textId="77777777" w:rsidR="00E16EAA" w:rsidRDefault="00E16EAA" w:rsidP="00E16EAA">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Dr hab. inż. Hanna Jaworska prof. </w:t>
            </w:r>
            <w:r>
              <w:rPr>
                <w:rFonts w:ascii="Times New Roman" w:eastAsia="Times New Roman" w:hAnsi="Times New Roman" w:cs="Times New Roman"/>
                <w:color w:val="000000"/>
                <w:lang w:eastAsia="pl-PL"/>
              </w:rPr>
              <w:t>uczelni</w:t>
            </w:r>
          </w:p>
          <w:p w14:paraId="4486C3D8" w14:textId="77777777" w:rsidR="00E16EAA" w:rsidRPr="00791765" w:rsidRDefault="00E16EAA" w:rsidP="00E16EAA">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Dr hab. inż. Wojciech Kozera prof. uczelni</w:t>
            </w:r>
          </w:p>
        </w:tc>
      </w:tr>
      <w:tr w:rsidR="00E16EAA" w:rsidRPr="00791765" w14:paraId="6D6E2CF9" w14:textId="77777777" w:rsidTr="00E16EAA">
        <w:trPr>
          <w:trHeight w:val="340"/>
          <w:jc w:val="center"/>
        </w:trPr>
        <w:tc>
          <w:tcPr>
            <w:tcW w:w="3775" w:type="dxa"/>
            <w:shd w:val="clear" w:color="auto" w:fill="F2F2F2"/>
            <w:vAlign w:val="center"/>
          </w:tcPr>
          <w:p w14:paraId="79AD5A98"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A796040" w14:textId="77777777" w:rsidR="00E16EAA" w:rsidRPr="00791765" w:rsidRDefault="00E16EAA" w:rsidP="00E16EAA">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Chemia nieorganiczna i organiczna, gleboznawstwo, fizjologia roślin,</w:t>
            </w:r>
            <w:r w:rsidRPr="00791765">
              <w:rPr>
                <w:rFonts w:ascii="Times New Roman" w:eastAsia="Times New Roman" w:hAnsi="Times New Roman" w:cs="Times New Roman"/>
                <w:color w:val="808080"/>
                <w:lang w:eastAsia="pl-PL"/>
              </w:rPr>
              <w:t xml:space="preserve"> </w:t>
            </w:r>
            <w:r w:rsidRPr="00791765">
              <w:rPr>
                <w:rFonts w:ascii="Times New Roman" w:eastAsia="Times New Roman" w:hAnsi="Times New Roman" w:cs="Times New Roman"/>
                <w:color w:val="000000"/>
                <w:lang w:eastAsia="pl-PL"/>
              </w:rPr>
              <w:t>mikrobiologia</w:t>
            </w:r>
          </w:p>
        </w:tc>
      </w:tr>
      <w:tr w:rsidR="00E16EAA" w:rsidRPr="00791765" w14:paraId="358F439F" w14:textId="77777777" w:rsidTr="00E16EAA">
        <w:trPr>
          <w:trHeight w:val="340"/>
          <w:jc w:val="center"/>
        </w:trPr>
        <w:tc>
          <w:tcPr>
            <w:tcW w:w="3775" w:type="dxa"/>
            <w:shd w:val="clear" w:color="auto" w:fill="F2F2F2"/>
            <w:vAlign w:val="center"/>
          </w:tcPr>
          <w:p w14:paraId="36C02F5D" w14:textId="77777777" w:rsidR="00E16EAA" w:rsidRPr="00791765" w:rsidRDefault="00E16EAA" w:rsidP="00E16EAA">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05E5D3A3" w14:textId="77777777" w:rsidR="00E16EAA" w:rsidRPr="00791765" w:rsidRDefault="00E16EAA" w:rsidP="00E16EAA">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Wiedza z zakresu podstaw chemii, fizjologii roślin oraz mikrobiologii i biochemii gleb. </w:t>
            </w:r>
          </w:p>
          <w:p w14:paraId="5CF4C751" w14:textId="77777777" w:rsidR="00E16EAA" w:rsidRPr="00791765" w:rsidRDefault="00E16EAA" w:rsidP="00E16EAA">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Znajomość. zasad pracy w laboratorium oraz podstawowych technik analitycznych.</w:t>
            </w:r>
          </w:p>
        </w:tc>
      </w:tr>
    </w:tbl>
    <w:p w14:paraId="5421F264" w14:textId="77777777" w:rsidR="00E16EAA" w:rsidRPr="00791765" w:rsidRDefault="00E16EAA" w:rsidP="00E16EAA">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16EAA" w:rsidRPr="00791765" w14:paraId="5BF0EC58" w14:textId="77777777" w:rsidTr="00E16EAA">
        <w:trPr>
          <w:trHeight w:val="371"/>
          <w:jc w:val="center"/>
        </w:trPr>
        <w:tc>
          <w:tcPr>
            <w:tcW w:w="956" w:type="dxa"/>
            <w:vMerge w:val="restart"/>
            <w:shd w:val="clear" w:color="auto" w:fill="F2F2F2"/>
            <w:vAlign w:val="center"/>
          </w:tcPr>
          <w:p w14:paraId="355CD90B"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5FF585B"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FED8155"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58797C3"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DD5CD4F"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E3235C0"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744EFB9"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AAD7868"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E16EAA" w:rsidRPr="00791765" w14:paraId="2B848FA2" w14:textId="77777777" w:rsidTr="00E16EAA">
        <w:trPr>
          <w:jc w:val="center"/>
        </w:trPr>
        <w:tc>
          <w:tcPr>
            <w:tcW w:w="956" w:type="dxa"/>
            <w:vMerge/>
            <w:shd w:val="clear" w:color="auto" w:fill="F2F2F2"/>
            <w:vAlign w:val="center"/>
          </w:tcPr>
          <w:p w14:paraId="44A7DF82"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7365B82"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B618FE5"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8DA4631"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8C3A556"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4AA9E6C"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08C6855"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58B4936" w14:textId="77777777" w:rsidR="00E16EAA" w:rsidRPr="00791765" w:rsidRDefault="00E16EAA" w:rsidP="00E16EAA">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E16EAA" w:rsidRPr="00791765" w14:paraId="2065038B" w14:textId="77777777" w:rsidTr="00E16EAA">
        <w:trPr>
          <w:trHeight w:val="340"/>
          <w:jc w:val="center"/>
        </w:trPr>
        <w:tc>
          <w:tcPr>
            <w:tcW w:w="956" w:type="dxa"/>
          </w:tcPr>
          <w:p w14:paraId="17870CBA" w14:textId="4B5BBB7B" w:rsidR="00E16EAA" w:rsidRPr="00791765" w:rsidRDefault="00E16EAA" w:rsidP="00E16EAA">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II</w:t>
            </w:r>
          </w:p>
        </w:tc>
        <w:tc>
          <w:tcPr>
            <w:tcW w:w="1035" w:type="dxa"/>
          </w:tcPr>
          <w:p w14:paraId="32FFEB00" w14:textId="77777777" w:rsidR="00E16EAA" w:rsidRPr="00791765" w:rsidRDefault="00E16EAA" w:rsidP="00E16EAA">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1EE73804" w14:textId="77777777" w:rsidR="00E16EAA" w:rsidRPr="00791765" w:rsidRDefault="00E16EAA" w:rsidP="00E16EAA">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275CC334" w14:textId="77777777" w:rsidR="00E16EAA" w:rsidRPr="00791765" w:rsidRDefault="00E16EAA" w:rsidP="00E16EAA">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30</w:t>
            </w:r>
          </w:p>
        </w:tc>
        <w:tc>
          <w:tcPr>
            <w:tcW w:w="1330" w:type="dxa"/>
          </w:tcPr>
          <w:p w14:paraId="2CB95BE3" w14:textId="77777777" w:rsidR="00E16EAA" w:rsidRPr="00791765" w:rsidRDefault="00E16EAA" w:rsidP="00E16EAA">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5E06DD91" w14:textId="77777777" w:rsidR="00E16EAA" w:rsidRPr="00791765" w:rsidRDefault="00E16EAA" w:rsidP="00E16EAA">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486EF62B" w14:textId="77777777" w:rsidR="00E16EAA" w:rsidRPr="00791765" w:rsidRDefault="00E16EAA" w:rsidP="00E16EAA">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63E69813" w14:textId="77777777" w:rsidR="00E16EAA" w:rsidRPr="00791765" w:rsidRDefault="00E16EAA" w:rsidP="00E16EAA">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w:t>
            </w:r>
          </w:p>
        </w:tc>
      </w:tr>
    </w:tbl>
    <w:p w14:paraId="5E45C1E3" w14:textId="77777777" w:rsidR="00E16EAA" w:rsidRPr="00791765" w:rsidRDefault="00E16EAA" w:rsidP="00E16EAA">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E16EAA" w:rsidRPr="00791765" w14:paraId="54F887AA" w14:textId="77777777" w:rsidTr="00E16EAA">
        <w:trPr>
          <w:jc w:val="center"/>
        </w:trPr>
        <w:tc>
          <w:tcPr>
            <w:tcW w:w="1090" w:type="dxa"/>
            <w:shd w:val="clear" w:color="auto" w:fill="F2F2F2"/>
            <w:vAlign w:val="center"/>
          </w:tcPr>
          <w:p w14:paraId="352C0BDD" w14:textId="77777777" w:rsidR="00E16EAA" w:rsidRPr="00791765" w:rsidRDefault="00E16EAA" w:rsidP="00E16EAA">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75CFF46C" w14:textId="77777777" w:rsidR="00E16EAA" w:rsidRPr="00791765" w:rsidRDefault="00E16EAA" w:rsidP="00E16EAA">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45E0DCF4" w14:textId="77777777" w:rsidR="00E16EAA" w:rsidRPr="00791765" w:rsidRDefault="00E16EAA" w:rsidP="00E16EAA">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E895115"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E16EAA" w:rsidRPr="00791765" w14:paraId="18567568" w14:textId="77777777" w:rsidTr="00E16EAA">
        <w:trPr>
          <w:jc w:val="center"/>
        </w:trPr>
        <w:tc>
          <w:tcPr>
            <w:tcW w:w="9657" w:type="dxa"/>
            <w:gridSpan w:val="4"/>
            <w:shd w:val="clear" w:color="auto" w:fill="F2F2F2"/>
            <w:vAlign w:val="center"/>
          </w:tcPr>
          <w:p w14:paraId="5D797A52"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E16EAA" w:rsidRPr="00791765" w14:paraId="60B402AB" w14:textId="77777777" w:rsidTr="00E16EAA">
        <w:trPr>
          <w:trHeight w:val="283"/>
          <w:jc w:val="center"/>
        </w:trPr>
        <w:tc>
          <w:tcPr>
            <w:tcW w:w="1090" w:type="dxa"/>
          </w:tcPr>
          <w:p w14:paraId="47E2D38C"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63DA879C"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podstawową terminologię dotyczącą gleby. Posiada podstawową wiedzę o środowisku glebowym i zróżnicowaniu przestrzennym pokrywy glebowej. Zna i rozumienie mechanizmy powstawania gleb.</w:t>
            </w:r>
          </w:p>
          <w:p w14:paraId="51915F23" w14:textId="77777777" w:rsidR="00E16EAA" w:rsidRPr="00791765" w:rsidRDefault="00E16EAA" w:rsidP="00E16EAA">
            <w:pPr>
              <w:spacing w:after="0" w:line="240" w:lineRule="auto"/>
              <w:jc w:val="both"/>
              <w:rPr>
                <w:rFonts w:ascii="Times New Roman" w:eastAsia="Times New Roman" w:hAnsi="Times New Roman" w:cs="Times New Roman"/>
                <w:color w:val="FF0000"/>
                <w:lang w:eastAsia="pl-PL"/>
              </w:rPr>
            </w:pPr>
            <w:r w:rsidRPr="00791765">
              <w:rPr>
                <w:rFonts w:ascii="Times New Roman" w:eastAsia="Times New Roman" w:hAnsi="Times New Roman" w:cs="Times New Roman"/>
                <w:lang w:eastAsia="pl-PL"/>
              </w:rPr>
              <w:t xml:space="preserve">Ma podstawową wiedzę w zakresie nawożenia roślin zielarskich dostosowaną do środowiska przyrodniczego, środków produkcji stosowanych w rolnictwie oraz jakości produktów zielarskich. Potrafi zdefiniować i ocenić wpływ czynników naturalnych i antropogenicznych (nawożenie) na wielkość i jakość plonu roślin zielarskich oraz na stan środowiska glebowego. </w:t>
            </w:r>
          </w:p>
        </w:tc>
        <w:tc>
          <w:tcPr>
            <w:tcW w:w="1585" w:type="dxa"/>
          </w:tcPr>
          <w:p w14:paraId="50FB9808"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p w14:paraId="5F044E56"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433E1481"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K_W06</w:t>
            </w:r>
          </w:p>
        </w:tc>
        <w:tc>
          <w:tcPr>
            <w:tcW w:w="1596" w:type="dxa"/>
          </w:tcPr>
          <w:p w14:paraId="3FA57BD8"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4A8CE549"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p>
          <w:p w14:paraId="1A44F6DE"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62BF51DA"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p>
        </w:tc>
      </w:tr>
      <w:tr w:rsidR="00E16EAA" w:rsidRPr="00791765" w14:paraId="6768EBA5" w14:textId="77777777" w:rsidTr="00E16EAA">
        <w:trPr>
          <w:trHeight w:val="283"/>
          <w:jc w:val="center"/>
        </w:trPr>
        <w:tc>
          <w:tcPr>
            <w:tcW w:w="1090" w:type="dxa"/>
          </w:tcPr>
          <w:p w14:paraId="74D7383A"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7F950EAA" w14:textId="77777777" w:rsidR="00E16EAA" w:rsidRDefault="00E16EAA" w:rsidP="00E16EAA">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czynniki środowiskowe kształtujące zasobność, żyzność i urodzajność gleb, ich przydatność agrotechniczną oraz podstawowe metody i narzędzia stosowane w ich określaniu.</w:t>
            </w:r>
          </w:p>
          <w:p w14:paraId="14608ADE" w14:textId="77777777" w:rsidR="00E16EAA" w:rsidRPr="00791765" w:rsidRDefault="00E16EAA" w:rsidP="00E16EAA">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Ma wiedzę na temat wpływu nawożenia roślin</w:t>
            </w:r>
            <w:r w:rsidRPr="00791765">
              <w:rPr>
                <w:rFonts w:ascii="Times New Roman" w:eastAsia="Times New Roman" w:hAnsi="Times New Roman" w:cs="Times New Roman"/>
                <w:color w:val="FF0000"/>
                <w:lang w:eastAsia="pl-PL"/>
              </w:rPr>
              <w:t xml:space="preserve"> </w:t>
            </w:r>
            <w:r w:rsidRPr="00791765">
              <w:rPr>
                <w:rFonts w:ascii="Times New Roman" w:eastAsia="Times New Roman" w:hAnsi="Times New Roman" w:cs="Times New Roman"/>
                <w:lang w:eastAsia="pl-PL"/>
              </w:rPr>
              <w:t>zielarskich na jakość ich plonu i właściwości gleby. Zna systemy zapewnienia jakości i bezpieczeństwa na polowym etapie produkcji ziół.</w:t>
            </w:r>
          </w:p>
        </w:tc>
        <w:tc>
          <w:tcPr>
            <w:tcW w:w="1585" w:type="dxa"/>
          </w:tcPr>
          <w:p w14:paraId="56BC2AE8"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K_W02</w:t>
            </w:r>
          </w:p>
        </w:tc>
        <w:tc>
          <w:tcPr>
            <w:tcW w:w="1596" w:type="dxa"/>
          </w:tcPr>
          <w:p w14:paraId="0BC6F255"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p w14:paraId="6A4B5781"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tc>
      </w:tr>
      <w:tr w:rsidR="00E16EAA" w:rsidRPr="00791765" w14:paraId="07EA2FAD" w14:textId="77777777" w:rsidTr="00E16EAA">
        <w:trPr>
          <w:trHeight w:val="283"/>
          <w:jc w:val="center"/>
        </w:trPr>
        <w:tc>
          <w:tcPr>
            <w:tcW w:w="9657" w:type="dxa"/>
            <w:gridSpan w:val="4"/>
            <w:shd w:val="clear" w:color="auto" w:fill="F2F2F2"/>
          </w:tcPr>
          <w:p w14:paraId="3F24F57A" w14:textId="77777777" w:rsidR="00E16EAA" w:rsidRPr="00791765" w:rsidRDefault="00E16EAA" w:rsidP="00E16EAA">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E16EAA" w:rsidRPr="00791765" w14:paraId="46A83C3C" w14:textId="77777777" w:rsidTr="00E16EAA">
        <w:trPr>
          <w:trHeight w:val="283"/>
          <w:jc w:val="center"/>
        </w:trPr>
        <w:tc>
          <w:tcPr>
            <w:tcW w:w="1090" w:type="dxa"/>
          </w:tcPr>
          <w:p w14:paraId="3E33B7F8"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612580CE"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pobierać próbki oraz posługiwać się metodami stosowanymi w opisie profilu glebowego i na tej podstawie określić typ, podtyp, rodzaj i gatunek gleby w terenie, nadać klasę bonitacyjną oraz ustalić kompleks rolniczej przydatności gleby.</w:t>
            </w:r>
          </w:p>
          <w:p w14:paraId="76CB4543"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wykorzystać metody, technikę i oprogramowanie informatyczne do pozyskiwania wiedzy oraz oceny warunków produkcji roślin zielarskich.</w:t>
            </w:r>
          </w:p>
          <w:p w14:paraId="6F2D00CA"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obserwować i interpretować warunki i zjawiska przyrodnicze w powiązaniu z jakością ziół i wnioskować o ich leczniczym wykorzystaniu.</w:t>
            </w:r>
          </w:p>
          <w:p w14:paraId="2C84437D"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czynniki i zjawiska determinujące wielkość i jakość produkcji zielarskiej.</w:t>
            </w:r>
          </w:p>
          <w:p w14:paraId="691DE0DC"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wykorzystać znajomość zasad nawożenia oraz ogólnej technologii uprawy roli i roślin w celu optymalizacji produkcji zielarskiej i zakładania ogrodów roślin </w:t>
            </w:r>
            <w:r>
              <w:rPr>
                <w:rFonts w:ascii="Times New Roman" w:eastAsia="Times New Roman" w:hAnsi="Times New Roman" w:cs="Times New Roman"/>
                <w:lang w:eastAsia="pl-PL"/>
              </w:rPr>
              <w:t>zielarskich</w:t>
            </w:r>
            <w:r w:rsidRPr="00791765">
              <w:rPr>
                <w:rFonts w:ascii="Times New Roman" w:eastAsia="Times New Roman" w:hAnsi="Times New Roman" w:cs="Times New Roman"/>
                <w:lang w:eastAsia="pl-PL"/>
              </w:rPr>
              <w:t>.</w:t>
            </w:r>
          </w:p>
        </w:tc>
        <w:tc>
          <w:tcPr>
            <w:tcW w:w="1585" w:type="dxa"/>
          </w:tcPr>
          <w:p w14:paraId="3A483894"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p w14:paraId="7FAF6BBD" w14:textId="77777777" w:rsidR="00E16EAA" w:rsidRDefault="00E16EAA" w:rsidP="00E16EAA">
            <w:pPr>
              <w:spacing w:after="0" w:line="240" w:lineRule="auto"/>
              <w:jc w:val="both"/>
              <w:rPr>
                <w:rFonts w:ascii="Times New Roman" w:eastAsia="Times New Roman" w:hAnsi="Times New Roman" w:cs="Times New Roman"/>
                <w:lang w:eastAsia="pl-PL"/>
              </w:rPr>
            </w:pPr>
          </w:p>
          <w:p w14:paraId="07C53A09" w14:textId="77777777" w:rsidR="00E16EAA" w:rsidRDefault="00E16EAA" w:rsidP="00E16EAA">
            <w:pPr>
              <w:spacing w:after="0" w:line="240" w:lineRule="auto"/>
              <w:jc w:val="both"/>
              <w:rPr>
                <w:rFonts w:ascii="Times New Roman" w:eastAsia="Times New Roman" w:hAnsi="Times New Roman" w:cs="Times New Roman"/>
                <w:lang w:eastAsia="pl-PL"/>
              </w:rPr>
            </w:pPr>
          </w:p>
          <w:p w14:paraId="34500EDD" w14:textId="77777777" w:rsidR="00E16EAA" w:rsidRDefault="00E16EAA" w:rsidP="00E16EAA">
            <w:pPr>
              <w:spacing w:after="0" w:line="240" w:lineRule="auto"/>
              <w:jc w:val="both"/>
              <w:rPr>
                <w:rFonts w:ascii="Times New Roman" w:eastAsia="Times New Roman" w:hAnsi="Times New Roman" w:cs="Times New Roman"/>
                <w:lang w:eastAsia="pl-PL"/>
              </w:rPr>
            </w:pPr>
          </w:p>
          <w:p w14:paraId="7E56F279" w14:textId="77777777" w:rsidR="00E16EAA" w:rsidRDefault="00E16EAA" w:rsidP="00E16EAA">
            <w:pPr>
              <w:spacing w:after="0" w:line="240" w:lineRule="auto"/>
              <w:jc w:val="both"/>
              <w:rPr>
                <w:rFonts w:ascii="Times New Roman" w:eastAsia="Times New Roman" w:hAnsi="Times New Roman" w:cs="Times New Roman"/>
                <w:lang w:eastAsia="pl-PL"/>
              </w:rPr>
            </w:pPr>
          </w:p>
          <w:p w14:paraId="68A10304" w14:textId="77777777" w:rsidR="00E16EAA" w:rsidRDefault="00E16EAA" w:rsidP="00E16EAA">
            <w:pPr>
              <w:spacing w:after="0" w:line="240" w:lineRule="auto"/>
              <w:jc w:val="both"/>
              <w:rPr>
                <w:rFonts w:ascii="Times New Roman" w:eastAsia="Times New Roman" w:hAnsi="Times New Roman" w:cs="Times New Roman"/>
                <w:lang w:eastAsia="pl-PL"/>
              </w:rPr>
            </w:pPr>
          </w:p>
          <w:p w14:paraId="03FDA26C"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K_U01</w:t>
            </w:r>
          </w:p>
          <w:p w14:paraId="344CC747"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0085B18F"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p w14:paraId="23F9685C"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322547BF"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5B3E43D0"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7EBC6773"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P6S_UW</w:t>
            </w:r>
          </w:p>
          <w:p w14:paraId="1CD9AA0E" w14:textId="77777777" w:rsidR="00E16EAA" w:rsidRDefault="00E16EAA" w:rsidP="00E16EAA">
            <w:pPr>
              <w:spacing w:after="0" w:line="240" w:lineRule="auto"/>
              <w:jc w:val="both"/>
              <w:rPr>
                <w:rFonts w:ascii="Times New Roman" w:eastAsia="Times New Roman" w:hAnsi="Times New Roman" w:cs="Times New Roman"/>
                <w:lang w:eastAsia="pl-PL"/>
              </w:rPr>
            </w:pPr>
          </w:p>
          <w:p w14:paraId="655D978D" w14:textId="77777777" w:rsidR="00E16EAA" w:rsidRDefault="00E16EAA" w:rsidP="00E16EAA">
            <w:pPr>
              <w:spacing w:after="0" w:line="240" w:lineRule="auto"/>
              <w:jc w:val="both"/>
              <w:rPr>
                <w:rFonts w:ascii="Times New Roman" w:eastAsia="Times New Roman" w:hAnsi="Times New Roman" w:cs="Times New Roman"/>
                <w:lang w:eastAsia="pl-PL"/>
              </w:rPr>
            </w:pPr>
          </w:p>
          <w:p w14:paraId="528BEC77" w14:textId="77777777" w:rsidR="00E16EAA" w:rsidRDefault="00E16EAA" w:rsidP="00E16EAA">
            <w:pPr>
              <w:spacing w:after="0" w:line="240" w:lineRule="auto"/>
              <w:jc w:val="both"/>
              <w:rPr>
                <w:rFonts w:ascii="Times New Roman" w:eastAsia="Times New Roman" w:hAnsi="Times New Roman" w:cs="Times New Roman"/>
                <w:lang w:eastAsia="pl-PL"/>
              </w:rPr>
            </w:pPr>
          </w:p>
          <w:p w14:paraId="5CFB6ED1" w14:textId="77777777" w:rsidR="00E16EAA" w:rsidRDefault="00E16EAA" w:rsidP="00E16EAA">
            <w:pPr>
              <w:spacing w:after="0" w:line="240" w:lineRule="auto"/>
              <w:jc w:val="both"/>
              <w:rPr>
                <w:rFonts w:ascii="Times New Roman" w:eastAsia="Times New Roman" w:hAnsi="Times New Roman" w:cs="Times New Roman"/>
                <w:lang w:eastAsia="pl-PL"/>
              </w:rPr>
            </w:pPr>
          </w:p>
          <w:p w14:paraId="34D71CBF" w14:textId="77777777" w:rsidR="00E16EAA" w:rsidRDefault="00E16EAA" w:rsidP="00E16EAA">
            <w:pPr>
              <w:spacing w:after="0" w:line="240" w:lineRule="auto"/>
              <w:jc w:val="both"/>
              <w:rPr>
                <w:rFonts w:ascii="Times New Roman" w:eastAsia="Times New Roman" w:hAnsi="Times New Roman" w:cs="Times New Roman"/>
                <w:lang w:eastAsia="pl-PL"/>
              </w:rPr>
            </w:pPr>
          </w:p>
          <w:p w14:paraId="3B76968A"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4F7A0D17"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185506D8"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P6S_UW </w:t>
            </w:r>
          </w:p>
          <w:p w14:paraId="10F45DFE"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p>
          <w:p w14:paraId="09C6A4BB"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p>
          <w:p w14:paraId="24AA4A0A"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P6S_UW</w:t>
            </w:r>
          </w:p>
          <w:p w14:paraId="33E72CA3"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tc>
      </w:tr>
      <w:tr w:rsidR="00E16EAA" w:rsidRPr="00791765" w14:paraId="10E87D23" w14:textId="77777777" w:rsidTr="00E16EAA">
        <w:trPr>
          <w:trHeight w:val="283"/>
          <w:jc w:val="center"/>
        </w:trPr>
        <w:tc>
          <w:tcPr>
            <w:tcW w:w="1090" w:type="dxa"/>
          </w:tcPr>
          <w:p w14:paraId="3F1BAD87"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23DCE4D1" w14:textId="77777777" w:rsidR="00E16EAA" w:rsidRDefault="00E16EAA" w:rsidP="00E16EAA">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zastosować podstawowe metody analizy właściwości fizycznych, fizykochemicznych i chemicznych gleb oraz przeprowadzić interpretację uzyskanych wyników</w:t>
            </w:r>
            <w:r>
              <w:rPr>
                <w:rFonts w:ascii="Times New Roman" w:eastAsia="Times New Roman" w:hAnsi="Times New Roman" w:cs="Times New Roman"/>
                <w:lang w:eastAsia="pl-PL"/>
              </w:rPr>
              <w:t xml:space="preserve"> w kierunku potrzeb nawozowych</w:t>
            </w:r>
            <w:r w:rsidRPr="00791765">
              <w:rPr>
                <w:rFonts w:ascii="Times New Roman" w:eastAsia="Times New Roman" w:hAnsi="Times New Roman" w:cs="Times New Roman"/>
                <w:lang w:eastAsia="pl-PL"/>
              </w:rPr>
              <w:t xml:space="preserve"> (uziarnienie, </w:t>
            </w:r>
            <w:proofErr w:type="spellStart"/>
            <w:r w:rsidRPr="00791765">
              <w:rPr>
                <w:rFonts w:ascii="Times New Roman" w:eastAsia="Times New Roman" w:hAnsi="Times New Roman" w:cs="Times New Roman"/>
                <w:lang w:eastAsia="pl-PL"/>
              </w:rPr>
              <w:t>pH</w:t>
            </w:r>
            <w:proofErr w:type="spellEnd"/>
            <w:r w:rsidRPr="00791765">
              <w:rPr>
                <w:rFonts w:ascii="Times New Roman" w:eastAsia="Times New Roman" w:hAnsi="Times New Roman" w:cs="Times New Roman"/>
                <w:lang w:eastAsia="pl-PL"/>
              </w:rPr>
              <w:t xml:space="preserve">, zawartość próchnicy, węglanów, właściwości sorpcyjne, gęstość, porowatość, </w:t>
            </w:r>
            <w:proofErr w:type="spellStart"/>
            <w:r w:rsidRPr="00791765">
              <w:rPr>
                <w:rFonts w:ascii="Times New Roman" w:eastAsia="Times New Roman" w:hAnsi="Times New Roman" w:cs="Times New Roman"/>
                <w:lang w:eastAsia="pl-PL"/>
              </w:rPr>
              <w:t>srtuktura</w:t>
            </w:r>
            <w:proofErr w:type="spellEnd"/>
            <w:r w:rsidRPr="00791765">
              <w:rPr>
                <w:rFonts w:ascii="Times New Roman" w:eastAsia="Times New Roman" w:hAnsi="Times New Roman" w:cs="Times New Roman"/>
                <w:lang w:eastAsia="pl-PL"/>
              </w:rPr>
              <w:t>). Umie przeprowadzić analizę procesów zachodzących w glebie oraz interpretuje zjawiska wpływające na wielkość i jakość produkcji zielarskiej i stanu  środowiska przyrodniczego</w:t>
            </w:r>
          </w:p>
          <w:p w14:paraId="6C42F86B" w14:textId="77777777" w:rsidR="00E16EAA" w:rsidRPr="00791765" w:rsidRDefault="00E16EAA" w:rsidP="00E16EAA">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optymalizowania nawożenia roślin zielarskich i innych gatunków o właściwościach leczniczych.</w:t>
            </w:r>
          </w:p>
          <w:p w14:paraId="6041208C" w14:textId="77777777" w:rsidR="00E16EAA" w:rsidRPr="00791765" w:rsidRDefault="00E16EAA" w:rsidP="00E16EAA">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podejmować prawidłowe decyzje dotyczące produkcji zielarskiej w określonych warunkach gospodarstwa rolnego.</w:t>
            </w:r>
          </w:p>
        </w:tc>
        <w:tc>
          <w:tcPr>
            <w:tcW w:w="1585" w:type="dxa"/>
          </w:tcPr>
          <w:p w14:paraId="3D8A887B"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p w14:paraId="06A2A690" w14:textId="77777777" w:rsidR="00E16EAA" w:rsidRDefault="00E16EAA" w:rsidP="00E16EAA">
            <w:pPr>
              <w:spacing w:after="0" w:line="240" w:lineRule="auto"/>
              <w:jc w:val="both"/>
              <w:rPr>
                <w:rFonts w:ascii="Times New Roman" w:eastAsia="Times New Roman" w:hAnsi="Times New Roman" w:cs="Times New Roman"/>
                <w:lang w:eastAsia="pl-PL"/>
              </w:rPr>
            </w:pPr>
          </w:p>
          <w:p w14:paraId="28DC878E" w14:textId="77777777" w:rsidR="00E16EAA" w:rsidRDefault="00E16EAA" w:rsidP="00E16EAA">
            <w:pPr>
              <w:spacing w:after="0" w:line="240" w:lineRule="auto"/>
              <w:jc w:val="both"/>
              <w:rPr>
                <w:rFonts w:ascii="Times New Roman" w:eastAsia="Times New Roman" w:hAnsi="Times New Roman" w:cs="Times New Roman"/>
                <w:lang w:eastAsia="pl-PL"/>
              </w:rPr>
            </w:pPr>
          </w:p>
          <w:p w14:paraId="2F4910A1" w14:textId="77777777" w:rsidR="00E16EAA" w:rsidRDefault="00E16EAA" w:rsidP="00E16EAA">
            <w:pPr>
              <w:spacing w:after="0" w:line="240" w:lineRule="auto"/>
              <w:jc w:val="both"/>
              <w:rPr>
                <w:rFonts w:ascii="Times New Roman" w:eastAsia="Times New Roman" w:hAnsi="Times New Roman" w:cs="Times New Roman"/>
                <w:lang w:eastAsia="pl-PL"/>
              </w:rPr>
            </w:pPr>
          </w:p>
          <w:p w14:paraId="210FB340" w14:textId="77777777" w:rsidR="00E16EAA" w:rsidRDefault="00E16EAA" w:rsidP="00E16EAA">
            <w:pPr>
              <w:spacing w:after="0" w:line="240" w:lineRule="auto"/>
              <w:jc w:val="both"/>
              <w:rPr>
                <w:rFonts w:ascii="Times New Roman" w:eastAsia="Times New Roman" w:hAnsi="Times New Roman" w:cs="Times New Roman"/>
                <w:lang w:eastAsia="pl-PL"/>
              </w:rPr>
            </w:pPr>
          </w:p>
          <w:p w14:paraId="725C7204" w14:textId="77777777" w:rsidR="00E16EAA" w:rsidRDefault="00E16EAA" w:rsidP="00E16EAA">
            <w:pPr>
              <w:spacing w:after="0" w:line="240" w:lineRule="auto"/>
              <w:jc w:val="both"/>
              <w:rPr>
                <w:rFonts w:ascii="Times New Roman" w:eastAsia="Times New Roman" w:hAnsi="Times New Roman" w:cs="Times New Roman"/>
                <w:lang w:eastAsia="pl-PL"/>
              </w:rPr>
            </w:pPr>
          </w:p>
          <w:p w14:paraId="5F8F0680" w14:textId="77777777" w:rsidR="00E16EAA" w:rsidRDefault="00E16EAA" w:rsidP="00E16EAA">
            <w:pPr>
              <w:spacing w:after="0" w:line="240" w:lineRule="auto"/>
              <w:jc w:val="both"/>
              <w:rPr>
                <w:rFonts w:ascii="Times New Roman" w:eastAsia="Times New Roman" w:hAnsi="Times New Roman" w:cs="Times New Roman"/>
                <w:lang w:eastAsia="pl-PL"/>
              </w:rPr>
            </w:pPr>
          </w:p>
          <w:p w14:paraId="0CF950DE" w14:textId="77777777" w:rsidR="00E16EAA" w:rsidRDefault="00E16EAA" w:rsidP="00E16EAA">
            <w:pPr>
              <w:spacing w:after="0" w:line="240" w:lineRule="auto"/>
              <w:jc w:val="both"/>
              <w:rPr>
                <w:rFonts w:ascii="Times New Roman" w:eastAsia="Times New Roman" w:hAnsi="Times New Roman" w:cs="Times New Roman"/>
                <w:lang w:eastAsia="pl-PL"/>
              </w:rPr>
            </w:pPr>
          </w:p>
          <w:p w14:paraId="53A00B7F" w14:textId="77777777" w:rsidR="00E16EAA" w:rsidRDefault="00E16EAA" w:rsidP="00E16EAA">
            <w:pPr>
              <w:spacing w:after="0" w:line="240" w:lineRule="auto"/>
              <w:jc w:val="both"/>
              <w:rPr>
                <w:rFonts w:ascii="Times New Roman" w:eastAsia="Times New Roman" w:hAnsi="Times New Roman" w:cs="Times New Roman"/>
                <w:lang w:eastAsia="pl-PL"/>
              </w:rPr>
            </w:pPr>
          </w:p>
          <w:p w14:paraId="3DE5DF7A" w14:textId="77777777" w:rsidR="00E16EAA" w:rsidRDefault="00E16EAA" w:rsidP="00E16EAA">
            <w:pPr>
              <w:spacing w:after="0" w:line="240" w:lineRule="auto"/>
              <w:jc w:val="both"/>
              <w:rPr>
                <w:rFonts w:ascii="Times New Roman" w:eastAsia="Times New Roman" w:hAnsi="Times New Roman" w:cs="Times New Roman"/>
                <w:lang w:eastAsia="pl-PL"/>
              </w:rPr>
            </w:pPr>
          </w:p>
          <w:p w14:paraId="36BB2B14"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p w14:paraId="45707D5A"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0785AC6E"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p w14:paraId="2E34BD6C"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38539A52"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K_U07</w:t>
            </w:r>
          </w:p>
        </w:tc>
        <w:tc>
          <w:tcPr>
            <w:tcW w:w="1596" w:type="dxa"/>
          </w:tcPr>
          <w:p w14:paraId="7A541D91"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P6S_UW</w:t>
            </w:r>
          </w:p>
          <w:p w14:paraId="07FF4575" w14:textId="77777777" w:rsidR="00E16EAA" w:rsidRDefault="00E16EAA" w:rsidP="00E16EAA">
            <w:pPr>
              <w:spacing w:after="0" w:line="240" w:lineRule="auto"/>
              <w:jc w:val="both"/>
              <w:rPr>
                <w:rFonts w:ascii="Times New Roman" w:eastAsia="Times New Roman" w:hAnsi="Times New Roman" w:cs="Times New Roman"/>
                <w:lang w:eastAsia="pl-PL"/>
              </w:rPr>
            </w:pPr>
          </w:p>
          <w:p w14:paraId="67183DB1" w14:textId="77777777" w:rsidR="00E16EAA" w:rsidRDefault="00E16EAA" w:rsidP="00E16EAA">
            <w:pPr>
              <w:spacing w:after="0" w:line="240" w:lineRule="auto"/>
              <w:jc w:val="both"/>
              <w:rPr>
                <w:rFonts w:ascii="Times New Roman" w:eastAsia="Times New Roman" w:hAnsi="Times New Roman" w:cs="Times New Roman"/>
                <w:lang w:eastAsia="pl-PL"/>
              </w:rPr>
            </w:pPr>
          </w:p>
          <w:p w14:paraId="2803A53D" w14:textId="77777777" w:rsidR="00E16EAA" w:rsidRDefault="00E16EAA" w:rsidP="00E16EAA">
            <w:pPr>
              <w:spacing w:after="0" w:line="240" w:lineRule="auto"/>
              <w:jc w:val="both"/>
              <w:rPr>
                <w:rFonts w:ascii="Times New Roman" w:eastAsia="Times New Roman" w:hAnsi="Times New Roman" w:cs="Times New Roman"/>
                <w:lang w:eastAsia="pl-PL"/>
              </w:rPr>
            </w:pPr>
          </w:p>
          <w:p w14:paraId="2EE6EB41" w14:textId="77777777" w:rsidR="00E16EAA" w:rsidRDefault="00E16EAA" w:rsidP="00E16EAA">
            <w:pPr>
              <w:spacing w:after="0" w:line="240" w:lineRule="auto"/>
              <w:jc w:val="both"/>
              <w:rPr>
                <w:rFonts w:ascii="Times New Roman" w:eastAsia="Times New Roman" w:hAnsi="Times New Roman" w:cs="Times New Roman"/>
                <w:lang w:eastAsia="pl-PL"/>
              </w:rPr>
            </w:pPr>
          </w:p>
          <w:p w14:paraId="6BDBEB23" w14:textId="77777777" w:rsidR="00E16EAA" w:rsidRDefault="00E16EAA" w:rsidP="00E16EAA">
            <w:pPr>
              <w:spacing w:after="0" w:line="240" w:lineRule="auto"/>
              <w:jc w:val="both"/>
              <w:rPr>
                <w:rFonts w:ascii="Times New Roman" w:eastAsia="Times New Roman" w:hAnsi="Times New Roman" w:cs="Times New Roman"/>
                <w:lang w:eastAsia="pl-PL"/>
              </w:rPr>
            </w:pPr>
          </w:p>
          <w:p w14:paraId="6ED88557" w14:textId="77777777" w:rsidR="00E16EAA" w:rsidRDefault="00E16EAA" w:rsidP="00E16EAA">
            <w:pPr>
              <w:spacing w:after="0" w:line="240" w:lineRule="auto"/>
              <w:jc w:val="both"/>
              <w:rPr>
                <w:rFonts w:ascii="Times New Roman" w:eastAsia="Times New Roman" w:hAnsi="Times New Roman" w:cs="Times New Roman"/>
                <w:lang w:eastAsia="pl-PL"/>
              </w:rPr>
            </w:pPr>
          </w:p>
          <w:p w14:paraId="03803C8A" w14:textId="77777777" w:rsidR="00E16EAA" w:rsidRDefault="00E16EAA" w:rsidP="00E16EAA">
            <w:pPr>
              <w:spacing w:after="0" w:line="240" w:lineRule="auto"/>
              <w:jc w:val="both"/>
              <w:rPr>
                <w:rFonts w:ascii="Times New Roman" w:eastAsia="Times New Roman" w:hAnsi="Times New Roman" w:cs="Times New Roman"/>
                <w:lang w:eastAsia="pl-PL"/>
              </w:rPr>
            </w:pPr>
          </w:p>
          <w:p w14:paraId="699F3D31" w14:textId="77777777" w:rsidR="00E16EAA" w:rsidRDefault="00E16EAA" w:rsidP="00E16EAA">
            <w:pPr>
              <w:spacing w:after="0" w:line="240" w:lineRule="auto"/>
              <w:jc w:val="both"/>
              <w:rPr>
                <w:rFonts w:ascii="Times New Roman" w:eastAsia="Times New Roman" w:hAnsi="Times New Roman" w:cs="Times New Roman"/>
                <w:lang w:eastAsia="pl-PL"/>
              </w:rPr>
            </w:pPr>
          </w:p>
          <w:p w14:paraId="1CFB7072" w14:textId="77777777" w:rsidR="00E16EAA" w:rsidRDefault="00E16EAA" w:rsidP="00E16EAA">
            <w:pPr>
              <w:spacing w:after="0" w:line="240" w:lineRule="auto"/>
              <w:jc w:val="both"/>
              <w:rPr>
                <w:rFonts w:ascii="Times New Roman" w:eastAsia="Times New Roman" w:hAnsi="Times New Roman" w:cs="Times New Roman"/>
                <w:lang w:eastAsia="pl-PL"/>
              </w:rPr>
            </w:pPr>
          </w:p>
          <w:p w14:paraId="7515919D"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578029D2"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6AD14BCE"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P6S_UW</w:t>
            </w:r>
          </w:p>
          <w:p w14:paraId="7A561AF7"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p>
          <w:p w14:paraId="54555CC2" w14:textId="77777777" w:rsidR="00E16EAA" w:rsidRPr="00791765" w:rsidRDefault="00E16EAA" w:rsidP="00E16EAA">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P6S_UW </w:t>
            </w:r>
          </w:p>
          <w:p w14:paraId="69D44F06"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tc>
      </w:tr>
      <w:tr w:rsidR="00E16EAA" w:rsidRPr="00791765" w14:paraId="5584A896" w14:textId="77777777" w:rsidTr="00E16EAA">
        <w:trPr>
          <w:trHeight w:val="283"/>
          <w:jc w:val="center"/>
        </w:trPr>
        <w:tc>
          <w:tcPr>
            <w:tcW w:w="1090" w:type="dxa"/>
          </w:tcPr>
          <w:p w14:paraId="42156708"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86" w:type="dxa"/>
          </w:tcPr>
          <w:p w14:paraId="4A1E640A"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związek pomiędzy właściwościami surowców zielarskich a metodami ich produkcji.</w:t>
            </w:r>
          </w:p>
        </w:tc>
        <w:tc>
          <w:tcPr>
            <w:tcW w:w="1585" w:type="dxa"/>
          </w:tcPr>
          <w:p w14:paraId="0AF0AE13"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4E52CB98"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p w14:paraId="59596500"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tc>
      </w:tr>
      <w:tr w:rsidR="00E16EAA" w:rsidRPr="00791765" w14:paraId="22018147" w14:textId="77777777" w:rsidTr="00E16EAA">
        <w:trPr>
          <w:trHeight w:val="283"/>
          <w:jc w:val="center"/>
        </w:trPr>
        <w:tc>
          <w:tcPr>
            <w:tcW w:w="9657" w:type="dxa"/>
            <w:gridSpan w:val="4"/>
            <w:shd w:val="clear" w:color="auto" w:fill="F2F2F2"/>
          </w:tcPr>
          <w:p w14:paraId="5D44586F" w14:textId="77777777" w:rsidR="00E16EAA" w:rsidRPr="00791765" w:rsidRDefault="00E16EAA" w:rsidP="00E16EAA">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E16EAA" w:rsidRPr="00791765" w14:paraId="59D67FEE" w14:textId="77777777" w:rsidTr="00E16EAA">
        <w:trPr>
          <w:trHeight w:val="283"/>
          <w:jc w:val="center"/>
        </w:trPr>
        <w:tc>
          <w:tcPr>
            <w:tcW w:w="1090" w:type="dxa"/>
          </w:tcPr>
          <w:p w14:paraId="2EC94A4D"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7B3426B7" w14:textId="77777777" w:rsidR="00E16EAA" w:rsidRPr="00791765" w:rsidRDefault="00E16EAA" w:rsidP="00E16EAA">
            <w:pPr>
              <w:autoSpaceDE w:val="0"/>
              <w:autoSpaceDN w:val="0"/>
              <w:spacing w:after="0" w:line="240" w:lineRule="auto"/>
              <w:jc w:val="both"/>
              <w:rPr>
                <w:rFonts w:ascii="Segoe UI" w:eastAsia="Times New Roman" w:hAnsi="Segoe UI" w:cs="Segoe UI"/>
                <w:lang w:eastAsia="pl-PL"/>
              </w:rPr>
            </w:pPr>
            <w:r w:rsidRPr="00791765">
              <w:rPr>
                <w:rFonts w:ascii="Times New Roman" w:eastAsia="Times New Roman" w:hAnsi="Times New Roman" w:cs="Times New Roman"/>
                <w:lang w:eastAsia="pl-PL"/>
              </w:rPr>
              <w:t xml:space="preserve">Umie ocenić złożoność i </w:t>
            </w:r>
            <w:proofErr w:type="spellStart"/>
            <w:r w:rsidRPr="00791765">
              <w:rPr>
                <w:rFonts w:ascii="Times New Roman" w:eastAsia="Times New Roman" w:hAnsi="Times New Roman" w:cs="Times New Roman"/>
                <w:lang w:eastAsia="pl-PL"/>
              </w:rPr>
              <w:t>wieloczynnikowość</w:t>
            </w:r>
            <w:proofErr w:type="spellEnd"/>
            <w:r w:rsidRPr="00791765">
              <w:rPr>
                <w:rFonts w:ascii="Times New Roman" w:eastAsia="Times New Roman" w:hAnsi="Times New Roman" w:cs="Times New Roman"/>
                <w:lang w:eastAsia="pl-PL"/>
              </w:rPr>
              <w:t xml:space="preserve"> środowiska glebowego, zdaje sobie sprawę z ryzyka wprowadzanych w nim zmian, w szczególności z prowadzonej działalności rolniczo-zielarskiej. Jednocześnie ma przekonanie o konieczności prowadzenia działalności rolniczo-zielarskiej i jej optymalizacji mając na uwadze zarówno dbałość o wielkość produkcji jak i stan środowiska. Jest wytrwały i sumienny, potrafi pracować samodzielnie oraz stanowić część zespołu lub go organizować. </w:t>
            </w:r>
          </w:p>
          <w:p w14:paraId="1ABE23E8"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Absolwent potrafi ocenić skutki ekologiczne prowadzonej działalności rolniczej. </w:t>
            </w:r>
          </w:p>
        </w:tc>
        <w:tc>
          <w:tcPr>
            <w:tcW w:w="1585" w:type="dxa"/>
          </w:tcPr>
          <w:p w14:paraId="0B7444A4"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p w14:paraId="0679F464" w14:textId="77777777" w:rsidR="00E16EAA" w:rsidRDefault="00E16EAA" w:rsidP="00E16EAA">
            <w:pPr>
              <w:spacing w:after="0" w:line="240" w:lineRule="auto"/>
              <w:jc w:val="both"/>
              <w:rPr>
                <w:rFonts w:ascii="Times New Roman" w:eastAsia="Times New Roman" w:hAnsi="Times New Roman" w:cs="Times New Roman"/>
                <w:lang w:eastAsia="pl-PL"/>
              </w:rPr>
            </w:pPr>
          </w:p>
          <w:p w14:paraId="0FA14545" w14:textId="77777777" w:rsidR="00E16EAA" w:rsidRDefault="00E16EAA" w:rsidP="00E16EAA">
            <w:pPr>
              <w:spacing w:after="0" w:line="240" w:lineRule="auto"/>
              <w:jc w:val="both"/>
              <w:rPr>
                <w:rFonts w:ascii="Times New Roman" w:eastAsia="Times New Roman" w:hAnsi="Times New Roman" w:cs="Times New Roman"/>
                <w:lang w:eastAsia="pl-PL"/>
              </w:rPr>
            </w:pPr>
          </w:p>
          <w:p w14:paraId="38EB3099" w14:textId="77777777" w:rsidR="00E16EAA" w:rsidRDefault="00E16EAA" w:rsidP="00E16EAA">
            <w:pPr>
              <w:spacing w:after="0" w:line="240" w:lineRule="auto"/>
              <w:jc w:val="both"/>
              <w:rPr>
                <w:rFonts w:ascii="Times New Roman" w:eastAsia="Times New Roman" w:hAnsi="Times New Roman" w:cs="Times New Roman"/>
                <w:lang w:eastAsia="pl-PL"/>
              </w:rPr>
            </w:pPr>
          </w:p>
          <w:p w14:paraId="31B430D4" w14:textId="77777777" w:rsidR="00E16EAA" w:rsidRDefault="00E16EAA" w:rsidP="00E16EAA">
            <w:pPr>
              <w:spacing w:after="0" w:line="240" w:lineRule="auto"/>
              <w:jc w:val="both"/>
              <w:rPr>
                <w:rFonts w:ascii="Times New Roman" w:eastAsia="Times New Roman" w:hAnsi="Times New Roman" w:cs="Times New Roman"/>
                <w:lang w:eastAsia="pl-PL"/>
              </w:rPr>
            </w:pPr>
          </w:p>
          <w:p w14:paraId="68C20749" w14:textId="77777777" w:rsidR="00E16EAA" w:rsidRDefault="00E16EAA" w:rsidP="00E16EAA">
            <w:pPr>
              <w:spacing w:after="0" w:line="240" w:lineRule="auto"/>
              <w:jc w:val="both"/>
              <w:rPr>
                <w:rFonts w:ascii="Times New Roman" w:eastAsia="Times New Roman" w:hAnsi="Times New Roman" w:cs="Times New Roman"/>
                <w:lang w:eastAsia="pl-PL"/>
              </w:rPr>
            </w:pPr>
          </w:p>
          <w:p w14:paraId="769E664A" w14:textId="77777777" w:rsidR="00E16EAA" w:rsidRDefault="00E16EAA" w:rsidP="00E16EAA">
            <w:pPr>
              <w:spacing w:after="0" w:line="240" w:lineRule="auto"/>
              <w:jc w:val="both"/>
              <w:rPr>
                <w:rFonts w:ascii="Times New Roman" w:eastAsia="Times New Roman" w:hAnsi="Times New Roman" w:cs="Times New Roman"/>
                <w:lang w:eastAsia="pl-PL"/>
              </w:rPr>
            </w:pPr>
          </w:p>
          <w:p w14:paraId="35C71EDE" w14:textId="77777777" w:rsidR="00E16EAA" w:rsidRDefault="00E16EAA" w:rsidP="00E16EAA">
            <w:pPr>
              <w:spacing w:after="0" w:line="240" w:lineRule="auto"/>
              <w:jc w:val="both"/>
              <w:rPr>
                <w:rFonts w:ascii="Times New Roman" w:eastAsia="Times New Roman" w:hAnsi="Times New Roman" w:cs="Times New Roman"/>
                <w:lang w:eastAsia="pl-PL"/>
              </w:rPr>
            </w:pPr>
          </w:p>
          <w:p w14:paraId="32F7F966" w14:textId="77777777" w:rsidR="00E16EAA" w:rsidRDefault="00E16EAA" w:rsidP="00E16EAA">
            <w:pPr>
              <w:spacing w:after="0" w:line="240" w:lineRule="auto"/>
              <w:jc w:val="both"/>
              <w:rPr>
                <w:rFonts w:ascii="Times New Roman" w:eastAsia="Times New Roman" w:hAnsi="Times New Roman" w:cs="Times New Roman"/>
                <w:lang w:eastAsia="pl-PL"/>
              </w:rPr>
            </w:pPr>
          </w:p>
          <w:p w14:paraId="6E279438" w14:textId="77777777" w:rsidR="00E16EAA" w:rsidRDefault="00E16EAA" w:rsidP="00E16EAA">
            <w:pPr>
              <w:spacing w:after="0" w:line="240" w:lineRule="auto"/>
              <w:jc w:val="both"/>
              <w:rPr>
                <w:rFonts w:ascii="Times New Roman" w:eastAsia="Times New Roman" w:hAnsi="Times New Roman" w:cs="Times New Roman"/>
                <w:lang w:eastAsia="pl-PL"/>
              </w:rPr>
            </w:pPr>
          </w:p>
          <w:p w14:paraId="7F6E2432"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p w14:paraId="3F6F9C1B"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tc>
        <w:tc>
          <w:tcPr>
            <w:tcW w:w="1596" w:type="dxa"/>
          </w:tcPr>
          <w:p w14:paraId="37C4A115"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P6S_KK</w:t>
            </w:r>
          </w:p>
          <w:p w14:paraId="0D648457" w14:textId="77777777" w:rsidR="00E16EAA" w:rsidRDefault="00E16EAA" w:rsidP="00E16EAA">
            <w:pPr>
              <w:spacing w:after="0" w:line="240" w:lineRule="auto"/>
              <w:jc w:val="both"/>
              <w:rPr>
                <w:rFonts w:ascii="Times New Roman" w:eastAsia="Times New Roman" w:hAnsi="Times New Roman" w:cs="Times New Roman"/>
                <w:lang w:eastAsia="pl-PL"/>
              </w:rPr>
            </w:pPr>
          </w:p>
          <w:p w14:paraId="6435ABAF" w14:textId="77777777" w:rsidR="00E16EAA" w:rsidRDefault="00E16EAA" w:rsidP="00E16EAA">
            <w:pPr>
              <w:spacing w:after="0" w:line="240" w:lineRule="auto"/>
              <w:jc w:val="both"/>
              <w:rPr>
                <w:rFonts w:ascii="Times New Roman" w:eastAsia="Times New Roman" w:hAnsi="Times New Roman" w:cs="Times New Roman"/>
                <w:lang w:eastAsia="pl-PL"/>
              </w:rPr>
            </w:pPr>
          </w:p>
          <w:p w14:paraId="7A084D9C" w14:textId="77777777" w:rsidR="00E16EAA" w:rsidRDefault="00E16EAA" w:rsidP="00E16EAA">
            <w:pPr>
              <w:spacing w:after="0" w:line="240" w:lineRule="auto"/>
              <w:jc w:val="both"/>
              <w:rPr>
                <w:rFonts w:ascii="Times New Roman" w:eastAsia="Times New Roman" w:hAnsi="Times New Roman" w:cs="Times New Roman"/>
                <w:lang w:eastAsia="pl-PL"/>
              </w:rPr>
            </w:pPr>
          </w:p>
          <w:p w14:paraId="2B964F3C" w14:textId="77777777" w:rsidR="00E16EAA" w:rsidRDefault="00E16EAA" w:rsidP="00E16EAA">
            <w:pPr>
              <w:spacing w:after="0" w:line="240" w:lineRule="auto"/>
              <w:jc w:val="both"/>
              <w:rPr>
                <w:rFonts w:ascii="Times New Roman" w:eastAsia="Times New Roman" w:hAnsi="Times New Roman" w:cs="Times New Roman"/>
                <w:lang w:eastAsia="pl-PL"/>
              </w:rPr>
            </w:pPr>
          </w:p>
          <w:p w14:paraId="406A8A7D" w14:textId="77777777" w:rsidR="00E16EAA" w:rsidRDefault="00E16EAA" w:rsidP="00E16EAA">
            <w:pPr>
              <w:spacing w:after="0" w:line="240" w:lineRule="auto"/>
              <w:jc w:val="both"/>
              <w:rPr>
                <w:rFonts w:ascii="Times New Roman" w:eastAsia="Times New Roman" w:hAnsi="Times New Roman" w:cs="Times New Roman"/>
                <w:lang w:eastAsia="pl-PL"/>
              </w:rPr>
            </w:pPr>
          </w:p>
          <w:p w14:paraId="524FA125" w14:textId="77777777" w:rsidR="00E16EAA" w:rsidRDefault="00E16EAA" w:rsidP="00E16EAA">
            <w:pPr>
              <w:spacing w:after="0" w:line="240" w:lineRule="auto"/>
              <w:jc w:val="both"/>
              <w:rPr>
                <w:rFonts w:ascii="Times New Roman" w:eastAsia="Times New Roman" w:hAnsi="Times New Roman" w:cs="Times New Roman"/>
                <w:lang w:eastAsia="pl-PL"/>
              </w:rPr>
            </w:pPr>
          </w:p>
          <w:p w14:paraId="53E5EA12" w14:textId="77777777" w:rsidR="00E16EAA" w:rsidRDefault="00E16EAA" w:rsidP="00E16EAA">
            <w:pPr>
              <w:spacing w:after="0" w:line="240" w:lineRule="auto"/>
              <w:jc w:val="both"/>
              <w:rPr>
                <w:rFonts w:ascii="Times New Roman" w:eastAsia="Times New Roman" w:hAnsi="Times New Roman" w:cs="Times New Roman"/>
                <w:lang w:eastAsia="pl-PL"/>
              </w:rPr>
            </w:pPr>
          </w:p>
          <w:p w14:paraId="3651A861" w14:textId="77777777" w:rsidR="00E16EAA" w:rsidRDefault="00E16EAA" w:rsidP="00E16EAA">
            <w:pPr>
              <w:spacing w:after="0" w:line="240" w:lineRule="auto"/>
              <w:jc w:val="both"/>
              <w:rPr>
                <w:rFonts w:ascii="Times New Roman" w:eastAsia="Times New Roman" w:hAnsi="Times New Roman" w:cs="Times New Roman"/>
                <w:lang w:eastAsia="pl-PL"/>
              </w:rPr>
            </w:pPr>
          </w:p>
          <w:p w14:paraId="75B56408" w14:textId="77777777" w:rsidR="00E16EAA" w:rsidRDefault="00E16EAA" w:rsidP="00E16EAA">
            <w:pPr>
              <w:spacing w:after="0" w:line="240" w:lineRule="auto"/>
              <w:jc w:val="both"/>
              <w:rPr>
                <w:rFonts w:ascii="Times New Roman" w:eastAsia="Times New Roman" w:hAnsi="Times New Roman" w:cs="Times New Roman"/>
                <w:lang w:eastAsia="pl-PL"/>
              </w:rPr>
            </w:pPr>
          </w:p>
          <w:p w14:paraId="4ACB7C18"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p w14:paraId="7B6481DA"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tc>
      </w:tr>
      <w:tr w:rsidR="00E16EAA" w:rsidRPr="00791765" w14:paraId="06C758F0" w14:textId="77777777" w:rsidTr="00E16EAA">
        <w:trPr>
          <w:trHeight w:val="283"/>
          <w:jc w:val="center"/>
        </w:trPr>
        <w:tc>
          <w:tcPr>
            <w:tcW w:w="1090" w:type="dxa"/>
          </w:tcPr>
          <w:p w14:paraId="14F6B17E"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K2</w:t>
            </w:r>
          </w:p>
        </w:tc>
        <w:tc>
          <w:tcPr>
            <w:tcW w:w="5386" w:type="dxa"/>
          </w:tcPr>
          <w:p w14:paraId="5703F50E" w14:textId="77777777" w:rsidR="00E16EAA" w:rsidRDefault="00E16EAA" w:rsidP="00E16EAA">
            <w:pPr>
              <w:spacing w:after="0" w:line="240" w:lineRule="auto"/>
              <w:jc w:val="both"/>
              <w:rPr>
                <w:rFonts w:ascii="Times New Roman" w:eastAsia="Times New Roman" w:hAnsi="Times New Roman" w:cs="Times New Roman"/>
                <w:lang w:eastAsia="pl-PL"/>
              </w:rPr>
            </w:pPr>
          </w:p>
          <w:p w14:paraId="4DDD0276" w14:textId="77777777" w:rsidR="00E16EAA" w:rsidRPr="00C10CC3" w:rsidRDefault="00E16EAA" w:rsidP="00E16EAA">
            <w:pPr>
              <w:spacing w:after="0" w:line="240" w:lineRule="auto"/>
              <w:jc w:val="both"/>
              <w:rPr>
                <w:rFonts w:ascii="Times New Roman" w:eastAsia="Times New Roman" w:hAnsi="Times New Roman" w:cs="Times New Roman"/>
                <w:lang w:eastAsia="pl-PL"/>
              </w:rPr>
            </w:pPr>
            <w:r w:rsidRPr="00C10CC3">
              <w:rPr>
                <w:rFonts w:ascii="Times New Roman" w:eastAsia="Times New Roman" w:hAnsi="Times New Roman" w:cs="Times New Roman"/>
                <w:lang w:eastAsia="pl-PL"/>
              </w:rPr>
              <w:t>Jest przygotowany do prowadzenia prac związanych z oceną stanu środowiska glebowego oraz rozwiązywaniem problemów ograniczających tempo i wielkość produkcji roślinnej spowodowanych zaburzeniami w tym środowisku. Jest gotów do oceny skutków wykonywanej działalności rolniczo- zielarskiej,  dla  środowiska.</w:t>
            </w:r>
          </w:p>
          <w:p w14:paraId="32B443AE"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świadomość konieczności ciągłego dokształcania i doskonalenia w zakresie zielarstwa i fitoterapii oraz krytycznej oceny posiadanej wiedzy.</w:t>
            </w:r>
          </w:p>
        </w:tc>
        <w:tc>
          <w:tcPr>
            <w:tcW w:w="1585" w:type="dxa"/>
          </w:tcPr>
          <w:p w14:paraId="489549BF"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223AEE91"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p w14:paraId="49DF03C5" w14:textId="77777777" w:rsidR="00E16EAA" w:rsidRDefault="00E16EAA" w:rsidP="00E16EAA">
            <w:pPr>
              <w:spacing w:after="0" w:line="240" w:lineRule="auto"/>
              <w:jc w:val="both"/>
              <w:rPr>
                <w:rFonts w:ascii="Times New Roman" w:eastAsia="Times New Roman" w:hAnsi="Times New Roman" w:cs="Times New Roman"/>
                <w:lang w:eastAsia="pl-PL"/>
              </w:rPr>
            </w:pPr>
          </w:p>
          <w:p w14:paraId="0BA08745" w14:textId="77777777" w:rsidR="00E16EAA" w:rsidRDefault="00E16EAA" w:rsidP="00E16EAA">
            <w:pPr>
              <w:spacing w:after="0" w:line="240" w:lineRule="auto"/>
              <w:jc w:val="both"/>
              <w:rPr>
                <w:rFonts w:ascii="Times New Roman" w:eastAsia="Times New Roman" w:hAnsi="Times New Roman" w:cs="Times New Roman"/>
                <w:lang w:eastAsia="pl-PL"/>
              </w:rPr>
            </w:pPr>
          </w:p>
          <w:p w14:paraId="2872085B" w14:textId="77777777" w:rsidR="00E16EAA" w:rsidRDefault="00E16EAA" w:rsidP="00E16EAA">
            <w:pPr>
              <w:spacing w:after="0" w:line="240" w:lineRule="auto"/>
              <w:jc w:val="both"/>
              <w:rPr>
                <w:rFonts w:ascii="Times New Roman" w:eastAsia="Times New Roman" w:hAnsi="Times New Roman" w:cs="Times New Roman"/>
                <w:lang w:eastAsia="pl-PL"/>
              </w:rPr>
            </w:pPr>
          </w:p>
          <w:p w14:paraId="39B75DEE" w14:textId="77777777" w:rsidR="00E16EAA" w:rsidRDefault="00E16EAA" w:rsidP="00E16EAA">
            <w:pPr>
              <w:spacing w:after="0" w:line="240" w:lineRule="auto"/>
              <w:jc w:val="both"/>
              <w:rPr>
                <w:rFonts w:ascii="Times New Roman" w:eastAsia="Times New Roman" w:hAnsi="Times New Roman" w:cs="Times New Roman"/>
                <w:lang w:eastAsia="pl-PL"/>
              </w:rPr>
            </w:pPr>
          </w:p>
          <w:p w14:paraId="4A9B4941" w14:textId="77777777" w:rsidR="00E16EAA" w:rsidRDefault="00E16EAA" w:rsidP="00E16EAA">
            <w:pPr>
              <w:spacing w:after="0" w:line="240" w:lineRule="auto"/>
              <w:jc w:val="both"/>
              <w:rPr>
                <w:rFonts w:ascii="Times New Roman" w:eastAsia="Times New Roman" w:hAnsi="Times New Roman" w:cs="Times New Roman"/>
                <w:lang w:eastAsia="pl-PL"/>
              </w:rPr>
            </w:pPr>
          </w:p>
          <w:p w14:paraId="42561BA1"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7C6EC13B"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p w14:paraId="3FF7FB28" w14:textId="77777777" w:rsidR="00E16EAA"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P6S_KR</w:t>
            </w:r>
          </w:p>
          <w:p w14:paraId="276AF7C9" w14:textId="77777777" w:rsidR="00E16EAA" w:rsidRDefault="00E16EAA" w:rsidP="00E16EAA">
            <w:pPr>
              <w:spacing w:after="0" w:line="240" w:lineRule="auto"/>
              <w:jc w:val="both"/>
              <w:rPr>
                <w:rFonts w:ascii="Times New Roman" w:eastAsia="Times New Roman" w:hAnsi="Times New Roman" w:cs="Times New Roman"/>
                <w:lang w:eastAsia="pl-PL"/>
              </w:rPr>
            </w:pPr>
          </w:p>
          <w:p w14:paraId="4DB0B415" w14:textId="77777777" w:rsidR="00E16EAA" w:rsidRDefault="00E16EAA" w:rsidP="00E16EAA">
            <w:pPr>
              <w:spacing w:after="0" w:line="240" w:lineRule="auto"/>
              <w:jc w:val="both"/>
              <w:rPr>
                <w:rFonts w:ascii="Times New Roman" w:eastAsia="Times New Roman" w:hAnsi="Times New Roman" w:cs="Times New Roman"/>
                <w:lang w:eastAsia="pl-PL"/>
              </w:rPr>
            </w:pPr>
          </w:p>
          <w:p w14:paraId="0EF97036" w14:textId="77777777" w:rsidR="00E16EAA" w:rsidRDefault="00E16EAA" w:rsidP="00E16EAA">
            <w:pPr>
              <w:spacing w:after="0" w:line="240" w:lineRule="auto"/>
              <w:jc w:val="both"/>
              <w:rPr>
                <w:rFonts w:ascii="Times New Roman" w:eastAsia="Times New Roman" w:hAnsi="Times New Roman" w:cs="Times New Roman"/>
                <w:lang w:eastAsia="pl-PL"/>
              </w:rPr>
            </w:pPr>
          </w:p>
          <w:p w14:paraId="12526E49" w14:textId="77777777" w:rsidR="00E16EAA" w:rsidRDefault="00E16EAA" w:rsidP="00E16EAA">
            <w:pPr>
              <w:spacing w:after="0" w:line="240" w:lineRule="auto"/>
              <w:jc w:val="both"/>
              <w:rPr>
                <w:rFonts w:ascii="Times New Roman" w:eastAsia="Times New Roman" w:hAnsi="Times New Roman" w:cs="Times New Roman"/>
                <w:lang w:eastAsia="pl-PL"/>
              </w:rPr>
            </w:pPr>
          </w:p>
          <w:p w14:paraId="7F5D8F80" w14:textId="77777777" w:rsidR="00E16EAA" w:rsidRDefault="00E16EAA" w:rsidP="00E16EAA">
            <w:pPr>
              <w:spacing w:after="0" w:line="240" w:lineRule="auto"/>
              <w:jc w:val="both"/>
              <w:rPr>
                <w:rFonts w:ascii="Times New Roman" w:eastAsia="Times New Roman" w:hAnsi="Times New Roman" w:cs="Times New Roman"/>
                <w:lang w:eastAsia="pl-PL"/>
              </w:rPr>
            </w:pPr>
          </w:p>
          <w:p w14:paraId="43572F6A"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p w14:paraId="02C2D08D" w14:textId="77777777" w:rsidR="00E16EAA" w:rsidRPr="00791765" w:rsidRDefault="00E16EAA" w:rsidP="00E16EAA">
            <w:pPr>
              <w:spacing w:after="0" w:line="240" w:lineRule="auto"/>
              <w:jc w:val="both"/>
              <w:rPr>
                <w:rFonts w:ascii="Times New Roman" w:eastAsia="Times New Roman" w:hAnsi="Times New Roman" w:cs="Times New Roman"/>
                <w:lang w:eastAsia="pl-PL"/>
              </w:rPr>
            </w:pPr>
          </w:p>
        </w:tc>
      </w:tr>
    </w:tbl>
    <w:p w14:paraId="28ABAD02" w14:textId="77777777" w:rsidR="00E16EAA" w:rsidRPr="00791765" w:rsidRDefault="00E16EAA" w:rsidP="00E16EAA">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E16EAA" w:rsidRPr="00791765" w14:paraId="1FEBF796" w14:textId="77777777" w:rsidTr="00E16EAA">
        <w:trPr>
          <w:jc w:val="center"/>
        </w:trPr>
        <w:tc>
          <w:tcPr>
            <w:tcW w:w="9638" w:type="dxa"/>
          </w:tcPr>
          <w:p w14:paraId="5D18EA93" w14:textId="77777777" w:rsidR="00E16EAA" w:rsidRPr="00791765" w:rsidRDefault="00E16EAA" w:rsidP="00E16EAA">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3A86001F" w14:textId="77777777" w:rsidR="00E16EAA" w:rsidRPr="00791765" w:rsidRDefault="00E16EAA" w:rsidP="00E16EAA">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E16EAA" w:rsidRPr="00791765" w14:paraId="69FD5FCE" w14:textId="77777777" w:rsidTr="00E16EAA">
        <w:trPr>
          <w:jc w:val="center"/>
        </w:trPr>
        <w:tc>
          <w:tcPr>
            <w:tcW w:w="9638" w:type="dxa"/>
          </w:tcPr>
          <w:p w14:paraId="41BF7BCE" w14:textId="77777777" w:rsidR="00E16EAA" w:rsidRPr="00667ABB" w:rsidRDefault="00E16EAA" w:rsidP="00E16EAA">
            <w:pPr>
              <w:spacing w:after="0" w:line="240" w:lineRule="auto"/>
              <w:ind w:left="34"/>
              <w:jc w:val="both"/>
              <w:rPr>
                <w:rFonts w:ascii="Times New Roman" w:eastAsia="Times New Roman" w:hAnsi="Times New Roman" w:cs="Times New Roman"/>
                <w:bCs/>
                <w:lang w:eastAsia="pl-PL"/>
              </w:rPr>
            </w:pPr>
            <w:r w:rsidRPr="00667ABB">
              <w:rPr>
                <w:rFonts w:ascii="Times New Roman" w:eastAsia="Times New Roman" w:hAnsi="Times New Roman" w:cs="Times New Roman"/>
                <w:bCs/>
                <w:lang w:eastAsia="pl-PL"/>
              </w:rPr>
              <w:t>Kolokwia pisemne lub ustne</w:t>
            </w:r>
          </w:p>
        </w:tc>
      </w:tr>
    </w:tbl>
    <w:p w14:paraId="38515719" w14:textId="77777777" w:rsidR="00E16EAA" w:rsidRPr="00791765" w:rsidRDefault="00E16EAA" w:rsidP="00E16EAA">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16EAA" w:rsidRPr="00791765" w14:paraId="47BC8AFD" w14:textId="77777777" w:rsidTr="00E16EAA">
        <w:trPr>
          <w:jc w:val="center"/>
        </w:trPr>
        <w:tc>
          <w:tcPr>
            <w:tcW w:w="2214" w:type="dxa"/>
            <w:shd w:val="clear" w:color="auto" w:fill="F2F2F2"/>
          </w:tcPr>
          <w:p w14:paraId="23873E30" w14:textId="77777777" w:rsidR="00E16EAA" w:rsidRPr="00791765"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166984B1" w14:textId="77777777" w:rsidR="00E16EAA"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color w:val="000000"/>
                <w:lang w:eastAsia="pl-PL"/>
              </w:rPr>
            </w:pPr>
            <w:r w:rsidRPr="003B654D">
              <w:rPr>
                <w:rFonts w:ascii="Times New Roman" w:eastAsia="Times New Roman" w:hAnsi="Times New Roman" w:cs="Times New Roman"/>
                <w:lang w:eastAsia="pl-PL"/>
              </w:rPr>
              <w:t xml:space="preserve">Gleba jako układ trójfazowy, czteroskładnikowy i podłoże dla roślin oraz środowisko życia mikroorganizmów </w:t>
            </w:r>
            <w:proofErr w:type="spellStart"/>
            <w:r w:rsidRPr="003B654D">
              <w:rPr>
                <w:rFonts w:ascii="Times New Roman" w:eastAsia="Times New Roman" w:hAnsi="Times New Roman" w:cs="Times New Roman"/>
                <w:lang w:eastAsia="pl-PL"/>
              </w:rPr>
              <w:t>mezo</w:t>
            </w:r>
            <w:proofErr w:type="spellEnd"/>
            <w:r w:rsidRPr="003B654D">
              <w:rPr>
                <w:rFonts w:ascii="Times New Roman" w:eastAsia="Times New Roman" w:hAnsi="Times New Roman" w:cs="Times New Roman"/>
                <w:lang w:eastAsia="pl-PL"/>
              </w:rPr>
              <w:t xml:space="preserve"> i makrofauny. Funkcje gleby w ekosystemie. Kryteria podziału gleb: gleby mineralne, organiczne, organiczno-mineralne. Powstawanie gleb, procesy glebotwórcze, czynniki glebotwórcze, skały macierzyste gleb, minerały skało i glebotwórcze, morfologia profilu glebowego, poziomy diagnostyczne gleb mineralnych. Klasyfikacja bonitacyjna gleb, systematyka gleb Polski. Wpływ składu granulometrycznego gleb na cechy użytkowe. Swoiste i nieswoiste substancje organiczne, budowa koloidalna próchnicy, rola próchnicy w glebach. Odczyn gleb, przyczyny i skutki zakwaszania gleb. Alkalizacja gleb. Rola wapnia w glebach. Właściwości sorpcyjne gleb. Woda w glebie, siły wiązania w glebie i dostępność dla roślin. Żyzność, urodzajność, zasobność i produkcyjność gleb. </w:t>
            </w:r>
            <w:r w:rsidRPr="003B654D">
              <w:rPr>
                <w:rFonts w:ascii="Times New Roman" w:eastAsia="Times New Roman" w:hAnsi="Times New Roman" w:cs="Times New Roman"/>
                <w:color w:val="000000"/>
                <w:lang w:eastAsia="pl-PL"/>
              </w:rPr>
              <w:t>Właściwości fizyczne, chemiczne i biologiczne gleb jako wyznacznik produkcji zielarskiej.</w:t>
            </w:r>
            <w:r>
              <w:rPr>
                <w:rFonts w:ascii="Times New Roman" w:eastAsia="Times New Roman" w:hAnsi="Times New Roman" w:cs="Times New Roman"/>
                <w:color w:val="000000"/>
                <w:lang w:eastAsia="pl-PL"/>
              </w:rPr>
              <w:t xml:space="preserve"> </w:t>
            </w:r>
          </w:p>
          <w:p w14:paraId="69143830" w14:textId="77777777" w:rsidR="00E16EAA" w:rsidRPr="003B654D"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lang w:eastAsia="pl-PL"/>
              </w:rPr>
            </w:pPr>
            <w:r w:rsidRPr="008A1326">
              <w:rPr>
                <w:rFonts w:ascii="Times New Roman" w:eastAsia="Times New Roman" w:hAnsi="Times New Roman" w:cs="Times New Roman"/>
                <w:lang w:eastAsia="pl-PL"/>
              </w:rPr>
              <w:t>Ogólne zasady współczesnego rolnictwa zgodne z ideą zrównoważonego rozwoju. Ź</w:t>
            </w:r>
            <w:r w:rsidRPr="003B654D">
              <w:rPr>
                <w:rFonts w:ascii="Times New Roman" w:eastAsia="Times New Roman" w:hAnsi="Times New Roman" w:cs="Times New Roman"/>
                <w:lang w:eastAsia="pl-PL"/>
              </w:rPr>
              <w:t xml:space="preserve">ródła i rola materii organicznej w </w:t>
            </w:r>
            <w:proofErr w:type="spellStart"/>
            <w:r w:rsidRPr="003B654D">
              <w:rPr>
                <w:rFonts w:ascii="Times New Roman" w:eastAsia="Times New Roman" w:hAnsi="Times New Roman" w:cs="Times New Roman"/>
                <w:lang w:eastAsia="pl-PL"/>
              </w:rPr>
              <w:t>agrosystemach</w:t>
            </w:r>
            <w:proofErr w:type="spellEnd"/>
            <w:r w:rsidRPr="003B654D">
              <w:rPr>
                <w:rFonts w:ascii="Times New Roman" w:eastAsia="Times New Roman" w:hAnsi="Times New Roman" w:cs="Times New Roman"/>
                <w:lang w:eastAsia="pl-PL"/>
              </w:rPr>
              <w:t xml:space="preserve">. Zawartość, źródła, przemiany oraz procesy prowadzące do uruchamiania, immobilizacji i strat makro- i mikroskładników w glebach użytkowanych rolniczo. Fizjologiczna rola makro - i mikroskładników. Potrzeby pokarmowe i nawozowe roślin zielarskich. Ogólne zasady racjonalnego nawożenia roślin w aspekcie uwarunkowań ochrony środowiska. Kryteria jakości roślin zielarskich i innych gatunków o działaniu leczniczym. Nawożenie na tle innych czynników agrotechnicznych determinujących wielkość i jakość plonu roślin zielarskich. Asortyment i właściwości nawozów mineralnych, naturalnych, organicznych, regulatorów odczynu gleb oraz biostymulatorów. Nowoczesne technologie nawożenia roślin zielarskich, uwzględniające wyróżniki prozdrowotnej jakości plonu i wymogi ochrony środowiska. Nawożenie jednorocznych i wieloletnich roślin zielarskich. Współrzędna uprawa ziół i specyfika ich nawożenia. Nawożenie roślin zielarskich w alternatywnych systemach rolnictwa. Efektywność i opłacalność nawożenia ziół. Zasady Kodeksu Dobrej Praktyki Rolniczej w odniesieniu do nawożenia roślin zielarskich. Aspekty prawne stosowania nawozów mineralnych i naturalnych w agrotechnice roślin zielarskich. </w:t>
            </w:r>
          </w:p>
        </w:tc>
      </w:tr>
      <w:tr w:rsidR="00E16EAA" w:rsidRPr="00791765" w14:paraId="301085BF" w14:textId="77777777" w:rsidTr="00E16EAA">
        <w:trPr>
          <w:jc w:val="center"/>
        </w:trPr>
        <w:tc>
          <w:tcPr>
            <w:tcW w:w="2214" w:type="dxa"/>
            <w:shd w:val="clear" w:color="auto" w:fill="F2F2F2"/>
          </w:tcPr>
          <w:p w14:paraId="272CE7ED" w14:textId="77777777" w:rsidR="00E16EAA" w:rsidRPr="00791765"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00CA24AD" w14:textId="77777777" w:rsidR="00E16EAA" w:rsidRPr="003B654D"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lang w:eastAsia="pl-PL"/>
              </w:rPr>
            </w:pPr>
            <w:r w:rsidRPr="003B654D">
              <w:rPr>
                <w:rFonts w:ascii="Times New Roman" w:eastAsia="Times New Roman" w:hAnsi="Times New Roman" w:cs="Times New Roman"/>
                <w:lang w:eastAsia="pl-PL"/>
              </w:rPr>
              <w:t>Minerały skałotwórcze i skały glebotwórcze. Uziarnienie gleby. Formy związków wapniowych w glebie. Struktura gleb mineralny</w:t>
            </w:r>
            <w:r>
              <w:rPr>
                <w:rFonts w:ascii="Times New Roman" w:eastAsia="Times New Roman" w:hAnsi="Times New Roman" w:cs="Times New Roman"/>
                <w:lang w:eastAsia="pl-PL"/>
              </w:rPr>
              <w:t>ch</w:t>
            </w:r>
            <w:r w:rsidRPr="003B654D">
              <w:rPr>
                <w:rFonts w:ascii="Times New Roman" w:eastAsia="Times New Roman" w:hAnsi="Times New Roman" w:cs="Times New Roman"/>
                <w:lang w:eastAsia="pl-PL"/>
              </w:rPr>
              <w:t xml:space="preserve"> i organicznych. Właściwości wodne gleb. Zasolenie gleb. Próchnica w glebie. Kwasowość i określanie potrzeb wapnowania gleb. Właściwości sorpcyjne gleb. Cechy morfologiczne gleb. Genetyczna i gleboznawczo-rolnicza systematyka gleb Polski. Opracowanie </w:t>
            </w:r>
            <w:r w:rsidRPr="003B654D">
              <w:rPr>
                <w:rFonts w:ascii="Times New Roman" w:eastAsia="Times New Roman" w:hAnsi="Times New Roman" w:cs="Times New Roman"/>
                <w:lang w:eastAsia="pl-PL"/>
              </w:rPr>
              <w:lastRenderedPageBreak/>
              <w:t>optymalnych podłoży dla roślin zielarskich w oparciu o właściwości fizyczne i chemiczne gleb.</w:t>
            </w:r>
          </w:p>
          <w:p w14:paraId="65EDAF73" w14:textId="77777777" w:rsidR="00E16EAA" w:rsidRPr="002D271A"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lang w:eastAsia="pl-PL"/>
              </w:rPr>
            </w:pPr>
            <w:r w:rsidRPr="002D271A">
              <w:rPr>
                <w:rFonts w:ascii="Times New Roman" w:eastAsia="Times New Roman" w:hAnsi="Times New Roman" w:cs="Times New Roman"/>
                <w:lang w:eastAsia="pl-PL"/>
              </w:rPr>
              <w:t>Oznaczanie składu chemicznego obornika, gnojowicy. Ustalenie dawki i terminu stosowania nawożenia naturalnego, obliczanie ilości wprowadzonego N, P i K z wyliczoną dawką nawozów na podstawie uzyskanych wyników, zgodnie z zaleceniami dyrektywy azotanowej.</w:t>
            </w:r>
          </w:p>
          <w:p w14:paraId="6A70CE3B" w14:textId="77777777" w:rsidR="00E16EAA" w:rsidRPr="002D271A"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lang w:eastAsia="pl-PL"/>
              </w:rPr>
            </w:pPr>
            <w:r w:rsidRPr="002D271A">
              <w:rPr>
                <w:rFonts w:ascii="Times New Roman" w:eastAsia="Times New Roman" w:hAnsi="Times New Roman" w:cs="Times New Roman"/>
                <w:lang w:eastAsia="pl-PL"/>
              </w:rPr>
              <w:t xml:space="preserve">Oznaczanie zawartości przyswajalnych form wybranych makro- i mikroelementów w glebie. Klasyfikacja gleb do odpowiedniej klasy zasobności oraz ustalanie potrzeb nawozowych na podstawie uzyskanych wyników. </w:t>
            </w:r>
          </w:p>
          <w:p w14:paraId="04A4919E" w14:textId="77777777" w:rsidR="00E16EAA" w:rsidRPr="002D271A"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lang w:eastAsia="pl-PL"/>
              </w:rPr>
            </w:pPr>
            <w:r w:rsidRPr="002D271A">
              <w:rPr>
                <w:rFonts w:ascii="Times New Roman" w:eastAsia="Times New Roman" w:hAnsi="Times New Roman" w:cs="Times New Roman"/>
                <w:lang w:eastAsia="pl-PL"/>
              </w:rPr>
              <w:t>Oznaczanie składu chemicznego nasion, liści oraz ziela i ocena ich jakości. Określanie potrzeb pokarmowych badanych roślin zielarskich.</w:t>
            </w:r>
          </w:p>
          <w:p w14:paraId="38730841" w14:textId="77777777" w:rsidR="00E16EAA" w:rsidRPr="003B654D"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iCs/>
                <w:color w:val="000000"/>
                <w:lang w:eastAsia="pl-PL"/>
              </w:rPr>
            </w:pPr>
            <w:r w:rsidRPr="002D271A">
              <w:rPr>
                <w:rFonts w:ascii="Times New Roman" w:eastAsia="Times New Roman" w:hAnsi="Times New Roman" w:cs="Times New Roman"/>
                <w:lang w:eastAsia="pl-PL"/>
              </w:rPr>
              <w:t xml:space="preserve">Zapoznanie z asortymentem nawozów </w:t>
            </w:r>
            <w:proofErr w:type="spellStart"/>
            <w:r w:rsidRPr="002D271A">
              <w:rPr>
                <w:rFonts w:ascii="Times New Roman" w:eastAsia="Times New Roman" w:hAnsi="Times New Roman" w:cs="Times New Roman"/>
                <w:lang w:eastAsia="pl-PL"/>
              </w:rPr>
              <w:t>dolistnych</w:t>
            </w:r>
            <w:proofErr w:type="spellEnd"/>
            <w:r w:rsidRPr="002D271A">
              <w:rPr>
                <w:rFonts w:ascii="Times New Roman" w:eastAsia="Times New Roman" w:hAnsi="Times New Roman" w:cs="Times New Roman"/>
                <w:lang w:eastAsia="pl-PL"/>
              </w:rPr>
              <w:t xml:space="preserve"> i wieloskładnikowych. </w:t>
            </w:r>
          </w:p>
        </w:tc>
      </w:tr>
    </w:tbl>
    <w:p w14:paraId="04E7CBF4" w14:textId="77777777" w:rsidR="00E16EAA" w:rsidRPr="00791765" w:rsidRDefault="00E16EAA" w:rsidP="00E16EAA">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Pr="00791765">
        <w:rPr>
          <w:rFonts w:ascii="Times New Roman" w:eastAsia="Times New Roman" w:hAnsi="Times New Roman" w:cs="Times New Roman"/>
          <w:b/>
          <w:color w:val="000000"/>
          <w:lang w:eastAsia="pl-PL"/>
        </w:rPr>
        <w:t>METODY (SPOSOBY) WERYFIKACJI I OCENY EFEKTÓW UCZENIA SIĘ OSIĄGNIĘTYCH PRZEZ STUDENTA</w:t>
      </w:r>
    </w:p>
    <w:p w14:paraId="4B8801C4" w14:textId="77777777" w:rsidR="00E16EAA" w:rsidRPr="00791765" w:rsidRDefault="00E16EAA" w:rsidP="00E16EAA">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16EAA" w:rsidRPr="00791765" w14:paraId="50A11789" w14:textId="77777777" w:rsidTr="00E16EAA">
        <w:trPr>
          <w:jc w:val="center"/>
        </w:trPr>
        <w:tc>
          <w:tcPr>
            <w:tcW w:w="1347" w:type="dxa"/>
            <w:vMerge w:val="restart"/>
            <w:shd w:val="clear" w:color="auto" w:fill="F2F2F2"/>
            <w:vAlign w:val="center"/>
          </w:tcPr>
          <w:p w14:paraId="3BB8A9E6"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65AB366"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E16EAA" w:rsidRPr="00791765" w14:paraId="200D0975" w14:textId="77777777" w:rsidTr="00E16EAA">
        <w:trPr>
          <w:jc w:val="center"/>
        </w:trPr>
        <w:tc>
          <w:tcPr>
            <w:tcW w:w="1347" w:type="dxa"/>
            <w:vMerge/>
            <w:shd w:val="clear" w:color="auto" w:fill="F2F2F2"/>
            <w:vAlign w:val="center"/>
          </w:tcPr>
          <w:p w14:paraId="4F10C78C" w14:textId="77777777" w:rsidR="00E16EAA" w:rsidRPr="00791765" w:rsidRDefault="00E16EAA" w:rsidP="00E16EAA">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1C42B76"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DC43364"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AF48841"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321BE215"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72BD0981"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59229DD0"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E16EAA" w:rsidRPr="00791765" w14:paraId="073C919C" w14:textId="77777777" w:rsidTr="00E16EAA">
        <w:trPr>
          <w:trHeight w:val="283"/>
          <w:jc w:val="center"/>
        </w:trPr>
        <w:tc>
          <w:tcPr>
            <w:tcW w:w="1347" w:type="dxa"/>
          </w:tcPr>
          <w:p w14:paraId="2F309FA0"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776899F5"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60" w:type="dxa"/>
          </w:tcPr>
          <w:p w14:paraId="02E74E3C"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94" w:type="dxa"/>
          </w:tcPr>
          <w:p w14:paraId="7EB0FB95"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6B06E47"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463" w:type="dxa"/>
          </w:tcPr>
          <w:p w14:paraId="198380F9"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73" w:type="dxa"/>
          </w:tcPr>
          <w:p w14:paraId="64F78880"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r>
      <w:tr w:rsidR="00E16EAA" w:rsidRPr="00791765" w14:paraId="5237413F" w14:textId="77777777" w:rsidTr="00E16EAA">
        <w:trPr>
          <w:trHeight w:val="283"/>
          <w:jc w:val="center"/>
        </w:trPr>
        <w:tc>
          <w:tcPr>
            <w:tcW w:w="1347" w:type="dxa"/>
          </w:tcPr>
          <w:p w14:paraId="39AAD1DB"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6941A3A2"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60" w:type="dxa"/>
          </w:tcPr>
          <w:p w14:paraId="162F7F55"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94" w:type="dxa"/>
          </w:tcPr>
          <w:p w14:paraId="37348E8F"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64DE401"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463" w:type="dxa"/>
          </w:tcPr>
          <w:p w14:paraId="2530F553"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73" w:type="dxa"/>
          </w:tcPr>
          <w:p w14:paraId="62402779"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r>
      <w:tr w:rsidR="00E16EAA" w:rsidRPr="00791765" w14:paraId="62C47330" w14:textId="77777777" w:rsidTr="00E16EAA">
        <w:trPr>
          <w:trHeight w:val="283"/>
          <w:jc w:val="center"/>
        </w:trPr>
        <w:tc>
          <w:tcPr>
            <w:tcW w:w="1347" w:type="dxa"/>
          </w:tcPr>
          <w:p w14:paraId="2CCEE421"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1812A274"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60" w:type="dxa"/>
          </w:tcPr>
          <w:p w14:paraId="1DEEF52A"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94" w:type="dxa"/>
          </w:tcPr>
          <w:p w14:paraId="7340087F"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A92F1D6"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463" w:type="dxa"/>
          </w:tcPr>
          <w:p w14:paraId="725488C3"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73" w:type="dxa"/>
          </w:tcPr>
          <w:p w14:paraId="300FA1F1"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r>
      <w:tr w:rsidR="00E16EAA" w:rsidRPr="00791765" w14:paraId="5E3416D5" w14:textId="77777777" w:rsidTr="00E16EAA">
        <w:trPr>
          <w:trHeight w:val="283"/>
          <w:jc w:val="center"/>
        </w:trPr>
        <w:tc>
          <w:tcPr>
            <w:tcW w:w="1347" w:type="dxa"/>
          </w:tcPr>
          <w:p w14:paraId="2583F412"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52372523"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60" w:type="dxa"/>
          </w:tcPr>
          <w:p w14:paraId="28989E50"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94" w:type="dxa"/>
          </w:tcPr>
          <w:p w14:paraId="01FE1A70"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C48F715"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463" w:type="dxa"/>
          </w:tcPr>
          <w:p w14:paraId="663BA38A"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73" w:type="dxa"/>
          </w:tcPr>
          <w:p w14:paraId="18FDDDD6"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r>
      <w:tr w:rsidR="00E16EAA" w:rsidRPr="00791765" w14:paraId="4A9B07C3" w14:textId="77777777" w:rsidTr="00E16EAA">
        <w:trPr>
          <w:trHeight w:val="283"/>
          <w:jc w:val="center"/>
        </w:trPr>
        <w:tc>
          <w:tcPr>
            <w:tcW w:w="1347" w:type="dxa"/>
          </w:tcPr>
          <w:p w14:paraId="0F5CDD25"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789CA044"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60" w:type="dxa"/>
          </w:tcPr>
          <w:p w14:paraId="2BBD4A03"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94" w:type="dxa"/>
          </w:tcPr>
          <w:p w14:paraId="17CD31EE"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6012CF6"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463" w:type="dxa"/>
          </w:tcPr>
          <w:p w14:paraId="6626A75E"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73" w:type="dxa"/>
          </w:tcPr>
          <w:p w14:paraId="73EF9E5B"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r>
      <w:tr w:rsidR="00E16EAA" w:rsidRPr="00791765" w14:paraId="69188FC4" w14:textId="77777777" w:rsidTr="00E16EAA">
        <w:trPr>
          <w:trHeight w:val="283"/>
          <w:jc w:val="center"/>
        </w:trPr>
        <w:tc>
          <w:tcPr>
            <w:tcW w:w="1347" w:type="dxa"/>
          </w:tcPr>
          <w:p w14:paraId="3885A3AD"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79E4E389"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60" w:type="dxa"/>
          </w:tcPr>
          <w:p w14:paraId="5CF9E7BE"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94" w:type="dxa"/>
          </w:tcPr>
          <w:p w14:paraId="7A3C504B"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6E13924"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463" w:type="dxa"/>
          </w:tcPr>
          <w:p w14:paraId="395A097F"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73" w:type="dxa"/>
          </w:tcPr>
          <w:p w14:paraId="4E2B2ADF"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r>
      <w:tr w:rsidR="00E16EAA" w:rsidRPr="00791765" w14:paraId="59D0F5DF" w14:textId="77777777" w:rsidTr="00E16EAA">
        <w:trPr>
          <w:trHeight w:val="283"/>
          <w:jc w:val="center"/>
        </w:trPr>
        <w:tc>
          <w:tcPr>
            <w:tcW w:w="1347" w:type="dxa"/>
          </w:tcPr>
          <w:p w14:paraId="6E503B7A"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17069908"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60" w:type="dxa"/>
          </w:tcPr>
          <w:p w14:paraId="732975FC"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94" w:type="dxa"/>
          </w:tcPr>
          <w:p w14:paraId="18A03996"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5CDFED7"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463" w:type="dxa"/>
          </w:tcPr>
          <w:p w14:paraId="5AB665A8"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c>
          <w:tcPr>
            <w:tcW w:w="1373" w:type="dxa"/>
          </w:tcPr>
          <w:p w14:paraId="2266B8EC" w14:textId="77777777" w:rsidR="00E16EAA" w:rsidRPr="00791765" w:rsidRDefault="00E16EAA" w:rsidP="00E16EAA">
            <w:pPr>
              <w:spacing w:after="0" w:line="240" w:lineRule="auto"/>
              <w:jc w:val="center"/>
              <w:rPr>
                <w:rFonts w:ascii="Times New Roman" w:eastAsia="Times New Roman" w:hAnsi="Times New Roman" w:cs="Times New Roman"/>
                <w:color w:val="000000"/>
                <w:lang w:eastAsia="pl-PL"/>
              </w:rPr>
            </w:pPr>
          </w:p>
        </w:tc>
      </w:tr>
    </w:tbl>
    <w:p w14:paraId="4075586F" w14:textId="77777777" w:rsidR="00E16EAA" w:rsidRPr="00791765" w:rsidRDefault="00E16EAA" w:rsidP="00E16EAA">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16EAA" w:rsidRPr="00791765" w14:paraId="3C5C155D" w14:textId="77777777" w:rsidTr="00E16EAA">
        <w:trPr>
          <w:jc w:val="center"/>
        </w:trPr>
        <w:tc>
          <w:tcPr>
            <w:tcW w:w="1789" w:type="dxa"/>
            <w:shd w:val="clear" w:color="auto" w:fill="F2F2F2"/>
          </w:tcPr>
          <w:p w14:paraId="70CE6DCB" w14:textId="77777777" w:rsidR="00E16EAA" w:rsidRPr="00791765"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3A56EBEC" w14:textId="77777777" w:rsidR="00E16EAA" w:rsidRPr="009E39E6" w:rsidRDefault="00E16EAA" w:rsidP="00E16EAA">
            <w:pPr>
              <w:spacing w:after="0" w:line="240" w:lineRule="auto"/>
              <w:jc w:val="both"/>
              <w:rPr>
                <w:rFonts w:ascii="Times New Roman" w:eastAsia="Times New Roman" w:hAnsi="Times New Roman" w:cs="Times New Roman"/>
                <w:lang w:eastAsia="pl-PL"/>
              </w:rPr>
            </w:pPr>
            <w:r w:rsidRPr="009E39E6">
              <w:rPr>
                <w:rFonts w:ascii="Times New Roman" w:eastAsia="Times New Roman" w:hAnsi="Times New Roman" w:cs="Times New Roman"/>
                <w:lang w:eastAsia="pl-PL"/>
              </w:rPr>
              <w:t xml:space="preserve">Bednarek R., </w:t>
            </w:r>
            <w:proofErr w:type="spellStart"/>
            <w:r w:rsidRPr="009E39E6">
              <w:rPr>
                <w:rFonts w:ascii="Times New Roman" w:eastAsia="Times New Roman" w:hAnsi="Times New Roman" w:cs="Times New Roman"/>
                <w:lang w:eastAsia="pl-PL"/>
              </w:rPr>
              <w:t>Dziadowiec</w:t>
            </w:r>
            <w:proofErr w:type="spellEnd"/>
            <w:r w:rsidRPr="009E39E6">
              <w:rPr>
                <w:rFonts w:ascii="Times New Roman" w:eastAsia="Times New Roman" w:hAnsi="Times New Roman" w:cs="Times New Roman"/>
                <w:lang w:eastAsia="pl-PL"/>
              </w:rPr>
              <w:t xml:space="preserve"> H., Pokojska U., </w:t>
            </w:r>
            <w:proofErr w:type="spellStart"/>
            <w:r w:rsidRPr="009E39E6">
              <w:rPr>
                <w:rFonts w:ascii="Times New Roman" w:eastAsia="Times New Roman" w:hAnsi="Times New Roman" w:cs="Times New Roman"/>
                <w:lang w:eastAsia="pl-PL"/>
              </w:rPr>
              <w:t>Prusinkiewicz</w:t>
            </w:r>
            <w:proofErr w:type="spellEnd"/>
            <w:r w:rsidRPr="009E39E6">
              <w:rPr>
                <w:rFonts w:ascii="Times New Roman" w:eastAsia="Times New Roman" w:hAnsi="Times New Roman" w:cs="Times New Roman"/>
                <w:lang w:eastAsia="pl-PL"/>
              </w:rPr>
              <w:t xml:space="preserve"> Z. 2004. Badania ekologiczno-</w:t>
            </w:r>
            <w:r w:rsidRPr="009E39E6">
              <w:rPr>
                <w:rFonts w:ascii="Times New Roman" w:eastAsia="Times New Roman" w:hAnsi="Times New Roman" w:cs="Times New Roman"/>
                <w:lang w:eastAsia="pl-PL"/>
              </w:rPr>
              <w:br/>
              <w:t>-gleboznawcze. Wyd. Nauk. PWN, Warszawa.</w:t>
            </w:r>
          </w:p>
          <w:p w14:paraId="33A59B38" w14:textId="77777777" w:rsidR="00E16EAA" w:rsidRPr="009E39E6" w:rsidRDefault="00E16EAA" w:rsidP="00E16EAA">
            <w:pPr>
              <w:spacing w:after="0" w:line="240" w:lineRule="auto"/>
              <w:jc w:val="both"/>
              <w:rPr>
                <w:rFonts w:ascii="Times New Roman" w:eastAsia="Times New Roman" w:hAnsi="Times New Roman" w:cs="Times New Roman"/>
                <w:lang w:eastAsia="pl-PL"/>
              </w:rPr>
            </w:pPr>
            <w:proofErr w:type="spellStart"/>
            <w:r w:rsidRPr="009E39E6">
              <w:rPr>
                <w:rFonts w:ascii="Times New Roman" w:eastAsia="Times New Roman" w:hAnsi="Times New Roman" w:cs="Times New Roman"/>
                <w:lang w:eastAsia="pl-PL"/>
              </w:rPr>
              <w:t>Mocek</w:t>
            </w:r>
            <w:proofErr w:type="spellEnd"/>
            <w:r w:rsidRPr="009E39E6">
              <w:rPr>
                <w:rFonts w:ascii="Times New Roman" w:eastAsia="Times New Roman" w:hAnsi="Times New Roman" w:cs="Times New Roman"/>
                <w:lang w:eastAsia="pl-PL"/>
              </w:rPr>
              <w:t xml:space="preserve"> A. 2015. Gleboznawstwo. Wydanie I. PWN. Warszawa.</w:t>
            </w:r>
          </w:p>
          <w:p w14:paraId="73408F0E" w14:textId="77777777" w:rsidR="00E16EAA" w:rsidRPr="009E39E6" w:rsidRDefault="00E16EAA" w:rsidP="00E16EAA">
            <w:pPr>
              <w:spacing w:after="0" w:line="240" w:lineRule="auto"/>
              <w:jc w:val="both"/>
              <w:rPr>
                <w:rFonts w:ascii="Times New Roman" w:eastAsia="Times New Roman" w:hAnsi="Times New Roman" w:cs="Times New Roman"/>
                <w:lang w:eastAsia="pl-PL"/>
              </w:rPr>
            </w:pPr>
            <w:proofErr w:type="spellStart"/>
            <w:r w:rsidRPr="009E39E6">
              <w:rPr>
                <w:rFonts w:ascii="Times New Roman" w:eastAsia="Times New Roman" w:hAnsi="Times New Roman" w:cs="Times New Roman"/>
                <w:lang w:eastAsia="pl-PL"/>
              </w:rPr>
              <w:t>Mocek</w:t>
            </w:r>
            <w:proofErr w:type="spellEnd"/>
            <w:r w:rsidRPr="009E39E6">
              <w:rPr>
                <w:rFonts w:ascii="Times New Roman" w:eastAsia="Times New Roman" w:hAnsi="Times New Roman" w:cs="Times New Roman"/>
                <w:lang w:eastAsia="pl-PL"/>
              </w:rPr>
              <w:t xml:space="preserve"> A., Drzymała S., </w:t>
            </w:r>
            <w:proofErr w:type="spellStart"/>
            <w:r w:rsidRPr="009E39E6">
              <w:rPr>
                <w:rFonts w:ascii="Times New Roman" w:eastAsia="Times New Roman" w:hAnsi="Times New Roman" w:cs="Times New Roman"/>
                <w:lang w:eastAsia="pl-PL"/>
              </w:rPr>
              <w:t>Maszner</w:t>
            </w:r>
            <w:proofErr w:type="spellEnd"/>
            <w:r w:rsidRPr="009E39E6">
              <w:rPr>
                <w:rFonts w:ascii="Times New Roman" w:eastAsia="Times New Roman" w:hAnsi="Times New Roman" w:cs="Times New Roman"/>
                <w:lang w:eastAsia="pl-PL"/>
              </w:rPr>
              <w:t xml:space="preserve"> P. 2000. Geneza, analiza i klasyfikacja gleb. Wyd. AR, Poznań.</w:t>
            </w:r>
          </w:p>
          <w:p w14:paraId="0EBCF284" w14:textId="77777777" w:rsidR="00E16EAA" w:rsidRPr="009E39E6" w:rsidRDefault="00E16EAA" w:rsidP="00E16EAA">
            <w:pPr>
              <w:spacing w:after="0" w:line="240" w:lineRule="auto"/>
              <w:jc w:val="both"/>
              <w:rPr>
                <w:rFonts w:ascii="Times New Roman" w:eastAsia="Times New Roman" w:hAnsi="Times New Roman" w:cs="Times New Roman"/>
                <w:lang w:eastAsia="pl-PL"/>
              </w:rPr>
            </w:pPr>
            <w:r w:rsidRPr="009E39E6">
              <w:rPr>
                <w:rFonts w:ascii="Times New Roman" w:hAnsi="Times New Roman" w:cs="Times New Roman"/>
              </w:rPr>
              <w:t>Andrzejewska J. i Pisulewska E. 2019. Uprawa roślin zielarskich. Wyd. Uczelniane UTP w Bydgoszczy.</w:t>
            </w:r>
          </w:p>
          <w:p w14:paraId="01B0711F" w14:textId="77777777" w:rsidR="00E16EAA" w:rsidRPr="009E39E6"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9E39E6">
              <w:rPr>
                <w:rFonts w:ascii="Times New Roman" w:eastAsia="Times New Roman" w:hAnsi="Times New Roman" w:cs="Times New Roman"/>
                <w:color w:val="000000"/>
                <w:lang w:eastAsia="pl-PL"/>
              </w:rPr>
              <w:t xml:space="preserve">Kołodziej B. (red), 2010. Uprawa ziół. </w:t>
            </w:r>
            <w:proofErr w:type="spellStart"/>
            <w:r w:rsidRPr="009E39E6">
              <w:rPr>
                <w:rFonts w:ascii="Times New Roman" w:eastAsia="Times New Roman" w:hAnsi="Times New Roman" w:cs="Times New Roman"/>
                <w:color w:val="000000"/>
                <w:lang w:eastAsia="pl-PL"/>
              </w:rPr>
              <w:t>PWRiL</w:t>
            </w:r>
            <w:proofErr w:type="spellEnd"/>
            <w:r w:rsidRPr="009E39E6">
              <w:rPr>
                <w:rFonts w:ascii="Times New Roman" w:eastAsia="Times New Roman" w:hAnsi="Times New Roman" w:cs="Times New Roman"/>
                <w:color w:val="000000"/>
                <w:lang w:eastAsia="pl-PL"/>
              </w:rPr>
              <w:t xml:space="preserve">. </w:t>
            </w:r>
          </w:p>
          <w:p w14:paraId="68F06A75" w14:textId="77777777" w:rsidR="00E16EAA" w:rsidRPr="009E39E6"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9E39E6">
              <w:rPr>
                <w:rFonts w:ascii="Times New Roman" w:eastAsia="Times New Roman" w:hAnsi="Times New Roman" w:cs="Times New Roman"/>
                <w:color w:val="000000"/>
                <w:lang w:eastAsia="pl-PL"/>
              </w:rPr>
              <w:t xml:space="preserve">Rumińska A., </w:t>
            </w:r>
            <w:proofErr w:type="spellStart"/>
            <w:r w:rsidRPr="009E39E6">
              <w:rPr>
                <w:rFonts w:ascii="Times New Roman" w:eastAsia="Times New Roman" w:hAnsi="Times New Roman" w:cs="Times New Roman"/>
                <w:color w:val="000000"/>
                <w:lang w:eastAsia="pl-PL"/>
              </w:rPr>
              <w:t>Suchorska</w:t>
            </w:r>
            <w:proofErr w:type="spellEnd"/>
            <w:r w:rsidRPr="009E39E6">
              <w:rPr>
                <w:rFonts w:ascii="Times New Roman" w:eastAsia="Times New Roman" w:hAnsi="Times New Roman" w:cs="Times New Roman"/>
                <w:color w:val="000000"/>
                <w:lang w:eastAsia="pl-PL"/>
              </w:rPr>
              <w:t xml:space="preserve"> K., Węglarz Z. 1985. Rośliny lecznicze i specjalne. Podstawy agrotechniki. SGGW-AR, Warszawa.</w:t>
            </w:r>
          </w:p>
          <w:p w14:paraId="6A30ED2F" w14:textId="77777777" w:rsidR="00E16EAA" w:rsidRPr="009E39E6"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lang w:eastAsia="pl-PL"/>
              </w:rPr>
            </w:pPr>
            <w:r w:rsidRPr="009E39E6">
              <w:rPr>
                <w:rFonts w:ascii="Times New Roman" w:eastAsia="Times New Roman" w:hAnsi="Times New Roman" w:cs="Times New Roman"/>
                <w:color w:val="000000"/>
                <w:lang w:eastAsia="pl-PL"/>
              </w:rPr>
              <w:t xml:space="preserve">Grzebisz W. Nawożenie roślin uprawnych. Podstawy nawożenia. Cz. I. 2008. </w:t>
            </w:r>
            <w:proofErr w:type="spellStart"/>
            <w:r w:rsidRPr="009E39E6">
              <w:rPr>
                <w:rFonts w:ascii="Times New Roman" w:eastAsia="Times New Roman" w:hAnsi="Times New Roman" w:cs="Times New Roman"/>
                <w:color w:val="000000"/>
                <w:lang w:eastAsia="pl-PL"/>
              </w:rPr>
              <w:t>PWRiL</w:t>
            </w:r>
            <w:proofErr w:type="spellEnd"/>
          </w:p>
          <w:p w14:paraId="72081D61" w14:textId="77777777" w:rsidR="00E16EAA" w:rsidRPr="009E39E6"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iCs/>
                <w:color w:val="FF0000"/>
                <w:lang w:eastAsia="pl-PL"/>
              </w:rPr>
            </w:pPr>
            <w:r w:rsidRPr="009E39E6">
              <w:rPr>
                <w:rFonts w:ascii="Times New Roman" w:eastAsia="Times New Roman" w:hAnsi="Times New Roman" w:cs="Times New Roman"/>
                <w:color w:val="000000"/>
                <w:lang w:eastAsia="pl-PL"/>
              </w:rPr>
              <w:t xml:space="preserve">Grzebisz W. Nawożenie roślin uprawnych. Nawozy i systemy nawożenia. Cz. II. 2008. </w:t>
            </w:r>
            <w:proofErr w:type="spellStart"/>
            <w:r w:rsidRPr="009E39E6">
              <w:rPr>
                <w:rFonts w:ascii="Times New Roman" w:eastAsia="Times New Roman" w:hAnsi="Times New Roman" w:cs="Times New Roman"/>
                <w:color w:val="000000"/>
                <w:lang w:eastAsia="pl-PL"/>
              </w:rPr>
              <w:t>PWRiL</w:t>
            </w:r>
            <w:proofErr w:type="spellEnd"/>
          </w:p>
        </w:tc>
      </w:tr>
      <w:tr w:rsidR="00E16EAA" w:rsidRPr="00791765" w14:paraId="2ACAC394" w14:textId="77777777" w:rsidTr="00E16EAA">
        <w:trPr>
          <w:jc w:val="center"/>
        </w:trPr>
        <w:tc>
          <w:tcPr>
            <w:tcW w:w="1789" w:type="dxa"/>
            <w:shd w:val="clear" w:color="auto" w:fill="F2F2F2"/>
          </w:tcPr>
          <w:p w14:paraId="33AC65D4" w14:textId="77777777" w:rsidR="00E16EAA" w:rsidRPr="00791765"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77CB5612" w14:textId="77777777" w:rsidR="00E16EAA" w:rsidRPr="00667ABB"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67ABB">
              <w:rPr>
                <w:rFonts w:ascii="Times New Roman" w:eastAsia="Times New Roman" w:hAnsi="Times New Roman" w:cs="Times New Roman"/>
                <w:lang w:eastAsia="pl-PL"/>
              </w:rPr>
              <w:t xml:space="preserve">Namieśnik J., Łukasiak J., </w:t>
            </w:r>
            <w:proofErr w:type="spellStart"/>
            <w:r w:rsidRPr="00667ABB">
              <w:rPr>
                <w:rFonts w:ascii="Times New Roman" w:eastAsia="Times New Roman" w:hAnsi="Times New Roman" w:cs="Times New Roman"/>
                <w:lang w:eastAsia="pl-PL"/>
              </w:rPr>
              <w:t>Jamrógiewicz</w:t>
            </w:r>
            <w:proofErr w:type="spellEnd"/>
            <w:r w:rsidRPr="00667ABB">
              <w:rPr>
                <w:rFonts w:ascii="Times New Roman" w:eastAsia="Times New Roman" w:hAnsi="Times New Roman" w:cs="Times New Roman"/>
                <w:lang w:eastAsia="pl-PL"/>
              </w:rPr>
              <w:t xml:space="preserve"> Z.1995. Pobieranie próbek środowiskowych do analizy. PWN. Warszawa.</w:t>
            </w:r>
          </w:p>
          <w:p w14:paraId="4EB1EB7F" w14:textId="77777777" w:rsidR="00E16EAA" w:rsidRPr="00667ABB"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67ABB">
              <w:rPr>
                <w:rFonts w:ascii="Times New Roman" w:eastAsia="Times New Roman" w:hAnsi="Times New Roman" w:cs="Times New Roman"/>
                <w:color w:val="000000"/>
                <w:lang w:eastAsia="pl-PL"/>
              </w:rPr>
              <w:t>Źródła internetowe według wyboru studenta.</w:t>
            </w:r>
          </w:p>
          <w:p w14:paraId="1AA443D3" w14:textId="77777777" w:rsidR="00E16EAA" w:rsidRPr="00667ABB"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667ABB">
              <w:rPr>
                <w:rFonts w:ascii="Times New Roman" w:eastAsia="Times New Roman" w:hAnsi="Times New Roman" w:cs="Times New Roman"/>
                <w:color w:val="000000"/>
                <w:lang w:eastAsia="pl-PL"/>
              </w:rPr>
              <w:t xml:space="preserve">Monografie, podręczniki, </w:t>
            </w:r>
            <w:r w:rsidRPr="00667ABB">
              <w:rPr>
                <w:rFonts w:ascii="Times New Roman" w:eastAsia="Times New Roman" w:hAnsi="Times New Roman" w:cs="Times New Roman"/>
                <w:lang w:eastAsia="pl-PL"/>
              </w:rPr>
              <w:t>artykuły naukowe</w:t>
            </w:r>
            <w:r w:rsidRPr="00667ABB">
              <w:rPr>
                <w:rFonts w:ascii="Times New Roman" w:eastAsia="Times New Roman" w:hAnsi="Times New Roman" w:cs="Times New Roman"/>
                <w:color w:val="000000"/>
                <w:lang w:eastAsia="pl-PL"/>
              </w:rPr>
              <w:t xml:space="preserve"> i inne opracowania dotyczące </w:t>
            </w:r>
            <w:r w:rsidRPr="00667ABB">
              <w:rPr>
                <w:rFonts w:ascii="Times New Roman" w:eastAsia="Times New Roman" w:hAnsi="Times New Roman" w:cs="Times New Roman"/>
                <w:lang w:eastAsia="pl-PL"/>
              </w:rPr>
              <w:t>agrotechniki ziół – według uznania</w:t>
            </w:r>
          </w:p>
        </w:tc>
      </w:tr>
    </w:tbl>
    <w:p w14:paraId="3FBDDB02" w14:textId="77777777" w:rsidR="00E16EAA" w:rsidRDefault="00E16EAA" w:rsidP="00E16EAA">
      <w:pPr>
        <w:tabs>
          <w:tab w:val="left" w:pos="284"/>
        </w:tabs>
        <w:spacing w:before="120" w:after="120" w:line="240" w:lineRule="auto"/>
        <w:rPr>
          <w:rFonts w:ascii="Times New Roman" w:eastAsia="Times New Roman" w:hAnsi="Times New Roman" w:cs="Times New Roman"/>
          <w:b/>
          <w:lang w:eastAsia="pl-PL"/>
        </w:rPr>
      </w:pPr>
    </w:p>
    <w:p w14:paraId="7187B82F" w14:textId="77777777" w:rsidR="00E16EAA" w:rsidRDefault="00E16EAA" w:rsidP="00E16EAA">
      <w:pPr>
        <w:tabs>
          <w:tab w:val="left" w:pos="284"/>
        </w:tabs>
        <w:spacing w:before="120" w:after="120" w:line="240" w:lineRule="auto"/>
        <w:rPr>
          <w:rFonts w:ascii="Times New Roman" w:eastAsia="Times New Roman" w:hAnsi="Times New Roman" w:cs="Times New Roman"/>
          <w:b/>
          <w:lang w:eastAsia="pl-PL"/>
        </w:rPr>
      </w:pPr>
    </w:p>
    <w:p w14:paraId="7EB1E8D1" w14:textId="77777777" w:rsidR="00E16EAA" w:rsidRPr="00791765" w:rsidRDefault="00E16EAA" w:rsidP="00E16EAA">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8. </w:t>
      </w:r>
      <w:r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E16EAA" w:rsidRPr="00791765" w14:paraId="32716810" w14:textId="77777777" w:rsidTr="00E16EAA">
        <w:trPr>
          <w:trHeight w:val="769"/>
          <w:jc w:val="center"/>
        </w:trPr>
        <w:tc>
          <w:tcPr>
            <w:tcW w:w="7246" w:type="dxa"/>
            <w:gridSpan w:val="2"/>
            <w:shd w:val="clear" w:color="auto" w:fill="F2F2F2"/>
            <w:vAlign w:val="center"/>
          </w:tcPr>
          <w:p w14:paraId="0A3DA2F9" w14:textId="77777777" w:rsidR="00E16EAA" w:rsidRPr="00791765" w:rsidRDefault="00E16EAA" w:rsidP="00E16EAA">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79A1E679" w14:textId="77777777" w:rsidR="00E16EAA" w:rsidRPr="00791765" w:rsidRDefault="00E16EAA" w:rsidP="00E16EAA">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53139CC1" w14:textId="77777777" w:rsidR="00E16EAA" w:rsidRPr="00791765" w:rsidRDefault="00E16EAA" w:rsidP="00E16EAA">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E16EAA" w:rsidRPr="00791765" w14:paraId="1C2DBA9A" w14:textId="77777777" w:rsidTr="00E16EAA">
        <w:tblPrEx>
          <w:tblLook w:val="0000" w:firstRow="0" w:lastRow="0" w:firstColumn="0" w:lastColumn="0" w:noHBand="0" w:noVBand="0"/>
        </w:tblPrEx>
        <w:trPr>
          <w:trHeight w:val="340"/>
          <w:jc w:val="center"/>
        </w:trPr>
        <w:tc>
          <w:tcPr>
            <w:tcW w:w="7177" w:type="dxa"/>
          </w:tcPr>
          <w:p w14:paraId="43B20062" w14:textId="77777777" w:rsidR="00E16EAA" w:rsidRPr="00791765" w:rsidRDefault="00E16EAA" w:rsidP="00E16EAA">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1EC58FE3" w14:textId="77777777" w:rsidR="00E16EAA" w:rsidRPr="00791765" w:rsidRDefault="00E16EAA" w:rsidP="00E16EAA">
            <w:pPr>
              <w:autoSpaceDE w:val="0"/>
              <w:autoSpaceDN w:val="0"/>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60</w:t>
            </w:r>
          </w:p>
        </w:tc>
      </w:tr>
      <w:tr w:rsidR="00E16EAA" w:rsidRPr="00791765" w14:paraId="728E54AF" w14:textId="77777777" w:rsidTr="00E16EAA">
        <w:tblPrEx>
          <w:tblLook w:val="0000" w:firstRow="0" w:lastRow="0" w:firstColumn="0" w:lastColumn="0" w:noHBand="0" w:noVBand="0"/>
        </w:tblPrEx>
        <w:trPr>
          <w:trHeight w:val="271"/>
          <w:jc w:val="center"/>
        </w:trPr>
        <w:tc>
          <w:tcPr>
            <w:tcW w:w="7177" w:type="dxa"/>
          </w:tcPr>
          <w:p w14:paraId="215C7632" w14:textId="77777777" w:rsidR="00E16EAA" w:rsidRPr="00791765"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732F243E" w14:textId="77777777" w:rsidR="00E16EAA" w:rsidRPr="00791765"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7</w:t>
            </w:r>
          </w:p>
        </w:tc>
      </w:tr>
      <w:tr w:rsidR="00E16EAA" w:rsidRPr="00791765" w14:paraId="4C9BB3D3" w14:textId="77777777" w:rsidTr="00E16EAA">
        <w:tblPrEx>
          <w:tblLook w:val="0000" w:firstRow="0" w:lastRow="0" w:firstColumn="0" w:lastColumn="0" w:noHBand="0" w:noVBand="0"/>
        </w:tblPrEx>
        <w:trPr>
          <w:trHeight w:val="177"/>
          <w:jc w:val="center"/>
        </w:trPr>
        <w:tc>
          <w:tcPr>
            <w:tcW w:w="7177" w:type="dxa"/>
          </w:tcPr>
          <w:p w14:paraId="5953A8A5" w14:textId="77777777" w:rsidR="00E16EAA" w:rsidRPr="00791765"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7979B182" w14:textId="77777777" w:rsidR="00E16EAA" w:rsidRPr="00791765"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E16EAA" w:rsidRPr="00791765" w14:paraId="597DEDFD" w14:textId="77777777" w:rsidTr="00E16EAA">
        <w:tblPrEx>
          <w:tblLook w:val="0000" w:firstRow="0" w:lastRow="0" w:firstColumn="0" w:lastColumn="0" w:noHBand="0" w:noVBand="0"/>
        </w:tblPrEx>
        <w:trPr>
          <w:trHeight w:val="137"/>
          <w:jc w:val="center"/>
        </w:trPr>
        <w:tc>
          <w:tcPr>
            <w:tcW w:w="7177" w:type="dxa"/>
          </w:tcPr>
          <w:p w14:paraId="0C4E7933" w14:textId="77777777" w:rsidR="00E16EAA" w:rsidRPr="00791765"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398C614F" w14:textId="77777777" w:rsidR="00E16EAA" w:rsidRPr="00791765"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E16EAA" w:rsidRPr="00791765" w14:paraId="4BBE9083" w14:textId="77777777" w:rsidTr="00E16EAA">
        <w:tblPrEx>
          <w:tblLook w:val="0000" w:firstRow="0" w:lastRow="0" w:firstColumn="0" w:lastColumn="0" w:noHBand="0" w:noVBand="0"/>
        </w:tblPrEx>
        <w:trPr>
          <w:trHeight w:val="340"/>
          <w:jc w:val="center"/>
        </w:trPr>
        <w:tc>
          <w:tcPr>
            <w:tcW w:w="7177" w:type="dxa"/>
          </w:tcPr>
          <w:p w14:paraId="4F1FD807" w14:textId="77777777" w:rsidR="00E16EAA" w:rsidRPr="00791765"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3AF6B93" w14:textId="77777777" w:rsidR="00E16EAA" w:rsidRPr="00791765"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15</w:t>
            </w:r>
          </w:p>
        </w:tc>
      </w:tr>
      <w:tr w:rsidR="00E16EAA" w:rsidRPr="00791765" w14:paraId="7D4DDBA5" w14:textId="77777777" w:rsidTr="00E16EAA">
        <w:tblPrEx>
          <w:tblLook w:val="0000" w:firstRow="0" w:lastRow="0" w:firstColumn="0" w:lastColumn="0" w:noHBand="0" w:noVBand="0"/>
        </w:tblPrEx>
        <w:trPr>
          <w:trHeight w:val="340"/>
          <w:jc w:val="center"/>
        </w:trPr>
        <w:tc>
          <w:tcPr>
            <w:tcW w:w="7177" w:type="dxa"/>
            <w:shd w:val="clear" w:color="auto" w:fill="FFFFFF"/>
          </w:tcPr>
          <w:p w14:paraId="68BACE93" w14:textId="77777777" w:rsidR="00E16EAA" w:rsidRPr="00791765"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6193C733" w14:textId="77777777" w:rsidR="00E16EAA" w:rsidRPr="00791765"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w:t>
            </w:r>
            <w:r>
              <w:rPr>
                <w:rFonts w:ascii="Times New Roman" w:eastAsia="Times New Roman" w:hAnsi="Times New Roman" w:cs="Times New Roman"/>
                <w:lang w:eastAsia="pl-PL"/>
              </w:rPr>
              <w:t>12</w:t>
            </w:r>
          </w:p>
        </w:tc>
      </w:tr>
      <w:tr w:rsidR="00E16EAA" w:rsidRPr="00791765" w14:paraId="133FCBA8" w14:textId="77777777" w:rsidTr="00E16EAA">
        <w:tblPrEx>
          <w:tblLook w:val="0000" w:firstRow="0" w:lastRow="0" w:firstColumn="0" w:lastColumn="0" w:noHBand="0" w:noVBand="0"/>
        </w:tblPrEx>
        <w:trPr>
          <w:trHeight w:val="397"/>
          <w:jc w:val="center"/>
        </w:trPr>
        <w:tc>
          <w:tcPr>
            <w:tcW w:w="7177" w:type="dxa"/>
            <w:shd w:val="clear" w:color="auto" w:fill="FFFFFF"/>
            <w:vAlign w:val="center"/>
          </w:tcPr>
          <w:p w14:paraId="2EF04D44" w14:textId="77777777" w:rsidR="00E16EAA" w:rsidRPr="00791765" w:rsidRDefault="00E16EAA" w:rsidP="00E16EAA">
            <w:pPr>
              <w:autoSpaceDE w:val="0"/>
              <w:autoSpaceDN w:val="0"/>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53D0FB26" w14:textId="77777777" w:rsidR="00E16EAA" w:rsidRPr="00791765"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w:t>
            </w:r>
          </w:p>
        </w:tc>
      </w:tr>
    </w:tbl>
    <w:p w14:paraId="1174A042" w14:textId="77777777" w:rsidR="00E16EAA" w:rsidRPr="00791765" w:rsidRDefault="00E16EAA" w:rsidP="00E16EAA">
      <w:pPr>
        <w:autoSpaceDE w:val="0"/>
        <w:autoSpaceDN w:val="0"/>
        <w:spacing w:after="0" w:line="240" w:lineRule="auto"/>
        <w:rPr>
          <w:rFonts w:ascii="Times New Roman" w:eastAsia="Times New Roman" w:hAnsi="Times New Roman" w:cs="Times New Roman"/>
          <w:b/>
          <w:bCs/>
          <w:sz w:val="20"/>
          <w:szCs w:val="20"/>
          <w:lang w:eastAsia="pl-PL"/>
        </w:rPr>
      </w:pPr>
    </w:p>
    <w:p w14:paraId="4234CE9B" w14:textId="77777777" w:rsidR="00E16EAA" w:rsidRPr="00791765" w:rsidRDefault="00E16EAA" w:rsidP="00E16EAA">
      <w:pPr>
        <w:spacing w:after="0" w:line="240" w:lineRule="auto"/>
        <w:rPr>
          <w:rFonts w:ascii="Times New Roman" w:eastAsia="Times New Roman" w:hAnsi="Times New Roman" w:cs="Times New Roman"/>
          <w:b/>
          <w:sz w:val="20"/>
          <w:szCs w:val="20"/>
          <w:lang w:eastAsia="pl-PL"/>
        </w:rPr>
      </w:pPr>
    </w:p>
    <w:p w14:paraId="7EE6E6D9" w14:textId="77777777" w:rsidR="00E16EAA" w:rsidRDefault="00E16EAA" w:rsidP="00E16EAA"/>
    <w:p w14:paraId="575F5730"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5A4BDD2B"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3AA8F90C" w14:textId="77777777" w:rsidTr="00CD4841">
        <w:trPr>
          <w:trHeight w:val="454"/>
          <w:jc w:val="center"/>
        </w:trPr>
        <w:tc>
          <w:tcPr>
            <w:tcW w:w="2410" w:type="dxa"/>
            <w:vAlign w:val="center"/>
          </w:tcPr>
          <w:p w14:paraId="2B7095E3"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1932E216"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0181772"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474845C2" w14:textId="7CAD65B6" w:rsidR="00791765" w:rsidRPr="00E16EAA"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E16EAA">
              <w:rPr>
                <w:rFonts w:ascii="Times New Roman" w:eastAsia="Times New Roman" w:hAnsi="Times New Roman" w:cs="Times New Roman"/>
                <w:b/>
                <w:sz w:val="20"/>
                <w:szCs w:val="20"/>
                <w:lang w:eastAsia="pl-PL"/>
              </w:rPr>
              <w:t>C.1</w:t>
            </w:r>
            <w:r w:rsidR="00E16EAA" w:rsidRPr="00E16EAA">
              <w:rPr>
                <w:rFonts w:ascii="Times New Roman" w:eastAsia="Times New Roman" w:hAnsi="Times New Roman" w:cs="Times New Roman"/>
                <w:b/>
                <w:sz w:val="20"/>
                <w:szCs w:val="20"/>
                <w:lang w:eastAsia="pl-PL"/>
              </w:rPr>
              <w:t>5</w:t>
            </w:r>
            <w:r w:rsidRPr="00E16EAA">
              <w:rPr>
                <w:rFonts w:ascii="Times New Roman" w:eastAsia="Times New Roman" w:hAnsi="Times New Roman" w:cs="Times New Roman"/>
                <w:b/>
                <w:sz w:val="20"/>
                <w:szCs w:val="20"/>
                <w:lang w:eastAsia="pl-PL"/>
              </w:rPr>
              <w:t>.</w:t>
            </w:r>
          </w:p>
        </w:tc>
      </w:tr>
    </w:tbl>
    <w:p w14:paraId="0C7204B1" w14:textId="77777777" w:rsidR="00E16EAA" w:rsidRDefault="00E16EAA" w:rsidP="003E3C52">
      <w:pPr>
        <w:tabs>
          <w:tab w:val="left" w:pos="284"/>
        </w:tabs>
        <w:spacing w:before="120" w:after="0" w:line="240" w:lineRule="auto"/>
        <w:rPr>
          <w:rFonts w:ascii="Times New Roman" w:eastAsia="Times New Roman" w:hAnsi="Times New Roman" w:cs="Times New Roman"/>
          <w:b/>
          <w:lang w:eastAsia="pl-PL"/>
        </w:rPr>
      </w:pPr>
    </w:p>
    <w:p w14:paraId="72A7F731" w14:textId="77777777" w:rsidR="00E16EAA" w:rsidRPr="00E16EAA" w:rsidRDefault="00E16EAA" w:rsidP="00E16EAA">
      <w:pPr>
        <w:numPr>
          <w:ilvl w:val="0"/>
          <w:numId w:val="3"/>
        </w:numPr>
        <w:tabs>
          <w:tab w:val="clear" w:pos="502"/>
          <w:tab w:val="left" w:pos="284"/>
          <w:tab w:val="num" w:pos="1440"/>
        </w:tabs>
        <w:autoSpaceDE w:val="0"/>
        <w:autoSpaceDN w:val="0"/>
        <w:spacing w:before="120" w:after="0" w:line="240" w:lineRule="auto"/>
        <w:ind w:left="284" w:hanging="284"/>
        <w:rPr>
          <w:rFonts w:ascii="Times New Roman" w:eastAsia="Times New Roman" w:hAnsi="Times New Roman" w:cs="Times New Roman"/>
          <w:b/>
          <w:bCs/>
          <w:lang w:eastAsia="pl-PL"/>
        </w:rPr>
      </w:pPr>
      <w:r w:rsidRPr="00E16EAA">
        <w:rPr>
          <w:rFonts w:ascii="Times New Roman" w:eastAsia="Times New Roman" w:hAnsi="Times New Roman" w:cs="Times New Roman"/>
          <w:b/>
          <w:bCs/>
          <w:lang w:eastAsia="pl-PL"/>
        </w:rPr>
        <w:t>INFORMACJE O PRZEDMIOCIE</w:t>
      </w:r>
    </w:p>
    <w:p w14:paraId="30C3164D" w14:textId="77777777" w:rsidR="00E16EAA" w:rsidRPr="00E16EAA" w:rsidRDefault="00E16EAA" w:rsidP="00E16EAA">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E16EAA">
        <w:rPr>
          <w:rFonts w:ascii="Times New Roman" w:eastAsia="Times New Roman" w:hAnsi="Times New Roman" w:cs="Times New Roman"/>
          <w:b/>
          <w:bCs/>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E16EAA" w:rsidRPr="00E16EAA" w14:paraId="660C956E" w14:textId="77777777" w:rsidTr="00E16EAA">
        <w:trPr>
          <w:trHeight w:val="340"/>
          <w:jc w:val="center"/>
        </w:trPr>
        <w:tc>
          <w:tcPr>
            <w:tcW w:w="3775" w:type="dxa"/>
            <w:shd w:val="clear" w:color="auto" w:fill="FFFFFF"/>
            <w:vAlign w:val="center"/>
          </w:tcPr>
          <w:p w14:paraId="473B596B"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lang w:eastAsia="pl-PL"/>
              </w:rPr>
              <w:t>Nazwa przedmiotu</w:t>
            </w:r>
          </w:p>
        </w:tc>
        <w:tc>
          <w:tcPr>
            <w:tcW w:w="5864" w:type="dxa"/>
            <w:vAlign w:val="center"/>
          </w:tcPr>
          <w:p w14:paraId="4AE248B8"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b/>
                <w:bCs/>
                <w:color w:val="000000"/>
                <w:lang w:eastAsia="pl-PL"/>
              </w:rPr>
            </w:pPr>
            <w:r w:rsidRPr="00E16EAA">
              <w:rPr>
                <w:rFonts w:ascii="Times New Roman" w:eastAsia="Times New Roman" w:hAnsi="Times New Roman" w:cs="Times New Roman"/>
                <w:b/>
                <w:bCs/>
                <w:color w:val="000000"/>
                <w:lang w:eastAsia="pl-PL"/>
              </w:rPr>
              <w:t>Technologie przetwórstwa zielarskiego</w:t>
            </w:r>
          </w:p>
        </w:tc>
      </w:tr>
      <w:tr w:rsidR="00E16EAA" w:rsidRPr="00E16EAA" w14:paraId="09CCFD0D" w14:textId="77777777" w:rsidTr="00E16EAA">
        <w:trPr>
          <w:trHeight w:val="340"/>
          <w:jc w:val="center"/>
        </w:trPr>
        <w:tc>
          <w:tcPr>
            <w:tcW w:w="3775" w:type="dxa"/>
            <w:shd w:val="clear" w:color="auto" w:fill="FFFFFF"/>
            <w:vAlign w:val="center"/>
          </w:tcPr>
          <w:p w14:paraId="0BCD8DF5"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Kierunek studiów</w:t>
            </w:r>
          </w:p>
        </w:tc>
        <w:tc>
          <w:tcPr>
            <w:tcW w:w="5864" w:type="dxa"/>
            <w:vAlign w:val="center"/>
          </w:tcPr>
          <w:p w14:paraId="67CBA02E"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i/>
                <w:iCs/>
                <w:color w:val="000000"/>
                <w:lang w:eastAsia="pl-PL"/>
              </w:rPr>
            </w:pPr>
            <w:r w:rsidRPr="00E16EAA">
              <w:rPr>
                <w:rFonts w:ascii="Times New Roman" w:eastAsia="Times New Roman" w:hAnsi="Times New Roman" w:cs="Times New Roman"/>
                <w:i/>
                <w:iCs/>
                <w:color w:val="000000"/>
                <w:lang w:eastAsia="pl-PL"/>
              </w:rPr>
              <w:t>Zielarstwo i fitoterapia</w:t>
            </w:r>
          </w:p>
        </w:tc>
      </w:tr>
      <w:tr w:rsidR="00E16EAA" w:rsidRPr="00E16EAA" w14:paraId="5D963EE1" w14:textId="77777777" w:rsidTr="00E16EAA">
        <w:trPr>
          <w:trHeight w:val="340"/>
          <w:jc w:val="center"/>
        </w:trPr>
        <w:tc>
          <w:tcPr>
            <w:tcW w:w="3775" w:type="dxa"/>
            <w:shd w:val="clear" w:color="auto" w:fill="FFFFFF"/>
            <w:vAlign w:val="center"/>
          </w:tcPr>
          <w:p w14:paraId="18148443"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Poziom studiów</w:t>
            </w:r>
          </w:p>
        </w:tc>
        <w:tc>
          <w:tcPr>
            <w:tcW w:w="5864" w:type="dxa"/>
            <w:vAlign w:val="center"/>
          </w:tcPr>
          <w:p w14:paraId="6622BC14"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I stopień (inż.)</w:t>
            </w:r>
          </w:p>
        </w:tc>
      </w:tr>
      <w:tr w:rsidR="00E16EAA" w:rsidRPr="00E16EAA" w14:paraId="3EE5D2E1" w14:textId="77777777" w:rsidTr="00E16EAA">
        <w:trPr>
          <w:trHeight w:val="340"/>
          <w:jc w:val="center"/>
        </w:trPr>
        <w:tc>
          <w:tcPr>
            <w:tcW w:w="3775" w:type="dxa"/>
            <w:shd w:val="clear" w:color="auto" w:fill="FFFFFF"/>
            <w:vAlign w:val="center"/>
          </w:tcPr>
          <w:p w14:paraId="67F721FD"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Profil studiów</w:t>
            </w:r>
          </w:p>
        </w:tc>
        <w:tc>
          <w:tcPr>
            <w:tcW w:w="5864" w:type="dxa"/>
            <w:vAlign w:val="center"/>
          </w:tcPr>
          <w:p w14:paraId="0EDFE877"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proofErr w:type="spellStart"/>
            <w:r w:rsidRPr="00E16EAA">
              <w:rPr>
                <w:rFonts w:ascii="Times New Roman" w:eastAsia="Times New Roman" w:hAnsi="Times New Roman" w:cs="Times New Roman"/>
                <w:color w:val="000000"/>
                <w:lang w:eastAsia="pl-PL"/>
              </w:rPr>
              <w:t>ogólnoakademicki</w:t>
            </w:r>
            <w:proofErr w:type="spellEnd"/>
            <w:r w:rsidRPr="00E16EAA">
              <w:rPr>
                <w:rFonts w:ascii="Times New Roman" w:eastAsia="Times New Roman" w:hAnsi="Times New Roman" w:cs="Times New Roman"/>
                <w:color w:val="000000"/>
                <w:lang w:eastAsia="pl-PL"/>
              </w:rPr>
              <w:t xml:space="preserve"> </w:t>
            </w:r>
          </w:p>
        </w:tc>
      </w:tr>
      <w:tr w:rsidR="00E16EAA" w:rsidRPr="00E16EAA" w14:paraId="7C8BCD03" w14:textId="77777777" w:rsidTr="00E16EAA">
        <w:trPr>
          <w:trHeight w:val="340"/>
          <w:jc w:val="center"/>
        </w:trPr>
        <w:tc>
          <w:tcPr>
            <w:tcW w:w="3775" w:type="dxa"/>
            <w:shd w:val="clear" w:color="auto" w:fill="FFFFFF"/>
            <w:vAlign w:val="center"/>
          </w:tcPr>
          <w:p w14:paraId="11D7DDAE"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Forma studiów</w:t>
            </w:r>
          </w:p>
        </w:tc>
        <w:tc>
          <w:tcPr>
            <w:tcW w:w="5864" w:type="dxa"/>
            <w:vAlign w:val="center"/>
          </w:tcPr>
          <w:p w14:paraId="21600AD2"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 xml:space="preserve">stacjonarne </w:t>
            </w:r>
          </w:p>
        </w:tc>
      </w:tr>
      <w:tr w:rsidR="00E16EAA" w:rsidRPr="00E16EAA" w14:paraId="253A3E67" w14:textId="77777777" w:rsidTr="00E16EAA">
        <w:trPr>
          <w:trHeight w:val="340"/>
          <w:jc w:val="center"/>
        </w:trPr>
        <w:tc>
          <w:tcPr>
            <w:tcW w:w="3775" w:type="dxa"/>
            <w:shd w:val="clear" w:color="auto" w:fill="FFFFFF"/>
            <w:vAlign w:val="center"/>
          </w:tcPr>
          <w:p w14:paraId="1A44EB2C"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Specjalność</w:t>
            </w:r>
          </w:p>
        </w:tc>
        <w:tc>
          <w:tcPr>
            <w:tcW w:w="5864" w:type="dxa"/>
            <w:vAlign w:val="center"/>
          </w:tcPr>
          <w:p w14:paraId="6DE78342" w14:textId="77777777" w:rsidR="00E16EAA" w:rsidRPr="00791765" w:rsidRDefault="00E16EAA" w:rsidP="00E16EAA">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60FEACDB" w14:textId="65A3684C"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sz w:val="24"/>
                <w:szCs w:val="24"/>
                <w:lang w:eastAsia="pl-PL"/>
              </w:rPr>
              <w:t xml:space="preserve">2. Zastosowanie roślin </w:t>
            </w:r>
            <w:r>
              <w:rPr>
                <w:rFonts w:ascii="Times New Roman" w:eastAsia="Times New Roman" w:hAnsi="Times New Roman" w:cs="Times New Roman"/>
                <w:sz w:val="24"/>
                <w:szCs w:val="24"/>
                <w:lang w:eastAsia="pl-PL"/>
              </w:rPr>
              <w:t>zielarskich</w:t>
            </w:r>
          </w:p>
        </w:tc>
      </w:tr>
      <w:tr w:rsidR="00E16EAA" w:rsidRPr="00E16EAA" w14:paraId="34ADDED8" w14:textId="77777777" w:rsidTr="00E16EAA">
        <w:trPr>
          <w:trHeight w:val="340"/>
          <w:jc w:val="center"/>
        </w:trPr>
        <w:tc>
          <w:tcPr>
            <w:tcW w:w="3775" w:type="dxa"/>
            <w:shd w:val="clear" w:color="auto" w:fill="FFFFFF"/>
            <w:vAlign w:val="center"/>
          </w:tcPr>
          <w:p w14:paraId="4678BE06"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Jednostka prowadząca kierunek studiów</w:t>
            </w:r>
          </w:p>
        </w:tc>
        <w:tc>
          <w:tcPr>
            <w:tcW w:w="5864" w:type="dxa"/>
            <w:vAlign w:val="center"/>
          </w:tcPr>
          <w:p w14:paraId="211EC665"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Wydział Rolnictwa i Biotechnologii, Katedra/Zakład</w:t>
            </w:r>
          </w:p>
        </w:tc>
      </w:tr>
      <w:tr w:rsidR="00E16EAA" w:rsidRPr="00E16EAA" w14:paraId="6864309F" w14:textId="77777777" w:rsidTr="00E16EAA">
        <w:trPr>
          <w:trHeight w:val="340"/>
          <w:jc w:val="center"/>
        </w:trPr>
        <w:tc>
          <w:tcPr>
            <w:tcW w:w="3775" w:type="dxa"/>
            <w:shd w:val="clear" w:color="auto" w:fill="FFFFFF"/>
            <w:vAlign w:val="center"/>
          </w:tcPr>
          <w:p w14:paraId="0D4AC942"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Imię i nazwisko nauczyciela (li) i jego stopień lub tytuł naukowy</w:t>
            </w:r>
          </w:p>
        </w:tc>
        <w:tc>
          <w:tcPr>
            <w:tcW w:w="5864" w:type="dxa"/>
            <w:vAlign w:val="center"/>
          </w:tcPr>
          <w:p w14:paraId="091792B7"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proofErr w:type="spellStart"/>
            <w:r w:rsidRPr="00E16EAA">
              <w:rPr>
                <w:rFonts w:ascii="Times New Roman" w:eastAsia="Times New Roman" w:hAnsi="Times New Roman" w:cs="Times New Roman"/>
                <w:color w:val="000000"/>
                <w:lang w:val="de-DE" w:eastAsia="pl-PL"/>
              </w:rPr>
              <w:t>dr</w:t>
            </w:r>
            <w:proofErr w:type="spellEnd"/>
            <w:r w:rsidRPr="00E16EAA">
              <w:rPr>
                <w:rFonts w:ascii="Times New Roman" w:eastAsia="Times New Roman" w:hAnsi="Times New Roman" w:cs="Times New Roman"/>
                <w:color w:val="000000"/>
                <w:lang w:val="de-DE" w:eastAsia="pl-PL"/>
              </w:rPr>
              <w:t xml:space="preserve"> hab. </w:t>
            </w:r>
            <w:proofErr w:type="spellStart"/>
            <w:r w:rsidRPr="00E16EAA">
              <w:rPr>
                <w:rFonts w:ascii="Times New Roman" w:eastAsia="Times New Roman" w:hAnsi="Times New Roman" w:cs="Times New Roman"/>
                <w:color w:val="000000"/>
                <w:lang w:val="de-DE" w:eastAsia="pl-PL"/>
              </w:rPr>
              <w:t>inż</w:t>
            </w:r>
            <w:proofErr w:type="spellEnd"/>
            <w:r w:rsidRPr="00E16EAA">
              <w:rPr>
                <w:rFonts w:ascii="Times New Roman" w:eastAsia="Times New Roman" w:hAnsi="Times New Roman" w:cs="Times New Roman"/>
                <w:color w:val="000000"/>
                <w:lang w:val="de-DE" w:eastAsia="pl-PL"/>
              </w:rPr>
              <w:t xml:space="preserve">. Beata </w:t>
            </w:r>
            <w:proofErr w:type="spellStart"/>
            <w:r w:rsidRPr="00E16EAA">
              <w:rPr>
                <w:rFonts w:ascii="Times New Roman" w:eastAsia="Times New Roman" w:hAnsi="Times New Roman" w:cs="Times New Roman"/>
                <w:color w:val="000000"/>
                <w:lang w:val="de-DE" w:eastAsia="pl-PL"/>
              </w:rPr>
              <w:t>Jędrzejewska</w:t>
            </w:r>
            <w:proofErr w:type="spellEnd"/>
            <w:r w:rsidRPr="00E16EAA">
              <w:rPr>
                <w:rFonts w:ascii="Times New Roman" w:eastAsia="Times New Roman" w:hAnsi="Times New Roman" w:cs="Times New Roman"/>
                <w:color w:val="000000"/>
                <w:lang w:val="de-DE" w:eastAsia="pl-PL"/>
              </w:rPr>
              <w:t xml:space="preserve"> prof. </w:t>
            </w:r>
            <w:proofErr w:type="spellStart"/>
            <w:r w:rsidRPr="00E16EAA">
              <w:rPr>
                <w:rFonts w:ascii="Times New Roman" w:eastAsia="Times New Roman" w:hAnsi="Times New Roman" w:cs="Times New Roman"/>
                <w:color w:val="000000"/>
                <w:lang w:val="de-DE" w:eastAsia="pl-PL"/>
              </w:rPr>
              <w:t>uczelni</w:t>
            </w:r>
            <w:proofErr w:type="spellEnd"/>
            <w:r w:rsidRPr="00E16EAA">
              <w:rPr>
                <w:rFonts w:ascii="Times New Roman" w:eastAsia="Times New Roman" w:hAnsi="Times New Roman" w:cs="Times New Roman"/>
                <w:color w:val="000000"/>
                <w:lang w:val="de-DE" w:eastAsia="pl-PL"/>
              </w:rPr>
              <w:t xml:space="preserve">, </w:t>
            </w:r>
            <w:proofErr w:type="spellStart"/>
            <w:r w:rsidRPr="00E16EAA">
              <w:rPr>
                <w:rFonts w:ascii="Times New Roman" w:eastAsia="Times New Roman" w:hAnsi="Times New Roman" w:cs="Times New Roman"/>
                <w:color w:val="000000"/>
                <w:lang w:val="de-DE" w:eastAsia="pl-PL"/>
              </w:rPr>
              <w:t>dr</w:t>
            </w:r>
            <w:proofErr w:type="spellEnd"/>
            <w:r w:rsidRPr="00E16EAA">
              <w:rPr>
                <w:rFonts w:ascii="Times New Roman" w:eastAsia="Times New Roman" w:hAnsi="Times New Roman" w:cs="Times New Roman"/>
                <w:color w:val="000000"/>
                <w:lang w:val="de-DE" w:eastAsia="pl-PL"/>
              </w:rPr>
              <w:t xml:space="preserve"> hab. </w:t>
            </w:r>
            <w:proofErr w:type="spellStart"/>
            <w:r w:rsidRPr="00E16EAA">
              <w:rPr>
                <w:rFonts w:ascii="Times New Roman" w:eastAsia="Times New Roman" w:hAnsi="Times New Roman" w:cs="Times New Roman"/>
                <w:color w:val="000000"/>
                <w:lang w:val="de-DE" w:eastAsia="pl-PL"/>
              </w:rPr>
              <w:t>inż</w:t>
            </w:r>
            <w:proofErr w:type="spellEnd"/>
            <w:r w:rsidRPr="00E16EAA">
              <w:rPr>
                <w:rFonts w:ascii="Times New Roman" w:eastAsia="Times New Roman" w:hAnsi="Times New Roman" w:cs="Times New Roman"/>
                <w:color w:val="000000"/>
                <w:lang w:val="de-DE" w:eastAsia="pl-PL"/>
              </w:rPr>
              <w:t xml:space="preserve">. </w:t>
            </w:r>
            <w:r w:rsidRPr="00E16EAA">
              <w:rPr>
                <w:rFonts w:ascii="Times New Roman" w:eastAsia="Times New Roman" w:hAnsi="Times New Roman" w:cs="Times New Roman"/>
                <w:color w:val="000000"/>
                <w:lang w:eastAsia="pl-PL"/>
              </w:rPr>
              <w:t xml:space="preserve">Zdzisław </w:t>
            </w:r>
            <w:proofErr w:type="spellStart"/>
            <w:r w:rsidRPr="00E16EAA">
              <w:rPr>
                <w:rFonts w:ascii="Times New Roman" w:eastAsia="Times New Roman" w:hAnsi="Times New Roman" w:cs="Times New Roman"/>
                <w:color w:val="000000"/>
                <w:lang w:eastAsia="pl-PL"/>
              </w:rPr>
              <w:t>Kucybała</w:t>
            </w:r>
            <w:proofErr w:type="spellEnd"/>
            <w:r w:rsidRPr="00E16EAA">
              <w:rPr>
                <w:rFonts w:ascii="Times New Roman" w:eastAsia="Times New Roman" w:hAnsi="Times New Roman" w:cs="Times New Roman"/>
                <w:color w:val="000000"/>
                <w:lang w:eastAsia="pl-PL"/>
              </w:rPr>
              <w:t xml:space="preserve"> prof. uczelni, dr inż. Ilona Pyszka</w:t>
            </w:r>
          </w:p>
        </w:tc>
      </w:tr>
      <w:tr w:rsidR="00E16EAA" w:rsidRPr="00E16EAA" w14:paraId="5760576E" w14:textId="77777777" w:rsidTr="00E16EAA">
        <w:trPr>
          <w:trHeight w:val="340"/>
          <w:jc w:val="center"/>
        </w:trPr>
        <w:tc>
          <w:tcPr>
            <w:tcW w:w="3775" w:type="dxa"/>
            <w:shd w:val="clear" w:color="auto" w:fill="FFFFFF"/>
            <w:vAlign w:val="center"/>
          </w:tcPr>
          <w:p w14:paraId="66AA422A"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Przedmioty wprowadzające</w:t>
            </w:r>
          </w:p>
        </w:tc>
        <w:tc>
          <w:tcPr>
            <w:tcW w:w="5864" w:type="dxa"/>
            <w:vAlign w:val="center"/>
          </w:tcPr>
          <w:p w14:paraId="2CB92F82"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chemia organiczna, chemia analityczna</w:t>
            </w:r>
          </w:p>
        </w:tc>
      </w:tr>
      <w:tr w:rsidR="00E16EAA" w:rsidRPr="00E16EAA" w14:paraId="1231FEEC" w14:textId="77777777" w:rsidTr="00E16EAA">
        <w:trPr>
          <w:trHeight w:val="340"/>
          <w:jc w:val="center"/>
        </w:trPr>
        <w:tc>
          <w:tcPr>
            <w:tcW w:w="3775" w:type="dxa"/>
            <w:shd w:val="clear" w:color="auto" w:fill="FFFFFF"/>
            <w:vAlign w:val="center"/>
          </w:tcPr>
          <w:p w14:paraId="2607028F"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Wymagania wstępne</w:t>
            </w:r>
          </w:p>
        </w:tc>
        <w:tc>
          <w:tcPr>
            <w:tcW w:w="5864" w:type="dxa"/>
            <w:vAlign w:val="center"/>
          </w:tcPr>
          <w:p w14:paraId="75F9FB7E" w14:textId="77777777" w:rsidR="00E16EAA" w:rsidRPr="00E16EAA" w:rsidRDefault="00E16EAA" w:rsidP="00E16EAA">
            <w:pPr>
              <w:widowControl w:val="0"/>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Znajomość podstaw chemii organicznej, chemii analitycznej i analizy instrumentalnej</w:t>
            </w:r>
          </w:p>
        </w:tc>
      </w:tr>
    </w:tbl>
    <w:p w14:paraId="230D57D0" w14:textId="77777777" w:rsidR="00E16EAA" w:rsidRPr="00E16EAA" w:rsidRDefault="00E16EAA" w:rsidP="00E16EAA">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E16EAA">
        <w:rPr>
          <w:rFonts w:ascii="Times New Roman" w:eastAsia="Times New Roman" w:hAnsi="Times New Roman" w:cs="Times New Roman"/>
          <w:b/>
          <w:bCs/>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16EAA" w:rsidRPr="00E16EAA" w14:paraId="0ABB3538" w14:textId="77777777" w:rsidTr="00E16EAA">
        <w:trPr>
          <w:cantSplit/>
          <w:trHeight w:val="371"/>
          <w:jc w:val="center"/>
        </w:trPr>
        <w:tc>
          <w:tcPr>
            <w:tcW w:w="956" w:type="dxa"/>
            <w:vMerge w:val="restart"/>
            <w:shd w:val="clear" w:color="auto" w:fill="FFFFFF"/>
            <w:vAlign w:val="center"/>
          </w:tcPr>
          <w:p w14:paraId="51EE8341"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b/>
                <w:bCs/>
                <w:i/>
                <w:iCs/>
                <w:lang w:eastAsia="pl-PL"/>
              </w:rPr>
              <w:t> </w:t>
            </w:r>
            <w:r w:rsidRPr="00E16EAA">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462E3366"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7576A146"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6315F6BC"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5CA77152"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1EB34DA1"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5FB5D01C"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5CFDABF8"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 xml:space="preserve">Liczba punktów </w:t>
            </w:r>
          </w:p>
        </w:tc>
      </w:tr>
      <w:tr w:rsidR="00E16EAA" w:rsidRPr="00E16EAA" w14:paraId="20402F61" w14:textId="77777777" w:rsidTr="00E16EAA">
        <w:trPr>
          <w:cantSplit/>
          <w:jc w:val="center"/>
        </w:trPr>
        <w:tc>
          <w:tcPr>
            <w:tcW w:w="956" w:type="dxa"/>
            <w:vMerge/>
            <w:shd w:val="clear" w:color="auto" w:fill="FFFFFF"/>
            <w:vAlign w:val="center"/>
          </w:tcPr>
          <w:p w14:paraId="4AF55CF1"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p>
        </w:tc>
        <w:tc>
          <w:tcPr>
            <w:tcW w:w="1035" w:type="dxa"/>
            <w:tcBorders>
              <w:top w:val="nil"/>
            </w:tcBorders>
            <w:shd w:val="clear" w:color="auto" w:fill="FFFFFF"/>
            <w:vAlign w:val="center"/>
          </w:tcPr>
          <w:p w14:paraId="41FB5AD9"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62D913BE"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3CD742DB"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292C9571"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2E6DC746"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val="en-US" w:eastAsia="pl-PL"/>
              </w:rPr>
            </w:pPr>
            <w:r w:rsidRPr="00E16EAA">
              <w:rPr>
                <w:rFonts w:ascii="Times New Roman" w:eastAsia="Times New Roman" w:hAnsi="Times New Roman" w:cs="Times New Roman"/>
                <w:lang w:val="en-US" w:eastAsia="pl-PL"/>
              </w:rPr>
              <w:t>(S)</w:t>
            </w:r>
          </w:p>
        </w:tc>
        <w:tc>
          <w:tcPr>
            <w:tcW w:w="1147" w:type="dxa"/>
            <w:tcBorders>
              <w:top w:val="nil"/>
            </w:tcBorders>
            <w:shd w:val="clear" w:color="auto" w:fill="FFFFFF"/>
            <w:vAlign w:val="center"/>
          </w:tcPr>
          <w:p w14:paraId="44829D40"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val="en-US" w:eastAsia="pl-PL"/>
              </w:rPr>
            </w:pPr>
            <w:r w:rsidRPr="00E16EAA">
              <w:rPr>
                <w:rFonts w:ascii="Times New Roman" w:eastAsia="Times New Roman" w:hAnsi="Times New Roman" w:cs="Times New Roman"/>
                <w:lang w:val="en-US" w:eastAsia="pl-PL"/>
              </w:rPr>
              <w:t>(T)</w:t>
            </w:r>
          </w:p>
        </w:tc>
        <w:tc>
          <w:tcPr>
            <w:tcW w:w="1062" w:type="dxa"/>
            <w:tcBorders>
              <w:top w:val="nil"/>
            </w:tcBorders>
            <w:shd w:val="clear" w:color="auto" w:fill="FFFFFF"/>
          </w:tcPr>
          <w:p w14:paraId="61D76B67"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val="en-US" w:eastAsia="pl-PL"/>
              </w:rPr>
            </w:pPr>
            <w:r w:rsidRPr="00E16EAA">
              <w:rPr>
                <w:rFonts w:ascii="Times New Roman" w:eastAsia="Times New Roman" w:hAnsi="Times New Roman" w:cs="Times New Roman"/>
                <w:lang w:val="en-US" w:eastAsia="pl-PL"/>
              </w:rPr>
              <w:t>ECTS*</w:t>
            </w:r>
          </w:p>
        </w:tc>
      </w:tr>
      <w:tr w:rsidR="00E16EAA" w:rsidRPr="00E16EAA" w14:paraId="72400E10" w14:textId="77777777" w:rsidTr="00E16EAA">
        <w:trPr>
          <w:trHeight w:val="340"/>
          <w:jc w:val="center"/>
        </w:trPr>
        <w:tc>
          <w:tcPr>
            <w:tcW w:w="956" w:type="dxa"/>
          </w:tcPr>
          <w:p w14:paraId="5966515C" w14:textId="2D65C18A" w:rsidR="00E16EAA" w:rsidRPr="00E16EAA" w:rsidRDefault="00AB2B13" w:rsidP="00E16EAA">
            <w:pPr>
              <w:autoSpaceDE w:val="0"/>
              <w:autoSpaceDN w:val="0"/>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I</w:t>
            </w:r>
            <w:r w:rsidR="00E16EAA" w:rsidRPr="00E16EAA">
              <w:rPr>
                <w:rFonts w:ascii="Times New Roman" w:eastAsia="Times New Roman" w:hAnsi="Times New Roman" w:cs="Times New Roman"/>
                <w:color w:val="000000"/>
                <w:lang w:eastAsia="pl-PL"/>
              </w:rPr>
              <w:t>V</w:t>
            </w:r>
          </w:p>
        </w:tc>
        <w:tc>
          <w:tcPr>
            <w:tcW w:w="1035" w:type="dxa"/>
          </w:tcPr>
          <w:p w14:paraId="454C2E4F" w14:textId="77777777" w:rsidR="00E16EAA" w:rsidRPr="00E16EAA" w:rsidRDefault="00E16EAA" w:rsidP="00E16EAA">
            <w:pPr>
              <w:autoSpaceDE w:val="0"/>
              <w:autoSpaceDN w:val="0"/>
              <w:spacing w:after="0" w:line="276"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15</w:t>
            </w:r>
          </w:p>
        </w:tc>
        <w:tc>
          <w:tcPr>
            <w:tcW w:w="1390" w:type="dxa"/>
          </w:tcPr>
          <w:p w14:paraId="16995828" w14:textId="77777777" w:rsidR="00E16EAA" w:rsidRPr="00E16EAA" w:rsidRDefault="00E16EAA" w:rsidP="00E16EAA">
            <w:pPr>
              <w:autoSpaceDE w:val="0"/>
              <w:autoSpaceDN w:val="0"/>
              <w:spacing w:after="0" w:line="276" w:lineRule="auto"/>
              <w:jc w:val="center"/>
              <w:rPr>
                <w:rFonts w:ascii="Times New Roman" w:eastAsia="Times New Roman" w:hAnsi="Times New Roman" w:cs="Times New Roman"/>
                <w:color w:val="000000"/>
                <w:lang w:eastAsia="pl-PL"/>
              </w:rPr>
            </w:pPr>
          </w:p>
        </w:tc>
        <w:tc>
          <w:tcPr>
            <w:tcW w:w="1545" w:type="dxa"/>
          </w:tcPr>
          <w:p w14:paraId="13D7A6A3" w14:textId="77777777" w:rsidR="00E16EAA" w:rsidRPr="00E16EAA" w:rsidRDefault="00E16EAA" w:rsidP="00E16EAA">
            <w:pPr>
              <w:autoSpaceDE w:val="0"/>
              <w:autoSpaceDN w:val="0"/>
              <w:spacing w:after="0" w:line="276"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45</w:t>
            </w:r>
          </w:p>
        </w:tc>
        <w:tc>
          <w:tcPr>
            <w:tcW w:w="1330" w:type="dxa"/>
          </w:tcPr>
          <w:p w14:paraId="53208638" w14:textId="77777777" w:rsidR="00E16EAA" w:rsidRPr="00E16EAA" w:rsidRDefault="00E16EAA" w:rsidP="00E16EAA">
            <w:pPr>
              <w:autoSpaceDE w:val="0"/>
              <w:autoSpaceDN w:val="0"/>
              <w:spacing w:after="0" w:line="276" w:lineRule="auto"/>
              <w:jc w:val="center"/>
              <w:rPr>
                <w:rFonts w:ascii="Times New Roman" w:eastAsia="Times New Roman" w:hAnsi="Times New Roman" w:cs="Times New Roman"/>
                <w:color w:val="000000"/>
                <w:lang w:eastAsia="pl-PL"/>
              </w:rPr>
            </w:pPr>
          </w:p>
        </w:tc>
        <w:tc>
          <w:tcPr>
            <w:tcW w:w="1174" w:type="dxa"/>
          </w:tcPr>
          <w:p w14:paraId="21C9E55E" w14:textId="77777777" w:rsidR="00E16EAA" w:rsidRPr="00E16EAA" w:rsidRDefault="00E16EAA" w:rsidP="00E16EAA">
            <w:pPr>
              <w:autoSpaceDE w:val="0"/>
              <w:autoSpaceDN w:val="0"/>
              <w:spacing w:after="0" w:line="276" w:lineRule="auto"/>
              <w:jc w:val="center"/>
              <w:rPr>
                <w:rFonts w:ascii="Times New Roman" w:eastAsia="Times New Roman" w:hAnsi="Times New Roman" w:cs="Times New Roman"/>
                <w:color w:val="000000"/>
                <w:lang w:eastAsia="pl-PL"/>
              </w:rPr>
            </w:pPr>
          </w:p>
        </w:tc>
        <w:tc>
          <w:tcPr>
            <w:tcW w:w="1147" w:type="dxa"/>
          </w:tcPr>
          <w:p w14:paraId="59710483" w14:textId="77777777" w:rsidR="00E16EAA" w:rsidRPr="00E16EAA" w:rsidRDefault="00E16EAA" w:rsidP="00E16EAA">
            <w:pPr>
              <w:autoSpaceDE w:val="0"/>
              <w:autoSpaceDN w:val="0"/>
              <w:spacing w:after="0" w:line="276" w:lineRule="auto"/>
              <w:jc w:val="center"/>
              <w:rPr>
                <w:rFonts w:ascii="Times New Roman" w:eastAsia="Times New Roman" w:hAnsi="Times New Roman" w:cs="Times New Roman"/>
                <w:color w:val="000000"/>
                <w:lang w:eastAsia="pl-PL"/>
              </w:rPr>
            </w:pPr>
          </w:p>
        </w:tc>
        <w:tc>
          <w:tcPr>
            <w:tcW w:w="1062" w:type="dxa"/>
          </w:tcPr>
          <w:p w14:paraId="5FC70CB9" w14:textId="33BE8BB9" w:rsidR="00E16EAA" w:rsidRPr="00E16EAA" w:rsidRDefault="00AB2B13" w:rsidP="00E16EAA">
            <w:pPr>
              <w:autoSpaceDE w:val="0"/>
              <w:autoSpaceDN w:val="0"/>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w:t>
            </w:r>
          </w:p>
        </w:tc>
      </w:tr>
    </w:tbl>
    <w:p w14:paraId="1E687B7E" w14:textId="77777777" w:rsidR="00E16EAA" w:rsidRPr="00E16EAA" w:rsidRDefault="00E16EAA" w:rsidP="00E16EAA">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E16EAA">
        <w:rPr>
          <w:rFonts w:ascii="Times New Roman" w:eastAsia="Times New Roman" w:hAnsi="Times New Roman" w:cs="Times New Roman"/>
          <w:b/>
          <w:bCs/>
          <w:lang w:eastAsia="pl-PL"/>
        </w:rPr>
        <w:t>EFEKTY KSZTAŁCENIA (wg PRK)</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E16EAA" w:rsidRPr="00E16EAA" w14:paraId="1318C03D" w14:textId="77777777" w:rsidTr="008E4565">
        <w:trPr>
          <w:jc w:val="center"/>
        </w:trPr>
        <w:tc>
          <w:tcPr>
            <w:tcW w:w="1090" w:type="dxa"/>
            <w:shd w:val="clear" w:color="auto" w:fill="FFFFFF"/>
            <w:vAlign w:val="center"/>
          </w:tcPr>
          <w:p w14:paraId="29565808"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Lp.</w:t>
            </w:r>
          </w:p>
        </w:tc>
        <w:tc>
          <w:tcPr>
            <w:tcW w:w="5386" w:type="dxa"/>
            <w:shd w:val="clear" w:color="auto" w:fill="FFFFFF"/>
            <w:vAlign w:val="center"/>
          </w:tcPr>
          <w:p w14:paraId="707BFAC7"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Opis efektów kształcenia</w:t>
            </w:r>
          </w:p>
        </w:tc>
        <w:tc>
          <w:tcPr>
            <w:tcW w:w="1585" w:type="dxa"/>
            <w:shd w:val="clear" w:color="auto" w:fill="FFFFFF"/>
            <w:vAlign w:val="center"/>
          </w:tcPr>
          <w:p w14:paraId="5F509642"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Odniesienie do kierunkowych efektów kształcenia</w:t>
            </w:r>
          </w:p>
        </w:tc>
        <w:tc>
          <w:tcPr>
            <w:tcW w:w="1596" w:type="dxa"/>
            <w:shd w:val="clear" w:color="auto" w:fill="FFFFFF"/>
            <w:vAlign w:val="center"/>
          </w:tcPr>
          <w:p w14:paraId="31A14675"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 xml:space="preserve">Odniesienie do </w:t>
            </w:r>
            <w:r w:rsidRPr="00E16EAA">
              <w:rPr>
                <w:rFonts w:ascii="Times New Roman" w:eastAsia="Times New Roman" w:hAnsi="Times New Roman" w:cs="Times New Roman"/>
                <w:strike/>
                <w:color w:val="000000"/>
                <w:lang w:eastAsia="pl-PL"/>
              </w:rPr>
              <w:br/>
            </w:r>
            <w:r w:rsidRPr="00E16EAA">
              <w:rPr>
                <w:rFonts w:ascii="Times New Roman" w:eastAsia="Times New Roman" w:hAnsi="Times New Roman" w:cs="Times New Roman"/>
                <w:color w:val="000000"/>
                <w:lang w:eastAsia="pl-PL"/>
              </w:rPr>
              <w:t xml:space="preserve">charakterystyk II stopnia </w:t>
            </w:r>
            <w:r w:rsidRPr="00E16EAA">
              <w:rPr>
                <w:rFonts w:ascii="Times New Roman" w:eastAsia="Times New Roman" w:hAnsi="Times New Roman" w:cs="Times New Roman"/>
                <w:color w:val="000000"/>
                <w:lang w:eastAsia="pl-PL"/>
              </w:rPr>
              <w:br/>
            </w:r>
            <w:r w:rsidRPr="00E16EAA">
              <w:rPr>
                <w:rFonts w:ascii="Times New Roman" w:eastAsia="Times New Roman" w:hAnsi="Times New Roman" w:cs="Times New Roman"/>
                <w:color w:val="000000"/>
                <w:lang w:eastAsia="pl-PL"/>
              </w:rPr>
              <w:lastRenderedPageBreak/>
              <w:t xml:space="preserve">(kod składnika opisu) </w:t>
            </w:r>
            <w:r w:rsidRPr="00E16EAA">
              <w:rPr>
                <w:rFonts w:ascii="Times New Roman" w:eastAsia="Times New Roman" w:hAnsi="Times New Roman" w:cs="Times New Roman"/>
                <w:color w:val="000000"/>
                <w:vertAlign w:val="superscript"/>
                <w:lang w:eastAsia="pl-PL"/>
              </w:rPr>
              <w:t>1</w:t>
            </w:r>
          </w:p>
        </w:tc>
      </w:tr>
      <w:tr w:rsidR="00E16EAA" w:rsidRPr="00E16EAA" w14:paraId="32A62B7A" w14:textId="77777777" w:rsidTr="008E4565">
        <w:trPr>
          <w:jc w:val="center"/>
        </w:trPr>
        <w:tc>
          <w:tcPr>
            <w:tcW w:w="9657" w:type="dxa"/>
            <w:gridSpan w:val="4"/>
            <w:shd w:val="clear" w:color="auto" w:fill="FFFFFF"/>
            <w:vAlign w:val="center"/>
          </w:tcPr>
          <w:p w14:paraId="37938D72"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lastRenderedPageBreak/>
              <w:t>WIEDZA</w:t>
            </w:r>
          </w:p>
        </w:tc>
      </w:tr>
      <w:tr w:rsidR="00E16EAA" w:rsidRPr="00E16EAA" w14:paraId="4D1A3228" w14:textId="77777777" w:rsidTr="008E4565">
        <w:trPr>
          <w:trHeight w:val="283"/>
          <w:jc w:val="center"/>
        </w:trPr>
        <w:tc>
          <w:tcPr>
            <w:tcW w:w="1090" w:type="dxa"/>
          </w:tcPr>
          <w:p w14:paraId="2BDEB1BA" w14:textId="77777777" w:rsidR="00E16EAA" w:rsidRPr="008E4565" w:rsidRDefault="00E16EAA" w:rsidP="00E16EAA">
            <w:pPr>
              <w:autoSpaceDE w:val="0"/>
              <w:autoSpaceDN w:val="0"/>
              <w:spacing w:after="0" w:line="240" w:lineRule="auto"/>
              <w:jc w:val="both"/>
              <w:rPr>
                <w:rFonts w:ascii="Times New Roman" w:eastAsia="Times New Roman" w:hAnsi="Times New Roman" w:cs="Times New Roman"/>
                <w:lang w:eastAsia="pl-PL"/>
              </w:rPr>
            </w:pPr>
            <w:r w:rsidRPr="008E4565">
              <w:rPr>
                <w:rFonts w:ascii="Times New Roman" w:eastAsia="Times New Roman" w:hAnsi="Times New Roman" w:cs="Times New Roman"/>
                <w:lang w:eastAsia="pl-PL"/>
              </w:rPr>
              <w:t>W1</w:t>
            </w:r>
          </w:p>
        </w:tc>
        <w:tc>
          <w:tcPr>
            <w:tcW w:w="5386" w:type="dxa"/>
          </w:tcPr>
          <w:p w14:paraId="1954EE36" w14:textId="77777777" w:rsidR="00E16EAA" w:rsidRPr="008E4565" w:rsidRDefault="00E16EAA" w:rsidP="00E16EAA">
            <w:pPr>
              <w:spacing w:after="0" w:line="240" w:lineRule="auto"/>
              <w:rPr>
                <w:rFonts w:ascii="Times New Roman" w:eastAsia="Times New Roman" w:hAnsi="Times New Roman" w:cs="Times New Roman"/>
              </w:rPr>
            </w:pPr>
            <w:r w:rsidRPr="008E4565">
              <w:rPr>
                <w:rFonts w:ascii="Times New Roman" w:eastAsia="Times New Roman" w:hAnsi="Times New Roman" w:cs="Times New Roman"/>
              </w:rPr>
              <w:t>Zna technologie produkcji zielarskiej, metody suszenia i przechowywania surowców zielarskich oraz podstawowe technologie uzyskiwania roślinnych substancji aktywnych.</w:t>
            </w:r>
          </w:p>
        </w:tc>
        <w:tc>
          <w:tcPr>
            <w:tcW w:w="1585" w:type="dxa"/>
          </w:tcPr>
          <w:p w14:paraId="45647503" w14:textId="77777777" w:rsidR="00025BDB" w:rsidRPr="008E4565" w:rsidRDefault="00025BDB" w:rsidP="00E16EAA">
            <w:pPr>
              <w:autoSpaceDE w:val="0"/>
              <w:autoSpaceDN w:val="0"/>
              <w:spacing w:after="0" w:line="240" w:lineRule="auto"/>
              <w:jc w:val="both"/>
              <w:rPr>
                <w:rFonts w:ascii="Times New Roman" w:eastAsia="Times New Roman" w:hAnsi="Times New Roman" w:cs="Times New Roman"/>
                <w:lang w:eastAsia="pl-PL"/>
              </w:rPr>
            </w:pPr>
          </w:p>
          <w:p w14:paraId="6A434596" w14:textId="72586D42" w:rsidR="00E16EAA" w:rsidRPr="008E4565" w:rsidRDefault="00025BDB" w:rsidP="00E16EAA">
            <w:pPr>
              <w:autoSpaceDE w:val="0"/>
              <w:autoSpaceDN w:val="0"/>
              <w:spacing w:after="0" w:line="240" w:lineRule="auto"/>
              <w:jc w:val="both"/>
              <w:rPr>
                <w:rFonts w:ascii="Times New Roman" w:eastAsia="Times New Roman" w:hAnsi="Times New Roman" w:cs="Times New Roman"/>
                <w:lang w:eastAsia="pl-PL"/>
              </w:rPr>
            </w:pPr>
            <w:r w:rsidRPr="008E4565">
              <w:rPr>
                <w:rFonts w:ascii="Times New Roman" w:eastAsia="Times New Roman" w:hAnsi="Times New Roman" w:cs="Times New Roman"/>
                <w:lang w:eastAsia="pl-PL"/>
              </w:rPr>
              <w:t>K_W02</w:t>
            </w:r>
          </w:p>
        </w:tc>
        <w:tc>
          <w:tcPr>
            <w:tcW w:w="1596" w:type="dxa"/>
          </w:tcPr>
          <w:p w14:paraId="598275A6" w14:textId="77777777" w:rsidR="00E16EAA" w:rsidRPr="008E4565" w:rsidRDefault="00E16EAA" w:rsidP="00E16EAA">
            <w:pPr>
              <w:autoSpaceDE w:val="0"/>
              <w:autoSpaceDN w:val="0"/>
              <w:spacing w:after="0" w:line="240" w:lineRule="auto"/>
              <w:jc w:val="both"/>
              <w:rPr>
                <w:rFonts w:ascii="Times New Roman" w:eastAsia="Times New Roman" w:hAnsi="Times New Roman" w:cs="Times New Roman"/>
                <w:color w:val="000000"/>
                <w:lang w:eastAsia="pl-PL"/>
              </w:rPr>
            </w:pPr>
          </w:p>
          <w:p w14:paraId="31D17FA2" w14:textId="17B23A48" w:rsidR="00025BDB" w:rsidRPr="008E4565" w:rsidRDefault="00025BDB" w:rsidP="00E16EAA">
            <w:pPr>
              <w:autoSpaceDE w:val="0"/>
              <w:autoSpaceDN w:val="0"/>
              <w:spacing w:after="0" w:line="240" w:lineRule="auto"/>
              <w:jc w:val="both"/>
              <w:rPr>
                <w:rFonts w:ascii="Times New Roman" w:eastAsia="Times New Roman" w:hAnsi="Times New Roman" w:cs="Times New Roman"/>
                <w:color w:val="000000"/>
                <w:lang w:eastAsia="pl-PL"/>
              </w:rPr>
            </w:pPr>
            <w:r w:rsidRPr="008E4565">
              <w:rPr>
                <w:rFonts w:ascii="Times New Roman" w:eastAsia="Times New Roman" w:hAnsi="Times New Roman" w:cs="Times New Roman"/>
                <w:color w:val="000000"/>
                <w:lang w:eastAsia="pl-PL"/>
              </w:rPr>
              <w:t>P6S_WG</w:t>
            </w:r>
          </w:p>
        </w:tc>
      </w:tr>
      <w:tr w:rsidR="00E16EAA" w:rsidRPr="00E16EAA" w14:paraId="4FF21FEB" w14:textId="77777777" w:rsidTr="008E4565">
        <w:trPr>
          <w:trHeight w:val="283"/>
          <w:jc w:val="center"/>
        </w:trPr>
        <w:tc>
          <w:tcPr>
            <w:tcW w:w="1090" w:type="dxa"/>
          </w:tcPr>
          <w:p w14:paraId="01030D3D" w14:textId="77777777" w:rsidR="00E16EAA" w:rsidRPr="008E4565" w:rsidRDefault="00E16EAA" w:rsidP="00E16EAA">
            <w:pPr>
              <w:autoSpaceDE w:val="0"/>
              <w:autoSpaceDN w:val="0"/>
              <w:spacing w:after="0" w:line="240" w:lineRule="auto"/>
              <w:jc w:val="both"/>
              <w:rPr>
                <w:rFonts w:ascii="Times New Roman" w:eastAsia="Times New Roman" w:hAnsi="Times New Roman" w:cs="Times New Roman"/>
                <w:lang w:eastAsia="pl-PL"/>
              </w:rPr>
            </w:pPr>
            <w:r w:rsidRPr="008E4565">
              <w:rPr>
                <w:rFonts w:ascii="Times New Roman" w:eastAsia="Times New Roman" w:hAnsi="Times New Roman" w:cs="Times New Roman"/>
                <w:lang w:eastAsia="pl-PL"/>
              </w:rPr>
              <w:t>W2</w:t>
            </w:r>
          </w:p>
        </w:tc>
        <w:tc>
          <w:tcPr>
            <w:tcW w:w="5386" w:type="dxa"/>
          </w:tcPr>
          <w:p w14:paraId="6D1F956E" w14:textId="77777777" w:rsidR="00E16EAA" w:rsidRPr="008E4565" w:rsidRDefault="00E16EAA" w:rsidP="00E16EAA">
            <w:pPr>
              <w:autoSpaceDE w:val="0"/>
              <w:autoSpaceDN w:val="0"/>
              <w:spacing w:after="0" w:line="240" w:lineRule="auto"/>
              <w:jc w:val="both"/>
              <w:rPr>
                <w:rFonts w:ascii="Times New Roman" w:eastAsia="Times New Roman" w:hAnsi="Times New Roman" w:cs="Times New Roman"/>
                <w:lang w:eastAsia="pl-PL"/>
              </w:rPr>
            </w:pPr>
            <w:r w:rsidRPr="008E4565">
              <w:rPr>
                <w:rFonts w:ascii="Times New Roman" w:eastAsia="Times New Roman" w:hAnsi="Times New Roman" w:cs="Times New Roman"/>
                <w:lang w:eastAsia="pl-PL"/>
              </w:rPr>
              <w:t>Zna aparaturę laboratoryjną służącą do izolacji wtórnych metabolitów roślinnych o znaczeniu leczniczym i kosmetycznym.</w:t>
            </w:r>
          </w:p>
        </w:tc>
        <w:tc>
          <w:tcPr>
            <w:tcW w:w="1585" w:type="dxa"/>
          </w:tcPr>
          <w:p w14:paraId="6505C223" w14:textId="77777777" w:rsidR="00E16EAA" w:rsidRPr="008E4565" w:rsidRDefault="00E16EAA" w:rsidP="00E16EAA">
            <w:pPr>
              <w:autoSpaceDE w:val="0"/>
              <w:autoSpaceDN w:val="0"/>
              <w:spacing w:after="0" w:line="240" w:lineRule="auto"/>
              <w:jc w:val="both"/>
              <w:rPr>
                <w:rFonts w:ascii="Times New Roman" w:eastAsia="Times New Roman" w:hAnsi="Times New Roman" w:cs="Times New Roman"/>
                <w:lang w:eastAsia="pl-PL"/>
              </w:rPr>
            </w:pPr>
          </w:p>
          <w:p w14:paraId="6FB4869C" w14:textId="79C40BAD" w:rsidR="00025BDB" w:rsidRPr="008E4565" w:rsidRDefault="00025BDB" w:rsidP="00E16EAA">
            <w:pPr>
              <w:autoSpaceDE w:val="0"/>
              <w:autoSpaceDN w:val="0"/>
              <w:spacing w:after="0" w:line="240" w:lineRule="auto"/>
              <w:jc w:val="both"/>
              <w:rPr>
                <w:rFonts w:ascii="Times New Roman" w:eastAsia="Times New Roman" w:hAnsi="Times New Roman" w:cs="Times New Roman"/>
                <w:lang w:eastAsia="pl-PL"/>
              </w:rPr>
            </w:pPr>
            <w:r w:rsidRPr="008E4565">
              <w:rPr>
                <w:rFonts w:ascii="Times New Roman" w:eastAsia="Times New Roman" w:hAnsi="Times New Roman" w:cs="Times New Roman"/>
                <w:lang w:eastAsia="pl-PL"/>
              </w:rPr>
              <w:t>K_W05</w:t>
            </w:r>
          </w:p>
        </w:tc>
        <w:tc>
          <w:tcPr>
            <w:tcW w:w="1596" w:type="dxa"/>
          </w:tcPr>
          <w:p w14:paraId="7C4BD773" w14:textId="77777777" w:rsidR="00025BDB" w:rsidRPr="008E4565" w:rsidRDefault="00025BDB" w:rsidP="00E16EAA">
            <w:pPr>
              <w:autoSpaceDE w:val="0"/>
              <w:autoSpaceDN w:val="0"/>
              <w:spacing w:after="0" w:line="240" w:lineRule="auto"/>
              <w:jc w:val="both"/>
              <w:rPr>
                <w:rFonts w:ascii="Times New Roman" w:eastAsia="Times New Roman" w:hAnsi="Times New Roman" w:cs="Times New Roman"/>
                <w:lang w:eastAsia="pl-PL"/>
              </w:rPr>
            </w:pPr>
          </w:p>
          <w:p w14:paraId="7B9CF864" w14:textId="5AE0C754" w:rsidR="00E16EAA" w:rsidRPr="008E4565" w:rsidRDefault="00025BDB" w:rsidP="00E16EAA">
            <w:pPr>
              <w:autoSpaceDE w:val="0"/>
              <w:autoSpaceDN w:val="0"/>
              <w:spacing w:after="0" w:line="240" w:lineRule="auto"/>
              <w:jc w:val="both"/>
              <w:rPr>
                <w:rFonts w:ascii="Times New Roman" w:eastAsia="Times New Roman" w:hAnsi="Times New Roman" w:cs="Times New Roman"/>
                <w:lang w:eastAsia="pl-PL"/>
              </w:rPr>
            </w:pPr>
            <w:r w:rsidRPr="008E4565">
              <w:rPr>
                <w:rFonts w:ascii="Times New Roman" w:eastAsia="Times New Roman" w:hAnsi="Times New Roman" w:cs="Times New Roman"/>
                <w:lang w:eastAsia="pl-PL"/>
              </w:rPr>
              <w:t>P6S_WG</w:t>
            </w:r>
          </w:p>
        </w:tc>
      </w:tr>
      <w:tr w:rsidR="00E16EAA" w:rsidRPr="00E16EAA" w14:paraId="35854107" w14:textId="77777777" w:rsidTr="008E4565">
        <w:trPr>
          <w:trHeight w:val="283"/>
          <w:jc w:val="center"/>
        </w:trPr>
        <w:tc>
          <w:tcPr>
            <w:tcW w:w="9657" w:type="dxa"/>
            <w:gridSpan w:val="4"/>
            <w:shd w:val="clear" w:color="auto" w:fill="FFFFFF"/>
          </w:tcPr>
          <w:p w14:paraId="1285E3EA" w14:textId="586AB5E3" w:rsidR="00E16EAA" w:rsidRPr="00E16EAA" w:rsidRDefault="00D93E17" w:rsidP="00E16EAA">
            <w:pPr>
              <w:autoSpaceDE w:val="0"/>
              <w:autoSpaceDN w:val="0"/>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FitoeD.2.5</w:t>
            </w:r>
            <w:r w:rsidR="00E16EAA" w:rsidRPr="00E16EAA">
              <w:rPr>
                <w:rFonts w:ascii="Times New Roman" w:eastAsia="Times New Roman" w:hAnsi="Times New Roman" w:cs="Times New Roman"/>
                <w:lang w:eastAsia="pl-PL"/>
              </w:rPr>
              <w:t>UMIEJĘTNOŚCI</w:t>
            </w:r>
          </w:p>
        </w:tc>
      </w:tr>
      <w:tr w:rsidR="00E16EAA" w:rsidRPr="00E16EAA" w14:paraId="193A6DE1" w14:textId="77777777" w:rsidTr="008E4565">
        <w:trPr>
          <w:trHeight w:val="283"/>
          <w:jc w:val="center"/>
        </w:trPr>
        <w:tc>
          <w:tcPr>
            <w:tcW w:w="1090" w:type="dxa"/>
          </w:tcPr>
          <w:p w14:paraId="541C8C26"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U1</w:t>
            </w:r>
          </w:p>
        </w:tc>
        <w:tc>
          <w:tcPr>
            <w:tcW w:w="5386" w:type="dxa"/>
          </w:tcPr>
          <w:p w14:paraId="66396924"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Posiada umiejętność optymalizowania technologii produkcji i przetwarzania roślin zielarskich oraz technologii uzyskiwania roślinnych substancji czynnych.</w:t>
            </w:r>
          </w:p>
        </w:tc>
        <w:tc>
          <w:tcPr>
            <w:tcW w:w="1585" w:type="dxa"/>
          </w:tcPr>
          <w:p w14:paraId="43837407" w14:textId="2B661883" w:rsidR="00E16EAA" w:rsidRPr="00E16EAA" w:rsidRDefault="008E4565" w:rsidP="00E16EAA">
            <w:pPr>
              <w:autoSpaceDE w:val="0"/>
              <w:autoSpaceDN w:val="0"/>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K_U06</w:t>
            </w:r>
          </w:p>
        </w:tc>
        <w:tc>
          <w:tcPr>
            <w:tcW w:w="1596" w:type="dxa"/>
          </w:tcPr>
          <w:p w14:paraId="2507043D" w14:textId="06E57207" w:rsidR="00E16EAA" w:rsidRPr="00E16EAA" w:rsidRDefault="008E4565" w:rsidP="00E16EAA">
            <w:pPr>
              <w:autoSpaceDE w:val="0"/>
              <w:autoSpaceDN w:val="0"/>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P6S_UW</w:t>
            </w:r>
          </w:p>
        </w:tc>
      </w:tr>
      <w:tr w:rsidR="008E4565" w:rsidRPr="00E16EAA" w14:paraId="6EC3F2EE" w14:textId="77777777" w:rsidTr="008E4565">
        <w:trPr>
          <w:trHeight w:val="283"/>
          <w:jc w:val="center"/>
        </w:trPr>
        <w:tc>
          <w:tcPr>
            <w:tcW w:w="1090" w:type="dxa"/>
          </w:tcPr>
          <w:p w14:paraId="719622C8" w14:textId="77777777" w:rsidR="008E4565" w:rsidRPr="00E16EAA" w:rsidRDefault="008E4565" w:rsidP="008E4565">
            <w:pPr>
              <w:autoSpaceDE w:val="0"/>
              <w:autoSpaceDN w:val="0"/>
              <w:spacing w:after="0" w:line="240" w:lineRule="auto"/>
              <w:jc w:val="both"/>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U2</w:t>
            </w:r>
          </w:p>
        </w:tc>
        <w:tc>
          <w:tcPr>
            <w:tcW w:w="5386" w:type="dxa"/>
          </w:tcPr>
          <w:p w14:paraId="27C14EE4" w14:textId="77777777" w:rsidR="008E4565" w:rsidRPr="00E16EAA" w:rsidRDefault="008E4565" w:rsidP="008E4565">
            <w:pPr>
              <w:spacing w:after="0" w:line="240" w:lineRule="auto"/>
              <w:rPr>
                <w:rFonts w:ascii="Times New Roman" w:eastAsia="Times New Roman" w:hAnsi="Times New Roman" w:cs="Times New Roman"/>
              </w:rPr>
            </w:pPr>
            <w:r w:rsidRPr="00E16EAA">
              <w:rPr>
                <w:rFonts w:ascii="Times New Roman" w:eastAsia="Times New Roman" w:hAnsi="Times New Roman" w:cs="Times New Roman"/>
              </w:rPr>
              <w:t>Potrafi dobrać odpowiednie metody i narzędzia analityczne pozwalające na identyfikację, izolację, modyfikację substancji czynnych.</w:t>
            </w:r>
          </w:p>
        </w:tc>
        <w:tc>
          <w:tcPr>
            <w:tcW w:w="1585" w:type="dxa"/>
          </w:tcPr>
          <w:p w14:paraId="3DFC3A99" w14:textId="31060F3A" w:rsidR="008E4565" w:rsidRPr="008E4565" w:rsidRDefault="008E4565" w:rsidP="008E4565">
            <w:pPr>
              <w:autoSpaceDE w:val="0"/>
              <w:autoSpaceDN w:val="0"/>
              <w:spacing w:after="0" w:line="240" w:lineRule="auto"/>
              <w:jc w:val="both"/>
              <w:rPr>
                <w:rFonts w:ascii="Times New Roman" w:eastAsia="Times New Roman" w:hAnsi="Times New Roman" w:cs="Times New Roman"/>
                <w:lang w:eastAsia="pl-PL"/>
              </w:rPr>
            </w:pPr>
            <w:r w:rsidRPr="008E4565">
              <w:rPr>
                <w:rFonts w:ascii="Times New Roman" w:hAnsi="Times New Roman" w:cs="Times New Roman"/>
              </w:rPr>
              <w:t>K_U06</w:t>
            </w:r>
          </w:p>
        </w:tc>
        <w:tc>
          <w:tcPr>
            <w:tcW w:w="1596" w:type="dxa"/>
          </w:tcPr>
          <w:p w14:paraId="1060DB26" w14:textId="5082E0C3" w:rsidR="008E4565" w:rsidRPr="008E4565" w:rsidRDefault="008E4565" w:rsidP="008E4565">
            <w:pPr>
              <w:autoSpaceDE w:val="0"/>
              <w:autoSpaceDN w:val="0"/>
              <w:spacing w:after="0" w:line="240" w:lineRule="auto"/>
              <w:jc w:val="both"/>
              <w:rPr>
                <w:rFonts w:ascii="Times New Roman" w:eastAsia="Times New Roman" w:hAnsi="Times New Roman" w:cs="Times New Roman"/>
                <w:lang w:eastAsia="pl-PL"/>
              </w:rPr>
            </w:pPr>
            <w:r w:rsidRPr="008E4565">
              <w:rPr>
                <w:rFonts w:ascii="Times New Roman" w:hAnsi="Times New Roman" w:cs="Times New Roman"/>
              </w:rPr>
              <w:t>P6S_UW</w:t>
            </w:r>
          </w:p>
        </w:tc>
      </w:tr>
      <w:tr w:rsidR="00E16EAA" w:rsidRPr="00E16EAA" w14:paraId="61CD0F5F" w14:textId="77777777" w:rsidTr="008E4565">
        <w:trPr>
          <w:trHeight w:val="283"/>
          <w:jc w:val="center"/>
        </w:trPr>
        <w:tc>
          <w:tcPr>
            <w:tcW w:w="9657" w:type="dxa"/>
            <w:gridSpan w:val="4"/>
            <w:shd w:val="clear" w:color="auto" w:fill="FFFFFF"/>
          </w:tcPr>
          <w:p w14:paraId="6E4B8227"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KOMPETENCJE SPOŁECZNE</w:t>
            </w:r>
          </w:p>
        </w:tc>
      </w:tr>
      <w:tr w:rsidR="00E16EAA" w:rsidRPr="00E16EAA" w14:paraId="53EC1E10" w14:textId="77777777" w:rsidTr="008E4565">
        <w:trPr>
          <w:trHeight w:val="283"/>
          <w:jc w:val="center"/>
        </w:trPr>
        <w:tc>
          <w:tcPr>
            <w:tcW w:w="1090" w:type="dxa"/>
          </w:tcPr>
          <w:p w14:paraId="12D39D6F"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K1</w:t>
            </w:r>
          </w:p>
        </w:tc>
        <w:tc>
          <w:tcPr>
            <w:tcW w:w="5386" w:type="dxa"/>
          </w:tcPr>
          <w:p w14:paraId="5B4B70B5" w14:textId="0A85D673" w:rsidR="00E16EAA" w:rsidRPr="00E16EAA" w:rsidRDefault="008E4565" w:rsidP="00E16EAA">
            <w:pPr>
              <w:autoSpaceDE w:val="0"/>
              <w:autoSpaceDN w:val="0"/>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Jest gotów do ciągłego dokształcania się w zakresie metod technologii izolacji </w:t>
            </w:r>
            <w:r w:rsidR="00D93E17">
              <w:rPr>
                <w:rFonts w:ascii="Times New Roman" w:eastAsia="Times New Roman" w:hAnsi="Times New Roman" w:cs="Times New Roman"/>
                <w:lang w:eastAsia="pl-PL"/>
              </w:rPr>
              <w:t>substancji czynnych</w:t>
            </w:r>
          </w:p>
        </w:tc>
        <w:tc>
          <w:tcPr>
            <w:tcW w:w="1585" w:type="dxa"/>
          </w:tcPr>
          <w:p w14:paraId="782FB13C" w14:textId="58C4D6A6" w:rsidR="00E16EAA" w:rsidRPr="00E16EAA" w:rsidRDefault="00D93E17" w:rsidP="00E16EAA">
            <w:pPr>
              <w:autoSpaceDE w:val="0"/>
              <w:autoSpaceDN w:val="0"/>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K_K03</w:t>
            </w:r>
          </w:p>
        </w:tc>
        <w:tc>
          <w:tcPr>
            <w:tcW w:w="1596" w:type="dxa"/>
          </w:tcPr>
          <w:p w14:paraId="58AF30B3" w14:textId="2BEFE0AB" w:rsidR="00E16EAA" w:rsidRPr="00E16EAA" w:rsidRDefault="00D93E17" w:rsidP="00E16EAA">
            <w:pPr>
              <w:autoSpaceDE w:val="0"/>
              <w:autoSpaceDN w:val="0"/>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P6S_KK</w:t>
            </w:r>
          </w:p>
        </w:tc>
      </w:tr>
    </w:tbl>
    <w:p w14:paraId="244A4041" w14:textId="77777777" w:rsidR="00E16EAA" w:rsidRPr="00E16EAA" w:rsidRDefault="00E16EAA" w:rsidP="00E16EAA">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E16EAA">
        <w:rPr>
          <w:rFonts w:ascii="Times New Roman" w:eastAsia="Times New Roman" w:hAnsi="Times New Roman" w:cs="Times New Roman"/>
          <w:b/>
          <w:bCs/>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E16EAA" w:rsidRPr="00E16EAA" w14:paraId="58163F2E" w14:textId="77777777" w:rsidTr="00E16EAA">
        <w:trPr>
          <w:jc w:val="center"/>
        </w:trPr>
        <w:tc>
          <w:tcPr>
            <w:tcW w:w="9638" w:type="dxa"/>
          </w:tcPr>
          <w:p w14:paraId="4F8FBB6E"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wykład multimedialny, ćwiczenia laboratoryjne</w:t>
            </w:r>
          </w:p>
        </w:tc>
      </w:tr>
    </w:tbl>
    <w:p w14:paraId="6882A7D7" w14:textId="77777777" w:rsidR="00E16EAA" w:rsidRPr="00E16EAA" w:rsidRDefault="00E16EAA" w:rsidP="00E16EAA">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E16EAA">
        <w:rPr>
          <w:rFonts w:ascii="Times New Roman" w:eastAsia="Times New Roman" w:hAnsi="Times New Roman" w:cs="Times New Roman"/>
          <w:b/>
          <w:bCs/>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E16EAA" w:rsidRPr="00E16EAA" w14:paraId="4DF83C65" w14:textId="77777777" w:rsidTr="00E16EAA">
        <w:trPr>
          <w:jc w:val="center"/>
        </w:trPr>
        <w:tc>
          <w:tcPr>
            <w:tcW w:w="9638" w:type="dxa"/>
          </w:tcPr>
          <w:p w14:paraId="776DE507" w14:textId="77777777" w:rsidR="00E16EAA" w:rsidRPr="00E16EAA" w:rsidRDefault="00E16EAA" w:rsidP="00E16EAA">
            <w:pPr>
              <w:autoSpaceDE w:val="0"/>
              <w:autoSpaceDN w:val="0"/>
              <w:spacing w:after="0" w:line="240" w:lineRule="auto"/>
              <w:ind w:left="34"/>
              <w:jc w:val="both"/>
              <w:rPr>
                <w:rFonts w:ascii="Times New Roman" w:eastAsia="Times New Roman" w:hAnsi="Times New Roman" w:cs="Times New Roman"/>
                <w:b/>
                <w:bCs/>
                <w:lang w:eastAsia="pl-PL"/>
              </w:rPr>
            </w:pPr>
            <w:r w:rsidRPr="00E16EAA">
              <w:rPr>
                <w:rFonts w:ascii="Times New Roman" w:eastAsia="Times New Roman" w:hAnsi="Times New Roman" w:cs="Times New Roman"/>
                <w:lang w:eastAsia="pl-PL"/>
              </w:rPr>
              <w:t>egzamin pisemny lub ustny, zaliczenie pisemne lub ustne, kolokwium i/lub sprawdzian</w:t>
            </w:r>
          </w:p>
        </w:tc>
      </w:tr>
    </w:tbl>
    <w:p w14:paraId="4731DC76" w14:textId="77777777" w:rsidR="00E16EAA" w:rsidRPr="00E16EAA" w:rsidRDefault="00E16EAA" w:rsidP="00E16EAA">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E16EAA">
        <w:rPr>
          <w:rFonts w:ascii="Times New Roman" w:eastAsia="Times New Roman" w:hAnsi="Times New Roman" w:cs="Times New Roman"/>
          <w:b/>
          <w:bCs/>
          <w:color w:val="00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E16EAA" w:rsidRPr="00E16EAA" w14:paraId="3433BC31" w14:textId="77777777" w:rsidTr="00E16EAA">
        <w:trPr>
          <w:jc w:val="center"/>
        </w:trPr>
        <w:tc>
          <w:tcPr>
            <w:tcW w:w="2214" w:type="dxa"/>
            <w:shd w:val="clear" w:color="auto" w:fill="FFFFFF"/>
            <w:vAlign w:val="center"/>
          </w:tcPr>
          <w:p w14:paraId="5EE378AD" w14:textId="77777777" w:rsidR="00E16EAA" w:rsidRPr="00E16EAA"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Wykład</w:t>
            </w:r>
          </w:p>
        </w:tc>
        <w:tc>
          <w:tcPr>
            <w:tcW w:w="7424" w:type="dxa"/>
          </w:tcPr>
          <w:p w14:paraId="57996E92"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color w:val="000000"/>
                <w:lang w:eastAsia="pl-PL"/>
              </w:rPr>
            </w:pPr>
            <w:r w:rsidRPr="00E16EAA">
              <w:rPr>
                <w:rFonts w:ascii="Times New Roman" w:eastAsia="Times New Roman" w:hAnsi="Times New Roman" w:cs="Times New Roman"/>
                <w:lang w:eastAsia="pl-PL"/>
              </w:rPr>
              <w:t xml:space="preserve">Wstępne przygotowanie surowców roślinnych (sortowanie, rozdrabnianie, suszenie, fermentacja). Tłoczenie (wyciskanie). Ługowanie. Ekstrakcja wielokrotna (perkolacja). </w:t>
            </w:r>
            <w:proofErr w:type="spellStart"/>
            <w:r w:rsidRPr="00E16EAA">
              <w:rPr>
                <w:rFonts w:ascii="Times New Roman" w:eastAsia="Times New Roman" w:hAnsi="Times New Roman" w:cs="Times New Roman"/>
                <w:lang w:eastAsia="pl-PL"/>
              </w:rPr>
              <w:t>Reperkolacja</w:t>
            </w:r>
            <w:proofErr w:type="spellEnd"/>
            <w:r w:rsidRPr="00E16EAA">
              <w:rPr>
                <w:rFonts w:ascii="Times New Roman" w:eastAsia="Times New Roman" w:hAnsi="Times New Roman" w:cs="Times New Roman"/>
                <w:lang w:eastAsia="pl-PL"/>
              </w:rPr>
              <w:t xml:space="preserve">. Ekstrakcja olejami. Ekstrakcja w warunkach nadkrytycznych.  Ekstrakcja SFME (bez rozpuszczalnika). Ekstrakcja ASE (przyspieszona rozpuszczalnikiem). Metoda </w:t>
            </w:r>
            <w:proofErr w:type="spellStart"/>
            <w:r w:rsidRPr="00E16EAA">
              <w:rPr>
                <w:rFonts w:ascii="Times New Roman" w:eastAsia="Times New Roman" w:hAnsi="Times New Roman" w:cs="Times New Roman"/>
                <w:lang w:eastAsia="pl-PL"/>
              </w:rPr>
              <w:t>enfleuvage</w:t>
            </w:r>
            <w:proofErr w:type="spellEnd"/>
            <w:r w:rsidRPr="00E16EAA">
              <w:rPr>
                <w:rFonts w:ascii="Times New Roman" w:eastAsia="Times New Roman" w:hAnsi="Times New Roman" w:cs="Times New Roman"/>
                <w:lang w:eastAsia="pl-PL"/>
              </w:rPr>
              <w:t xml:space="preserve">. Maceracja. </w:t>
            </w:r>
            <w:proofErr w:type="spellStart"/>
            <w:r w:rsidRPr="00E16EAA">
              <w:rPr>
                <w:rFonts w:ascii="Times New Roman" w:eastAsia="Times New Roman" w:hAnsi="Times New Roman" w:cs="Times New Roman"/>
                <w:lang w:eastAsia="pl-PL"/>
              </w:rPr>
              <w:t>Fitolizacja</w:t>
            </w:r>
            <w:proofErr w:type="spellEnd"/>
            <w:r w:rsidRPr="00E16EAA">
              <w:rPr>
                <w:rFonts w:ascii="Times New Roman" w:eastAsia="Times New Roman" w:hAnsi="Times New Roman" w:cs="Times New Roman"/>
                <w:lang w:eastAsia="pl-PL"/>
              </w:rPr>
              <w:t xml:space="preserve">. Sucha destylacja. Destylacja z parą wodną. </w:t>
            </w:r>
            <w:proofErr w:type="spellStart"/>
            <w:r w:rsidRPr="00E16EAA">
              <w:rPr>
                <w:rFonts w:ascii="Times New Roman" w:eastAsia="Times New Roman" w:hAnsi="Times New Roman" w:cs="Times New Roman"/>
                <w:lang w:eastAsia="pl-PL"/>
              </w:rPr>
              <w:t>Hydrodestylacja</w:t>
            </w:r>
            <w:proofErr w:type="spellEnd"/>
            <w:r w:rsidRPr="00E16EAA">
              <w:rPr>
                <w:rFonts w:ascii="Times New Roman" w:eastAsia="Times New Roman" w:hAnsi="Times New Roman" w:cs="Times New Roman"/>
                <w:lang w:eastAsia="pl-PL"/>
              </w:rPr>
              <w:t>.  Destylacja pod zmniejszonym ciśnieniem. Destylacja cienkowarstwowa. Destylacja molekularna. Destylacja UAHD. Zatężanie.</w:t>
            </w:r>
            <w:r w:rsidRPr="00E16EAA">
              <w:rPr>
                <w:rFonts w:ascii="Times New Roman" w:eastAsia="Times New Roman" w:hAnsi="Times New Roman" w:cs="Times New Roman"/>
                <w:color w:val="000000"/>
                <w:lang w:eastAsia="pl-PL"/>
              </w:rPr>
              <w:t xml:space="preserve"> </w:t>
            </w:r>
            <w:r w:rsidRPr="00E16EAA">
              <w:rPr>
                <w:rFonts w:ascii="Times New Roman" w:eastAsia="Times New Roman" w:hAnsi="Times New Roman" w:cs="Times New Roman"/>
                <w:lang w:eastAsia="pl-PL"/>
              </w:rPr>
              <w:t>Ekstrakcja barwników naturalnych z materiału roślinnego.</w:t>
            </w:r>
          </w:p>
        </w:tc>
      </w:tr>
      <w:tr w:rsidR="00E16EAA" w:rsidRPr="00E16EAA" w14:paraId="04D5C69E" w14:textId="77777777" w:rsidTr="00E16EAA">
        <w:trPr>
          <w:jc w:val="center"/>
        </w:trPr>
        <w:tc>
          <w:tcPr>
            <w:tcW w:w="2214" w:type="dxa"/>
            <w:shd w:val="clear" w:color="auto" w:fill="FFFFFF"/>
            <w:vAlign w:val="center"/>
          </w:tcPr>
          <w:p w14:paraId="3FC785E2" w14:textId="77777777" w:rsidR="00E16EAA" w:rsidRPr="00E16EAA"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Ćwiczenia laboratoryjne</w:t>
            </w:r>
          </w:p>
        </w:tc>
        <w:tc>
          <w:tcPr>
            <w:tcW w:w="7424" w:type="dxa"/>
          </w:tcPr>
          <w:p w14:paraId="64680006"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 xml:space="preserve">Ługowanie. Ekstrakcja wielokrotna (perkolacja). </w:t>
            </w:r>
            <w:proofErr w:type="spellStart"/>
            <w:r w:rsidRPr="00E16EAA">
              <w:rPr>
                <w:rFonts w:ascii="Times New Roman" w:eastAsia="Times New Roman" w:hAnsi="Times New Roman" w:cs="Times New Roman"/>
                <w:lang w:eastAsia="pl-PL"/>
              </w:rPr>
              <w:t>Reperkolacja</w:t>
            </w:r>
            <w:proofErr w:type="spellEnd"/>
            <w:r w:rsidRPr="00E16EAA">
              <w:rPr>
                <w:rFonts w:ascii="Times New Roman" w:eastAsia="Times New Roman" w:hAnsi="Times New Roman" w:cs="Times New Roman"/>
                <w:lang w:eastAsia="pl-PL"/>
              </w:rPr>
              <w:t xml:space="preserve">. </w:t>
            </w:r>
            <w:proofErr w:type="spellStart"/>
            <w:r w:rsidRPr="00E16EAA">
              <w:rPr>
                <w:rFonts w:ascii="Times New Roman" w:eastAsia="Times New Roman" w:hAnsi="Times New Roman" w:cs="Times New Roman"/>
                <w:lang w:eastAsia="pl-PL"/>
              </w:rPr>
              <w:t>Fitolizacja</w:t>
            </w:r>
            <w:proofErr w:type="spellEnd"/>
            <w:r w:rsidRPr="00E16EAA">
              <w:rPr>
                <w:rFonts w:ascii="Times New Roman" w:eastAsia="Times New Roman" w:hAnsi="Times New Roman" w:cs="Times New Roman"/>
                <w:lang w:eastAsia="pl-PL"/>
              </w:rPr>
              <w:t xml:space="preserve">.  Maceracja. Sucha destylacja. Destylacja z parą wodną. </w:t>
            </w:r>
            <w:proofErr w:type="spellStart"/>
            <w:r w:rsidRPr="00E16EAA">
              <w:rPr>
                <w:rFonts w:ascii="Times New Roman" w:eastAsia="Times New Roman" w:hAnsi="Times New Roman" w:cs="Times New Roman"/>
                <w:lang w:eastAsia="pl-PL"/>
              </w:rPr>
              <w:t>Hydrodestylacja</w:t>
            </w:r>
            <w:proofErr w:type="spellEnd"/>
            <w:r w:rsidRPr="00E16EAA">
              <w:rPr>
                <w:rFonts w:ascii="Times New Roman" w:eastAsia="Times New Roman" w:hAnsi="Times New Roman" w:cs="Times New Roman"/>
                <w:lang w:eastAsia="pl-PL"/>
              </w:rPr>
              <w:t>. Zatężanie ekstraktu. Tłoczenie (wyciskanie). Ekstrakcja barwników naturalnych z materiału roślinnego. Chromatograficzny rozdział barwników naturalnych.</w:t>
            </w:r>
          </w:p>
        </w:tc>
      </w:tr>
    </w:tbl>
    <w:p w14:paraId="1831461C" w14:textId="77777777" w:rsidR="00E16EAA" w:rsidRPr="00E16EAA" w:rsidRDefault="00E16EAA" w:rsidP="00E16EAA">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E16EAA">
        <w:rPr>
          <w:rFonts w:ascii="Times New Roman" w:eastAsia="Times New Roman" w:hAnsi="Times New Roman" w:cs="Times New Roman"/>
          <w:b/>
          <w:bCs/>
          <w:color w:val="000000"/>
          <w:lang w:eastAsia="pl-PL"/>
        </w:rPr>
        <w:t>METODY WERYFIKACJI EFEKTÓW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463"/>
        <w:gridCol w:w="1367"/>
      </w:tblGrid>
      <w:tr w:rsidR="00E16EAA" w:rsidRPr="00E16EAA" w14:paraId="55821E40" w14:textId="77777777" w:rsidTr="00E16EAA">
        <w:trPr>
          <w:cantSplit/>
          <w:jc w:val="center"/>
        </w:trPr>
        <w:tc>
          <w:tcPr>
            <w:tcW w:w="1380" w:type="dxa"/>
            <w:vMerge w:val="restart"/>
            <w:shd w:val="clear" w:color="auto" w:fill="FFFFFF"/>
            <w:vAlign w:val="center"/>
          </w:tcPr>
          <w:p w14:paraId="355B682E"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Efekt kształcenia</w:t>
            </w:r>
          </w:p>
        </w:tc>
        <w:tc>
          <w:tcPr>
            <w:tcW w:w="8259" w:type="dxa"/>
            <w:gridSpan w:val="6"/>
            <w:shd w:val="clear" w:color="auto" w:fill="FFFFFF"/>
            <w:vAlign w:val="center"/>
          </w:tcPr>
          <w:p w14:paraId="0EB8758B"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 xml:space="preserve">Forma oceny </w:t>
            </w:r>
          </w:p>
        </w:tc>
      </w:tr>
      <w:tr w:rsidR="00E16EAA" w:rsidRPr="00E16EAA" w14:paraId="016AB284" w14:textId="77777777" w:rsidTr="00E16EAA">
        <w:trPr>
          <w:cantSplit/>
          <w:jc w:val="center"/>
        </w:trPr>
        <w:tc>
          <w:tcPr>
            <w:tcW w:w="1380" w:type="dxa"/>
            <w:vMerge/>
            <w:shd w:val="clear" w:color="auto" w:fill="FFFFFF"/>
            <w:vAlign w:val="center"/>
          </w:tcPr>
          <w:p w14:paraId="7BCF6566"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b/>
                <w:bCs/>
                <w:color w:val="000000"/>
                <w:lang w:eastAsia="pl-PL"/>
              </w:rPr>
            </w:pPr>
          </w:p>
        </w:tc>
        <w:tc>
          <w:tcPr>
            <w:tcW w:w="1353" w:type="dxa"/>
            <w:shd w:val="clear" w:color="auto" w:fill="FFFFFF"/>
            <w:vAlign w:val="center"/>
          </w:tcPr>
          <w:p w14:paraId="5E71E653"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Egzamin ustny</w:t>
            </w:r>
          </w:p>
        </w:tc>
        <w:tc>
          <w:tcPr>
            <w:tcW w:w="1353" w:type="dxa"/>
            <w:shd w:val="clear" w:color="auto" w:fill="FFFFFF"/>
            <w:vAlign w:val="center"/>
          </w:tcPr>
          <w:p w14:paraId="529DEA20"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Egzamin pisemny</w:t>
            </w:r>
          </w:p>
        </w:tc>
        <w:tc>
          <w:tcPr>
            <w:tcW w:w="1391" w:type="dxa"/>
            <w:shd w:val="clear" w:color="auto" w:fill="FFFFFF"/>
            <w:vAlign w:val="center"/>
          </w:tcPr>
          <w:p w14:paraId="0F2B9DA7"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Kolokwium</w:t>
            </w:r>
          </w:p>
        </w:tc>
        <w:tc>
          <w:tcPr>
            <w:tcW w:w="1332" w:type="dxa"/>
            <w:shd w:val="clear" w:color="auto" w:fill="FFFFFF"/>
            <w:vAlign w:val="center"/>
          </w:tcPr>
          <w:p w14:paraId="174BC2D9"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Projekt</w:t>
            </w:r>
          </w:p>
        </w:tc>
        <w:tc>
          <w:tcPr>
            <w:tcW w:w="1463" w:type="dxa"/>
            <w:shd w:val="clear" w:color="auto" w:fill="FFFFFF"/>
            <w:vAlign w:val="center"/>
          </w:tcPr>
          <w:p w14:paraId="507EB4A1"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Sprawozdanie</w:t>
            </w:r>
          </w:p>
        </w:tc>
        <w:tc>
          <w:tcPr>
            <w:tcW w:w="1367" w:type="dxa"/>
            <w:shd w:val="clear" w:color="auto" w:fill="FFFFFF"/>
            <w:vAlign w:val="center"/>
          </w:tcPr>
          <w:p w14:paraId="27E46E5D"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w:t>
            </w:r>
          </w:p>
        </w:tc>
      </w:tr>
      <w:tr w:rsidR="00E16EAA" w:rsidRPr="00E16EAA" w14:paraId="40B3027C" w14:textId="77777777" w:rsidTr="00E16EAA">
        <w:trPr>
          <w:trHeight w:val="283"/>
          <w:jc w:val="center"/>
        </w:trPr>
        <w:tc>
          <w:tcPr>
            <w:tcW w:w="1380" w:type="dxa"/>
          </w:tcPr>
          <w:p w14:paraId="754F256D"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W1</w:t>
            </w:r>
          </w:p>
        </w:tc>
        <w:tc>
          <w:tcPr>
            <w:tcW w:w="1353" w:type="dxa"/>
          </w:tcPr>
          <w:p w14:paraId="785BBEA1"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72AD31C7"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x</w:t>
            </w:r>
          </w:p>
        </w:tc>
        <w:tc>
          <w:tcPr>
            <w:tcW w:w="1391" w:type="dxa"/>
          </w:tcPr>
          <w:p w14:paraId="795B92E7"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491FB29C"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6013ECE7"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777438C6"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r>
      <w:tr w:rsidR="00E16EAA" w:rsidRPr="00E16EAA" w14:paraId="6B02FB2D" w14:textId="77777777" w:rsidTr="00E16EAA">
        <w:trPr>
          <w:trHeight w:val="283"/>
          <w:jc w:val="center"/>
        </w:trPr>
        <w:tc>
          <w:tcPr>
            <w:tcW w:w="1380" w:type="dxa"/>
          </w:tcPr>
          <w:p w14:paraId="2E7320F2"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W2</w:t>
            </w:r>
          </w:p>
        </w:tc>
        <w:tc>
          <w:tcPr>
            <w:tcW w:w="1353" w:type="dxa"/>
          </w:tcPr>
          <w:p w14:paraId="11C3ABD9"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1AA465B2"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2FDE2A8B"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x</w:t>
            </w:r>
          </w:p>
        </w:tc>
        <w:tc>
          <w:tcPr>
            <w:tcW w:w="1332" w:type="dxa"/>
          </w:tcPr>
          <w:p w14:paraId="7912D7E8"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62F1CF13"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x</w:t>
            </w:r>
          </w:p>
        </w:tc>
        <w:tc>
          <w:tcPr>
            <w:tcW w:w="1367" w:type="dxa"/>
          </w:tcPr>
          <w:p w14:paraId="71A1E60A"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r>
      <w:tr w:rsidR="00E16EAA" w:rsidRPr="00E16EAA" w14:paraId="1D912B06" w14:textId="77777777" w:rsidTr="00E16EAA">
        <w:trPr>
          <w:trHeight w:val="251"/>
          <w:jc w:val="center"/>
        </w:trPr>
        <w:tc>
          <w:tcPr>
            <w:tcW w:w="1380" w:type="dxa"/>
          </w:tcPr>
          <w:p w14:paraId="6C6ADCC3"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U1</w:t>
            </w:r>
          </w:p>
        </w:tc>
        <w:tc>
          <w:tcPr>
            <w:tcW w:w="1353" w:type="dxa"/>
          </w:tcPr>
          <w:p w14:paraId="5AA428F0"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x</w:t>
            </w:r>
          </w:p>
        </w:tc>
        <w:tc>
          <w:tcPr>
            <w:tcW w:w="1353" w:type="dxa"/>
          </w:tcPr>
          <w:p w14:paraId="66C36204"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x</w:t>
            </w:r>
          </w:p>
        </w:tc>
        <w:tc>
          <w:tcPr>
            <w:tcW w:w="1391" w:type="dxa"/>
          </w:tcPr>
          <w:p w14:paraId="709423B1"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7E2A413F"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36160925"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0669A2A4"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r>
      <w:tr w:rsidR="00E16EAA" w:rsidRPr="00E16EAA" w14:paraId="58F97894" w14:textId="77777777" w:rsidTr="00E16EAA">
        <w:trPr>
          <w:trHeight w:val="283"/>
          <w:jc w:val="center"/>
        </w:trPr>
        <w:tc>
          <w:tcPr>
            <w:tcW w:w="1380" w:type="dxa"/>
          </w:tcPr>
          <w:p w14:paraId="652C368E"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U2</w:t>
            </w:r>
          </w:p>
        </w:tc>
        <w:tc>
          <w:tcPr>
            <w:tcW w:w="1353" w:type="dxa"/>
          </w:tcPr>
          <w:p w14:paraId="6C35DA52"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69057BD7"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126CD148"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x</w:t>
            </w:r>
          </w:p>
        </w:tc>
        <w:tc>
          <w:tcPr>
            <w:tcW w:w="1332" w:type="dxa"/>
          </w:tcPr>
          <w:p w14:paraId="73A57964"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2E2EE10C"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577C5C9B"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r>
      <w:tr w:rsidR="00E16EAA" w:rsidRPr="00E16EAA" w14:paraId="71A3C2BD" w14:textId="77777777" w:rsidTr="00E16EAA">
        <w:trPr>
          <w:trHeight w:val="283"/>
          <w:jc w:val="center"/>
        </w:trPr>
        <w:tc>
          <w:tcPr>
            <w:tcW w:w="1380" w:type="dxa"/>
          </w:tcPr>
          <w:p w14:paraId="7593B089"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K1</w:t>
            </w:r>
          </w:p>
        </w:tc>
        <w:tc>
          <w:tcPr>
            <w:tcW w:w="1353" w:type="dxa"/>
          </w:tcPr>
          <w:p w14:paraId="3DE871C1"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1960C7DE"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30E03F74"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25EF1AA3"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60DD9C5B"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30C4314A"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color w:val="000000"/>
                <w:lang w:eastAsia="pl-PL"/>
              </w:rPr>
            </w:pPr>
          </w:p>
        </w:tc>
      </w:tr>
    </w:tbl>
    <w:p w14:paraId="3272CB37" w14:textId="77777777" w:rsidR="00E16EAA" w:rsidRPr="00E16EAA" w:rsidRDefault="00E16EAA" w:rsidP="00E16EAA">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E16EAA">
        <w:rPr>
          <w:rFonts w:ascii="Times New Roman" w:eastAsia="Times New Roman" w:hAnsi="Times New Roman" w:cs="Times New Roman"/>
          <w:b/>
          <w:bCs/>
          <w:color w:val="00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E16EAA" w:rsidRPr="00E16EAA" w14:paraId="1EEB5957" w14:textId="77777777" w:rsidTr="00E16EAA">
        <w:trPr>
          <w:jc w:val="center"/>
        </w:trPr>
        <w:tc>
          <w:tcPr>
            <w:tcW w:w="1789" w:type="dxa"/>
            <w:shd w:val="clear" w:color="auto" w:fill="FFFFFF"/>
          </w:tcPr>
          <w:p w14:paraId="78EACEE0" w14:textId="77777777" w:rsidR="00E16EAA" w:rsidRPr="00E16EAA"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lastRenderedPageBreak/>
              <w:t>Literatura podstawowa</w:t>
            </w:r>
          </w:p>
        </w:tc>
        <w:tc>
          <w:tcPr>
            <w:tcW w:w="7849" w:type="dxa"/>
          </w:tcPr>
          <w:p w14:paraId="630F55AB"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Bandrowski J., Troniewski L., 1996. Destylacja i rektyfikacja. W. Politechniki Śląskiej, Gliwice</w:t>
            </w:r>
          </w:p>
          <w:p w14:paraId="5E566958"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proofErr w:type="spellStart"/>
            <w:r w:rsidRPr="00E16EAA">
              <w:rPr>
                <w:rFonts w:ascii="Times New Roman" w:eastAsia="Times New Roman" w:hAnsi="Times New Roman" w:cs="Times New Roman"/>
                <w:lang w:eastAsia="pl-PL"/>
              </w:rPr>
              <w:t>Kramkowski</w:t>
            </w:r>
            <w:proofErr w:type="spellEnd"/>
            <w:r w:rsidRPr="00E16EAA">
              <w:rPr>
                <w:rFonts w:ascii="Times New Roman" w:eastAsia="Times New Roman" w:hAnsi="Times New Roman" w:cs="Times New Roman"/>
                <w:lang w:eastAsia="pl-PL"/>
              </w:rPr>
              <w:t xml:space="preserve"> R., 1997. Inżynieria i aparatura przemysłu spożywczego. Wydawnictwo Akademii Rolniczej, Wrocław </w:t>
            </w:r>
          </w:p>
          <w:p w14:paraId="34144836"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proofErr w:type="spellStart"/>
            <w:r w:rsidRPr="00E16EAA">
              <w:rPr>
                <w:rFonts w:ascii="Times New Roman" w:eastAsia="Times New Roman" w:hAnsi="Times New Roman" w:cs="Times New Roman"/>
                <w:lang w:eastAsia="pl-PL"/>
              </w:rPr>
              <w:t>Warych</w:t>
            </w:r>
            <w:proofErr w:type="spellEnd"/>
            <w:r w:rsidRPr="00E16EAA">
              <w:rPr>
                <w:rFonts w:ascii="Times New Roman" w:eastAsia="Times New Roman" w:hAnsi="Times New Roman" w:cs="Times New Roman"/>
                <w:lang w:eastAsia="pl-PL"/>
              </w:rPr>
              <w:t xml:space="preserve"> J., 1998. Aparatura chemiczna i procesowa. Oficyna Wydawnicza Politechniki Warszawskiej, Warszawa </w:t>
            </w:r>
          </w:p>
          <w:p w14:paraId="09230109"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color w:val="000000"/>
                <w:lang w:eastAsia="pl-PL"/>
              </w:rPr>
            </w:pPr>
            <w:proofErr w:type="spellStart"/>
            <w:r w:rsidRPr="00E16EAA">
              <w:rPr>
                <w:rFonts w:ascii="Times New Roman" w:eastAsia="Times New Roman" w:hAnsi="Times New Roman" w:cs="Times New Roman"/>
                <w:lang w:eastAsia="pl-PL"/>
              </w:rPr>
              <w:t>Filczak</w:t>
            </w:r>
            <w:proofErr w:type="spellEnd"/>
            <w:r w:rsidRPr="00E16EAA">
              <w:rPr>
                <w:rFonts w:ascii="Times New Roman" w:eastAsia="Times New Roman" w:hAnsi="Times New Roman" w:cs="Times New Roman"/>
                <w:lang w:eastAsia="pl-PL"/>
              </w:rPr>
              <w:t xml:space="preserve">-Guzik A., Nowak I., 2013. Technologia wytwarzania perfum i olejków eterycznych, Wydawnictwo </w:t>
            </w:r>
            <w:proofErr w:type="spellStart"/>
            <w:r w:rsidRPr="00E16EAA">
              <w:rPr>
                <w:rFonts w:ascii="Times New Roman" w:eastAsia="Times New Roman" w:hAnsi="Times New Roman" w:cs="Times New Roman"/>
                <w:lang w:eastAsia="pl-PL"/>
              </w:rPr>
              <w:t>Cursiva</w:t>
            </w:r>
            <w:proofErr w:type="spellEnd"/>
            <w:r w:rsidRPr="00E16EAA">
              <w:rPr>
                <w:rFonts w:ascii="Times New Roman" w:eastAsia="Times New Roman" w:hAnsi="Times New Roman" w:cs="Times New Roman"/>
                <w:lang w:eastAsia="pl-PL"/>
              </w:rPr>
              <w:t xml:space="preserve">, Kostrzyn </w:t>
            </w:r>
          </w:p>
        </w:tc>
      </w:tr>
      <w:tr w:rsidR="00E16EAA" w:rsidRPr="00E16EAA" w14:paraId="4E4BE251" w14:textId="77777777" w:rsidTr="00E16EAA">
        <w:trPr>
          <w:jc w:val="center"/>
        </w:trPr>
        <w:tc>
          <w:tcPr>
            <w:tcW w:w="1789" w:type="dxa"/>
            <w:shd w:val="clear" w:color="auto" w:fill="FFFFFF"/>
          </w:tcPr>
          <w:p w14:paraId="45CF1262" w14:textId="77777777" w:rsidR="00E16EAA" w:rsidRPr="00E16EAA" w:rsidRDefault="00E16EAA" w:rsidP="00E16EA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Literatura uzupełniająca</w:t>
            </w:r>
          </w:p>
        </w:tc>
        <w:tc>
          <w:tcPr>
            <w:tcW w:w="7849" w:type="dxa"/>
          </w:tcPr>
          <w:p w14:paraId="340100C9"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 xml:space="preserve">Kacprzak K., Gawrońska K., 2009. Chemia kosmetyczna. Ćwiczenia laboratoryjne. Wydawnictwo Naukowe UAM, Poznań </w:t>
            </w:r>
          </w:p>
          <w:p w14:paraId="2587E7ED"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lang w:eastAsia="pl-PL"/>
              </w:rPr>
            </w:pPr>
            <w:proofErr w:type="spellStart"/>
            <w:r w:rsidRPr="00E16EAA">
              <w:rPr>
                <w:rFonts w:ascii="Times New Roman" w:eastAsia="Times New Roman" w:hAnsi="Times New Roman" w:cs="Times New Roman"/>
                <w:lang w:eastAsia="pl-PL"/>
              </w:rPr>
              <w:t>Dzierzbicka</w:t>
            </w:r>
            <w:proofErr w:type="spellEnd"/>
            <w:r w:rsidRPr="00E16EAA">
              <w:rPr>
                <w:rFonts w:ascii="Times New Roman" w:eastAsia="Times New Roman" w:hAnsi="Times New Roman" w:cs="Times New Roman"/>
                <w:lang w:eastAsia="pl-PL"/>
              </w:rPr>
              <w:t xml:space="preserve"> K., Witt D., 2000. Chemia organicznych związków naturalnych. Wydawnictwo Politechniki </w:t>
            </w:r>
            <w:proofErr w:type="spellStart"/>
            <w:r w:rsidRPr="00E16EAA">
              <w:rPr>
                <w:rFonts w:ascii="Times New Roman" w:eastAsia="Times New Roman" w:hAnsi="Times New Roman" w:cs="Times New Roman"/>
                <w:lang w:eastAsia="pl-PL"/>
              </w:rPr>
              <w:t>Gadańskiej</w:t>
            </w:r>
            <w:proofErr w:type="spellEnd"/>
            <w:r w:rsidRPr="00E16EAA">
              <w:rPr>
                <w:rFonts w:ascii="Times New Roman" w:eastAsia="Times New Roman" w:hAnsi="Times New Roman" w:cs="Times New Roman"/>
                <w:lang w:eastAsia="pl-PL"/>
              </w:rPr>
              <w:t xml:space="preserve">, Gdańsk </w:t>
            </w:r>
          </w:p>
          <w:p w14:paraId="69D93ED2" w14:textId="77777777" w:rsidR="00E16EAA" w:rsidRPr="00E16EAA" w:rsidRDefault="00E16EAA" w:rsidP="00E16EAA">
            <w:pPr>
              <w:autoSpaceDE w:val="0"/>
              <w:autoSpaceDN w:val="0"/>
              <w:spacing w:after="0" w:line="240" w:lineRule="auto"/>
              <w:jc w:val="both"/>
              <w:rPr>
                <w:rFonts w:ascii="Times New Roman" w:eastAsia="Times New Roman" w:hAnsi="Times New Roman" w:cs="Times New Roman"/>
                <w:b/>
                <w:bCs/>
                <w:color w:val="000000"/>
                <w:sz w:val="24"/>
                <w:szCs w:val="24"/>
                <w:u w:val="single"/>
                <w:lang w:eastAsia="pl-PL"/>
              </w:rPr>
            </w:pPr>
          </w:p>
        </w:tc>
      </w:tr>
    </w:tbl>
    <w:p w14:paraId="50362A12" w14:textId="77777777" w:rsidR="00E16EAA" w:rsidRPr="00E16EAA" w:rsidRDefault="00E16EAA" w:rsidP="00E16EAA">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E16EAA">
        <w:rPr>
          <w:rFonts w:ascii="Times New Roman" w:eastAsia="Times New Roman" w:hAnsi="Times New Roman" w:cs="Times New Roman"/>
          <w:b/>
          <w:bCs/>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E16EAA" w:rsidRPr="00E16EAA" w14:paraId="424772D3" w14:textId="77777777" w:rsidTr="00E16EAA">
        <w:trPr>
          <w:trHeight w:val="769"/>
          <w:jc w:val="center"/>
        </w:trPr>
        <w:tc>
          <w:tcPr>
            <w:tcW w:w="7177" w:type="dxa"/>
            <w:shd w:val="clear" w:color="auto" w:fill="FFFFFF"/>
            <w:vAlign w:val="center"/>
          </w:tcPr>
          <w:p w14:paraId="48F8DCEA"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Aktywność studenta</w:t>
            </w:r>
          </w:p>
        </w:tc>
        <w:tc>
          <w:tcPr>
            <w:tcW w:w="2462" w:type="dxa"/>
            <w:shd w:val="clear" w:color="auto" w:fill="FFFFFF"/>
            <w:vAlign w:val="center"/>
          </w:tcPr>
          <w:p w14:paraId="0E3FD7D3"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Obciążenie studenta – Liczba godzin</w:t>
            </w:r>
          </w:p>
        </w:tc>
      </w:tr>
      <w:tr w:rsidR="00E16EAA" w:rsidRPr="00E16EAA" w14:paraId="67AEF4A7" w14:textId="77777777" w:rsidTr="00E16EAA">
        <w:trPr>
          <w:trHeight w:val="340"/>
          <w:jc w:val="center"/>
        </w:trPr>
        <w:tc>
          <w:tcPr>
            <w:tcW w:w="7177" w:type="dxa"/>
          </w:tcPr>
          <w:p w14:paraId="4A0CD2D5" w14:textId="77777777" w:rsidR="00E16EAA" w:rsidRPr="00E16EAA" w:rsidRDefault="00E16EAA" w:rsidP="00E16EAA">
            <w:pPr>
              <w:autoSpaceDE w:val="0"/>
              <w:autoSpaceDN w:val="0"/>
              <w:spacing w:after="0" w:line="240" w:lineRule="auto"/>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Udział w zajęciach dydaktycznych wskazanych w pkt. 2.2</w:t>
            </w:r>
          </w:p>
        </w:tc>
        <w:tc>
          <w:tcPr>
            <w:tcW w:w="2462" w:type="dxa"/>
          </w:tcPr>
          <w:p w14:paraId="69010879" w14:textId="77777777" w:rsidR="00E16EAA" w:rsidRPr="00E16EAA" w:rsidRDefault="00E16EAA" w:rsidP="00E16EAA">
            <w:pPr>
              <w:autoSpaceDE w:val="0"/>
              <w:autoSpaceDN w:val="0"/>
              <w:spacing w:after="0" w:line="240" w:lineRule="auto"/>
              <w:jc w:val="center"/>
              <w:rPr>
                <w:rFonts w:ascii="Times New Roman" w:eastAsia="Times New Roman" w:hAnsi="Times New Roman" w:cs="Times New Roman"/>
                <w:lang w:eastAsia="pl-PL"/>
              </w:rPr>
            </w:pPr>
            <w:r w:rsidRPr="00E16EAA">
              <w:rPr>
                <w:rFonts w:ascii="Times New Roman" w:eastAsia="Times New Roman" w:hAnsi="Times New Roman" w:cs="Times New Roman"/>
                <w:lang w:eastAsia="pl-PL"/>
              </w:rPr>
              <w:t>60</w:t>
            </w:r>
          </w:p>
        </w:tc>
      </w:tr>
      <w:tr w:rsidR="00E16EAA" w:rsidRPr="00E16EAA" w14:paraId="35C58C35" w14:textId="77777777" w:rsidTr="00E16EAA">
        <w:trPr>
          <w:trHeight w:val="271"/>
          <w:jc w:val="center"/>
        </w:trPr>
        <w:tc>
          <w:tcPr>
            <w:tcW w:w="7177" w:type="dxa"/>
          </w:tcPr>
          <w:p w14:paraId="3DEC9DAF" w14:textId="77777777" w:rsidR="00E16EAA" w:rsidRPr="00E16EAA"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 xml:space="preserve">Konsultacje </w:t>
            </w:r>
          </w:p>
        </w:tc>
        <w:tc>
          <w:tcPr>
            <w:tcW w:w="2462" w:type="dxa"/>
          </w:tcPr>
          <w:p w14:paraId="396A1572" w14:textId="300301B7" w:rsidR="00E16EAA" w:rsidRPr="00E16EAA" w:rsidRDefault="00AB2B13" w:rsidP="00E16EAA">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6</w:t>
            </w:r>
          </w:p>
        </w:tc>
      </w:tr>
      <w:tr w:rsidR="00E16EAA" w:rsidRPr="00E16EAA" w14:paraId="7B35E9FE" w14:textId="77777777" w:rsidTr="00E16EAA">
        <w:trPr>
          <w:trHeight w:val="177"/>
          <w:jc w:val="center"/>
        </w:trPr>
        <w:tc>
          <w:tcPr>
            <w:tcW w:w="7177" w:type="dxa"/>
          </w:tcPr>
          <w:p w14:paraId="76A0A644" w14:textId="77777777" w:rsidR="00E16EAA" w:rsidRPr="00E16EAA"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Przygotowanie do zajęć</w:t>
            </w:r>
          </w:p>
        </w:tc>
        <w:tc>
          <w:tcPr>
            <w:tcW w:w="2462" w:type="dxa"/>
          </w:tcPr>
          <w:p w14:paraId="0C1776D1" w14:textId="51A457EC" w:rsidR="00E16EAA" w:rsidRPr="00E16EAA" w:rsidRDefault="00AB2B13" w:rsidP="00E16EAA">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30</w:t>
            </w:r>
          </w:p>
        </w:tc>
      </w:tr>
      <w:tr w:rsidR="00E16EAA" w:rsidRPr="00E16EAA" w14:paraId="3C097632" w14:textId="77777777" w:rsidTr="00E16EAA">
        <w:trPr>
          <w:trHeight w:val="137"/>
          <w:jc w:val="center"/>
        </w:trPr>
        <w:tc>
          <w:tcPr>
            <w:tcW w:w="7177" w:type="dxa"/>
          </w:tcPr>
          <w:p w14:paraId="5E5EACB5" w14:textId="77777777" w:rsidR="00E16EAA" w:rsidRPr="00E16EAA"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Studiowanie literatury</w:t>
            </w:r>
          </w:p>
        </w:tc>
        <w:tc>
          <w:tcPr>
            <w:tcW w:w="2462" w:type="dxa"/>
          </w:tcPr>
          <w:p w14:paraId="71148A45" w14:textId="7EA639F2" w:rsidR="00E16EAA" w:rsidRPr="00E16EAA" w:rsidRDefault="00AB2B13" w:rsidP="00E16EAA">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10</w:t>
            </w:r>
          </w:p>
        </w:tc>
      </w:tr>
      <w:tr w:rsidR="00E16EAA" w:rsidRPr="00E16EAA" w14:paraId="6E4D7D6A" w14:textId="77777777" w:rsidTr="00E16EAA">
        <w:trPr>
          <w:trHeight w:val="340"/>
          <w:jc w:val="center"/>
        </w:trPr>
        <w:tc>
          <w:tcPr>
            <w:tcW w:w="7177" w:type="dxa"/>
          </w:tcPr>
          <w:p w14:paraId="52084331" w14:textId="77777777" w:rsidR="00E16EAA" w:rsidRPr="00E16EAA"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Inne (przygotowanie do egzaminu, zaliczeń, przygotowanie projektu itd.)</w:t>
            </w:r>
          </w:p>
        </w:tc>
        <w:tc>
          <w:tcPr>
            <w:tcW w:w="2462" w:type="dxa"/>
          </w:tcPr>
          <w:p w14:paraId="22067F47" w14:textId="7AA9D106" w:rsidR="00E16EAA" w:rsidRPr="00E16EAA" w:rsidRDefault="00AB2B13" w:rsidP="00E16EAA">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20</w:t>
            </w:r>
          </w:p>
        </w:tc>
      </w:tr>
      <w:tr w:rsidR="00E16EAA" w:rsidRPr="00E16EAA" w14:paraId="129AAF78" w14:textId="77777777" w:rsidTr="00E16EAA">
        <w:trPr>
          <w:trHeight w:val="340"/>
          <w:jc w:val="center"/>
        </w:trPr>
        <w:tc>
          <w:tcPr>
            <w:tcW w:w="7177" w:type="dxa"/>
            <w:shd w:val="clear" w:color="auto" w:fill="FFFFFF"/>
          </w:tcPr>
          <w:p w14:paraId="2DD1354F" w14:textId="77777777" w:rsidR="00E16EAA" w:rsidRPr="00E16EAA"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lang w:eastAsia="pl-PL"/>
              </w:rPr>
              <w:t>Łączny nakład pracy studenta</w:t>
            </w:r>
          </w:p>
        </w:tc>
        <w:tc>
          <w:tcPr>
            <w:tcW w:w="2462" w:type="dxa"/>
            <w:shd w:val="clear" w:color="auto" w:fill="FFFFFF"/>
          </w:tcPr>
          <w:p w14:paraId="4DF6DD75" w14:textId="547BC9A9" w:rsidR="00E16EAA" w:rsidRPr="00E16EAA" w:rsidRDefault="00AB2B13" w:rsidP="00E16EAA">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126</w:t>
            </w:r>
          </w:p>
        </w:tc>
      </w:tr>
      <w:tr w:rsidR="00E16EAA" w:rsidRPr="00E16EAA" w14:paraId="17FC8F79" w14:textId="77777777" w:rsidTr="00E16EAA">
        <w:trPr>
          <w:trHeight w:val="397"/>
          <w:jc w:val="center"/>
        </w:trPr>
        <w:tc>
          <w:tcPr>
            <w:tcW w:w="7177" w:type="dxa"/>
            <w:shd w:val="clear" w:color="auto" w:fill="FFFFFF"/>
            <w:vAlign w:val="center"/>
          </w:tcPr>
          <w:p w14:paraId="534A3987" w14:textId="77777777" w:rsidR="00E16EAA" w:rsidRPr="00E16EAA" w:rsidRDefault="00E16EAA" w:rsidP="00E16EAA">
            <w:pPr>
              <w:autoSpaceDE w:val="0"/>
              <w:autoSpaceDN w:val="0"/>
              <w:spacing w:after="0" w:line="240" w:lineRule="auto"/>
              <w:jc w:val="right"/>
              <w:rPr>
                <w:rFonts w:ascii="Times New Roman" w:eastAsia="Times New Roman" w:hAnsi="Times New Roman" w:cs="Times New Roman"/>
                <w:b/>
                <w:bCs/>
                <w:color w:val="000000"/>
                <w:lang w:eastAsia="pl-PL"/>
              </w:rPr>
            </w:pPr>
            <w:r w:rsidRPr="00E16EAA">
              <w:rPr>
                <w:rFonts w:ascii="Times New Roman" w:eastAsia="Times New Roman" w:hAnsi="Times New Roman" w:cs="Times New Roman"/>
                <w:color w:val="000000"/>
                <w:lang w:eastAsia="pl-PL"/>
              </w:rPr>
              <w:t xml:space="preserve"> </w:t>
            </w:r>
            <w:r w:rsidRPr="00E16EAA">
              <w:rPr>
                <w:rFonts w:ascii="Times New Roman" w:eastAsia="Times New Roman" w:hAnsi="Times New Roman" w:cs="Times New Roman"/>
                <w:b/>
                <w:bCs/>
                <w:color w:val="000000"/>
                <w:lang w:eastAsia="pl-PL"/>
              </w:rPr>
              <w:t xml:space="preserve">Liczba punktów ECTS </w:t>
            </w:r>
          </w:p>
        </w:tc>
        <w:tc>
          <w:tcPr>
            <w:tcW w:w="2462" w:type="dxa"/>
            <w:shd w:val="clear" w:color="auto" w:fill="FFFFFF"/>
            <w:vAlign w:val="center"/>
          </w:tcPr>
          <w:p w14:paraId="618DCCF4" w14:textId="2BF4492A" w:rsidR="00E16EAA" w:rsidRPr="00E16EAA" w:rsidRDefault="00AB2B13" w:rsidP="00E16EAA">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w:t>
            </w:r>
          </w:p>
        </w:tc>
      </w:tr>
    </w:tbl>
    <w:p w14:paraId="4F18DED6" w14:textId="77777777" w:rsidR="00E16EAA" w:rsidRPr="00E16EAA" w:rsidRDefault="00E16EAA" w:rsidP="00E16EAA">
      <w:pPr>
        <w:autoSpaceDE w:val="0"/>
        <w:autoSpaceDN w:val="0"/>
        <w:spacing w:after="0" w:line="240" w:lineRule="auto"/>
        <w:rPr>
          <w:rFonts w:ascii="Times New Roman" w:eastAsia="Times New Roman" w:hAnsi="Times New Roman" w:cs="Times New Roman"/>
          <w:b/>
          <w:bCs/>
          <w:sz w:val="20"/>
          <w:szCs w:val="20"/>
          <w:lang w:eastAsia="pl-PL"/>
        </w:rPr>
      </w:pPr>
    </w:p>
    <w:p w14:paraId="08299555" w14:textId="77777777" w:rsidR="00E16EAA" w:rsidRPr="00E16EAA" w:rsidRDefault="00E16EAA" w:rsidP="00E16EAA">
      <w:pPr>
        <w:autoSpaceDE w:val="0"/>
        <w:autoSpaceDN w:val="0"/>
        <w:spacing w:after="0" w:line="240" w:lineRule="auto"/>
        <w:rPr>
          <w:rFonts w:ascii="Times New Roman" w:eastAsia="Times New Roman" w:hAnsi="Times New Roman" w:cs="Times New Roman"/>
          <w:color w:val="000000"/>
          <w:sz w:val="20"/>
          <w:szCs w:val="20"/>
          <w:lang w:eastAsia="pl-PL"/>
        </w:rPr>
      </w:pPr>
      <w:r w:rsidRPr="00E16EAA">
        <w:rPr>
          <w:rFonts w:ascii="Times New Roman" w:eastAsia="Times New Roman" w:hAnsi="Times New Roman" w:cs="Times New Roman"/>
          <w:color w:val="000000"/>
          <w:sz w:val="20"/>
          <w:szCs w:val="20"/>
          <w:vertAlign w:val="superscript"/>
          <w:lang w:eastAsia="pl-PL"/>
        </w:rPr>
        <w:footnoteRef/>
      </w:r>
      <w:r w:rsidRPr="00E16EAA">
        <w:rPr>
          <w:rFonts w:ascii="Times New Roman" w:eastAsia="Times New Roman" w:hAnsi="Times New Roman" w:cs="Times New Roman"/>
          <w:color w:val="000000"/>
          <w:sz w:val="20"/>
          <w:szCs w:val="20"/>
          <w:lang w:eastAsia="pl-PL"/>
        </w:rPr>
        <w:t xml:space="preserve"> ostateczna liczba punktów ECTS</w:t>
      </w:r>
      <w:r w:rsidRPr="00E16EAA">
        <w:rPr>
          <w:rFonts w:ascii="Times New Roman" w:eastAsia="Times New Roman" w:hAnsi="Times New Roman" w:cs="Times New Roman"/>
          <w:color w:val="000000"/>
          <w:sz w:val="20"/>
          <w:szCs w:val="20"/>
          <w:lang w:eastAsia="pl-PL"/>
        </w:rPr>
        <w:br/>
      </w:r>
    </w:p>
    <w:p w14:paraId="3E528C56" w14:textId="433582CC" w:rsidR="00E16EAA" w:rsidRDefault="00E16EAA" w:rsidP="00E16EAA">
      <w:pPr>
        <w:autoSpaceDE w:val="0"/>
        <w:autoSpaceDN w:val="0"/>
        <w:spacing w:after="0" w:line="240" w:lineRule="auto"/>
        <w:rPr>
          <w:rFonts w:ascii="Times New Roman" w:eastAsia="Times New Roman" w:hAnsi="Times New Roman" w:cs="Times New Roman"/>
          <w:color w:val="000000"/>
          <w:lang w:eastAsia="pl-PL"/>
        </w:rPr>
      </w:pPr>
      <w:r w:rsidRPr="00E16EAA">
        <w:rPr>
          <w:rFonts w:ascii="Times New Roman" w:eastAsia="Times New Roman" w:hAnsi="Times New Roman" w:cs="Times New Roman"/>
          <w:color w:val="000000"/>
          <w:vertAlign w:val="superscript"/>
          <w:lang w:eastAsia="pl-PL"/>
        </w:rPr>
        <w:t>1</w:t>
      </w:r>
      <w:r w:rsidRPr="00E16EAA">
        <w:rPr>
          <w:rFonts w:ascii="Times New Roman" w:eastAsia="Times New Roman" w:hAnsi="Times New Roman" w:cs="Times New Roman"/>
          <w:color w:val="000000"/>
          <w:lang w:eastAsia="pl-PL"/>
        </w:rPr>
        <w:t xml:space="preserve">  w przypadku jeśli w mocy pozostaje opis efektów kształcenia opracowany na podstawie rozporządzenia </w:t>
      </w:r>
      <w:proofErr w:type="spellStart"/>
      <w:r w:rsidRPr="00E16EAA">
        <w:rPr>
          <w:rFonts w:ascii="Times New Roman" w:eastAsia="Times New Roman" w:hAnsi="Times New Roman" w:cs="Times New Roman"/>
          <w:color w:val="000000"/>
          <w:lang w:eastAsia="pl-PL"/>
        </w:rPr>
        <w:t>MNiSW</w:t>
      </w:r>
      <w:proofErr w:type="spellEnd"/>
      <w:r w:rsidRPr="00E16EAA">
        <w:rPr>
          <w:rFonts w:ascii="Times New Roman" w:eastAsia="Times New Roman" w:hAnsi="Times New Roman" w:cs="Times New Roman"/>
          <w:color w:val="000000"/>
          <w:lang w:eastAsia="pl-PL"/>
        </w:rPr>
        <w:t xml:space="preserve"> z dnia 2 listopada 2011 r. w sprawie Krajowych Ram Kwalifikacji należy odnieść do efektów kształcenia dla właściwego obszaru / obszarów, określonych ww. rozporządzeniem </w:t>
      </w:r>
      <w:proofErr w:type="spellStart"/>
      <w:r w:rsidRPr="00E16EAA">
        <w:rPr>
          <w:rFonts w:ascii="Times New Roman" w:eastAsia="Times New Roman" w:hAnsi="Times New Roman" w:cs="Times New Roman"/>
          <w:color w:val="000000"/>
          <w:lang w:eastAsia="pl-PL"/>
        </w:rPr>
        <w:t>MNiSW</w:t>
      </w:r>
      <w:proofErr w:type="spellEnd"/>
      <w:r w:rsidRPr="00E16EAA">
        <w:rPr>
          <w:rFonts w:ascii="Times New Roman" w:eastAsia="Times New Roman" w:hAnsi="Times New Roman" w:cs="Times New Roman"/>
          <w:color w:val="000000"/>
          <w:lang w:eastAsia="pl-PL"/>
        </w:rPr>
        <w:t xml:space="preserve">    </w:t>
      </w:r>
    </w:p>
    <w:p w14:paraId="76E7AA4B" w14:textId="307CE573" w:rsidR="00AB2B13" w:rsidRDefault="00AB2B13" w:rsidP="00E16EAA">
      <w:pPr>
        <w:autoSpaceDE w:val="0"/>
        <w:autoSpaceDN w:val="0"/>
        <w:spacing w:after="0" w:line="240" w:lineRule="auto"/>
        <w:rPr>
          <w:rFonts w:ascii="Times New Roman" w:eastAsia="Times New Roman" w:hAnsi="Times New Roman" w:cs="Times New Roman"/>
          <w:color w:val="000000"/>
          <w:lang w:eastAsia="pl-PL"/>
        </w:rPr>
      </w:pPr>
    </w:p>
    <w:p w14:paraId="427B3D53" w14:textId="0CEC7D1C" w:rsidR="00AB2B13" w:rsidRDefault="00AB2B13" w:rsidP="00E16EAA">
      <w:pPr>
        <w:autoSpaceDE w:val="0"/>
        <w:autoSpaceDN w:val="0"/>
        <w:spacing w:after="0" w:line="240" w:lineRule="auto"/>
        <w:rPr>
          <w:rFonts w:ascii="Times New Roman" w:eastAsia="Times New Roman" w:hAnsi="Times New Roman" w:cs="Times New Roman"/>
          <w:color w:val="00000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AB2B13" w:rsidRPr="00791765" w14:paraId="088661F2" w14:textId="77777777" w:rsidTr="001E4892">
        <w:trPr>
          <w:trHeight w:val="454"/>
          <w:jc w:val="center"/>
        </w:trPr>
        <w:tc>
          <w:tcPr>
            <w:tcW w:w="2410" w:type="dxa"/>
            <w:vAlign w:val="center"/>
          </w:tcPr>
          <w:p w14:paraId="7504338A" w14:textId="77777777" w:rsidR="00AB2B13" w:rsidRPr="00791765" w:rsidRDefault="00AB2B13" w:rsidP="001E4892">
            <w:pPr>
              <w:spacing w:after="0" w:line="276" w:lineRule="auto"/>
              <w:outlineLvl w:val="0"/>
              <w:rPr>
                <w:rFonts w:ascii="Times New Roman" w:eastAsia="Times New Roman" w:hAnsi="Times New Roman" w:cs="Times New Roman"/>
                <w:b/>
                <w:bCs/>
                <w:sz w:val="20"/>
                <w:szCs w:val="20"/>
                <w:lang w:eastAsia="pl-PL"/>
              </w:rPr>
            </w:pPr>
            <w:bookmarkStart w:id="0" w:name="_Hlk48037246"/>
            <w:r w:rsidRPr="00791765">
              <w:rPr>
                <w:rFonts w:ascii="Times New Roman" w:eastAsia="Times New Roman" w:hAnsi="Times New Roman" w:cs="Times New Roman"/>
                <w:b/>
                <w:bCs/>
                <w:sz w:val="20"/>
                <w:szCs w:val="20"/>
                <w:lang w:eastAsia="pl-PL"/>
              </w:rPr>
              <w:t>Kod przedmiotu:</w:t>
            </w:r>
          </w:p>
        </w:tc>
        <w:tc>
          <w:tcPr>
            <w:tcW w:w="1958" w:type="dxa"/>
            <w:vAlign w:val="center"/>
          </w:tcPr>
          <w:p w14:paraId="3D3A35EF" w14:textId="77777777" w:rsidR="00AB2B13" w:rsidRPr="00791765" w:rsidRDefault="00AB2B13" w:rsidP="001E4892">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D33F4F3" w14:textId="77777777" w:rsidR="00AB2B13" w:rsidRPr="00791765" w:rsidRDefault="00AB2B13" w:rsidP="001E4892">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4D491A65" w14:textId="27FFEDBD" w:rsidR="00AB2B13" w:rsidRPr="00E16EAA" w:rsidRDefault="00AB2B13" w:rsidP="001E4892">
            <w:pPr>
              <w:spacing w:after="0" w:line="276" w:lineRule="auto"/>
              <w:jc w:val="center"/>
              <w:outlineLvl w:val="0"/>
              <w:rPr>
                <w:rFonts w:ascii="Times New Roman" w:eastAsia="Times New Roman" w:hAnsi="Times New Roman" w:cs="Times New Roman"/>
                <w:b/>
                <w:sz w:val="20"/>
                <w:szCs w:val="20"/>
                <w:lang w:eastAsia="pl-PL"/>
              </w:rPr>
            </w:pPr>
            <w:r w:rsidRPr="00E16EAA">
              <w:rPr>
                <w:rFonts w:ascii="Times New Roman" w:eastAsia="Times New Roman" w:hAnsi="Times New Roman" w:cs="Times New Roman"/>
                <w:b/>
                <w:sz w:val="20"/>
                <w:szCs w:val="20"/>
                <w:lang w:eastAsia="pl-PL"/>
              </w:rPr>
              <w:t>C.1</w:t>
            </w:r>
            <w:r>
              <w:rPr>
                <w:rFonts w:ascii="Times New Roman" w:eastAsia="Times New Roman" w:hAnsi="Times New Roman" w:cs="Times New Roman"/>
                <w:b/>
                <w:sz w:val="20"/>
                <w:szCs w:val="20"/>
                <w:lang w:eastAsia="pl-PL"/>
              </w:rPr>
              <w:t>6</w:t>
            </w:r>
            <w:r w:rsidRPr="00E16EAA">
              <w:rPr>
                <w:rFonts w:ascii="Times New Roman" w:eastAsia="Times New Roman" w:hAnsi="Times New Roman" w:cs="Times New Roman"/>
                <w:b/>
                <w:sz w:val="20"/>
                <w:szCs w:val="20"/>
                <w:lang w:eastAsia="pl-PL"/>
              </w:rPr>
              <w:t>.</w:t>
            </w:r>
          </w:p>
        </w:tc>
      </w:tr>
      <w:bookmarkEnd w:id="0"/>
    </w:tbl>
    <w:p w14:paraId="32EC3737" w14:textId="205040A2" w:rsidR="00E16EAA" w:rsidRDefault="00E16EAA" w:rsidP="003E3C52">
      <w:pPr>
        <w:tabs>
          <w:tab w:val="left" w:pos="284"/>
        </w:tabs>
        <w:spacing w:before="120" w:after="0" w:line="240" w:lineRule="auto"/>
        <w:rPr>
          <w:rFonts w:ascii="Times New Roman" w:eastAsia="Times New Roman" w:hAnsi="Times New Roman" w:cs="Times New Roman"/>
          <w:b/>
          <w:lang w:eastAsia="pl-PL"/>
        </w:rPr>
      </w:pPr>
    </w:p>
    <w:p w14:paraId="0D01966B" w14:textId="77777777" w:rsidR="00AB2B13" w:rsidRPr="00AB2B13" w:rsidRDefault="00AB2B13" w:rsidP="00AB2B13">
      <w:pPr>
        <w:numPr>
          <w:ilvl w:val="0"/>
          <w:numId w:val="2"/>
        </w:numPr>
        <w:tabs>
          <w:tab w:val="clear" w:pos="360"/>
          <w:tab w:val="left" w:pos="284"/>
          <w:tab w:val="num" w:pos="1440"/>
        </w:tabs>
        <w:spacing w:before="120" w:after="0" w:line="240" w:lineRule="auto"/>
        <w:ind w:left="284" w:hanging="284"/>
        <w:rPr>
          <w:rFonts w:ascii="Times New Roman" w:eastAsia="Times New Roman" w:hAnsi="Times New Roman" w:cs="Times New Roman"/>
          <w:b/>
          <w:lang w:eastAsia="pl-PL"/>
        </w:rPr>
      </w:pPr>
      <w:r w:rsidRPr="00AB2B13">
        <w:rPr>
          <w:rFonts w:ascii="Times New Roman" w:eastAsia="Times New Roman" w:hAnsi="Times New Roman" w:cs="Times New Roman"/>
          <w:b/>
          <w:lang w:eastAsia="pl-PL"/>
        </w:rPr>
        <w:t>INFORMACJE O PRZEDMIOCIE</w:t>
      </w:r>
    </w:p>
    <w:p w14:paraId="10F4369B" w14:textId="77777777" w:rsidR="00AB2B13" w:rsidRPr="00AB2B13" w:rsidRDefault="00AB2B13" w:rsidP="00AB2B13">
      <w:pPr>
        <w:numPr>
          <w:ilvl w:val="1"/>
          <w:numId w:val="2"/>
        </w:numPr>
        <w:tabs>
          <w:tab w:val="clear" w:pos="-76"/>
          <w:tab w:val="num" w:pos="720"/>
        </w:tabs>
        <w:spacing w:before="120" w:after="120" w:line="240" w:lineRule="auto"/>
        <w:ind w:left="567" w:hanging="283"/>
        <w:rPr>
          <w:rFonts w:ascii="Times New Roman" w:eastAsia="Times New Roman" w:hAnsi="Times New Roman" w:cs="Times New Roman"/>
          <w:b/>
          <w:lang w:eastAsia="pl-PL"/>
        </w:rPr>
      </w:pPr>
      <w:r w:rsidRPr="00AB2B13">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B2B13" w:rsidRPr="00AB2B13" w14:paraId="3F67AFE9" w14:textId="77777777" w:rsidTr="001E4892">
        <w:trPr>
          <w:trHeight w:val="340"/>
          <w:jc w:val="center"/>
        </w:trPr>
        <w:tc>
          <w:tcPr>
            <w:tcW w:w="3775" w:type="dxa"/>
            <w:shd w:val="clear" w:color="auto" w:fill="F2F2F2"/>
          </w:tcPr>
          <w:p w14:paraId="03DF8079"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Nazwa przedmiotu</w:t>
            </w:r>
          </w:p>
        </w:tc>
        <w:tc>
          <w:tcPr>
            <w:tcW w:w="5864" w:type="dxa"/>
          </w:tcPr>
          <w:p w14:paraId="30506339" w14:textId="77777777" w:rsidR="00AB2B13" w:rsidRPr="00AB2B13" w:rsidRDefault="00AB2B13" w:rsidP="00AB2B13">
            <w:pPr>
              <w:spacing w:after="0" w:line="240" w:lineRule="auto"/>
              <w:rPr>
                <w:rFonts w:ascii="Times New Roman" w:eastAsia="Times New Roman" w:hAnsi="Times New Roman" w:cs="Times New Roman"/>
                <w:b/>
                <w:bCs/>
                <w:sz w:val="24"/>
                <w:szCs w:val="24"/>
                <w:lang w:eastAsia="pl-PL"/>
              </w:rPr>
            </w:pPr>
            <w:r w:rsidRPr="00AB2B13">
              <w:rPr>
                <w:rFonts w:ascii="Times New Roman" w:eastAsia="Times New Roman" w:hAnsi="Times New Roman" w:cs="Times New Roman"/>
                <w:b/>
                <w:bCs/>
                <w:sz w:val="24"/>
                <w:szCs w:val="24"/>
                <w:lang w:eastAsia="pl-PL"/>
              </w:rPr>
              <w:t xml:space="preserve">Podstawy diagnostyki medycznej i etyka zawodu </w:t>
            </w:r>
          </w:p>
          <w:p w14:paraId="16FB3D34"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b/>
                <w:bCs/>
                <w:sz w:val="24"/>
                <w:szCs w:val="24"/>
                <w:lang w:eastAsia="pl-PL"/>
              </w:rPr>
              <w:t>zielarza-</w:t>
            </w:r>
            <w:proofErr w:type="spellStart"/>
            <w:r w:rsidRPr="00AB2B13">
              <w:rPr>
                <w:rFonts w:ascii="Times New Roman" w:eastAsia="Times New Roman" w:hAnsi="Times New Roman" w:cs="Times New Roman"/>
                <w:b/>
                <w:bCs/>
                <w:sz w:val="24"/>
                <w:szCs w:val="24"/>
                <w:lang w:eastAsia="pl-PL"/>
              </w:rPr>
              <w:t>fitoterapeuty</w:t>
            </w:r>
            <w:proofErr w:type="spellEnd"/>
          </w:p>
        </w:tc>
      </w:tr>
      <w:tr w:rsidR="00AB2B13" w:rsidRPr="00AB2B13" w14:paraId="606AA78D" w14:textId="77777777" w:rsidTr="001E4892">
        <w:trPr>
          <w:trHeight w:val="340"/>
          <w:jc w:val="center"/>
        </w:trPr>
        <w:tc>
          <w:tcPr>
            <w:tcW w:w="3775" w:type="dxa"/>
            <w:shd w:val="clear" w:color="auto" w:fill="F2F2F2"/>
          </w:tcPr>
          <w:p w14:paraId="07D44415"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Kierunek studiów</w:t>
            </w:r>
          </w:p>
        </w:tc>
        <w:tc>
          <w:tcPr>
            <w:tcW w:w="5864" w:type="dxa"/>
          </w:tcPr>
          <w:p w14:paraId="75448336"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Zielarstwo i fitoterapia</w:t>
            </w:r>
          </w:p>
        </w:tc>
      </w:tr>
      <w:tr w:rsidR="00AB2B13" w:rsidRPr="00AB2B13" w14:paraId="1C8F25F8" w14:textId="77777777" w:rsidTr="001E4892">
        <w:trPr>
          <w:trHeight w:val="340"/>
          <w:jc w:val="center"/>
        </w:trPr>
        <w:tc>
          <w:tcPr>
            <w:tcW w:w="3775" w:type="dxa"/>
            <w:shd w:val="clear" w:color="auto" w:fill="F2F2F2"/>
          </w:tcPr>
          <w:p w14:paraId="76AAACA7"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Poziom studiów</w:t>
            </w:r>
          </w:p>
        </w:tc>
        <w:tc>
          <w:tcPr>
            <w:tcW w:w="5864" w:type="dxa"/>
          </w:tcPr>
          <w:p w14:paraId="0CAE7A1B"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I stopień (inż.)</w:t>
            </w:r>
          </w:p>
        </w:tc>
      </w:tr>
      <w:tr w:rsidR="00AB2B13" w:rsidRPr="00AB2B13" w14:paraId="63EB11FD" w14:textId="77777777" w:rsidTr="001E4892">
        <w:trPr>
          <w:trHeight w:val="340"/>
          <w:jc w:val="center"/>
        </w:trPr>
        <w:tc>
          <w:tcPr>
            <w:tcW w:w="3775" w:type="dxa"/>
            <w:shd w:val="clear" w:color="auto" w:fill="F2F2F2"/>
          </w:tcPr>
          <w:p w14:paraId="3AB04B80"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Profil studiów</w:t>
            </w:r>
          </w:p>
        </w:tc>
        <w:tc>
          <w:tcPr>
            <w:tcW w:w="5864" w:type="dxa"/>
          </w:tcPr>
          <w:p w14:paraId="184D2E04"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proofErr w:type="spellStart"/>
            <w:r w:rsidRPr="00AB2B13">
              <w:rPr>
                <w:rFonts w:ascii="Times New Roman" w:eastAsia="Times New Roman" w:hAnsi="Times New Roman" w:cs="Times New Roman"/>
                <w:sz w:val="24"/>
                <w:szCs w:val="24"/>
                <w:lang w:eastAsia="pl-PL"/>
              </w:rPr>
              <w:t>ogólnoakademicki</w:t>
            </w:r>
            <w:proofErr w:type="spellEnd"/>
            <w:r w:rsidRPr="00AB2B13">
              <w:rPr>
                <w:rFonts w:ascii="Times New Roman" w:eastAsia="Times New Roman" w:hAnsi="Times New Roman" w:cs="Times New Roman"/>
                <w:sz w:val="24"/>
                <w:szCs w:val="24"/>
                <w:lang w:eastAsia="pl-PL"/>
              </w:rPr>
              <w:t xml:space="preserve"> </w:t>
            </w:r>
          </w:p>
        </w:tc>
      </w:tr>
      <w:tr w:rsidR="00AB2B13" w:rsidRPr="00AB2B13" w14:paraId="0D233302" w14:textId="77777777" w:rsidTr="001E4892">
        <w:trPr>
          <w:trHeight w:val="340"/>
          <w:jc w:val="center"/>
        </w:trPr>
        <w:tc>
          <w:tcPr>
            <w:tcW w:w="3775" w:type="dxa"/>
            <w:shd w:val="clear" w:color="auto" w:fill="F2F2F2"/>
          </w:tcPr>
          <w:p w14:paraId="4C1DFC23"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Forma studiów</w:t>
            </w:r>
          </w:p>
        </w:tc>
        <w:tc>
          <w:tcPr>
            <w:tcW w:w="5864" w:type="dxa"/>
          </w:tcPr>
          <w:p w14:paraId="355EB3C4"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 xml:space="preserve">stacjonarne </w:t>
            </w:r>
          </w:p>
        </w:tc>
      </w:tr>
      <w:tr w:rsidR="00AB2B13" w:rsidRPr="00AB2B13" w14:paraId="166DA27A" w14:textId="77777777" w:rsidTr="001E4892">
        <w:trPr>
          <w:trHeight w:val="340"/>
          <w:jc w:val="center"/>
        </w:trPr>
        <w:tc>
          <w:tcPr>
            <w:tcW w:w="3775" w:type="dxa"/>
            <w:shd w:val="clear" w:color="auto" w:fill="F2F2F2"/>
          </w:tcPr>
          <w:p w14:paraId="1A688E2C"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Specjalność</w:t>
            </w:r>
          </w:p>
        </w:tc>
        <w:tc>
          <w:tcPr>
            <w:tcW w:w="5864" w:type="dxa"/>
          </w:tcPr>
          <w:p w14:paraId="3822FB89" w14:textId="77777777" w:rsidR="00AB2B13" w:rsidRPr="00AB2B13" w:rsidRDefault="00AB2B13" w:rsidP="00AB2B13">
            <w:pPr>
              <w:numPr>
                <w:ilvl w:val="0"/>
                <w:numId w:val="1"/>
              </w:num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 xml:space="preserve">Technologia roślinnych substancji bioaktywnych </w:t>
            </w:r>
          </w:p>
          <w:p w14:paraId="31189089" w14:textId="77777777" w:rsidR="00AB2B13" w:rsidRPr="00AB2B13" w:rsidRDefault="00AB2B13" w:rsidP="00AB2B13">
            <w:pPr>
              <w:numPr>
                <w:ilvl w:val="0"/>
                <w:numId w:val="1"/>
              </w:num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Zastosowanie roślin leczniczych</w:t>
            </w:r>
          </w:p>
        </w:tc>
      </w:tr>
      <w:tr w:rsidR="00AB2B13" w:rsidRPr="00AB2B13" w14:paraId="12704AB1" w14:textId="77777777" w:rsidTr="001E4892">
        <w:trPr>
          <w:trHeight w:val="340"/>
          <w:jc w:val="center"/>
        </w:trPr>
        <w:tc>
          <w:tcPr>
            <w:tcW w:w="3775" w:type="dxa"/>
            <w:shd w:val="clear" w:color="auto" w:fill="F2F2F2"/>
          </w:tcPr>
          <w:p w14:paraId="06FED979"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Jednostka prowadząca kierunek studiów</w:t>
            </w:r>
          </w:p>
        </w:tc>
        <w:tc>
          <w:tcPr>
            <w:tcW w:w="5864" w:type="dxa"/>
          </w:tcPr>
          <w:p w14:paraId="79E99E71"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Wydział Rolnictwa i Biotechnologii, Katedra Agronomii</w:t>
            </w:r>
          </w:p>
        </w:tc>
      </w:tr>
      <w:tr w:rsidR="00AB2B13" w:rsidRPr="00AB2B13" w14:paraId="21CC7C09" w14:textId="77777777" w:rsidTr="001E4892">
        <w:trPr>
          <w:trHeight w:val="340"/>
          <w:jc w:val="center"/>
        </w:trPr>
        <w:tc>
          <w:tcPr>
            <w:tcW w:w="3775" w:type="dxa"/>
            <w:shd w:val="clear" w:color="auto" w:fill="F2F2F2"/>
          </w:tcPr>
          <w:p w14:paraId="78EE22AB"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lastRenderedPageBreak/>
              <w:t>Imię i nazwisko nauczyciela (li) i jego stopień lub tytuł naukowy</w:t>
            </w:r>
          </w:p>
        </w:tc>
        <w:tc>
          <w:tcPr>
            <w:tcW w:w="5864" w:type="dxa"/>
          </w:tcPr>
          <w:p w14:paraId="62B4E711"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dr inż. Katarzyna Sadowska</w:t>
            </w:r>
          </w:p>
          <w:p w14:paraId="20FED0E3"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dr n. med. Ewa Zieliński</w:t>
            </w:r>
          </w:p>
          <w:p w14:paraId="6AA046E4"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mgr Adrianna Czajkowska</w:t>
            </w:r>
          </w:p>
        </w:tc>
      </w:tr>
      <w:tr w:rsidR="00AB2B13" w:rsidRPr="00AB2B13" w14:paraId="5BF53A49" w14:textId="77777777" w:rsidTr="001E4892">
        <w:trPr>
          <w:trHeight w:val="340"/>
          <w:jc w:val="center"/>
        </w:trPr>
        <w:tc>
          <w:tcPr>
            <w:tcW w:w="3775" w:type="dxa"/>
            <w:shd w:val="clear" w:color="auto" w:fill="F2F2F2"/>
          </w:tcPr>
          <w:p w14:paraId="3CBF2BA1"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Przedmioty wprowadzające</w:t>
            </w:r>
          </w:p>
        </w:tc>
        <w:tc>
          <w:tcPr>
            <w:tcW w:w="5864" w:type="dxa"/>
          </w:tcPr>
          <w:p w14:paraId="0CF98879"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Higiena, Anatomia i fizjologia człowieka</w:t>
            </w:r>
          </w:p>
        </w:tc>
      </w:tr>
      <w:tr w:rsidR="00AB2B13" w:rsidRPr="00AB2B13" w14:paraId="05EDFE41" w14:textId="77777777" w:rsidTr="001E4892">
        <w:trPr>
          <w:trHeight w:val="340"/>
          <w:jc w:val="center"/>
        </w:trPr>
        <w:tc>
          <w:tcPr>
            <w:tcW w:w="3775" w:type="dxa"/>
            <w:shd w:val="clear" w:color="auto" w:fill="F2F2F2"/>
          </w:tcPr>
          <w:p w14:paraId="69C9E26D"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 xml:space="preserve">Wymagania wstępne </w:t>
            </w:r>
          </w:p>
        </w:tc>
        <w:tc>
          <w:tcPr>
            <w:tcW w:w="5864" w:type="dxa"/>
          </w:tcPr>
          <w:p w14:paraId="01005C9F"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Zakres wiedzy, umiejętności i kompetencji społecznych zdobytych z przedmiotów: Higiena, Anatomia i fizjologia człowieka</w:t>
            </w:r>
          </w:p>
        </w:tc>
      </w:tr>
    </w:tbl>
    <w:p w14:paraId="163FC9D3" w14:textId="77777777" w:rsidR="00AB2B13" w:rsidRPr="00AB2B13" w:rsidRDefault="00AB2B13" w:rsidP="00AB2B13">
      <w:pPr>
        <w:numPr>
          <w:ilvl w:val="1"/>
          <w:numId w:val="2"/>
        </w:numPr>
        <w:tabs>
          <w:tab w:val="clear" w:pos="-76"/>
          <w:tab w:val="num" w:pos="720"/>
        </w:tabs>
        <w:spacing w:before="120" w:after="120" w:line="240" w:lineRule="auto"/>
        <w:ind w:left="567" w:hanging="283"/>
        <w:rPr>
          <w:rFonts w:ascii="Times New Roman" w:eastAsia="Times New Roman" w:hAnsi="Times New Roman" w:cs="Times New Roman"/>
          <w:b/>
          <w:bCs/>
          <w:iCs/>
          <w:lang w:eastAsia="pl-PL"/>
        </w:rPr>
      </w:pPr>
      <w:r w:rsidRPr="00AB2B13">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B2B13" w:rsidRPr="00AB2B13" w14:paraId="58773835" w14:textId="77777777" w:rsidTr="001E4892">
        <w:trPr>
          <w:cantSplit/>
          <w:trHeight w:val="371"/>
          <w:jc w:val="center"/>
        </w:trPr>
        <w:tc>
          <w:tcPr>
            <w:tcW w:w="956" w:type="dxa"/>
            <w:vMerge w:val="restart"/>
            <w:shd w:val="clear" w:color="auto" w:fill="F2F2F2"/>
            <w:vAlign w:val="center"/>
          </w:tcPr>
          <w:p w14:paraId="282E6A32"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b/>
                <w:bCs/>
                <w:i/>
                <w:iCs/>
                <w:lang w:eastAsia="pl-PL"/>
              </w:rPr>
              <w:t> </w:t>
            </w:r>
            <w:r w:rsidRPr="00AB2B13">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7ACBFC3"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9455F59"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567CC6C"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A1A2514"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80D1B93"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9E7AFCB"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84FCCF8"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 xml:space="preserve">Liczba punktów </w:t>
            </w:r>
          </w:p>
        </w:tc>
      </w:tr>
      <w:tr w:rsidR="00AB2B13" w:rsidRPr="00AB2B13" w14:paraId="020A3E70" w14:textId="77777777" w:rsidTr="001E4892">
        <w:trPr>
          <w:cantSplit/>
          <w:jc w:val="center"/>
        </w:trPr>
        <w:tc>
          <w:tcPr>
            <w:tcW w:w="956" w:type="dxa"/>
            <w:vMerge/>
            <w:shd w:val="clear" w:color="auto" w:fill="F2F2F2"/>
            <w:vAlign w:val="center"/>
          </w:tcPr>
          <w:p w14:paraId="70B43B98"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D5F171A"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406150A"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861FD3F"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23D20D8" w14:textId="77777777" w:rsidR="00AB2B13" w:rsidRPr="00AB2B13" w:rsidRDefault="00AB2B13" w:rsidP="00AB2B13">
            <w:pPr>
              <w:spacing w:after="0" w:line="240" w:lineRule="auto"/>
              <w:jc w:val="center"/>
              <w:rPr>
                <w:rFonts w:ascii="Times New Roman" w:eastAsia="Times New Roman" w:hAnsi="Times New Roman" w:cs="Times New Roman"/>
                <w:iCs/>
                <w:lang w:eastAsia="pl-PL"/>
              </w:rPr>
            </w:pPr>
            <w:r w:rsidRPr="00AB2B13">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E21D8D4" w14:textId="77777777" w:rsidR="00AB2B13" w:rsidRPr="00AB2B13" w:rsidRDefault="00AB2B13" w:rsidP="00AB2B13">
            <w:pPr>
              <w:spacing w:after="0" w:line="240" w:lineRule="auto"/>
              <w:jc w:val="center"/>
              <w:rPr>
                <w:rFonts w:ascii="Times New Roman" w:eastAsia="Times New Roman" w:hAnsi="Times New Roman" w:cs="Times New Roman"/>
                <w:iCs/>
                <w:lang w:val="en-US" w:eastAsia="pl-PL"/>
              </w:rPr>
            </w:pPr>
            <w:r w:rsidRPr="00AB2B13">
              <w:rPr>
                <w:rFonts w:ascii="Times New Roman" w:eastAsia="Times New Roman" w:hAnsi="Times New Roman" w:cs="Times New Roman"/>
                <w:iCs/>
                <w:lang w:val="en-US" w:eastAsia="pl-PL"/>
              </w:rPr>
              <w:t>(S)</w:t>
            </w:r>
          </w:p>
        </w:tc>
        <w:tc>
          <w:tcPr>
            <w:tcW w:w="1147" w:type="dxa"/>
            <w:tcBorders>
              <w:top w:val="nil"/>
            </w:tcBorders>
            <w:shd w:val="clear" w:color="auto" w:fill="F2F2F2"/>
            <w:vAlign w:val="center"/>
          </w:tcPr>
          <w:p w14:paraId="23883F78" w14:textId="77777777" w:rsidR="00AB2B13" w:rsidRPr="00AB2B13" w:rsidRDefault="00AB2B13" w:rsidP="00AB2B13">
            <w:pPr>
              <w:spacing w:after="0" w:line="240" w:lineRule="auto"/>
              <w:jc w:val="center"/>
              <w:rPr>
                <w:rFonts w:ascii="Times New Roman" w:eastAsia="Times New Roman" w:hAnsi="Times New Roman" w:cs="Times New Roman"/>
                <w:iCs/>
                <w:lang w:val="en-US" w:eastAsia="pl-PL"/>
              </w:rPr>
            </w:pPr>
            <w:r w:rsidRPr="00AB2B13">
              <w:rPr>
                <w:rFonts w:ascii="Times New Roman" w:eastAsia="Times New Roman" w:hAnsi="Times New Roman" w:cs="Times New Roman"/>
                <w:iCs/>
                <w:lang w:val="en-US" w:eastAsia="pl-PL"/>
              </w:rPr>
              <w:t>(T)</w:t>
            </w:r>
          </w:p>
        </w:tc>
        <w:tc>
          <w:tcPr>
            <w:tcW w:w="1062" w:type="dxa"/>
            <w:tcBorders>
              <w:top w:val="nil"/>
            </w:tcBorders>
            <w:shd w:val="clear" w:color="auto" w:fill="F2F2F2"/>
          </w:tcPr>
          <w:p w14:paraId="3CF79B36" w14:textId="77777777" w:rsidR="00AB2B13" w:rsidRPr="00AB2B13" w:rsidRDefault="00AB2B13" w:rsidP="00AB2B13">
            <w:pPr>
              <w:spacing w:after="0" w:line="240" w:lineRule="auto"/>
              <w:jc w:val="center"/>
              <w:rPr>
                <w:rFonts w:ascii="Times New Roman" w:eastAsia="Times New Roman" w:hAnsi="Times New Roman" w:cs="Times New Roman"/>
                <w:iCs/>
                <w:lang w:val="en-US" w:eastAsia="pl-PL"/>
              </w:rPr>
            </w:pPr>
            <w:r w:rsidRPr="00AB2B13">
              <w:rPr>
                <w:rFonts w:ascii="Times New Roman" w:eastAsia="Times New Roman" w:hAnsi="Times New Roman" w:cs="Times New Roman"/>
                <w:iCs/>
                <w:lang w:val="en-US" w:eastAsia="pl-PL"/>
              </w:rPr>
              <w:t>ECTS*</w:t>
            </w:r>
          </w:p>
        </w:tc>
      </w:tr>
      <w:tr w:rsidR="00AB2B13" w:rsidRPr="00AB2B13" w14:paraId="4578C4CB" w14:textId="77777777" w:rsidTr="001E4892">
        <w:trPr>
          <w:trHeight w:val="340"/>
          <w:jc w:val="center"/>
        </w:trPr>
        <w:tc>
          <w:tcPr>
            <w:tcW w:w="956" w:type="dxa"/>
          </w:tcPr>
          <w:p w14:paraId="5E09FDAB" w14:textId="77777777" w:rsidR="00AB2B13" w:rsidRPr="00AB2B13" w:rsidRDefault="00AB2B13" w:rsidP="00AB2B13">
            <w:pPr>
              <w:spacing w:after="0" w:line="240" w:lineRule="auto"/>
              <w:jc w:val="center"/>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III</w:t>
            </w:r>
          </w:p>
        </w:tc>
        <w:tc>
          <w:tcPr>
            <w:tcW w:w="1035" w:type="dxa"/>
          </w:tcPr>
          <w:p w14:paraId="40555EB1" w14:textId="3867D74B" w:rsidR="00AB2B13" w:rsidRPr="00AB2B13" w:rsidRDefault="008E0A17" w:rsidP="00AB2B13">
            <w:pPr>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22 </w:t>
            </w:r>
            <w:r w:rsidRPr="008E0A17">
              <w:rPr>
                <w:rFonts w:ascii="Times New Roman" w:eastAsia="Times New Roman" w:hAnsi="Times New Roman" w:cs="Times New Roman"/>
                <w:sz w:val="18"/>
                <w:szCs w:val="18"/>
                <w:lang w:eastAsia="pl-PL"/>
              </w:rPr>
              <w:t>(15+7E)</w:t>
            </w:r>
          </w:p>
        </w:tc>
        <w:tc>
          <w:tcPr>
            <w:tcW w:w="1390" w:type="dxa"/>
          </w:tcPr>
          <w:p w14:paraId="261E876A" w14:textId="77777777" w:rsidR="00AB2B13" w:rsidRPr="00AB2B13" w:rsidRDefault="00AB2B13" w:rsidP="00AB2B13">
            <w:pPr>
              <w:spacing w:after="0" w:line="240" w:lineRule="auto"/>
              <w:jc w:val="center"/>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w:t>
            </w:r>
          </w:p>
        </w:tc>
        <w:tc>
          <w:tcPr>
            <w:tcW w:w="1545" w:type="dxa"/>
          </w:tcPr>
          <w:p w14:paraId="256BDFB3" w14:textId="77777777" w:rsidR="00AB2B13" w:rsidRDefault="008E0A17" w:rsidP="00AB2B13">
            <w:pPr>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23</w:t>
            </w:r>
          </w:p>
          <w:p w14:paraId="7C3DC28C" w14:textId="4B066F39" w:rsidR="008E0A17" w:rsidRPr="008E0A17" w:rsidRDefault="008E0A17" w:rsidP="00AB2B13">
            <w:pPr>
              <w:spacing w:after="0" w:line="240" w:lineRule="auto"/>
              <w:jc w:val="center"/>
              <w:rPr>
                <w:rFonts w:ascii="Times New Roman" w:eastAsia="Times New Roman" w:hAnsi="Times New Roman" w:cs="Times New Roman"/>
                <w:color w:val="FF0000"/>
                <w:sz w:val="18"/>
                <w:szCs w:val="18"/>
                <w:lang w:eastAsia="pl-PL"/>
              </w:rPr>
            </w:pPr>
            <w:r w:rsidRPr="008E0A17">
              <w:rPr>
                <w:rFonts w:ascii="Times New Roman" w:eastAsia="Times New Roman" w:hAnsi="Times New Roman" w:cs="Times New Roman"/>
                <w:sz w:val="18"/>
                <w:szCs w:val="18"/>
                <w:lang w:eastAsia="pl-PL"/>
              </w:rPr>
              <w:t>(15+8E)</w:t>
            </w:r>
          </w:p>
        </w:tc>
        <w:tc>
          <w:tcPr>
            <w:tcW w:w="1330" w:type="dxa"/>
          </w:tcPr>
          <w:p w14:paraId="685D7B47" w14:textId="77777777" w:rsidR="00AB2B13" w:rsidRPr="00AB2B13" w:rsidRDefault="00AB2B13" w:rsidP="00AB2B13">
            <w:pPr>
              <w:spacing w:after="0" w:line="240" w:lineRule="auto"/>
              <w:jc w:val="center"/>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w:t>
            </w:r>
          </w:p>
        </w:tc>
        <w:tc>
          <w:tcPr>
            <w:tcW w:w="1174" w:type="dxa"/>
          </w:tcPr>
          <w:p w14:paraId="654F4DE6" w14:textId="77777777" w:rsidR="00AB2B13" w:rsidRPr="00AB2B13" w:rsidRDefault="00AB2B13" w:rsidP="00AB2B13">
            <w:pPr>
              <w:spacing w:after="0" w:line="240" w:lineRule="auto"/>
              <w:jc w:val="center"/>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w:t>
            </w:r>
          </w:p>
        </w:tc>
        <w:tc>
          <w:tcPr>
            <w:tcW w:w="1147" w:type="dxa"/>
          </w:tcPr>
          <w:p w14:paraId="2E6C5B1B" w14:textId="77777777" w:rsidR="00AB2B13" w:rsidRPr="00AB2B13" w:rsidRDefault="00AB2B13" w:rsidP="00AB2B13">
            <w:pPr>
              <w:spacing w:after="0" w:line="240" w:lineRule="auto"/>
              <w:jc w:val="center"/>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w:t>
            </w:r>
          </w:p>
        </w:tc>
        <w:tc>
          <w:tcPr>
            <w:tcW w:w="1062" w:type="dxa"/>
          </w:tcPr>
          <w:p w14:paraId="0DEFD987" w14:textId="392BF155" w:rsidR="00AB2B13" w:rsidRPr="00AB2B13" w:rsidRDefault="008E0A17" w:rsidP="00AB2B13">
            <w:pPr>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4</w:t>
            </w:r>
          </w:p>
        </w:tc>
      </w:tr>
    </w:tbl>
    <w:p w14:paraId="452274CA" w14:textId="77777777" w:rsidR="00AB2B13" w:rsidRPr="00AB2B13" w:rsidRDefault="00AB2B13" w:rsidP="00AB2B13">
      <w:pPr>
        <w:numPr>
          <w:ilvl w:val="0"/>
          <w:numId w:val="2"/>
        </w:numPr>
        <w:tabs>
          <w:tab w:val="clear" w:pos="360"/>
          <w:tab w:val="left" w:pos="284"/>
          <w:tab w:val="num" w:pos="1440"/>
        </w:tabs>
        <w:spacing w:before="120" w:after="120" w:line="240" w:lineRule="auto"/>
        <w:ind w:left="284" w:hanging="284"/>
        <w:rPr>
          <w:rFonts w:ascii="Times New Roman" w:eastAsia="Times New Roman" w:hAnsi="Times New Roman" w:cs="Times New Roman"/>
          <w:b/>
          <w:lang w:eastAsia="pl-PL"/>
        </w:rPr>
      </w:pPr>
      <w:r w:rsidRPr="00AB2B13">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B2B13" w:rsidRPr="00AB2B13" w14:paraId="4FF3F2DC" w14:textId="77777777" w:rsidTr="001E4892">
        <w:trPr>
          <w:jc w:val="center"/>
        </w:trPr>
        <w:tc>
          <w:tcPr>
            <w:tcW w:w="1090" w:type="dxa"/>
            <w:shd w:val="clear" w:color="auto" w:fill="F2F2F2"/>
            <w:vAlign w:val="center"/>
          </w:tcPr>
          <w:p w14:paraId="55E74971" w14:textId="77777777" w:rsidR="00AB2B13" w:rsidRPr="00AB2B13" w:rsidRDefault="00AB2B13" w:rsidP="00AB2B13">
            <w:pPr>
              <w:spacing w:after="0" w:line="240" w:lineRule="auto"/>
              <w:jc w:val="center"/>
              <w:rPr>
                <w:rFonts w:ascii="Times New Roman" w:eastAsia="Times New Roman" w:hAnsi="Times New Roman" w:cs="Times New Roman"/>
                <w:lang w:eastAsia="pl-PL"/>
              </w:rPr>
            </w:pPr>
            <w:r w:rsidRPr="00AB2B13">
              <w:rPr>
                <w:rFonts w:ascii="Times New Roman" w:eastAsia="Times New Roman" w:hAnsi="Times New Roman" w:cs="Times New Roman"/>
                <w:lang w:eastAsia="pl-PL"/>
              </w:rPr>
              <w:t>Lp.</w:t>
            </w:r>
          </w:p>
        </w:tc>
        <w:tc>
          <w:tcPr>
            <w:tcW w:w="5386" w:type="dxa"/>
            <w:shd w:val="clear" w:color="auto" w:fill="F2F2F2"/>
            <w:vAlign w:val="center"/>
          </w:tcPr>
          <w:p w14:paraId="24F948A6" w14:textId="77777777" w:rsidR="00AB2B13" w:rsidRPr="00AB2B13" w:rsidRDefault="00AB2B13" w:rsidP="00AB2B13">
            <w:pPr>
              <w:spacing w:after="0" w:line="240" w:lineRule="auto"/>
              <w:jc w:val="center"/>
              <w:rPr>
                <w:rFonts w:ascii="Times New Roman" w:eastAsia="Times New Roman" w:hAnsi="Times New Roman" w:cs="Times New Roman"/>
                <w:lang w:eastAsia="pl-PL"/>
              </w:rPr>
            </w:pPr>
            <w:r w:rsidRPr="00AB2B13">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A64BE8E" w14:textId="77777777" w:rsidR="00AB2B13" w:rsidRPr="00AB2B13" w:rsidRDefault="00AB2B13" w:rsidP="00AB2B13">
            <w:pPr>
              <w:spacing w:after="0" w:line="240" w:lineRule="auto"/>
              <w:jc w:val="center"/>
              <w:rPr>
                <w:rFonts w:ascii="Times New Roman" w:eastAsia="Times New Roman" w:hAnsi="Times New Roman" w:cs="Times New Roman"/>
                <w:lang w:eastAsia="pl-PL"/>
              </w:rPr>
            </w:pPr>
            <w:r w:rsidRPr="00AB2B13">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5EF148B"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 xml:space="preserve">Odniesienie do </w:t>
            </w:r>
            <w:r w:rsidRPr="00AB2B13">
              <w:rPr>
                <w:rFonts w:ascii="Times New Roman" w:eastAsia="Times New Roman" w:hAnsi="Times New Roman" w:cs="Times New Roman"/>
                <w:strike/>
                <w:color w:val="000000"/>
                <w:lang w:eastAsia="pl-PL"/>
              </w:rPr>
              <w:br/>
            </w:r>
            <w:r w:rsidRPr="00AB2B13">
              <w:rPr>
                <w:rFonts w:ascii="Times New Roman" w:eastAsia="Times New Roman" w:hAnsi="Times New Roman" w:cs="Times New Roman"/>
                <w:color w:val="000000"/>
                <w:lang w:eastAsia="pl-PL"/>
              </w:rPr>
              <w:t xml:space="preserve">charakterystyk II stopnia </w:t>
            </w:r>
            <w:r w:rsidRPr="00AB2B13">
              <w:rPr>
                <w:rFonts w:ascii="Times New Roman" w:eastAsia="Times New Roman" w:hAnsi="Times New Roman" w:cs="Times New Roman"/>
                <w:color w:val="000000"/>
                <w:lang w:eastAsia="pl-PL"/>
              </w:rPr>
              <w:br/>
              <w:t xml:space="preserve">(kod składnika opisu) </w:t>
            </w:r>
          </w:p>
        </w:tc>
      </w:tr>
      <w:tr w:rsidR="00AB2B13" w:rsidRPr="00AB2B13" w14:paraId="365E35A2" w14:textId="77777777" w:rsidTr="001E4892">
        <w:trPr>
          <w:jc w:val="center"/>
        </w:trPr>
        <w:tc>
          <w:tcPr>
            <w:tcW w:w="9657" w:type="dxa"/>
            <w:gridSpan w:val="4"/>
            <w:shd w:val="clear" w:color="auto" w:fill="F2F2F2"/>
            <w:vAlign w:val="center"/>
          </w:tcPr>
          <w:p w14:paraId="5CB8BE02"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WIEDZA</w:t>
            </w:r>
          </w:p>
        </w:tc>
      </w:tr>
      <w:tr w:rsidR="00AB2B13" w:rsidRPr="00AB2B13" w14:paraId="2F2952EC" w14:textId="77777777" w:rsidTr="001E4892">
        <w:trPr>
          <w:trHeight w:val="283"/>
          <w:jc w:val="center"/>
        </w:trPr>
        <w:tc>
          <w:tcPr>
            <w:tcW w:w="1090" w:type="dxa"/>
          </w:tcPr>
          <w:p w14:paraId="573C58B3"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W1</w:t>
            </w:r>
          </w:p>
        </w:tc>
        <w:tc>
          <w:tcPr>
            <w:tcW w:w="5386" w:type="dxa"/>
          </w:tcPr>
          <w:p w14:paraId="4123A47E"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 xml:space="preserve">Posiada wiedzę o podstawowych metodach diagnostyki medycznej, w tym diagnostyki obrazowej i laboratoryjnej. </w:t>
            </w:r>
          </w:p>
        </w:tc>
        <w:tc>
          <w:tcPr>
            <w:tcW w:w="1585" w:type="dxa"/>
          </w:tcPr>
          <w:p w14:paraId="0F6A4AF8"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K_W03</w:t>
            </w:r>
          </w:p>
        </w:tc>
        <w:tc>
          <w:tcPr>
            <w:tcW w:w="1596" w:type="dxa"/>
          </w:tcPr>
          <w:p w14:paraId="7BCAD3B9"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 xml:space="preserve">P6S_WG </w:t>
            </w:r>
          </w:p>
        </w:tc>
      </w:tr>
      <w:tr w:rsidR="00AB2B13" w:rsidRPr="00AB2B13" w14:paraId="388F1E6C" w14:textId="77777777" w:rsidTr="001E4892">
        <w:trPr>
          <w:trHeight w:val="283"/>
          <w:jc w:val="center"/>
        </w:trPr>
        <w:tc>
          <w:tcPr>
            <w:tcW w:w="1090" w:type="dxa"/>
          </w:tcPr>
          <w:p w14:paraId="5F5F052B"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W2</w:t>
            </w:r>
          </w:p>
        </w:tc>
        <w:tc>
          <w:tcPr>
            <w:tcW w:w="5386" w:type="dxa"/>
          </w:tcPr>
          <w:p w14:paraId="5B562FDD"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Zna kompetencje lekarza, farmaceuty i zielarza-</w:t>
            </w:r>
            <w:proofErr w:type="spellStart"/>
            <w:r w:rsidRPr="00AB2B13">
              <w:rPr>
                <w:rFonts w:ascii="Times New Roman" w:eastAsia="Times New Roman" w:hAnsi="Times New Roman" w:cs="Times New Roman"/>
                <w:sz w:val="24"/>
                <w:szCs w:val="24"/>
                <w:lang w:eastAsia="pl-PL"/>
              </w:rPr>
              <w:t>fitoterapeuty</w:t>
            </w:r>
            <w:proofErr w:type="spellEnd"/>
            <w:r w:rsidRPr="00AB2B13">
              <w:rPr>
                <w:rFonts w:ascii="Times New Roman" w:eastAsia="Times New Roman" w:hAnsi="Times New Roman" w:cs="Times New Roman"/>
                <w:sz w:val="24"/>
                <w:szCs w:val="24"/>
                <w:lang w:eastAsia="pl-PL"/>
              </w:rPr>
              <w:t xml:space="preserve">. </w:t>
            </w:r>
          </w:p>
        </w:tc>
        <w:tc>
          <w:tcPr>
            <w:tcW w:w="1585" w:type="dxa"/>
          </w:tcPr>
          <w:p w14:paraId="14772B0C"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K_W04</w:t>
            </w:r>
          </w:p>
        </w:tc>
        <w:tc>
          <w:tcPr>
            <w:tcW w:w="1596" w:type="dxa"/>
          </w:tcPr>
          <w:p w14:paraId="3ABB2534"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 xml:space="preserve">P6S_WK </w:t>
            </w:r>
          </w:p>
        </w:tc>
      </w:tr>
      <w:tr w:rsidR="00AB2B13" w:rsidRPr="00AB2B13" w14:paraId="36A4A704" w14:textId="77777777" w:rsidTr="001E4892">
        <w:trPr>
          <w:trHeight w:val="283"/>
          <w:jc w:val="center"/>
        </w:trPr>
        <w:tc>
          <w:tcPr>
            <w:tcW w:w="9657" w:type="dxa"/>
            <w:gridSpan w:val="4"/>
            <w:shd w:val="clear" w:color="auto" w:fill="F2F2F2"/>
          </w:tcPr>
          <w:p w14:paraId="658EE99A" w14:textId="77777777" w:rsidR="00AB2B13" w:rsidRPr="008E0A17" w:rsidRDefault="00AB2B13" w:rsidP="00AB2B13">
            <w:pPr>
              <w:spacing w:after="0" w:line="240" w:lineRule="auto"/>
              <w:jc w:val="center"/>
              <w:rPr>
                <w:rFonts w:ascii="Times New Roman" w:eastAsia="Times New Roman" w:hAnsi="Times New Roman" w:cs="Times New Roman"/>
                <w:lang w:eastAsia="pl-PL"/>
              </w:rPr>
            </w:pPr>
            <w:r w:rsidRPr="008E0A17">
              <w:rPr>
                <w:rFonts w:ascii="Times New Roman" w:eastAsia="Times New Roman" w:hAnsi="Times New Roman" w:cs="Times New Roman"/>
                <w:lang w:eastAsia="pl-PL"/>
              </w:rPr>
              <w:t>UMIEJĘTNOŚCI</w:t>
            </w:r>
          </w:p>
        </w:tc>
      </w:tr>
      <w:tr w:rsidR="00AB2B13" w:rsidRPr="00AB2B13" w14:paraId="7901C590" w14:textId="77777777" w:rsidTr="001E4892">
        <w:trPr>
          <w:trHeight w:val="283"/>
          <w:jc w:val="center"/>
        </w:trPr>
        <w:tc>
          <w:tcPr>
            <w:tcW w:w="1090" w:type="dxa"/>
          </w:tcPr>
          <w:p w14:paraId="65A817C5"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U1</w:t>
            </w:r>
          </w:p>
        </w:tc>
        <w:tc>
          <w:tcPr>
            <w:tcW w:w="5386" w:type="dxa"/>
          </w:tcPr>
          <w:p w14:paraId="7CA4E02A"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Potrafi wykorzystać wiedzę z zakresu diagnostyki medycznej w poradzie fitoterapeutycznej w ramach swoich kompetencji zawodowych</w:t>
            </w:r>
          </w:p>
        </w:tc>
        <w:tc>
          <w:tcPr>
            <w:tcW w:w="1585" w:type="dxa"/>
          </w:tcPr>
          <w:p w14:paraId="5C38B845"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K_U05</w:t>
            </w:r>
          </w:p>
        </w:tc>
        <w:tc>
          <w:tcPr>
            <w:tcW w:w="1596" w:type="dxa"/>
          </w:tcPr>
          <w:p w14:paraId="07022994"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 xml:space="preserve">P6S_UW </w:t>
            </w:r>
          </w:p>
        </w:tc>
      </w:tr>
      <w:tr w:rsidR="00AB2B13" w:rsidRPr="00AB2B13" w14:paraId="256DFA73" w14:textId="77777777" w:rsidTr="001E4892">
        <w:trPr>
          <w:trHeight w:val="283"/>
          <w:jc w:val="center"/>
        </w:trPr>
        <w:tc>
          <w:tcPr>
            <w:tcW w:w="1090" w:type="dxa"/>
          </w:tcPr>
          <w:p w14:paraId="54052B5C"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U2</w:t>
            </w:r>
          </w:p>
        </w:tc>
        <w:tc>
          <w:tcPr>
            <w:tcW w:w="5386" w:type="dxa"/>
          </w:tcPr>
          <w:p w14:paraId="655D409C"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Potrafi współpracować w lekarzem, farmaceutą i dietetykiem</w:t>
            </w:r>
          </w:p>
        </w:tc>
        <w:tc>
          <w:tcPr>
            <w:tcW w:w="1585" w:type="dxa"/>
          </w:tcPr>
          <w:p w14:paraId="458498DB"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K_U05</w:t>
            </w:r>
          </w:p>
        </w:tc>
        <w:tc>
          <w:tcPr>
            <w:tcW w:w="1596" w:type="dxa"/>
          </w:tcPr>
          <w:p w14:paraId="0AE8F0E3"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 xml:space="preserve">P6S_UW </w:t>
            </w:r>
          </w:p>
        </w:tc>
      </w:tr>
      <w:tr w:rsidR="00AB2B13" w:rsidRPr="00AB2B13" w14:paraId="051BC118" w14:textId="77777777" w:rsidTr="001E4892">
        <w:trPr>
          <w:trHeight w:val="283"/>
          <w:jc w:val="center"/>
        </w:trPr>
        <w:tc>
          <w:tcPr>
            <w:tcW w:w="9657" w:type="dxa"/>
            <w:gridSpan w:val="4"/>
            <w:shd w:val="clear" w:color="auto" w:fill="F2F2F2"/>
          </w:tcPr>
          <w:p w14:paraId="072DDA48" w14:textId="77777777" w:rsidR="00AB2B13" w:rsidRPr="008E0A17" w:rsidRDefault="00AB2B13" w:rsidP="00AB2B13">
            <w:pPr>
              <w:spacing w:after="0" w:line="240" w:lineRule="auto"/>
              <w:jc w:val="center"/>
              <w:rPr>
                <w:rFonts w:ascii="Times New Roman" w:eastAsia="Times New Roman" w:hAnsi="Times New Roman" w:cs="Times New Roman"/>
                <w:lang w:eastAsia="pl-PL"/>
              </w:rPr>
            </w:pPr>
            <w:r w:rsidRPr="008E0A17">
              <w:rPr>
                <w:rFonts w:ascii="Times New Roman" w:eastAsia="Times New Roman" w:hAnsi="Times New Roman" w:cs="Times New Roman"/>
                <w:lang w:eastAsia="pl-PL"/>
              </w:rPr>
              <w:t>KOMPETENCJE SPOŁECZNE</w:t>
            </w:r>
          </w:p>
        </w:tc>
      </w:tr>
      <w:tr w:rsidR="00AB2B13" w:rsidRPr="00AB2B13" w14:paraId="54276B2E" w14:textId="77777777" w:rsidTr="001E4892">
        <w:trPr>
          <w:trHeight w:val="283"/>
          <w:jc w:val="center"/>
        </w:trPr>
        <w:tc>
          <w:tcPr>
            <w:tcW w:w="1090" w:type="dxa"/>
          </w:tcPr>
          <w:p w14:paraId="14CB6D65"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K1</w:t>
            </w:r>
          </w:p>
        </w:tc>
        <w:tc>
          <w:tcPr>
            <w:tcW w:w="5386" w:type="dxa"/>
          </w:tcPr>
          <w:p w14:paraId="5B306D98"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Absolwent ma świadomość, że diagnoza medyczna jest kompetencją lekarza medycyny</w:t>
            </w:r>
          </w:p>
        </w:tc>
        <w:tc>
          <w:tcPr>
            <w:tcW w:w="1585" w:type="dxa"/>
          </w:tcPr>
          <w:p w14:paraId="6BE93902"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K_K02</w:t>
            </w:r>
          </w:p>
        </w:tc>
        <w:tc>
          <w:tcPr>
            <w:tcW w:w="1596" w:type="dxa"/>
          </w:tcPr>
          <w:p w14:paraId="6D3CE4EE" w14:textId="77777777" w:rsidR="00AB2B13" w:rsidRPr="008E0A17" w:rsidRDefault="00AB2B13" w:rsidP="00AB2B13">
            <w:pPr>
              <w:spacing w:after="0" w:line="240" w:lineRule="auto"/>
              <w:rPr>
                <w:rFonts w:ascii="Times New Roman" w:eastAsia="Times New Roman" w:hAnsi="Times New Roman" w:cs="Times New Roman"/>
                <w:color w:val="000000"/>
                <w:sz w:val="24"/>
                <w:szCs w:val="24"/>
                <w:lang w:eastAsia="pl-PL"/>
              </w:rPr>
            </w:pPr>
            <w:r w:rsidRPr="008E0A17">
              <w:rPr>
                <w:rFonts w:ascii="Times New Roman" w:eastAsia="Times New Roman" w:hAnsi="Times New Roman" w:cs="Times New Roman"/>
                <w:color w:val="000000"/>
                <w:sz w:val="24"/>
                <w:szCs w:val="24"/>
                <w:lang w:eastAsia="pl-PL"/>
              </w:rPr>
              <w:t>P6S_KK</w:t>
            </w:r>
          </w:p>
        </w:tc>
      </w:tr>
      <w:tr w:rsidR="00AB2B13" w:rsidRPr="00AB2B13" w14:paraId="0741F416" w14:textId="77777777" w:rsidTr="001E4892">
        <w:trPr>
          <w:trHeight w:val="283"/>
          <w:jc w:val="center"/>
        </w:trPr>
        <w:tc>
          <w:tcPr>
            <w:tcW w:w="1090" w:type="dxa"/>
          </w:tcPr>
          <w:p w14:paraId="0747B322"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K2</w:t>
            </w:r>
          </w:p>
        </w:tc>
        <w:tc>
          <w:tcPr>
            <w:tcW w:w="5386" w:type="dxa"/>
          </w:tcPr>
          <w:p w14:paraId="64AFD6A6" w14:textId="77777777" w:rsidR="00AB2B13" w:rsidRPr="00AB2B13" w:rsidRDefault="00AB2B13" w:rsidP="00AB2B13">
            <w:pPr>
              <w:spacing w:after="0" w:line="240" w:lineRule="auto"/>
              <w:rPr>
                <w:rFonts w:ascii="Times New Roman" w:eastAsia="Times New Roman" w:hAnsi="Times New Roman" w:cs="Times New Roman"/>
                <w:sz w:val="24"/>
                <w:szCs w:val="24"/>
                <w:lang w:eastAsia="pl-PL"/>
              </w:rPr>
            </w:pPr>
            <w:r w:rsidRPr="00AB2B13">
              <w:rPr>
                <w:rFonts w:ascii="Times New Roman" w:eastAsia="Times New Roman" w:hAnsi="Times New Roman" w:cs="Times New Roman"/>
                <w:sz w:val="24"/>
                <w:szCs w:val="24"/>
                <w:lang w:eastAsia="pl-PL"/>
              </w:rPr>
              <w:t>Absolwent jest gotów do ciągłego dokształcania i krytycznej oceny posiadanej wiedzy.</w:t>
            </w:r>
          </w:p>
        </w:tc>
        <w:tc>
          <w:tcPr>
            <w:tcW w:w="1585" w:type="dxa"/>
          </w:tcPr>
          <w:p w14:paraId="48CA7A17" w14:textId="77777777" w:rsidR="00AB2B13" w:rsidRPr="008E0A17" w:rsidRDefault="00AB2B13" w:rsidP="00AB2B13">
            <w:pPr>
              <w:spacing w:after="0" w:line="240" w:lineRule="auto"/>
              <w:rPr>
                <w:rFonts w:ascii="Times New Roman" w:eastAsia="Times New Roman" w:hAnsi="Times New Roman" w:cs="Times New Roman"/>
                <w:sz w:val="24"/>
                <w:szCs w:val="24"/>
                <w:lang w:eastAsia="pl-PL"/>
              </w:rPr>
            </w:pPr>
            <w:r w:rsidRPr="008E0A17">
              <w:rPr>
                <w:rFonts w:ascii="Times New Roman" w:eastAsia="Times New Roman" w:hAnsi="Times New Roman" w:cs="Times New Roman"/>
                <w:sz w:val="24"/>
                <w:szCs w:val="24"/>
                <w:lang w:eastAsia="pl-PL"/>
              </w:rPr>
              <w:t>K_K03</w:t>
            </w:r>
          </w:p>
        </w:tc>
        <w:tc>
          <w:tcPr>
            <w:tcW w:w="1596" w:type="dxa"/>
          </w:tcPr>
          <w:p w14:paraId="1ABAB1C1" w14:textId="77777777" w:rsidR="00AB2B13" w:rsidRPr="008E0A17" w:rsidRDefault="00AB2B13" w:rsidP="00AB2B13">
            <w:pPr>
              <w:spacing w:after="0" w:line="240" w:lineRule="auto"/>
              <w:rPr>
                <w:rFonts w:ascii="Times New Roman" w:eastAsia="Times New Roman" w:hAnsi="Times New Roman" w:cs="Times New Roman"/>
                <w:color w:val="000000"/>
                <w:sz w:val="24"/>
                <w:szCs w:val="24"/>
                <w:lang w:eastAsia="pl-PL"/>
              </w:rPr>
            </w:pPr>
            <w:r w:rsidRPr="008E0A17">
              <w:rPr>
                <w:rFonts w:ascii="Times New Roman" w:eastAsia="Times New Roman" w:hAnsi="Times New Roman" w:cs="Times New Roman"/>
                <w:color w:val="000000"/>
                <w:sz w:val="24"/>
                <w:szCs w:val="24"/>
                <w:lang w:eastAsia="pl-PL"/>
              </w:rPr>
              <w:t xml:space="preserve">P6S_KK </w:t>
            </w:r>
          </w:p>
        </w:tc>
      </w:tr>
    </w:tbl>
    <w:p w14:paraId="083DA199" w14:textId="77777777" w:rsidR="00AB2B13" w:rsidRPr="00AB2B13" w:rsidRDefault="00AB2B13" w:rsidP="00AB2B13">
      <w:pPr>
        <w:numPr>
          <w:ilvl w:val="0"/>
          <w:numId w:val="2"/>
        </w:numPr>
        <w:tabs>
          <w:tab w:val="clear" w:pos="360"/>
          <w:tab w:val="left" w:pos="284"/>
          <w:tab w:val="num" w:pos="1440"/>
        </w:tabs>
        <w:spacing w:before="120" w:after="120" w:line="240" w:lineRule="auto"/>
        <w:ind w:left="284" w:hanging="284"/>
        <w:rPr>
          <w:rFonts w:ascii="Times New Roman" w:eastAsia="Times New Roman" w:hAnsi="Times New Roman" w:cs="Times New Roman"/>
          <w:b/>
          <w:lang w:eastAsia="pl-PL"/>
        </w:rPr>
      </w:pPr>
      <w:r w:rsidRPr="00AB2B13">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AB2B13" w:rsidRPr="00AB2B13" w14:paraId="599126D3" w14:textId="77777777" w:rsidTr="001E4892">
        <w:trPr>
          <w:jc w:val="center"/>
        </w:trPr>
        <w:tc>
          <w:tcPr>
            <w:tcW w:w="9638" w:type="dxa"/>
          </w:tcPr>
          <w:p w14:paraId="3F6D2780" w14:textId="77777777" w:rsidR="00AB2B13" w:rsidRPr="00AB2B13" w:rsidRDefault="00AB2B13" w:rsidP="00AB2B13">
            <w:pPr>
              <w:spacing w:after="0" w:line="240" w:lineRule="auto"/>
              <w:jc w:val="both"/>
              <w:rPr>
                <w:rFonts w:ascii="Times New Roman" w:eastAsia="Times New Roman" w:hAnsi="Times New Roman" w:cs="Times New Roman"/>
                <w:lang w:eastAsia="pl-PL"/>
              </w:rPr>
            </w:pPr>
            <w:r w:rsidRPr="00AB2B13">
              <w:rPr>
                <w:rFonts w:ascii="Times New Roman" w:eastAsia="Times New Roman" w:hAnsi="Times New Roman" w:cs="Times New Roman"/>
                <w:szCs w:val="24"/>
                <w:lang w:eastAsia="pl-PL"/>
              </w:rPr>
              <w:t>Wykład multimedialny, ćwiczenia laboratoryjne, pokaz, dyskusja, prelekcja</w:t>
            </w:r>
          </w:p>
        </w:tc>
      </w:tr>
    </w:tbl>
    <w:p w14:paraId="308B57E0" w14:textId="77777777" w:rsidR="00AB2B13" w:rsidRPr="00AB2B13" w:rsidRDefault="00AB2B13" w:rsidP="00AB2B13">
      <w:pPr>
        <w:numPr>
          <w:ilvl w:val="0"/>
          <w:numId w:val="2"/>
        </w:numPr>
        <w:tabs>
          <w:tab w:val="clear" w:pos="360"/>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AB2B13">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AB2B13" w:rsidRPr="00AB2B13" w14:paraId="440BE270" w14:textId="77777777" w:rsidTr="001E4892">
        <w:trPr>
          <w:jc w:val="center"/>
        </w:trPr>
        <w:tc>
          <w:tcPr>
            <w:tcW w:w="9638" w:type="dxa"/>
          </w:tcPr>
          <w:p w14:paraId="6CB70370" w14:textId="77777777" w:rsidR="00AB2B13" w:rsidRPr="00AB2B13" w:rsidRDefault="00AB2B13" w:rsidP="00AB2B13">
            <w:pPr>
              <w:spacing w:after="0" w:line="240" w:lineRule="auto"/>
              <w:ind w:left="34"/>
              <w:jc w:val="both"/>
              <w:rPr>
                <w:rFonts w:ascii="Times New Roman" w:eastAsia="Times New Roman" w:hAnsi="Times New Roman" w:cs="Times New Roman"/>
                <w:b/>
                <w:lang w:eastAsia="pl-PL"/>
              </w:rPr>
            </w:pPr>
            <w:r w:rsidRPr="00AB2B13">
              <w:rPr>
                <w:rFonts w:ascii="Times New Roman" w:eastAsia="Times New Roman" w:hAnsi="Times New Roman" w:cs="Times New Roman"/>
                <w:szCs w:val="24"/>
                <w:lang w:eastAsia="pl-PL"/>
              </w:rPr>
              <w:t>Kolokwium pisemne na ocenę (2x), obecność na ćwiczeniach</w:t>
            </w:r>
          </w:p>
        </w:tc>
      </w:tr>
    </w:tbl>
    <w:p w14:paraId="16FABB2E" w14:textId="77777777" w:rsidR="00AB2B13" w:rsidRPr="00AB2B13" w:rsidRDefault="00AB2B13" w:rsidP="00AB2B13">
      <w:pPr>
        <w:numPr>
          <w:ilvl w:val="0"/>
          <w:numId w:val="2"/>
        </w:numPr>
        <w:tabs>
          <w:tab w:val="clear" w:pos="360"/>
          <w:tab w:val="left" w:pos="284"/>
          <w:tab w:val="num" w:pos="1440"/>
        </w:tabs>
        <w:spacing w:before="120" w:after="120" w:line="240" w:lineRule="auto"/>
        <w:ind w:left="284" w:hanging="284"/>
        <w:rPr>
          <w:rFonts w:ascii="Times New Roman" w:eastAsia="Times New Roman" w:hAnsi="Times New Roman" w:cs="Times New Roman"/>
          <w:color w:val="000000"/>
          <w:lang w:eastAsia="pl-PL"/>
        </w:rPr>
      </w:pPr>
      <w:r w:rsidRPr="00AB2B13">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B2B13" w:rsidRPr="00AB2B13" w14:paraId="505A88B0" w14:textId="77777777" w:rsidTr="001E4892">
        <w:trPr>
          <w:jc w:val="center"/>
        </w:trPr>
        <w:tc>
          <w:tcPr>
            <w:tcW w:w="2214" w:type="dxa"/>
            <w:shd w:val="clear" w:color="auto" w:fill="F2F2F2"/>
          </w:tcPr>
          <w:p w14:paraId="2BEB9B0B" w14:textId="77777777" w:rsidR="00AB2B13" w:rsidRPr="00AB2B13"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WYKŁADY</w:t>
            </w:r>
          </w:p>
        </w:tc>
        <w:tc>
          <w:tcPr>
            <w:tcW w:w="7424" w:type="dxa"/>
          </w:tcPr>
          <w:p w14:paraId="08A7CBD7" w14:textId="77777777" w:rsidR="00AB2B13" w:rsidRPr="00AB2B13"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AB2B13">
              <w:rPr>
                <w:rFonts w:ascii="Calibri" w:eastAsia="Calibri" w:hAnsi="Calibri" w:cs="Times New Roman"/>
                <w:bCs/>
              </w:rPr>
              <w:t>1.</w:t>
            </w:r>
            <w:r w:rsidRPr="00AB2B13">
              <w:rPr>
                <w:rFonts w:ascii="Times New Roman" w:eastAsia="Times New Roman" w:hAnsi="Times New Roman" w:cs="Times New Roman"/>
                <w:lang w:eastAsia="pl-PL"/>
              </w:rPr>
              <w:t xml:space="preserve"> Rodzaje badań diagnostycznych dedykowanych różnicowaniu określonych objawów chorobowych.</w:t>
            </w:r>
          </w:p>
          <w:p w14:paraId="2843BE97" w14:textId="77777777" w:rsidR="00AB2B13" w:rsidRPr="008E0A17"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8E0A17">
              <w:rPr>
                <w:rFonts w:ascii="Times New Roman" w:eastAsia="Times New Roman" w:hAnsi="Times New Roman" w:cs="Times New Roman"/>
                <w:lang w:eastAsia="pl-PL"/>
              </w:rPr>
              <w:t>2. Analiza wyników podstawowych badań laboratoryjnych.</w:t>
            </w:r>
          </w:p>
          <w:p w14:paraId="49F36545" w14:textId="77777777" w:rsidR="00AB2B13" w:rsidRPr="008E0A17"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8E0A17">
              <w:rPr>
                <w:rFonts w:ascii="Times New Roman" w:eastAsia="Times New Roman" w:hAnsi="Times New Roman" w:cs="Times New Roman"/>
                <w:lang w:eastAsia="pl-PL"/>
              </w:rPr>
              <w:t>3. Badania laboratoryjne – normy i związek ze stanem chorobowym.</w:t>
            </w:r>
          </w:p>
          <w:p w14:paraId="1980EDAC" w14:textId="77777777" w:rsidR="00AB2B13" w:rsidRPr="008E0A17"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8E0A17">
              <w:rPr>
                <w:rFonts w:ascii="Times New Roman" w:eastAsia="Times New Roman" w:hAnsi="Times New Roman" w:cs="Times New Roman"/>
                <w:lang w:eastAsia="pl-PL"/>
              </w:rPr>
              <w:lastRenderedPageBreak/>
              <w:t>4. Badania obrazowe, technika wykonania, analizowanie wyników.</w:t>
            </w:r>
          </w:p>
          <w:p w14:paraId="022A9EA7" w14:textId="77777777" w:rsidR="00AB2B13" w:rsidRPr="008E0A17"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8E0A17">
              <w:rPr>
                <w:rFonts w:ascii="Times New Roman" w:eastAsia="Times New Roman" w:hAnsi="Times New Roman" w:cs="Times New Roman"/>
                <w:lang w:eastAsia="pl-PL"/>
              </w:rPr>
              <w:t>5. Stany zagrożenia  życia i ich rozpoznanie.</w:t>
            </w:r>
          </w:p>
          <w:p w14:paraId="381524DD" w14:textId="77777777" w:rsidR="00AB2B13" w:rsidRPr="008E0A17"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Calibri"/>
                <w:lang w:eastAsia="pl-PL"/>
              </w:rPr>
            </w:pPr>
            <w:r w:rsidRPr="008E0A17">
              <w:rPr>
                <w:rFonts w:ascii="Times New Roman" w:eastAsia="Times New Roman" w:hAnsi="Times New Roman" w:cs="Calibri"/>
                <w:lang w:eastAsia="pl-PL"/>
              </w:rPr>
              <w:t>6. Wskazania do wykonania dodatkowych badań diagnostycznych</w:t>
            </w:r>
          </w:p>
          <w:p w14:paraId="1E3414F8" w14:textId="77777777" w:rsidR="00AB2B13" w:rsidRPr="008E0A17"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lang w:eastAsia="pl-PL"/>
              </w:rPr>
            </w:pPr>
            <w:r w:rsidRPr="008E0A17">
              <w:rPr>
                <w:rFonts w:ascii="Times New Roman" w:eastAsia="Times New Roman" w:hAnsi="Times New Roman" w:cs="Times New Roman"/>
                <w:lang w:eastAsia="pl-PL"/>
              </w:rPr>
              <w:t>7. Zasady wywiadu fitoterapeutycznego</w:t>
            </w:r>
            <w:r w:rsidRPr="008E0A17">
              <w:rPr>
                <w:rFonts w:ascii="Times New Roman" w:eastAsia="Times New Roman" w:hAnsi="Times New Roman" w:cs="Times New Roman"/>
                <w:bCs/>
                <w:lang w:eastAsia="pl-PL"/>
              </w:rPr>
              <w:t xml:space="preserve"> </w:t>
            </w:r>
          </w:p>
          <w:p w14:paraId="4F15410A" w14:textId="77777777" w:rsidR="00AB2B13" w:rsidRPr="00AB2B13"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Cs/>
                <w:lang w:eastAsia="pl-PL"/>
              </w:rPr>
            </w:pPr>
            <w:r w:rsidRPr="008E0A17">
              <w:rPr>
                <w:rFonts w:ascii="Times New Roman" w:eastAsia="Times New Roman" w:hAnsi="Times New Roman" w:cs="Times New Roman"/>
                <w:bCs/>
                <w:lang w:eastAsia="pl-PL"/>
              </w:rPr>
              <w:t>8. Kompetencje zawodowe lekarza, farmaceuty, zielarza</w:t>
            </w:r>
            <w:r w:rsidRPr="00AB2B13">
              <w:rPr>
                <w:rFonts w:ascii="Times New Roman" w:eastAsia="Times New Roman" w:hAnsi="Times New Roman" w:cs="Times New Roman"/>
                <w:bCs/>
                <w:lang w:eastAsia="pl-PL"/>
              </w:rPr>
              <w:t>-</w:t>
            </w:r>
            <w:proofErr w:type="spellStart"/>
            <w:r w:rsidRPr="00AB2B13">
              <w:rPr>
                <w:rFonts w:ascii="Times New Roman" w:eastAsia="Times New Roman" w:hAnsi="Times New Roman" w:cs="Times New Roman"/>
                <w:bCs/>
                <w:lang w:eastAsia="pl-PL"/>
              </w:rPr>
              <w:t>fitoterapeuty</w:t>
            </w:r>
            <w:proofErr w:type="spellEnd"/>
          </w:p>
          <w:p w14:paraId="7D6CF964" w14:textId="77777777" w:rsidR="00AB2B13" w:rsidRPr="00AB2B13"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AB2B13">
              <w:rPr>
                <w:rFonts w:ascii="Times New Roman" w:eastAsia="Times New Roman" w:hAnsi="Times New Roman" w:cs="Times New Roman"/>
                <w:lang w:eastAsia="pl-PL"/>
              </w:rPr>
              <w:t>9. Etyka zawodu zielarza-</w:t>
            </w:r>
            <w:proofErr w:type="spellStart"/>
            <w:r w:rsidRPr="00AB2B13">
              <w:rPr>
                <w:rFonts w:ascii="Times New Roman" w:eastAsia="Times New Roman" w:hAnsi="Times New Roman" w:cs="Times New Roman"/>
                <w:lang w:eastAsia="pl-PL"/>
              </w:rPr>
              <w:t>fitoterapeuty</w:t>
            </w:r>
            <w:proofErr w:type="spellEnd"/>
            <w:r w:rsidRPr="00AB2B13">
              <w:rPr>
                <w:rFonts w:ascii="Times New Roman" w:eastAsia="Times New Roman" w:hAnsi="Times New Roman" w:cs="Times New Roman"/>
                <w:lang w:eastAsia="pl-PL"/>
              </w:rPr>
              <w:t xml:space="preserve"> i zasady współpracy z innymi zawodami medycznymi.</w:t>
            </w:r>
          </w:p>
          <w:p w14:paraId="58A86C96" w14:textId="77777777" w:rsidR="00AB2B13" w:rsidRPr="00AB2B13"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AB2B13" w:rsidRPr="00AB2B13" w14:paraId="6954094F" w14:textId="77777777" w:rsidTr="001E4892">
        <w:trPr>
          <w:jc w:val="center"/>
        </w:trPr>
        <w:tc>
          <w:tcPr>
            <w:tcW w:w="2214" w:type="dxa"/>
            <w:shd w:val="clear" w:color="auto" w:fill="F2F2F2"/>
          </w:tcPr>
          <w:p w14:paraId="3C3AABBE" w14:textId="77777777" w:rsidR="00AB2B13" w:rsidRPr="00AB2B13"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lastRenderedPageBreak/>
              <w:t>ĆWICZENIA</w:t>
            </w:r>
          </w:p>
        </w:tc>
        <w:tc>
          <w:tcPr>
            <w:tcW w:w="7424" w:type="dxa"/>
          </w:tcPr>
          <w:p w14:paraId="31DB6FC4" w14:textId="77777777" w:rsidR="00AB2B13" w:rsidRPr="008E0A17" w:rsidRDefault="00AB2B13" w:rsidP="00AB2B1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rPr>
            </w:pPr>
            <w:r w:rsidRPr="008E0A17">
              <w:rPr>
                <w:rFonts w:ascii="Times New Roman" w:eastAsia="Calibri" w:hAnsi="Times New Roman" w:cs="Times New Roman"/>
                <w:bCs/>
              </w:rPr>
              <w:t>1. Wygląd pacjenta, ocena chodu, postawy, skóry, śluzówek.</w:t>
            </w:r>
          </w:p>
          <w:p w14:paraId="4A5B8094" w14:textId="77777777" w:rsidR="00AB2B13" w:rsidRPr="008E0A17" w:rsidRDefault="00AB2B13" w:rsidP="00AB2B1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rPr>
            </w:pPr>
            <w:r w:rsidRPr="008E0A17">
              <w:rPr>
                <w:rFonts w:ascii="Times New Roman" w:eastAsia="Calibri" w:hAnsi="Times New Roman" w:cs="Times New Roman"/>
                <w:bCs/>
              </w:rPr>
              <w:t>2. Demonstrowane objawy charakterystyczne. Scenki.</w:t>
            </w:r>
          </w:p>
          <w:p w14:paraId="33608775" w14:textId="77777777" w:rsidR="00AB2B13" w:rsidRPr="008E0A17" w:rsidRDefault="00AB2B13" w:rsidP="00AB2B1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8E0A17">
              <w:rPr>
                <w:rFonts w:ascii="Times New Roman" w:eastAsia="Times New Roman" w:hAnsi="Times New Roman" w:cs="Times New Roman"/>
                <w:iCs/>
                <w:lang w:eastAsia="pl-PL"/>
              </w:rPr>
              <w:t xml:space="preserve">3. Analiza wyników laboratoryjnych, wyszukiwanie stanów zagrożenia życia. </w:t>
            </w:r>
          </w:p>
          <w:p w14:paraId="1939573E" w14:textId="77777777" w:rsidR="00AB2B13" w:rsidRPr="008E0A17" w:rsidRDefault="00AB2B13" w:rsidP="00AB2B1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8E0A17">
              <w:rPr>
                <w:rFonts w:ascii="Times New Roman" w:eastAsia="Times New Roman" w:hAnsi="Times New Roman" w:cs="Times New Roman"/>
                <w:iCs/>
                <w:lang w:eastAsia="pl-PL"/>
              </w:rPr>
              <w:t>4. Analiza EKG – ćwiczenia na przykładowych wydrukach.</w:t>
            </w:r>
          </w:p>
          <w:p w14:paraId="47D4A0CB" w14:textId="77777777" w:rsidR="00AB2B13" w:rsidRPr="008E0A17" w:rsidRDefault="00AB2B13" w:rsidP="00AB2B1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8E0A17">
              <w:rPr>
                <w:rFonts w:ascii="Times New Roman" w:eastAsia="Times New Roman" w:hAnsi="Times New Roman" w:cs="Times New Roman"/>
                <w:iCs/>
                <w:lang w:eastAsia="pl-PL"/>
              </w:rPr>
              <w:t xml:space="preserve">5. Objawy zgłaszane przez pacjenta – na co zwrócić uwagę. </w:t>
            </w:r>
          </w:p>
          <w:p w14:paraId="43295939" w14:textId="77777777" w:rsidR="00AB2B13" w:rsidRPr="00AB2B13" w:rsidRDefault="00AB2B13" w:rsidP="00AB2B13">
            <w:pPr>
              <w:tabs>
                <w:tab w:val="left" w:pos="82"/>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AB2B13">
              <w:rPr>
                <w:rFonts w:ascii="Times New Roman" w:eastAsia="Times New Roman" w:hAnsi="Times New Roman" w:cs="Times New Roman"/>
                <w:iCs/>
                <w:color w:val="000000"/>
                <w:lang w:eastAsia="pl-PL"/>
              </w:rPr>
              <w:t>6. Przeprowadzanie wywiadu fitoterapeutycznego</w:t>
            </w:r>
          </w:p>
          <w:p w14:paraId="2450B281" w14:textId="77777777" w:rsidR="00AB2B13" w:rsidRPr="00AB2B13" w:rsidRDefault="00AB2B13" w:rsidP="00AB2B13">
            <w:pPr>
              <w:tabs>
                <w:tab w:val="left" w:pos="82"/>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bCs/>
              </w:rPr>
            </w:pPr>
            <w:r w:rsidRPr="00AB2B13">
              <w:rPr>
                <w:rFonts w:ascii="Times New Roman" w:eastAsia="Times New Roman" w:hAnsi="Times New Roman" w:cs="Times New Roman"/>
                <w:iCs/>
                <w:color w:val="000000"/>
                <w:lang w:eastAsia="pl-PL"/>
              </w:rPr>
              <w:t xml:space="preserve">7. Studium przypadku odnoszące się do właściwego podziału kompetencji zawodowych </w:t>
            </w:r>
            <w:r w:rsidRPr="00AB2B13">
              <w:rPr>
                <w:rFonts w:ascii="Times New Roman" w:eastAsia="Calibri" w:hAnsi="Times New Roman" w:cs="Times New Roman"/>
                <w:bCs/>
              </w:rPr>
              <w:t>lekarza, farmaceuty, zielarza-</w:t>
            </w:r>
            <w:proofErr w:type="spellStart"/>
            <w:r w:rsidRPr="00AB2B13">
              <w:rPr>
                <w:rFonts w:ascii="Times New Roman" w:eastAsia="Calibri" w:hAnsi="Times New Roman" w:cs="Times New Roman"/>
                <w:bCs/>
              </w:rPr>
              <w:t>fitoterapeuty</w:t>
            </w:r>
            <w:proofErr w:type="spellEnd"/>
            <w:r w:rsidRPr="00AB2B13">
              <w:rPr>
                <w:rFonts w:ascii="Times New Roman" w:eastAsia="Calibri" w:hAnsi="Times New Roman" w:cs="Times New Roman"/>
                <w:bCs/>
              </w:rPr>
              <w:t xml:space="preserve"> i innych zawodów medycznych.</w:t>
            </w:r>
          </w:p>
          <w:p w14:paraId="46DCCDB0" w14:textId="77777777" w:rsidR="00AB2B13" w:rsidRPr="00AB2B13" w:rsidRDefault="00AB2B13" w:rsidP="00AB2B1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AB2B13">
              <w:rPr>
                <w:rFonts w:ascii="Times New Roman" w:eastAsia="Calibri" w:hAnsi="Times New Roman" w:cs="Times New Roman"/>
                <w:bCs/>
              </w:rPr>
              <w:t xml:space="preserve">8. Znaczenie asertywności i empatii w kontakcie z klientem sklepu zielarsko-medycznego. </w:t>
            </w:r>
          </w:p>
          <w:p w14:paraId="1FCBB613" w14:textId="77777777" w:rsidR="00AB2B13" w:rsidRPr="00AB2B13" w:rsidRDefault="00AB2B13" w:rsidP="00AB2B1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AB2B13">
              <w:rPr>
                <w:rFonts w:ascii="Times New Roman" w:eastAsia="Calibri" w:hAnsi="Times New Roman" w:cs="Times New Roman"/>
                <w:bCs/>
              </w:rPr>
              <w:t>9. Bezpieczeństwo klienta sklepu zielarsko –medycznego w kontekście diagnostyki medycznej.</w:t>
            </w:r>
          </w:p>
          <w:p w14:paraId="6514C846" w14:textId="77777777" w:rsidR="00AB2B13" w:rsidRPr="00AB2B13" w:rsidRDefault="00AB2B13" w:rsidP="00AB2B1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7F5FA68" w14:textId="77777777" w:rsidR="00AB2B13" w:rsidRPr="00AB2B13" w:rsidRDefault="00AB2B13" w:rsidP="006C1A0A">
      <w:pPr>
        <w:numPr>
          <w:ilvl w:val="0"/>
          <w:numId w:val="32"/>
        </w:numPr>
        <w:tabs>
          <w:tab w:val="left" w:pos="284"/>
        </w:tabs>
        <w:spacing w:before="120" w:after="120" w:line="240" w:lineRule="auto"/>
        <w:ind w:left="284" w:hanging="284"/>
        <w:rPr>
          <w:rFonts w:ascii="Times New Roman" w:eastAsia="Times New Roman" w:hAnsi="Times New Roman" w:cs="Times New Roman"/>
          <w:b/>
          <w:color w:val="000000"/>
          <w:lang w:eastAsia="pl-PL"/>
        </w:rPr>
      </w:pPr>
      <w:r w:rsidRPr="00AB2B13">
        <w:rPr>
          <w:rFonts w:ascii="Times New Roman" w:eastAsia="Times New Roman" w:hAnsi="Times New Roman" w:cs="Times New Roman"/>
          <w:b/>
          <w:color w:val="000000"/>
          <w:lang w:eastAsia="pl-PL"/>
        </w:rPr>
        <w:t>METODY (SPOSOBY) WERYFIKACJI I OCENY EFEKTÓW UCZENIA SIĘ OSIĄGNIĘTYCH PRZEZ STUDENTA</w:t>
      </w:r>
    </w:p>
    <w:p w14:paraId="12945867" w14:textId="77777777" w:rsidR="00AB2B13" w:rsidRPr="00AB2B13" w:rsidRDefault="00AB2B13" w:rsidP="00AB2B13">
      <w:pPr>
        <w:spacing w:before="120" w:after="120" w:line="240" w:lineRule="auto"/>
        <w:jc w:val="both"/>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699"/>
      </w:tblGrid>
      <w:tr w:rsidR="00AB2B13" w:rsidRPr="00AB2B13" w14:paraId="7B02F958" w14:textId="77777777" w:rsidTr="001E4892">
        <w:trPr>
          <w:cantSplit/>
          <w:jc w:val="center"/>
        </w:trPr>
        <w:tc>
          <w:tcPr>
            <w:tcW w:w="1347" w:type="dxa"/>
            <w:vMerge w:val="restart"/>
            <w:shd w:val="clear" w:color="auto" w:fill="F2F2F2"/>
            <w:vAlign w:val="center"/>
          </w:tcPr>
          <w:p w14:paraId="60101B1E"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Efekt uczenia się</w:t>
            </w:r>
          </w:p>
        </w:tc>
        <w:tc>
          <w:tcPr>
            <w:tcW w:w="7155" w:type="dxa"/>
            <w:gridSpan w:val="5"/>
            <w:shd w:val="clear" w:color="auto" w:fill="F2F2F2"/>
            <w:vAlign w:val="center"/>
          </w:tcPr>
          <w:p w14:paraId="64ED3479"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Forma oceny (podano przykładowe)</w:t>
            </w:r>
          </w:p>
        </w:tc>
      </w:tr>
      <w:tr w:rsidR="00AB2B13" w:rsidRPr="00AB2B13" w14:paraId="2A8416D4" w14:textId="77777777" w:rsidTr="001E4892">
        <w:trPr>
          <w:cantSplit/>
          <w:jc w:val="center"/>
        </w:trPr>
        <w:tc>
          <w:tcPr>
            <w:tcW w:w="1347" w:type="dxa"/>
            <w:vMerge/>
            <w:shd w:val="clear" w:color="auto" w:fill="F2F2F2"/>
            <w:vAlign w:val="center"/>
          </w:tcPr>
          <w:p w14:paraId="3C249AAF" w14:textId="77777777" w:rsidR="00AB2B13" w:rsidRPr="00AB2B13" w:rsidRDefault="00AB2B13" w:rsidP="00AB2B13">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34EECD6"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5E0AF99"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7BD62F6"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Kolokwium</w:t>
            </w:r>
          </w:p>
        </w:tc>
        <w:tc>
          <w:tcPr>
            <w:tcW w:w="1342" w:type="dxa"/>
            <w:shd w:val="clear" w:color="auto" w:fill="F2F2F2"/>
            <w:vAlign w:val="center"/>
          </w:tcPr>
          <w:p w14:paraId="378A642A"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Projekt</w:t>
            </w:r>
          </w:p>
        </w:tc>
        <w:tc>
          <w:tcPr>
            <w:tcW w:w="1699" w:type="dxa"/>
            <w:shd w:val="clear" w:color="auto" w:fill="F2F2F2"/>
            <w:vAlign w:val="center"/>
          </w:tcPr>
          <w:p w14:paraId="53316F35" w14:textId="77777777" w:rsidR="00AB2B13" w:rsidRPr="00AB2B13" w:rsidRDefault="00AB2B13" w:rsidP="00AB2B13">
            <w:pPr>
              <w:spacing w:after="0" w:line="240" w:lineRule="auto"/>
              <w:jc w:val="center"/>
              <w:rPr>
                <w:rFonts w:ascii="Times New Roman" w:eastAsia="Times New Roman" w:hAnsi="Times New Roman" w:cs="Times New Roman"/>
                <w:color w:val="000000"/>
                <w:sz w:val="16"/>
                <w:szCs w:val="16"/>
                <w:lang w:eastAsia="pl-PL"/>
              </w:rPr>
            </w:pPr>
            <w:r w:rsidRPr="00AB2B13">
              <w:rPr>
                <w:rFonts w:ascii="Times New Roman" w:eastAsia="Times New Roman" w:hAnsi="Times New Roman" w:cs="Times New Roman"/>
                <w:color w:val="000000"/>
                <w:lang w:eastAsia="pl-PL"/>
              </w:rPr>
              <w:t>Sprawozdanie</w:t>
            </w:r>
          </w:p>
        </w:tc>
      </w:tr>
      <w:tr w:rsidR="00AB2B13" w:rsidRPr="00AB2B13" w14:paraId="0F1F87D6" w14:textId="77777777" w:rsidTr="001E4892">
        <w:trPr>
          <w:cantSplit/>
          <w:trHeight w:val="283"/>
          <w:jc w:val="center"/>
        </w:trPr>
        <w:tc>
          <w:tcPr>
            <w:tcW w:w="1347" w:type="dxa"/>
          </w:tcPr>
          <w:p w14:paraId="286C7CF0"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W1</w:t>
            </w:r>
          </w:p>
        </w:tc>
        <w:tc>
          <w:tcPr>
            <w:tcW w:w="1360" w:type="dxa"/>
          </w:tcPr>
          <w:p w14:paraId="6501C652"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60" w:type="dxa"/>
          </w:tcPr>
          <w:p w14:paraId="10222E67"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94" w:type="dxa"/>
          </w:tcPr>
          <w:p w14:paraId="0A5AED81"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X</w:t>
            </w:r>
          </w:p>
        </w:tc>
        <w:tc>
          <w:tcPr>
            <w:tcW w:w="1342" w:type="dxa"/>
          </w:tcPr>
          <w:p w14:paraId="5D56174C"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699" w:type="dxa"/>
          </w:tcPr>
          <w:p w14:paraId="4AC8A99B"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r>
      <w:tr w:rsidR="00AB2B13" w:rsidRPr="00AB2B13" w14:paraId="57006598" w14:textId="77777777" w:rsidTr="001E4892">
        <w:trPr>
          <w:cantSplit/>
          <w:trHeight w:val="283"/>
          <w:jc w:val="center"/>
        </w:trPr>
        <w:tc>
          <w:tcPr>
            <w:tcW w:w="1347" w:type="dxa"/>
          </w:tcPr>
          <w:p w14:paraId="47AADF21"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W2</w:t>
            </w:r>
          </w:p>
        </w:tc>
        <w:tc>
          <w:tcPr>
            <w:tcW w:w="1360" w:type="dxa"/>
          </w:tcPr>
          <w:p w14:paraId="013ECC49"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60" w:type="dxa"/>
          </w:tcPr>
          <w:p w14:paraId="612FB115"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94" w:type="dxa"/>
          </w:tcPr>
          <w:p w14:paraId="7DA9650B"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X</w:t>
            </w:r>
          </w:p>
        </w:tc>
        <w:tc>
          <w:tcPr>
            <w:tcW w:w="1342" w:type="dxa"/>
          </w:tcPr>
          <w:p w14:paraId="66964A4F"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699" w:type="dxa"/>
          </w:tcPr>
          <w:p w14:paraId="2EADA785"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r>
      <w:tr w:rsidR="00AB2B13" w:rsidRPr="00AB2B13" w14:paraId="0A6DB49C" w14:textId="77777777" w:rsidTr="001E4892">
        <w:trPr>
          <w:cantSplit/>
          <w:trHeight w:val="283"/>
          <w:jc w:val="center"/>
        </w:trPr>
        <w:tc>
          <w:tcPr>
            <w:tcW w:w="1347" w:type="dxa"/>
          </w:tcPr>
          <w:p w14:paraId="45464E9C"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U1</w:t>
            </w:r>
          </w:p>
        </w:tc>
        <w:tc>
          <w:tcPr>
            <w:tcW w:w="1360" w:type="dxa"/>
          </w:tcPr>
          <w:p w14:paraId="3542A112"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60" w:type="dxa"/>
          </w:tcPr>
          <w:p w14:paraId="582A06AE"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94" w:type="dxa"/>
          </w:tcPr>
          <w:p w14:paraId="5F4F2490"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X</w:t>
            </w:r>
          </w:p>
        </w:tc>
        <w:tc>
          <w:tcPr>
            <w:tcW w:w="1342" w:type="dxa"/>
          </w:tcPr>
          <w:p w14:paraId="7A3AA2F8"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699" w:type="dxa"/>
          </w:tcPr>
          <w:p w14:paraId="368AEB32"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r>
      <w:tr w:rsidR="00AB2B13" w:rsidRPr="00AB2B13" w14:paraId="57F9A1B0" w14:textId="77777777" w:rsidTr="001E4892">
        <w:trPr>
          <w:cantSplit/>
          <w:trHeight w:val="283"/>
          <w:jc w:val="center"/>
        </w:trPr>
        <w:tc>
          <w:tcPr>
            <w:tcW w:w="1347" w:type="dxa"/>
          </w:tcPr>
          <w:p w14:paraId="2DB6772D"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U2</w:t>
            </w:r>
          </w:p>
        </w:tc>
        <w:tc>
          <w:tcPr>
            <w:tcW w:w="1360" w:type="dxa"/>
          </w:tcPr>
          <w:p w14:paraId="4C06BD28"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60" w:type="dxa"/>
          </w:tcPr>
          <w:p w14:paraId="39939022" w14:textId="77777777" w:rsidR="00AB2B13" w:rsidRPr="00AB2B13" w:rsidRDefault="00AB2B13" w:rsidP="00AB2B13">
            <w:pPr>
              <w:spacing w:after="0" w:line="240" w:lineRule="auto"/>
              <w:rPr>
                <w:rFonts w:ascii="Times New Roman" w:eastAsia="Times New Roman" w:hAnsi="Times New Roman" w:cs="Times New Roman"/>
                <w:color w:val="000000"/>
                <w:lang w:eastAsia="pl-PL"/>
              </w:rPr>
            </w:pPr>
          </w:p>
        </w:tc>
        <w:tc>
          <w:tcPr>
            <w:tcW w:w="1394" w:type="dxa"/>
          </w:tcPr>
          <w:p w14:paraId="6D0D31B4"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X</w:t>
            </w:r>
          </w:p>
        </w:tc>
        <w:tc>
          <w:tcPr>
            <w:tcW w:w="1342" w:type="dxa"/>
          </w:tcPr>
          <w:p w14:paraId="2E38BFED"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699" w:type="dxa"/>
          </w:tcPr>
          <w:p w14:paraId="5227B28D"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r>
      <w:tr w:rsidR="00AB2B13" w:rsidRPr="00AB2B13" w14:paraId="0199422F" w14:textId="77777777" w:rsidTr="001E4892">
        <w:trPr>
          <w:cantSplit/>
          <w:trHeight w:val="283"/>
          <w:jc w:val="center"/>
        </w:trPr>
        <w:tc>
          <w:tcPr>
            <w:tcW w:w="1347" w:type="dxa"/>
          </w:tcPr>
          <w:p w14:paraId="1EBCCE4E"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K1</w:t>
            </w:r>
          </w:p>
        </w:tc>
        <w:tc>
          <w:tcPr>
            <w:tcW w:w="1360" w:type="dxa"/>
          </w:tcPr>
          <w:p w14:paraId="4C43595B"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60" w:type="dxa"/>
          </w:tcPr>
          <w:p w14:paraId="4EC7DBCA"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94" w:type="dxa"/>
          </w:tcPr>
          <w:p w14:paraId="6447A527"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X</w:t>
            </w:r>
          </w:p>
        </w:tc>
        <w:tc>
          <w:tcPr>
            <w:tcW w:w="1342" w:type="dxa"/>
          </w:tcPr>
          <w:p w14:paraId="2B97C207"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699" w:type="dxa"/>
          </w:tcPr>
          <w:p w14:paraId="77FB5FDB"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r>
      <w:tr w:rsidR="00AB2B13" w:rsidRPr="00AB2B13" w14:paraId="684414E2" w14:textId="77777777" w:rsidTr="001E4892">
        <w:trPr>
          <w:cantSplit/>
          <w:trHeight w:val="283"/>
          <w:jc w:val="center"/>
        </w:trPr>
        <w:tc>
          <w:tcPr>
            <w:tcW w:w="1347" w:type="dxa"/>
          </w:tcPr>
          <w:p w14:paraId="6F8CAEA8"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K2</w:t>
            </w:r>
          </w:p>
        </w:tc>
        <w:tc>
          <w:tcPr>
            <w:tcW w:w="1360" w:type="dxa"/>
          </w:tcPr>
          <w:p w14:paraId="03155BF9"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60" w:type="dxa"/>
          </w:tcPr>
          <w:p w14:paraId="6575FE8D"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394" w:type="dxa"/>
          </w:tcPr>
          <w:p w14:paraId="7AB34FAC"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X</w:t>
            </w:r>
          </w:p>
        </w:tc>
        <w:tc>
          <w:tcPr>
            <w:tcW w:w="1342" w:type="dxa"/>
          </w:tcPr>
          <w:p w14:paraId="4C047245"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c>
          <w:tcPr>
            <w:tcW w:w="1699" w:type="dxa"/>
          </w:tcPr>
          <w:p w14:paraId="61A09369" w14:textId="77777777" w:rsidR="00AB2B13" w:rsidRPr="00AB2B13" w:rsidRDefault="00AB2B13" w:rsidP="00AB2B13">
            <w:pPr>
              <w:spacing w:after="0" w:line="240" w:lineRule="auto"/>
              <w:jc w:val="center"/>
              <w:rPr>
                <w:rFonts w:ascii="Times New Roman" w:eastAsia="Times New Roman" w:hAnsi="Times New Roman" w:cs="Times New Roman"/>
                <w:color w:val="000000"/>
                <w:lang w:eastAsia="pl-PL"/>
              </w:rPr>
            </w:pPr>
          </w:p>
        </w:tc>
      </w:tr>
    </w:tbl>
    <w:p w14:paraId="16E217F7" w14:textId="77777777" w:rsidR="00AB2B13" w:rsidRPr="00AB2B13" w:rsidRDefault="00AB2B13" w:rsidP="006C1A0A">
      <w:pPr>
        <w:numPr>
          <w:ilvl w:val="0"/>
          <w:numId w:val="32"/>
        </w:numPr>
        <w:tabs>
          <w:tab w:val="left" w:pos="284"/>
        </w:tabs>
        <w:spacing w:before="120" w:after="120" w:line="240" w:lineRule="auto"/>
        <w:ind w:left="284" w:hanging="284"/>
        <w:rPr>
          <w:rFonts w:ascii="Times New Roman" w:eastAsia="Times New Roman" w:hAnsi="Times New Roman" w:cs="Times New Roman"/>
          <w:b/>
          <w:iCs/>
          <w:color w:val="000000"/>
          <w:lang w:eastAsia="pl-PL"/>
        </w:rPr>
      </w:pPr>
      <w:r w:rsidRPr="00AB2B13">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B2B13" w:rsidRPr="00AB2B13" w14:paraId="36B0E6CB" w14:textId="77777777" w:rsidTr="001E4892">
        <w:trPr>
          <w:jc w:val="center"/>
        </w:trPr>
        <w:tc>
          <w:tcPr>
            <w:tcW w:w="1789" w:type="dxa"/>
            <w:shd w:val="clear" w:color="auto" w:fill="F2F2F2"/>
          </w:tcPr>
          <w:p w14:paraId="7ABE2DDA" w14:textId="77777777" w:rsidR="00AB2B13" w:rsidRPr="00AB2B13"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AB2B13">
              <w:rPr>
                <w:rFonts w:ascii="Times New Roman" w:eastAsia="Times New Roman" w:hAnsi="Times New Roman" w:cs="Times New Roman"/>
                <w:iCs/>
                <w:color w:val="000000"/>
                <w:lang w:eastAsia="pl-PL"/>
              </w:rPr>
              <w:t>Literatura podstawowa</w:t>
            </w:r>
          </w:p>
        </w:tc>
        <w:tc>
          <w:tcPr>
            <w:tcW w:w="7849" w:type="dxa"/>
          </w:tcPr>
          <w:p w14:paraId="6CF1FD34" w14:textId="77777777" w:rsidR="00AB2B13" w:rsidRPr="00AB2B13" w:rsidRDefault="00AB2B13" w:rsidP="00AB2B13">
            <w:pPr>
              <w:shd w:val="clear" w:color="auto" w:fill="FFFFFF"/>
              <w:spacing w:after="0" w:line="240" w:lineRule="auto"/>
              <w:outlineLvl w:val="0"/>
              <w:rPr>
                <w:rFonts w:ascii="Times New Roman" w:eastAsia="Times New Roman" w:hAnsi="Times New Roman" w:cs="Times New Roman"/>
                <w:szCs w:val="42"/>
                <w:lang w:eastAsia="pl-PL"/>
              </w:rPr>
            </w:pPr>
            <w:r w:rsidRPr="00AB2B13">
              <w:rPr>
                <w:rFonts w:ascii="Times New Roman" w:eastAsia="Times New Roman" w:hAnsi="Times New Roman" w:cs="Times New Roman"/>
                <w:szCs w:val="21"/>
                <w:shd w:val="clear" w:color="auto" w:fill="FFFFFF"/>
                <w:lang w:eastAsia="pl-PL"/>
              </w:rPr>
              <w:t>Ostrowska L.</w:t>
            </w:r>
            <w:r w:rsidRPr="00AB2B13">
              <w:rPr>
                <w:rFonts w:ascii="Times New Roman" w:eastAsia="Times New Roman" w:hAnsi="Times New Roman" w:cs="Times New Roman"/>
                <w:szCs w:val="28"/>
                <w:shd w:val="clear" w:color="auto" w:fill="FFFFFF"/>
                <w:lang w:eastAsia="pl-PL"/>
              </w:rPr>
              <w:t>,</w:t>
            </w:r>
            <w:r w:rsidRPr="00AB2B13">
              <w:rPr>
                <w:rFonts w:ascii="Times New Roman" w:eastAsia="Times New Roman" w:hAnsi="Times New Roman" w:cs="Times New Roman" w:hint="eastAsia"/>
                <w:szCs w:val="28"/>
                <w:shd w:val="clear" w:color="auto" w:fill="FFFFFF"/>
                <w:lang w:eastAsia="pl-PL"/>
              </w:rPr>
              <w:t> </w:t>
            </w:r>
            <w:proofErr w:type="spellStart"/>
            <w:r w:rsidRPr="00AB2B13">
              <w:rPr>
                <w:rFonts w:ascii="Times New Roman" w:eastAsia="Times New Roman" w:hAnsi="Times New Roman" w:cs="Times New Roman"/>
                <w:szCs w:val="21"/>
                <w:shd w:val="clear" w:color="auto" w:fill="FFFFFF"/>
                <w:lang w:eastAsia="pl-PL"/>
              </w:rPr>
              <w:t>Orywal</w:t>
            </w:r>
            <w:proofErr w:type="spellEnd"/>
            <w:r w:rsidRPr="00AB2B13">
              <w:rPr>
                <w:rFonts w:ascii="Times New Roman" w:eastAsia="Times New Roman" w:hAnsi="Times New Roman" w:cs="Times New Roman"/>
                <w:szCs w:val="21"/>
                <w:shd w:val="clear" w:color="auto" w:fill="FFFFFF"/>
                <w:lang w:eastAsia="pl-PL"/>
              </w:rPr>
              <w:t xml:space="preserve"> K.</w:t>
            </w:r>
            <w:r w:rsidRPr="00AB2B13">
              <w:rPr>
                <w:rFonts w:ascii="Times New Roman" w:eastAsia="Times New Roman" w:hAnsi="Times New Roman" w:cs="Times New Roman"/>
                <w:szCs w:val="28"/>
                <w:shd w:val="clear" w:color="auto" w:fill="FFFFFF"/>
                <w:lang w:eastAsia="pl-PL"/>
              </w:rPr>
              <w:t>,</w:t>
            </w:r>
            <w:r w:rsidRPr="00AB2B13">
              <w:rPr>
                <w:rFonts w:ascii="Times New Roman" w:eastAsia="Times New Roman" w:hAnsi="Times New Roman" w:cs="Times New Roman" w:hint="eastAsia"/>
                <w:szCs w:val="28"/>
                <w:shd w:val="clear" w:color="auto" w:fill="FFFFFF"/>
                <w:lang w:eastAsia="pl-PL"/>
              </w:rPr>
              <w:t> </w:t>
            </w:r>
            <w:r w:rsidRPr="00AB2B13">
              <w:rPr>
                <w:rFonts w:ascii="Times New Roman" w:eastAsia="Times New Roman" w:hAnsi="Times New Roman" w:cs="Times New Roman"/>
                <w:szCs w:val="21"/>
                <w:shd w:val="clear" w:color="auto" w:fill="FFFFFF"/>
                <w:lang w:eastAsia="pl-PL"/>
              </w:rPr>
              <w:t>Waszkiewicz N., 2018.</w:t>
            </w:r>
            <w:r w:rsidRPr="00AB2B13">
              <w:rPr>
                <w:rFonts w:ascii="Times New Roman" w:eastAsia="Times New Roman" w:hAnsi="Times New Roman" w:cs="Times New Roman"/>
                <w:szCs w:val="42"/>
                <w:lang w:eastAsia="pl-PL"/>
              </w:rPr>
              <w:t xml:space="preserve"> Diagnostyka laboratoryjna w dietetyce. PZWL, Warszawa</w:t>
            </w:r>
          </w:p>
          <w:p w14:paraId="1A8B9B38" w14:textId="77777777" w:rsidR="00AB2B13" w:rsidRPr="00AB2B13" w:rsidRDefault="00AB2B13" w:rsidP="00AB2B13">
            <w:pPr>
              <w:spacing w:after="0" w:line="240" w:lineRule="auto"/>
              <w:rPr>
                <w:rFonts w:ascii="Times New Roman" w:eastAsia="Calibri" w:hAnsi="Times New Roman" w:cs="Times New Roman"/>
              </w:rPr>
            </w:pPr>
            <w:r w:rsidRPr="008B6BF2">
              <w:rPr>
                <w:rFonts w:ascii="Times New Roman" w:eastAsia="Calibri" w:hAnsi="Times New Roman" w:cs="Times New Roman"/>
              </w:rPr>
              <w:t xml:space="preserve">Kokot F. (red.), 2005. </w:t>
            </w:r>
            <w:r w:rsidRPr="00AB2B13">
              <w:rPr>
                <w:rFonts w:ascii="Times New Roman" w:eastAsia="Calibri" w:hAnsi="Times New Roman" w:cs="Times New Roman"/>
              </w:rPr>
              <w:t>Diagnostyka różnicowa objawów chorobowych, PZWL Warszawa</w:t>
            </w:r>
          </w:p>
          <w:p w14:paraId="78CE7966" w14:textId="77777777" w:rsidR="00AB2B13" w:rsidRPr="00AB2B13" w:rsidRDefault="00AB2B13" w:rsidP="00AB2B13">
            <w:pPr>
              <w:spacing w:after="0" w:line="240" w:lineRule="auto"/>
              <w:rPr>
                <w:rFonts w:ascii="Times New Roman" w:eastAsia="Calibri" w:hAnsi="Times New Roman" w:cs="Times New Roman"/>
              </w:rPr>
            </w:pPr>
            <w:r w:rsidRPr="00AB2B13">
              <w:rPr>
                <w:rFonts w:ascii="Times New Roman" w:eastAsia="Calibri" w:hAnsi="Times New Roman" w:cs="Times New Roman"/>
              </w:rPr>
              <w:t xml:space="preserve">Łuków P., </w:t>
            </w:r>
            <w:proofErr w:type="spellStart"/>
            <w:r w:rsidRPr="00AB2B13">
              <w:rPr>
                <w:rFonts w:ascii="Times New Roman" w:eastAsia="Calibri" w:hAnsi="Times New Roman" w:cs="Times New Roman"/>
              </w:rPr>
              <w:t>Pasierski</w:t>
            </w:r>
            <w:proofErr w:type="spellEnd"/>
            <w:r w:rsidRPr="00AB2B13">
              <w:rPr>
                <w:rFonts w:ascii="Times New Roman" w:eastAsia="Calibri" w:hAnsi="Times New Roman" w:cs="Times New Roman"/>
              </w:rPr>
              <w:t xml:space="preserve"> T., 2019. Etyka medyczna z elementami filozofii, PZWL Warszawa</w:t>
            </w:r>
          </w:p>
          <w:p w14:paraId="241437E4" w14:textId="77777777" w:rsidR="00AB2B13" w:rsidRPr="00AB2B13" w:rsidRDefault="00AB2B13" w:rsidP="00AB2B13">
            <w:pPr>
              <w:spacing w:after="0" w:line="240" w:lineRule="auto"/>
              <w:rPr>
                <w:rFonts w:ascii="Times New Roman" w:eastAsia="Times New Roman" w:hAnsi="Times New Roman" w:cs="Times New Roman"/>
                <w:color w:val="FF0000"/>
                <w:lang w:eastAsia="pl-PL"/>
              </w:rPr>
            </w:pPr>
            <w:r w:rsidRPr="008E0A17">
              <w:rPr>
                <w:rFonts w:ascii="Times New Roman" w:eastAsia="Times New Roman" w:hAnsi="Times New Roman" w:cs="Times New Roman"/>
                <w:lang w:eastAsia="pl-PL"/>
              </w:rPr>
              <w:t xml:space="preserve">Hennessey I., 2016. Gazometria krwi tętniczej i równowaga kwasowo-zasadowa. Wyd. </w:t>
            </w:r>
            <w:proofErr w:type="spellStart"/>
            <w:r w:rsidRPr="008E0A17">
              <w:rPr>
                <w:rFonts w:ascii="Times New Roman" w:eastAsia="Times New Roman" w:hAnsi="Times New Roman" w:cs="Times New Roman"/>
                <w:lang w:eastAsia="pl-PL"/>
              </w:rPr>
              <w:t>Edra</w:t>
            </w:r>
            <w:proofErr w:type="spellEnd"/>
            <w:r w:rsidRPr="008E0A17">
              <w:rPr>
                <w:rFonts w:ascii="Times New Roman" w:eastAsia="Times New Roman" w:hAnsi="Times New Roman" w:cs="Times New Roman"/>
                <w:lang w:eastAsia="pl-PL"/>
              </w:rPr>
              <w:t xml:space="preserve"> </w:t>
            </w:r>
            <w:proofErr w:type="spellStart"/>
            <w:r w:rsidRPr="008E0A17">
              <w:rPr>
                <w:rFonts w:ascii="Times New Roman" w:eastAsia="Times New Roman" w:hAnsi="Times New Roman" w:cs="Times New Roman"/>
                <w:lang w:eastAsia="pl-PL"/>
              </w:rPr>
              <w:t>Urban&amp;Partner</w:t>
            </w:r>
            <w:proofErr w:type="spellEnd"/>
          </w:p>
        </w:tc>
      </w:tr>
      <w:tr w:rsidR="00AB2B13" w:rsidRPr="00AB2B13" w14:paraId="47957560" w14:textId="77777777" w:rsidTr="001E4892">
        <w:trPr>
          <w:jc w:val="center"/>
        </w:trPr>
        <w:tc>
          <w:tcPr>
            <w:tcW w:w="1789" w:type="dxa"/>
            <w:shd w:val="clear" w:color="auto" w:fill="F2F2F2"/>
          </w:tcPr>
          <w:p w14:paraId="3B92BFBB" w14:textId="77777777" w:rsidR="00AB2B13" w:rsidRPr="00AB2B13" w:rsidRDefault="00AB2B13" w:rsidP="00AB2B1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AB2B13">
              <w:rPr>
                <w:rFonts w:ascii="Times New Roman" w:eastAsia="Times New Roman" w:hAnsi="Times New Roman" w:cs="Times New Roman"/>
                <w:iCs/>
                <w:color w:val="000000"/>
                <w:lang w:eastAsia="pl-PL"/>
              </w:rPr>
              <w:t>Literatura uzupełniająca</w:t>
            </w:r>
          </w:p>
        </w:tc>
        <w:tc>
          <w:tcPr>
            <w:tcW w:w="7849" w:type="dxa"/>
          </w:tcPr>
          <w:p w14:paraId="07D23570" w14:textId="77777777" w:rsidR="00AB2B13" w:rsidRPr="00AB2B13" w:rsidRDefault="00AB2B13" w:rsidP="00AB2B13">
            <w:pPr>
              <w:shd w:val="clear" w:color="auto" w:fill="FFFFFF"/>
              <w:spacing w:after="0" w:line="240" w:lineRule="auto"/>
              <w:ind w:left="90"/>
              <w:rPr>
                <w:rFonts w:ascii="Times New Roman" w:eastAsia="Calibri" w:hAnsi="Times New Roman" w:cs="Times New Roman"/>
                <w:shd w:val="clear" w:color="auto" w:fill="FFFFFF"/>
              </w:rPr>
            </w:pPr>
            <w:r w:rsidRPr="00AB2B13">
              <w:rPr>
                <w:rFonts w:ascii="Times New Roman" w:eastAsia="Calibri" w:hAnsi="Times New Roman" w:cs="Times New Roman"/>
                <w:shd w:val="clear" w:color="auto" w:fill="FFFFFF"/>
              </w:rPr>
              <w:t>Solnica</w:t>
            </w:r>
            <w:r w:rsidRPr="00AB2B13">
              <w:rPr>
                <w:rFonts w:ascii="Times New Roman" w:eastAsia="Calibri" w:hAnsi="Times New Roman" w:cs="Times New Roman"/>
                <w:b/>
                <w:bCs/>
                <w:szCs w:val="18"/>
                <w:shd w:val="clear" w:color="auto" w:fill="FFFFFF"/>
              </w:rPr>
              <w:t> </w:t>
            </w:r>
            <w:r w:rsidRPr="00AB2B13">
              <w:rPr>
                <w:rFonts w:ascii="Times New Roman" w:eastAsia="Calibri" w:hAnsi="Times New Roman" w:cs="Times New Roman"/>
                <w:shd w:val="clear" w:color="auto" w:fill="FFFFFF"/>
              </w:rPr>
              <w:t>B.</w:t>
            </w:r>
            <w:r w:rsidRPr="00AB2B13">
              <w:rPr>
                <w:rFonts w:ascii="Times New Roman" w:eastAsia="Calibri" w:hAnsi="Times New Roman" w:cs="Times New Roman"/>
                <w:szCs w:val="23"/>
              </w:rPr>
              <w:t>2017. Diagnostyka laboratoryjna z elementami biochemii klinicznej.</w:t>
            </w:r>
            <w:r w:rsidRPr="00AB2B13">
              <w:rPr>
                <w:rFonts w:ascii="Times New Roman" w:eastAsia="Calibri" w:hAnsi="Times New Roman" w:cs="Times New Roman"/>
              </w:rPr>
              <w:t xml:space="preserve"> Wydawnictwo: </w:t>
            </w:r>
            <w:proofErr w:type="spellStart"/>
            <w:r w:rsidRPr="00AB2B13">
              <w:rPr>
                <w:rFonts w:ascii="Times New Roman" w:eastAsia="Calibri" w:hAnsi="Times New Roman" w:cs="Times New Roman"/>
                <w:shd w:val="clear" w:color="auto" w:fill="FFFFFF"/>
              </w:rPr>
              <w:t>Edra</w:t>
            </w:r>
            <w:proofErr w:type="spellEnd"/>
            <w:r w:rsidRPr="00AB2B13">
              <w:rPr>
                <w:rFonts w:ascii="Times New Roman" w:eastAsia="Calibri" w:hAnsi="Times New Roman" w:cs="Times New Roman"/>
                <w:shd w:val="clear" w:color="auto" w:fill="FFFFFF"/>
              </w:rPr>
              <w:t xml:space="preserve"> Urban &amp; Partner / </w:t>
            </w:r>
            <w:proofErr w:type="spellStart"/>
            <w:r w:rsidRPr="00AB2B13">
              <w:rPr>
                <w:rFonts w:ascii="Times New Roman" w:eastAsia="Calibri" w:hAnsi="Times New Roman" w:cs="Times New Roman"/>
                <w:shd w:val="clear" w:color="auto" w:fill="FFFFFF"/>
              </w:rPr>
              <w:t>Elsevier</w:t>
            </w:r>
            <w:proofErr w:type="spellEnd"/>
          </w:p>
          <w:p w14:paraId="2658CEA0" w14:textId="77777777" w:rsidR="00AB2B13" w:rsidRPr="00AB2B13" w:rsidRDefault="00AB2B13" w:rsidP="00AB2B13">
            <w:pPr>
              <w:shd w:val="clear" w:color="auto" w:fill="FFFFFF"/>
              <w:spacing w:after="0" w:line="240" w:lineRule="auto"/>
              <w:ind w:left="90"/>
              <w:rPr>
                <w:rFonts w:ascii="Times New Roman" w:eastAsia="Calibri" w:hAnsi="Times New Roman" w:cs="Times New Roman"/>
                <w:shd w:val="clear" w:color="auto" w:fill="FFFFFF"/>
              </w:rPr>
            </w:pPr>
            <w:r w:rsidRPr="00AB2B13">
              <w:rPr>
                <w:rFonts w:ascii="Times New Roman" w:eastAsia="Calibri" w:hAnsi="Times New Roman" w:cs="Times New Roman"/>
                <w:shd w:val="clear" w:color="auto" w:fill="FFFFFF"/>
              </w:rPr>
              <w:lastRenderedPageBreak/>
              <w:t>Doboszyńska A., Olszewska A., Rudnicka L., 2013. Objawy chorób wewnętrznych, PZWL Warszawa</w:t>
            </w:r>
          </w:p>
          <w:p w14:paraId="37FB87CC" w14:textId="77777777" w:rsidR="00AB2B13" w:rsidRPr="00AB2B13" w:rsidRDefault="00AB2B13" w:rsidP="00AB2B13">
            <w:pPr>
              <w:shd w:val="clear" w:color="auto" w:fill="FFFFFF"/>
              <w:spacing w:after="0" w:line="240" w:lineRule="auto"/>
              <w:ind w:left="90"/>
              <w:rPr>
                <w:rFonts w:ascii="Times New Roman" w:eastAsia="Calibri" w:hAnsi="Times New Roman" w:cs="Times New Roman"/>
                <w:szCs w:val="23"/>
              </w:rPr>
            </w:pPr>
            <w:proofErr w:type="spellStart"/>
            <w:r w:rsidRPr="008E0A17">
              <w:rPr>
                <w:rFonts w:ascii="Times New Roman" w:eastAsia="Times New Roman" w:hAnsi="Times New Roman" w:cs="Times New Roman"/>
                <w:lang w:eastAsia="pl-PL"/>
              </w:rPr>
              <w:t>Żmudka</w:t>
            </w:r>
            <w:proofErr w:type="spellEnd"/>
            <w:r w:rsidRPr="008E0A17">
              <w:rPr>
                <w:rFonts w:ascii="Times New Roman" w:eastAsia="Times New Roman" w:hAnsi="Times New Roman" w:cs="Times New Roman"/>
                <w:lang w:eastAsia="pl-PL"/>
              </w:rPr>
              <w:t xml:space="preserve"> I., W zaminowanym terenie. Objawy chorobowe i ich różnicowanie w praktyce ratownika medycznego. Wyd. Ratownictwo praktyczne.</w:t>
            </w:r>
          </w:p>
        </w:tc>
      </w:tr>
    </w:tbl>
    <w:p w14:paraId="4BC4BCAA" w14:textId="77777777" w:rsidR="00AB2B13" w:rsidRPr="00AB2B13" w:rsidRDefault="00AB2B13" w:rsidP="006C1A0A">
      <w:pPr>
        <w:numPr>
          <w:ilvl w:val="0"/>
          <w:numId w:val="32"/>
        </w:numPr>
        <w:tabs>
          <w:tab w:val="left" w:pos="284"/>
        </w:tabs>
        <w:spacing w:before="120" w:after="120" w:line="240" w:lineRule="auto"/>
        <w:ind w:left="284" w:hanging="284"/>
        <w:rPr>
          <w:rFonts w:ascii="Times New Roman" w:eastAsia="Times New Roman" w:hAnsi="Times New Roman" w:cs="Times New Roman"/>
          <w:b/>
          <w:lang w:eastAsia="pl-PL"/>
        </w:rPr>
      </w:pPr>
      <w:r w:rsidRPr="00AB2B13">
        <w:rPr>
          <w:rFonts w:ascii="Times New Roman" w:eastAsia="Times New Roman" w:hAnsi="Times New Roman" w:cs="Times New Roman"/>
          <w:b/>
          <w:lang w:eastAsia="pl-PL"/>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1"/>
        <w:gridCol w:w="15"/>
        <w:gridCol w:w="2393"/>
      </w:tblGrid>
      <w:tr w:rsidR="00AB2B13" w:rsidRPr="00AB2B13" w14:paraId="01DC0AF0" w14:textId="77777777" w:rsidTr="001E4892">
        <w:trPr>
          <w:trHeight w:val="769"/>
          <w:jc w:val="center"/>
        </w:trPr>
        <w:tc>
          <w:tcPr>
            <w:tcW w:w="7246" w:type="dxa"/>
            <w:gridSpan w:val="2"/>
            <w:shd w:val="clear" w:color="auto" w:fill="F2F2F2"/>
            <w:vAlign w:val="center"/>
          </w:tcPr>
          <w:p w14:paraId="5586A8F6" w14:textId="77777777" w:rsidR="00AB2B13" w:rsidRPr="00AB2B13" w:rsidRDefault="00AB2B13" w:rsidP="00AB2B13">
            <w:pPr>
              <w:spacing w:after="0" w:line="240" w:lineRule="auto"/>
              <w:jc w:val="center"/>
              <w:rPr>
                <w:rFonts w:ascii="Times New Roman" w:eastAsia="Times New Roman" w:hAnsi="Times New Roman" w:cs="Times New Roman"/>
                <w:lang w:eastAsia="pl-PL"/>
              </w:rPr>
            </w:pPr>
            <w:r w:rsidRPr="00AB2B13">
              <w:rPr>
                <w:rFonts w:ascii="Times New Roman" w:eastAsia="Times New Roman" w:hAnsi="Times New Roman" w:cs="Times New Roman"/>
                <w:lang w:eastAsia="pl-PL"/>
              </w:rPr>
              <w:t>Aktywność studenta</w:t>
            </w:r>
          </w:p>
        </w:tc>
        <w:tc>
          <w:tcPr>
            <w:tcW w:w="2393" w:type="dxa"/>
            <w:shd w:val="clear" w:color="auto" w:fill="F2F2F2"/>
            <w:vAlign w:val="center"/>
          </w:tcPr>
          <w:p w14:paraId="2A0CD217" w14:textId="77777777" w:rsidR="00AB2B13" w:rsidRPr="00AB2B13" w:rsidRDefault="00AB2B13" w:rsidP="00AB2B13">
            <w:pPr>
              <w:spacing w:after="0" w:line="240" w:lineRule="auto"/>
              <w:jc w:val="center"/>
              <w:rPr>
                <w:rFonts w:ascii="Times New Roman" w:eastAsia="Times New Roman" w:hAnsi="Times New Roman" w:cs="Times New Roman"/>
                <w:lang w:eastAsia="pl-PL"/>
              </w:rPr>
            </w:pPr>
            <w:r w:rsidRPr="00AB2B13">
              <w:rPr>
                <w:rFonts w:ascii="Times New Roman" w:eastAsia="Times New Roman" w:hAnsi="Times New Roman" w:cs="Times New Roman"/>
                <w:lang w:eastAsia="pl-PL"/>
              </w:rPr>
              <w:t>Obciążenie studenta – Liczba godzin</w:t>
            </w:r>
          </w:p>
          <w:p w14:paraId="48E48556" w14:textId="77777777" w:rsidR="00AB2B13" w:rsidRPr="00AB2B13" w:rsidRDefault="00AB2B13" w:rsidP="00AB2B13">
            <w:pPr>
              <w:spacing w:after="0" w:line="240" w:lineRule="auto"/>
              <w:jc w:val="center"/>
              <w:rPr>
                <w:rFonts w:ascii="Times New Roman" w:eastAsia="Times New Roman" w:hAnsi="Times New Roman" w:cs="Times New Roman"/>
                <w:lang w:eastAsia="pl-PL"/>
              </w:rPr>
            </w:pPr>
            <w:r w:rsidRPr="00AB2B13">
              <w:rPr>
                <w:rFonts w:ascii="Times New Roman" w:eastAsia="Times New Roman" w:hAnsi="Times New Roman" w:cs="Times New Roman"/>
                <w:lang w:eastAsia="pl-PL"/>
              </w:rPr>
              <w:t>(podano przykładowe)</w:t>
            </w:r>
          </w:p>
        </w:tc>
      </w:tr>
      <w:tr w:rsidR="00AB2B13" w:rsidRPr="00AB2B13" w14:paraId="5743D87F" w14:textId="77777777" w:rsidTr="001E4892">
        <w:tblPrEx>
          <w:tblLook w:val="0000" w:firstRow="0" w:lastRow="0" w:firstColumn="0" w:lastColumn="0" w:noHBand="0" w:noVBand="0"/>
        </w:tblPrEx>
        <w:trPr>
          <w:trHeight w:val="340"/>
          <w:jc w:val="center"/>
        </w:trPr>
        <w:tc>
          <w:tcPr>
            <w:tcW w:w="7231" w:type="dxa"/>
          </w:tcPr>
          <w:p w14:paraId="719C52BB" w14:textId="77777777" w:rsidR="00AB2B13" w:rsidRPr="00AB2B13" w:rsidRDefault="00AB2B13" w:rsidP="00AB2B13">
            <w:pPr>
              <w:autoSpaceDE w:val="0"/>
              <w:autoSpaceDN w:val="0"/>
              <w:spacing w:after="0" w:line="240" w:lineRule="auto"/>
              <w:rPr>
                <w:rFonts w:ascii="Times New Roman" w:eastAsia="Times New Roman" w:hAnsi="Times New Roman" w:cs="Times New Roman"/>
                <w:szCs w:val="24"/>
                <w:lang w:eastAsia="pl-PL"/>
              </w:rPr>
            </w:pPr>
            <w:r w:rsidRPr="00AB2B13">
              <w:rPr>
                <w:rFonts w:ascii="Times New Roman" w:eastAsia="Times New Roman" w:hAnsi="Times New Roman" w:cs="Times New Roman"/>
                <w:szCs w:val="24"/>
                <w:lang w:eastAsia="pl-PL"/>
              </w:rPr>
              <w:t>Udział w zajęciach dydaktycznych wskazanych w pkt. 2.2</w:t>
            </w:r>
          </w:p>
        </w:tc>
        <w:tc>
          <w:tcPr>
            <w:tcW w:w="2408" w:type="dxa"/>
            <w:gridSpan w:val="2"/>
          </w:tcPr>
          <w:p w14:paraId="151EBCF6" w14:textId="3FF64DC3" w:rsidR="00AB2B13" w:rsidRPr="00AB2B13" w:rsidRDefault="008E0A17" w:rsidP="00AB2B13">
            <w:pPr>
              <w:autoSpaceDE w:val="0"/>
              <w:autoSpaceDN w:val="0"/>
              <w:spacing w:after="0" w:line="240" w:lineRule="auto"/>
              <w:jc w:val="center"/>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45</w:t>
            </w:r>
          </w:p>
        </w:tc>
      </w:tr>
      <w:tr w:rsidR="00AB2B13" w:rsidRPr="00AB2B13" w14:paraId="75C7200E" w14:textId="77777777" w:rsidTr="001E4892">
        <w:tblPrEx>
          <w:tblLook w:val="0000" w:firstRow="0" w:lastRow="0" w:firstColumn="0" w:lastColumn="0" w:noHBand="0" w:noVBand="0"/>
        </w:tblPrEx>
        <w:trPr>
          <w:trHeight w:val="271"/>
          <w:jc w:val="center"/>
        </w:trPr>
        <w:tc>
          <w:tcPr>
            <w:tcW w:w="7231" w:type="dxa"/>
          </w:tcPr>
          <w:p w14:paraId="60D563A4" w14:textId="77777777" w:rsidR="00AB2B13" w:rsidRPr="00AB2B13" w:rsidRDefault="00AB2B13" w:rsidP="00AB2B13">
            <w:pPr>
              <w:autoSpaceDE w:val="0"/>
              <w:autoSpaceDN w:val="0"/>
              <w:spacing w:after="0" w:line="240" w:lineRule="auto"/>
              <w:rPr>
                <w:rFonts w:ascii="Times New Roman" w:eastAsia="Times New Roman" w:hAnsi="Times New Roman" w:cs="Times New Roman"/>
                <w:color w:val="000000"/>
                <w:szCs w:val="24"/>
                <w:lang w:eastAsia="pl-PL"/>
              </w:rPr>
            </w:pPr>
            <w:r w:rsidRPr="00AB2B13">
              <w:rPr>
                <w:rFonts w:ascii="Times New Roman" w:eastAsia="Times New Roman" w:hAnsi="Times New Roman" w:cs="Times New Roman"/>
                <w:color w:val="000000"/>
                <w:szCs w:val="24"/>
                <w:lang w:eastAsia="pl-PL"/>
              </w:rPr>
              <w:t xml:space="preserve">Konsultacje </w:t>
            </w:r>
          </w:p>
        </w:tc>
        <w:tc>
          <w:tcPr>
            <w:tcW w:w="2408" w:type="dxa"/>
            <w:gridSpan w:val="2"/>
          </w:tcPr>
          <w:p w14:paraId="755C6CCE" w14:textId="4F8CA2B5" w:rsidR="00AB2B13" w:rsidRPr="00AB2B13" w:rsidRDefault="001E4892" w:rsidP="00AB2B13">
            <w:pPr>
              <w:autoSpaceDE w:val="0"/>
              <w:autoSpaceDN w:val="0"/>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8</w:t>
            </w:r>
          </w:p>
        </w:tc>
      </w:tr>
      <w:tr w:rsidR="00AB2B13" w:rsidRPr="00AB2B13" w14:paraId="2AF7441C" w14:textId="77777777" w:rsidTr="001E4892">
        <w:tblPrEx>
          <w:tblLook w:val="0000" w:firstRow="0" w:lastRow="0" w:firstColumn="0" w:lastColumn="0" w:noHBand="0" w:noVBand="0"/>
        </w:tblPrEx>
        <w:trPr>
          <w:trHeight w:val="177"/>
          <w:jc w:val="center"/>
        </w:trPr>
        <w:tc>
          <w:tcPr>
            <w:tcW w:w="7231" w:type="dxa"/>
          </w:tcPr>
          <w:p w14:paraId="7325B7C9" w14:textId="77777777" w:rsidR="00AB2B13" w:rsidRPr="00AB2B13" w:rsidRDefault="00AB2B13" w:rsidP="00AB2B13">
            <w:pPr>
              <w:autoSpaceDE w:val="0"/>
              <w:autoSpaceDN w:val="0"/>
              <w:spacing w:after="0" w:line="240" w:lineRule="auto"/>
              <w:rPr>
                <w:rFonts w:ascii="Times New Roman" w:eastAsia="Times New Roman" w:hAnsi="Times New Roman" w:cs="Times New Roman"/>
                <w:color w:val="000000"/>
                <w:szCs w:val="24"/>
                <w:lang w:eastAsia="pl-PL"/>
              </w:rPr>
            </w:pPr>
            <w:r w:rsidRPr="00AB2B13">
              <w:rPr>
                <w:rFonts w:ascii="Times New Roman" w:eastAsia="Times New Roman" w:hAnsi="Times New Roman" w:cs="Times New Roman"/>
                <w:color w:val="000000"/>
                <w:szCs w:val="24"/>
                <w:lang w:eastAsia="pl-PL"/>
              </w:rPr>
              <w:t>Przygotowanie do zajęć</w:t>
            </w:r>
          </w:p>
        </w:tc>
        <w:tc>
          <w:tcPr>
            <w:tcW w:w="2408" w:type="dxa"/>
            <w:gridSpan w:val="2"/>
          </w:tcPr>
          <w:p w14:paraId="0908A038" w14:textId="742B5B60" w:rsidR="00AB2B13" w:rsidRPr="00AB2B13" w:rsidRDefault="008E0A17" w:rsidP="00AB2B13">
            <w:pPr>
              <w:autoSpaceDE w:val="0"/>
              <w:autoSpaceDN w:val="0"/>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15</w:t>
            </w:r>
          </w:p>
        </w:tc>
      </w:tr>
      <w:tr w:rsidR="00AB2B13" w:rsidRPr="00AB2B13" w14:paraId="4796C408" w14:textId="77777777" w:rsidTr="001E4892">
        <w:tblPrEx>
          <w:tblLook w:val="0000" w:firstRow="0" w:lastRow="0" w:firstColumn="0" w:lastColumn="0" w:noHBand="0" w:noVBand="0"/>
        </w:tblPrEx>
        <w:trPr>
          <w:trHeight w:val="137"/>
          <w:jc w:val="center"/>
        </w:trPr>
        <w:tc>
          <w:tcPr>
            <w:tcW w:w="7231" w:type="dxa"/>
          </w:tcPr>
          <w:p w14:paraId="6AFCAFC0" w14:textId="77777777" w:rsidR="00AB2B13" w:rsidRPr="00AB2B13" w:rsidRDefault="00AB2B13" w:rsidP="00AB2B13">
            <w:pPr>
              <w:autoSpaceDE w:val="0"/>
              <w:autoSpaceDN w:val="0"/>
              <w:spacing w:after="0" w:line="240" w:lineRule="auto"/>
              <w:rPr>
                <w:rFonts w:ascii="Times New Roman" w:eastAsia="Times New Roman" w:hAnsi="Times New Roman" w:cs="Times New Roman"/>
                <w:color w:val="000000"/>
                <w:szCs w:val="24"/>
                <w:lang w:eastAsia="pl-PL"/>
              </w:rPr>
            </w:pPr>
            <w:r w:rsidRPr="00AB2B13">
              <w:rPr>
                <w:rFonts w:ascii="Times New Roman" w:eastAsia="Times New Roman" w:hAnsi="Times New Roman" w:cs="Times New Roman"/>
                <w:color w:val="000000"/>
                <w:szCs w:val="24"/>
                <w:lang w:eastAsia="pl-PL"/>
              </w:rPr>
              <w:t>Studiowanie literatury</w:t>
            </w:r>
          </w:p>
        </w:tc>
        <w:tc>
          <w:tcPr>
            <w:tcW w:w="2408" w:type="dxa"/>
            <w:gridSpan w:val="2"/>
          </w:tcPr>
          <w:p w14:paraId="7AEF40D2" w14:textId="16AD546C" w:rsidR="00AB2B13" w:rsidRPr="00AB2B13" w:rsidRDefault="008E0A17" w:rsidP="00AB2B13">
            <w:pPr>
              <w:autoSpaceDE w:val="0"/>
              <w:autoSpaceDN w:val="0"/>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10</w:t>
            </w:r>
          </w:p>
        </w:tc>
      </w:tr>
      <w:tr w:rsidR="00AB2B13" w:rsidRPr="00AB2B13" w14:paraId="5E49EF2D" w14:textId="77777777" w:rsidTr="001E4892">
        <w:tblPrEx>
          <w:tblLook w:val="0000" w:firstRow="0" w:lastRow="0" w:firstColumn="0" w:lastColumn="0" w:noHBand="0" w:noVBand="0"/>
        </w:tblPrEx>
        <w:trPr>
          <w:trHeight w:val="340"/>
          <w:jc w:val="center"/>
        </w:trPr>
        <w:tc>
          <w:tcPr>
            <w:tcW w:w="7231" w:type="dxa"/>
          </w:tcPr>
          <w:p w14:paraId="7DEB379A" w14:textId="64FF0A50" w:rsidR="00AB2B13" w:rsidRPr="00AB2B13" w:rsidRDefault="00AB2B13" w:rsidP="00AB2B13">
            <w:pPr>
              <w:autoSpaceDE w:val="0"/>
              <w:autoSpaceDN w:val="0"/>
              <w:spacing w:after="0" w:line="240" w:lineRule="auto"/>
              <w:rPr>
                <w:rFonts w:ascii="Times New Roman" w:eastAsia="Times New Roman" w:hAnsi="Times New Roman" w:cs="Times New Roman"/>
                <w:color w:val="000000"/>
                <w:szCs w:val="24"/>
                <w:lang w:eastAsia="pl-PL"/>
              </w:rPr>
            </w:pPr>
            <w:r w:rsidRPr="00AB2B13">
              <w:rPr>
                <w:rFonts w:ascii="Times New Roman" w:eastAsia="Times New Roman" w:hAnsi="Times New Roman" w:cs="Times New Roman"/>
                <w:color w:val="000000"/>
                <w:szCs w:val="24"/>
                <w:lang w:eastAsia="pl-PL"/>
              </w:rPr>
              <w:t>Inne (przygotowanie do zaliczeń, przygotowanie projektu itd.)</w:t>
            </w:r>
          </w:p>
        </w:tc>
        <w:tc>
          <w:tcPr>
            <w:tcW w:w="2408" w:type="dxa"/>
            <w:gridSpan w:val="2"/>
          </w:tcPr>
          <w:p w14:paraId="43C100D6" w14:textId="074F6249" w:rsidR="00AB2B13" w:rsidRPr="00AB2B13" w:rsidRDefault="008E0A17" w:rsidP="00AB2B13">
            <w:pPr>
              <w:autoSpaceDE w:val="0"/>
              <w:autoSpaceDN w:val="0"/>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1</w:t>
            </w:r>
            <w:r w:rsidR="001E4892">
              <w:rPr>
                <w:rFonts w:ascii="Times New Roman" w:eastAsia="Times New Roman" w:hAnsi="Times New Roman" w:cs="Times New Roman"/>
                <w:color w:val="000000"/>
                <w:szCs w:val="24"/>
                <w:lang w:eastAsia="pl-PL"/>
              </w:rPr>
              <w:t>5</w:t>
            </w:r>
          </w:p>
        </w:tc>
      </w:tr>
      <w:tr w:rsidR="00AB2B13" w:rsidRPr="00AB2B13" w14:paraId="33C9473F" w14:textId="77777777" w:rsidTr="001E4892">
        <w:trPr>
          <w:trHeight w:val="340"/>
          <w:jc w:val="center"/>
        </w:trPr>
        <w:tc>
          <w:tcPr>
            <w:tcW w:w="7246" w:type="dxa"/>
            <w:gridSpan w:val="2"/>
            <w:shd w:val="clear" w:color="auto" w:fill="F2F2F2"/>
          </w:tcPr>
          <w:p w14:paraId="55697E98" w14:textId="77777777" w:rsidR="00AB2B13" w:rsidRPr="00AB2B13" w:rsidRDefault="00AB2B13" w:rsidP="00AB2B13">
            <w:pPr>
              <w:spacing w:after="0" w:line="240" w:lineRule="auto"/>
              <w:rPr>
                <w:rFonts w:ascii="Times New Roman" w:eastAsia="Times New Roman" w:hAnsi="Times New Roman" w:cs="Times New Roman"/>
                <w:color w:val="000000"/>
                <w:lang w:eastAsia="pl-PL"/>
              </w:rPr>
            </w:pPr>
            <w:r w:rsidRPr="00AB2B13">
              <w:rPr>
                <w:rFonts w:ascii="Times New Roman" w:eastAsia="Times New Roman" w:hAnsi="Times New Roman" w:cs="Times New Roman"/>
                <w:color w:val="000000"/>
                <w:lang w:eastAsia="pl-PL"/>
              </w:rPr>
              <w:t>Łączny nakład pracy studenta</w:t>
            </w:r>
          </w:p>
        </w:tc>
        <w:tc>
          <w:tcPr>
            <w:tcW w:w="2393" w:type="dxa"/>
            <w:shd w:val="clear" w:color="auto" w:fill="F2F2F2"/>
          </w:tcPr>
          <w:p w14:paraId="4B2A609D" w14:textId="72B31A38" w:rsidR="00AB2B13" w:rsidRPr="00AB2B13" w:rsidRDefault="001E4892" w:rsidP="00AB2B13">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93</w:t>
            </w:r>
          </w:p>
        </w:tc>
      </w:tr>
      <w:tr w:rsidR="00AB2B13" w:rsidRPr="00AB2B13" w14:paraId="24C12136" w14:textId="77777777" w:rsidTr="001E4892">
        <w:trPr>
          <w:trHeight w:val="397"/>
          <w:jc w:val="center"/>
        </w:trPr>
        <w:tc>
          <w:tcPr>
            <w:tcW w:w="7246" w:type="dxa"/>
            <w:gridSpan w:val="2"/>
            <w:shd w:val="clear" w:color="auto" w:fill="F2F2F2"/>
            <w:vAlign w:val="center"/>
          </w:tcPr>
          <w:p w14:paraId="4BBEF80E" w14:textId="77777777" w:rsidR="00AB2B13" w:rsidRPr="00AB2B13" w:rsidRDefault="00AB2B13" w:rsidP="00AB2B13">
            <w:pPr>
              <w:spacing w:after="0" w:line="240" w:lineRule="auto"/>
              <w:jc w:val="right"/>
              <w:rPr>
                <w:rFonts w:ascii="Times New Roman" w:eastAsia="Times New Roman" w:hAnsi="Times New Roman" w:cs="Times New Roman"/>
                <w:b/>
                <w:color w:val="000000"/>
                <w:lang w:eastAsia="pl-PL"/>
              </w:rPr>
            </w:pPr>
            <w:r w:rsidRPr="00AB2B13">
              <w:rPr>
                <w:rFonts w:ascii="Times New Roman" w:eastAsia="Times New Roman" w:hAnsi="Times New Roman" w:cs="Times New Roman"/>
                <w:color w:val="000000"/>
                <w:lang w:eastAsia="pl-PL"/>
              </w:rPr>
              <w:t xml:space="preserve"> </w:t>
            </w:r>
            <w:r w:rsidRPr="00AB2B13">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14:paraId="783F0574" w14:textId="4D7F4B62" w:rsidR="00AB2B13" w:rsidRPr="00AB2B13" w:rsidRDefault="001E4892" w:rsidP="00AB2B13">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w:t>
            </w:r>
          </w:p>
        </w:tc>
      </w:tr>
    </w:tbl>
    <w:p w14:paraId="2023E804" w14:textId="77777777" w:rsidR="00AB2B13" w:rsidRPr="00AB2B13" w:rsidRDefault="00AB2B13" w:rsidP="00AB2B13">
      <w:pPr>
        <w:spacing w:after="0" w:line="240" w:lineRule="auto"/>
        <w:rPr>
          <w:rFonts w:ascii="Times New Roman" w:eastAsia="Times New Roman" w:hAnsi="Times New Roman" w:cs="Times New Roman"/>
          <w:color w:val="000000"/>
          <w:sz w:val="20"/>
          <w:szCs w:val="20"/>
          <w:lang w:eastAsia="pl-PL"/>
        </w:rPr>
      </w:pPr>
    </w:p>
    <w:p w14:paraId="1C889B4D" w14:textId="77777777" w:rsidR="00AB2B13" w:rsidRPr="00AB2B13" w:rsidRDefault="00AB2B13" w:rsidP="00AB2B13">
      <w:pPr>
        <w:spacing w:after="0" w:line="240" w:lineRule="auto"/>
        <w:rPr>
          <w:rFonts w:ascii="Times New Roman" w:eastAsia="Times New Roman" w:hAnsi="Times New Roman" w:cs="Times New Roman"/>
          <w:color w:val="000000"/>
          <w:sz w:val="20"/>
          <w:szCs w:val="20"/>
          <w:lang w:eastAsia="pl-PL"/>
        </w:rPr>
      </w:pPr>
    </w:p>
    <w:p w14:paraId="3FBA9524" w14:textId="77777777" w:rsidR="00AB2B13" w:rsidRPr="00AB2B13" w:rsidRDefault="00AB2B13" w:rsidP="00AB2B13">
      <w:pPr>
        <w:spacing w:after="0" w:line="240" w:lineRule="auto"/>
        <w:rPr>
          <w:rFonts w:ascii="Times New Roman" w:eastAsia="Times New Roman" w:hAnsi="Times New Roman" w:cs="Times New Roman"/>
          <w:color w:val="000000"/>
          <w:sz w:val="20"/>
          <w:szCs w:val="20"/>
          <w:lang w:eastAsia="pl-PL"/>
        </w:rPr>
      </w:pPr>
    </w:p>
    <w:p w14:paraId="630CFB2F" w14:textId="77777777" w:rsidR="001E4892" w:rsidRPr="001E4892" w:rsidRDefault="001E4892" w:rsidP="001E4892">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1E4892" w:rsidRPr="001E4892" w14:paraId="2F5CD4A3" w14:textId="77777777" w:rsidTr="001E4892">
        <w:trPr>
          <w:trHeight w:val="454"/>
          <w:jc w:val="center"/>
        </w:trPr>
        <w:tc>
          <w:tcPr>
            <w:tcW w:w="2410" w:type="dxa"/>
            <w:vAlign w:val="center"/>
          </w:tcPr>
          <w:p w14:paraId="040D2FB7" w14:textId="77777777" w:rsidR="001E4892" w:rsidRPr="001E4892" w:rsidRDefault="001E4892" w:rsidP="001E4892">
            <w:pPr>
              <w:spacing w:after="0" w:line="276" w:lineRule="auto"/>
              <w:outlineLvl w:val="0"/>
              <w:rPr>
                <w:rFonts w:ascii="Times New Roman" w:eastAsia="Times New Roman" w:hAnsi="Times New Roman" w:cs="Times New Roman"/>
                <w:b/>
                <w:bCs/>
                <w:sz w:val="20"/>
                <w:szCs w:val="20"/>
                <w:lang w:eastAsia="pl-PL"/>
              </w:rPr>
            </w:pPr>
            <w:r w:rsidRPr="001E4892">
              <w:rPr>
                <w:rFonts w:ascii="Times New Roman" w:eastAsia="Times New Roman" w:hAnsi="Times New Roman" w:cs="Times New Roman"/>
                <w:b/>
                <w:bCs/>
                <w:sz w:val="20"/>
                <w:szCs w:val="20"/>
                <w:lang w:eastAsia="pl-PL"/>
              </w:rPr>
              <w:t>Kod przedmiotu:</w:t>
            </w:r>
          </w:p>
        </w:tc>
        <w:tc>
          <w:tcPr>
            <w:tcW w:w="1958" w:type="dxa"/>
            <w:vAlign w:val="center"/>
          </w:tcPr>
          <w:p w14:paraId="08EC39B4" w14:textId="77777777" w:rsidR="001E4892" w:rsidRPr="001E4892" w:rsidRDefault="001E4892" w:rsidP="001E4892">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96E6709" w14:textId="77777777" w:rsidR="001E4892" w:rsidRPr="001E4892" w:rsidRDefault="001E4892" w:rsidP="001E4892">
            <w:pPr>
              <w:spacing w:after="0" w:line="276" w:lineRule="auto"/>
              <w:jc w:val="right"/>
              <w:outlineLvl w:val="0"/>
              <w:rPr>
                <w:rFonts w:ascii="Times New Roman" w:eastAsia="Times New Roman" w:hAnsi="Times New Roman" w:cs="Times New Roman"/>
                <w:b/>
                <w:bCs/>
                <w:sz w:val="20"/>
                <w:szCs w:val="20"/>
                <w:lang w:eastAsia="pl-PL"/>
              </w:rPr>
            </w:pPr>
            <w:r w:rsidRPr="001E4892">
              <w:rPr>
                <w:rFonts w:ascii="Times New Roman" w:eastAsia="Times New Roman" w:hAnsi="Times New Roman" w:cs="Times New Roman"/>
                <w:b/>
                <w:bCs/>
                <w:sz w:val="20"/>
                <w:szCs w:val="20"/>
                <w:lang w:eastAsia="pl-PL"/>
              </w:rPr>
              <w:t>Pozycja planu:</w:t>
            </w:r>
          </w:p>
        </w:tc>
        <w:tc>
          <w:tcPr>
            <w:tcW w:w="1807" w:type="dxa"/>
            <w:vAlign w:val="center"/>
          </w:tcPr>
          <w:p w14:paraId="4B73AA65" w14:textId="18D98C96" w:rsidR="001E4892" w:rsidRPr="001E4892" w:rsidRDefault="001E4892" w:rsidP="001E4892">
            <w:pPr>
              <w:spacing w:after="0" w:line="276" w:lineRule="auto"/>
              <w:jc w:val="center"/>
              <w:outlineLvl w:val="0"/>
              <w:rPr>
                <w:rFonts w:ascii="Times New Roman" w:eastAsia="Times New Roman" w:hAnsi="Times New Roman" w:cs="Times New Roman"/>
                <w:b/>
                <w:sz w:val="28"/>
                <w:szCs w:val="28"/>
                <w:lang w:eastAsia="pl-PL"/>
              </w:rPr>
            </w:pPr>
            <w:r w:rsidRPr="001E4892">
              <w:rPr>
                <w:rFonts w:ascii="Times New Roman" w:eastAsia="Times New Roman" w:hAnsi="Times New Roman" w:cs="Times New Roman"/>
                <w:b/>
                <w:sz w:val="28"/>
                <w:szCs w:val="28"/>
                <w:lang w:eastAsia="pl-PL"/>
              </w:rPr>
              <w:t>C.17.</w:t>
            </w:r>
          </w:p>
        </w:tc>
      </w:tr>
    </w:tbl>
    <w:p w14:paraId="175632EE" w14:textId="77777777" w:rsidR="001E4892" w:rsidRPr="001E4892" w:rsidRDefault="001E4892" w:rsidP="001E4892">
      <w:pPr>
        <w:numPr>
          <w:ilvl w:val="0"/>
          <w:numId w:val="3"/>
        </w:numPr>
        <w:tabs>
          <w:tab w:val="clear" w:pos="502"/>
          <w:tab w:val="left" w:pos="284"/>
          <w:tab w:val="num" w:pos="1440"/>
        </w:tabs>
        <w:spacing w:before="120" w:after="0" w:line="240" w:lineRule="auto"/>
        <w:ind w:left="284" w:hanging="284"/>
        <w:rPr>
          <w:rFonts w:ascii="Times New Roman" w:eastAsia="Times New Roman" w:hAnsi="Times New Roman" w:cs="Times New Roman"/>
          <w:b/>
          <w:lang w:eastAsia="pl-PL"/>
        </w:rPr>
      </w:pPr>
      <w:r w:rsidRPr="001E4892">
        <w:rPr>
          <w:rFonts w:ascii="Times New Roman" w:eastAsia="Times New Roman" w:hAnsi="Times New Roman" w:cs="Times New Roman"/>
          <w:b/>
          <w:lang w:eastAsia="pl-PL"/>
        </w:rPr>
        <w:t>INFORMACJE O PRZEDMIOCIE</w:t>
      </w:r>
    </w:p>
    <w:p w14:paraId="60EC9366" w14:textId="77777777" w:rsidR="001E4892" w:rsidRPr="001E4892" w:rsidRDefault="001E4892" w:rsidP="001E4892">
      <w:pPr>
        <w:numPr>
          <w:ilvl w:val="1"/>
          <w:numId w:val="3"/>
        </w:numPr>
        <w:tabs>
          <w:tab w:val="clear" w:pos="-76"/>
          <w:tab w:val="num" w:pos="567"/>
          <w:tab w:val="num" w:pos="720"/>
        </w:tabs>
        <w:spacing w:before="120" w:after="120" w:line="240" w:lineRule="auto"/>
        <w:ind w:left="567" w:hanging="283"/>
        <w:rPr>
          <w:rFonts w:ascii="Times New Roman" w:eastAsia="Times New Roman" w:hAnsi="Times New Roman" w:cs="Times New Roman"/>
          <w:b/>
          <w:lang w:eastAsia="pl-PL"/>
        </w:rPr>
      </w:pPr>
      <w:r w:rsidRPr="001E4892">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1E4892" w:rsidRPr="001E4892" w14:paraId="486B5276" w14:textId="77777777" w:rsidTr="001E4892">
        <w:trPr>
          <w:trHeight w:val="340"/>
          <w:jc w:val="center"/>
        </w:trPr>
        <w:tc>
          <w:tcPr>
            <w:tcW w:w="3775" w:type="dxa"/>
            <w:shd w:val="clear" w:color="auto" w:fill="F2F2F2"/>
            <w:vAlign w:val="center"/>
          </w:tcPr>
          <w:p w14:paraId="6EDFA012"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lang w:eastAsia="pl-PL"/>
              </w:rPr>
              <w:t xml:space="preserve">Nazwa przedmiotu / zajęć </w:t>
            </w:r>
          </w:p>
        </w:tc>
        <w:tc>
          <w:tcPr>
            <w:tcW w:w="5864" w:type="dxa"/>
            <w:vAlign w:val="center"/>
          </w:tcPr>
          <w:p w14:paraId="140CC196" w14:textId="77777777" w:rsidR="001E4892" w:rsidRPr="001E4892" w:rsidRDefault="001E4892" w:rsidP="001E4892">
            <w:pPr>
              <w:widowControl w:val="0"/>
              <w:autoSpaceDE w:val="0"/>
              <w:autoSpaceDN w:val="0"/>
              <w:adjustRightInd w:val="0"/>
              <w:spacing w:after="0" w:line="240" w:lineRule="auto"/>
              <w:jc w:val="center"/>
              <w:rPr>
                <w:rFonts w:ascii="Times New Roman" w:eastAsia="Times New Roman" w:hAnsi="Times New Roman" w:cs="Times New Roman"/>
                <w:b/>
                <w:iCs/>
                <w:color w:val="000000"/>
                <w:sz w:val="24"/>
                <w:szCs w:val="24"/>
                <w:lang w:eastAsia="pl-PL"/>
              </w:rPr>
            </w:pPr>
            <w:r w:rsidRPr="001E4892">
              <w:rPr>
                <w:rFonts w:ascii="Times New Roman" w:eastAsia="Times New Roman" w:hAnsi="Times New Roman" w:cs="Times New Roman"/>
                <w:b/>
                <w:iCs/>
                <w:color w:val="000000"/>
                <w:sz w:val="24"/>
                <w:szCs w:val="24"/>
                <w:lang w:eastAsia="pl-PL"/>
              </w:rPr>
              <w:t>Pszczelarstwo</w:t>
            </w:r>
          </w:p>
        </w:tc>
      </w:tr>
      <w:tr w:rsidR="001E4892" w:rsidRPr="001E4892" w14:paraId="470EC6B8" w14:textId="77777777" w:rsidTr="001E4892">
        <w:trPr>
          <w:trHeight w:val="340"/>
          <w:jc w:val="center"/>
        </w:trPr>
        <w:tc>
          <w:tcPr>
            <w:tcW w:w="3775" w:type="dxa"/>
            <w:shd w:val="clear" w:color="auto" w:fill="F2F2F2"/>
            <w:vAlign w:val="center"/>
          </w:tcPr>
          <w:p w14:paraId="584750D5"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Kierunek studiów</w:t>
            </w:r>
          </w:p>
        </w:tc>
        <w:tc>
          <w:tcPr>
            <w:tcW w:w="5864" w:type="dxa"/>
            <w:vAlign w:val="center"/>
          </w:tcPr>
          <w:p w14:paraId="42F4DEA9"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 xml:space="preserve">Zielarstwo i fitoterapia </w:t>
            </w:r>
          </w:p>
        </w:tc>
      </w:tr>
      <w:tr w:rsidR="001E4892" w:rsidRPr="001E4892" w14:paraId="1229E9EA" w14:textId="77777777" w:rsidTr="001E4892">
        <w:trPr>
          <w:trHeight w:val="340"/>
          <w:jc w:val="center"/>
        </w:trPr>
        <w:tc>
          <w:tcPr>
            <w:tcW w:w="3775" w:type="dxa"/>
            <w:shd w:val="clear" w:color="auto" w:fill="F2F2F2"/>
            <w:vAlign w:val="center"/>
          </w:tcPr>
          <w:p w14:paraId="1CEA6C12"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Poziom studiów</w:t>
            </w:r>
          </w:p>
        </w:tc>
        <w:tc>
          <w:tcPr>
            <w:tcW w:w="5864" w:type="dxa"/>
            <w:vAlign w:val="center"/>
          </w:tcPr>
          <w:p w14:paraId="68409F3E" w14:textId="77777777" w:rsidR="001E4892" w:rsidRPr="001E4892" w:rsidRDefault="001E4892" w:rsidP="001E489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1E4892">
              <w:rPr>
                <w:rFonts w:ascii="Times New Roman" w:eastAsia="Times New Roman" w:hAnsi="Times New Roman" w:cs="Times New Roman"/>
                <w:color w:val="000000"/>
                <w:sz w:val="24"/>
                <w:szCs w:val="24"/>
                <w:lang w:eastAsia="pl-PL"/>
              </w:rPr>
              <w:t>I stopień (inż.)</w:t>
            </w:r>
          </w:p>
        </w:tc>
      </w:tr>
      <w:tr w:rsidR="001E4892" w:rsidRPr="001E4892" w14:paraId="6B890F62" w14:textId="77777777" w:rsidTr="001E4892">
        <w:trPr>
          <w:trHeight w:val="340"/>
          <w:jc w:val="center"/>
        </w:trPr>
        <w:tc>
          <w:tcPr>
            <w:tcW w:w="3775" w:type="dxa"/>
            <w:shd w:val="clear" w:color="auto" w:fill="F2F2F2"/>
            <w:vAlign w:val="center"/>
          </w:tcPr>
          <w:p w14:paraId="6CFF680F"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 xml:space="preserve">Profil </w:t>
            </w:r>
          </w:p>
        </w:tc>
        <w:tc>
          <w:tcPr>
            <w:tcW w:w="5864" w:type="dxa"/>
            <w:vAlign w:val="center"/>
          </w:tcPr>
          <w:p w14:paraId="1D47EE2E" w14:textId="77777777" w:rsidR="001E4892" w:rsidRPr="001E4892" w:rsidRDefault="001E4892" w:rsidP="001E4892">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1E4892">
              <w:rPr>
                <w:rFonts w:ascii="Times New Roman" w:eastAsia="Times New Roman" w:hAnsi="Times New Roman" w:cs="Times New Roman"/>
                <w:color w:val="000000"/>
                <w:sz w:val="24"/>
                <w:szCs w:val="24"/>
                <w:lang w:eastAsia="pl-PL"/>
              </w:rPr>
              <w:t>ogólnoakademicki</w:t>
            </w:r>
            <w:proofErr w:type="spellEnd"/>
            <w:r w:rsidRPr="001E4892">
              <w:rPr>
                <w:rFonts w:ascii="Times New Roman" w:eastAsia="Times New Roman" w:hAnsi="Times New Roman" w:cs="Times New Roman"/>
                <w:color w:val="000000"/>
                <w:sz w:val="24"/>
                <w:szCs w:val="24"/>
                <w:lang w:eastAsia="pl-PL"/>
              </w:rPr>
              <w:t xml:space="preserve"> </w:t>
            </w:r>
          </w:p>
        </w:tc>
      </w:tr>
      <w:tr w:rsidR="001E4892" w:rsidRPr="001E4892" w14:paraId="294AC586" w14:textId="77777777" w:rsidTr="001E4892">
        <w:trPr>
          <w:trHeight w:val="340"/>
          <w:jc w:val="center"/>
        </w:trPr>
        <w:tc>
          <w:tcPr>
            <w:tcW w:w="3775" w:type="dxa"/>
            <w:shd w:val="clear" w:color="auto" w:fill="F2F2F2"/>
            <w:vAlign w:val="center"/>
          </w:tcPr>
          <w:p w14:paraId="0420170B"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Forma studiów</w:t>
            </w:r>
          </w:p>
        </w:tc>
        <w:tc>
          <w:tcPr>
            <w:tcW w:w="5864" w:type="dxa"/>
            <w:vAlign w:val="center"/>
          </w:tcPr>
          <w:p w14:paraId="5E20BEF6" w14:textId="77777777" w:rsidR="001E4892" w:rsidRPr="001E4892" w:rsidRDefault="001E4892" w:rsidP="001E489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1E4892">
              <w:rPr>
                <w:rFonts w:ascii="Times New Roman" w:eastAsia="Times New Roman" w:hAnsi="Times New Roman" w:cs="Times New Roman"/>
                <w:color w:val="000000"/>
                <w:sz w:val="24"/>
                <w:szCs w:val="24"/>
                <w:lang w:eastAsia="pl-PL"/>
              </w:rPr>
              <w:t xml:space="preserve">stacjonarne </w:t>
            </w:r>
          </w:p>
        </w:tc>
      </w:tr>
      <w:tr w:rsidR="001E4892" w:rsidRPr="001E4892" w14:paraId="01567C01" w14:textId="77777777" w:rsidTr="001E4892">
        <w:trPr>
          <w:trHeight w:val="340"/>
          <w:jc w:val="center"/>
        </w:trPr>
        <w:tc>
          <w:tcPr>
            <w:tcW w:w="3775" w:type="dxa"/>
            <w:shd w:val="clear" w:color="auto" w:fill="F2F2F2"/>
            <w:vAlign w:val="center"/>
          </w:tcPr>
          <w:p w14:paraId="34887D92"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Specjalność</w:t>
            </w:r>
          </w:p>
        </w:tc>
        <w:tc>
          <w:tcPr>
            <w:tcW w:w="5864" w:type="dxa"/>
            <w:vAlign w:val="center"/>
          </w:tcPr>
          <w:p w14:paraId="73462659" w14:textId="77777777" w:rsidR="001E4892" w:rsidRPr="001E4892" w:rsidRDefault="001E4892" w:rsidP="001E4892">
            <w:pPr>
              <w:widowControl w:val="0"/>
              <w:autoSpaceDE w:val="0"/>
              <w:autoSpaceDN w:val="0"/>
              <w:spacing w:after="0" w:line="240" w:lineRule="auto"/>
              <w:rPr>
                <w:rFonts w:ascii="Times New Roman" w:eastAsia="Times New Roman" w:hAnsi="Times New Roman" w:cs="Times New Roman"/>
                <w:sz w:val="24"/>
                <w:szCs w:val="24"/>
                <w:lang w:eastAsia="pl-PL"/>
              </w:rPr>
            </w:pPr>
            <w:r w:rsidRPr="001E4892">
              <w:rPr>
                <w:rFonts w:ascii="Times New Roman" w:eastAsia="Times New Roman" w:hAnsi="Times New Roman" w:cs="Times New Roman"/>
                <w:sz w:val="24"/>
                <w:szCs w:val="24"/>
                <w:lang w:eastAsia="pl-PL"/>
              </w:rPr>
              <w:t>1. Technologie roślinnych substancji bioaktywnych</w:t>
            </w:r>
          </w:p>
          <w:p w14:paraId="653A1C24" w14:textId="77777777" w:rsidR="001E4892" w:rsidRPr="001E4892" w:rsidRDefault="001E4892" w:rsidP="001E489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1E4892">
              <w:rPr>
                <w:rFonts w:ascii="Times New Roman" w:eastAsia="Times New Roman" w:hAnsi="Times New Roman" w:cs="Times New Roman"/>
                <w:sz w:val="24"/>
                <w:szCs w:val="24"/>
                <w:lang w:eastAsia="pl-PL"/>
              </w:rPr>
              <w:t>2. Zastosowanie roślin leczniczych</w:t>
            </w:r>
          </w:p>
        </w:tc>
      </w:tr>
      <w:tr w:rsidR="001E4892" w:rsidRPr="001E4892" w14:paraId="740D6408" w14:textId="77777777" w:rsidTr="001E4892">
        <w:trPr>
          <w:trHeight w:val="340"/>
          <w:jc w:val="center"/>
        </w:trPr>
        <w:tc>
          <w:tcPr>
            <w:tcW w:w="3775" w:type="dxa"/>
            <w:shd w:val="clear" w:color="auto" w:fill="F2F2F2"/>
            <w:vAlign w:val="center"/>
          </w:tcPr>
          <w:p w14:paraId="6DDFED8E"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Jednostka prowadząca kierunek studiów</w:t>
            </w:r>
          </w:p>
        </w:tc>
        <w:tc>
          <w:tcPr>
            <w:tcW w:w="5864" w:type="dxa"/>
            <w:vAlign w:val="center"/>
          </w:tcPr>
          <w:p w14:paraId="42A94D75" w14:textId="77777777" w:rsidR="001E4892" w:rsidRPr="001E4892" w:rsidRDefault="001E4892" w:rsidP="001E4892">
            <w:pPr>
              <w:widowControl w:val="0"/>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 xml:space="preserve">Wydział Rolnictwa i Biotechnologii, </w:t>
            </w:r>
            <w:r w:rsidRPr="001E4892">
              <w:rPr>
                <w:rFonts w:ascii="Times New Roman" w:eastAsia="Times New Roman" w:hAnsi="Times New Roman" w:cs="Times New Roman"/>
                <w:color w:val="000000"/>
                <w:lang w:eastAsia="pl-PL"/>
              </w:rPr>
              <w:br/>
              <w:t>Katedra Agronomii</w:t>
            </w:r>
          </w:p>
        </w:tc>
      </w:tr>
      <w:tr w:rsidR="001E4892" w:rsidRPr="001E4892" w14:paraId="71EEDB94" w14:textId="77777777" w:rsidTr="001E4892">
        <w:trPr>
          <w:trHeight w:val="340"/>
          <w:jc w:val="center"/>
        </w:trPr>
        <w:tc>
          <w:tcPr>
            <w:tcW w:w="3775" w:type="dxa"/>
            <w:shd w:val="clear" w:color="auto" w:fill="F2F2F2"/>
            <w:vAlign w:val="center"/>
          </w:tcPr>
          <w:p w14:paraId="40C381A4"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7513870" w14:textId="77777777" w:rsidR="001E4892" w:rsidRPr="001E4892" w:rsidRDefault="001E4892" w:rsidP="001E4892">
            <w:pPr>
              <w:widowControl w:val="0"/>
              <w:spacing w:after="0" w:line="240" w:lineRule="auto"/>
              <w:rPr>
                <w:rFonts w:ascii="Times New Roman" w:eastAsia="Times New Roman" w:hAnsi="Times New Roman" w:cs="Times New Roman"/>
                <w:color w:val="000000"/>
                <w:sz w:val="24"/>
                <w:szCs w:val="24"/>
                <w:lang w:eastAsia="pl-PL"/>
              </w:rPr>
            </w:pPr>
            <w:r w:rsidRPr="001E4892">
              <w:rPr>
                <w:rFonts w:ascii="Times New Roman" w:eastAsia="Times New Roman" w:hAnsi="Times New Roman" w:cs="Times New Roman"/>
                <w:color w:val="000000"/>
                <w:sz w:val="24"/>
                <w:szCs w:val="24"/>
                <w:lang w:eastAsia="pl-PL"/>
              </w:rPr>
              <w:t>Piotr Wasilewski, dr inż., mistrz pszczelarz</w:t>
            </w:r>
          </w:p>
        </w:tc>
      </w:tr>
      <w:tr w:rsidR="001E4892" w:rsidRPr="001E4892" w14:paraId="42BC1471" w14:textId="77777777" w:rsidTr="001E4892">
        <w:trPr>
          <w:trHeight w:val="340"/>
          <w:jc w:val="center"/>
        </w:trPr>
        <w:tc>
          <w:tcPr>
            <w:tcW w:w="3775" w:type="dxa"/>
            <w:shd w:val="clear" w:color="auto" w:fill="F2F2F2"/>
            <w:vAlign w:val="center"/>
          </w:tcPr>
          <w:p w14:paraId="736AB420"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Przedmioty wprowadzające</w:t>
            </w:r>
          </w:p>
        </w:tc>
        <w:tc>
          <w:tcPr>
            <w:tcW w:w="5864" w:type="dxa"/>
            <w:vAlign w:val="center"/>
          </w:tcPr>
          <w:p w14:paraId="5F8D1719" w14:textId="77777777" w:rsidR="001E4892" w:rsidRPr="001E4892" w:rsidRDefault="001E4892" w:rsidP="001E4892">
            <w:pPr>
              <w:widowControl w:val="0"/>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 xml:space="preserve">Ekologia i ochrona środowiska </w:t>
            </w:r>
          </w:p>
        </w:tc>
      </w:tr>
      <w:tr w:rsidR="001E4892" w:rsidRPr="001E4892" w14:paraId="2D4D5736" w14:textId="77777777" w:rsidTr="001E4892">
        <w:trPr>
          <w:trHeight w:val="340"/>
          <w:jc w:val="center"/>
        </w:trPr>
        <w:tc>
          <w:tcPr>
            <w:tcW w:w="3775" w:type="dxa"/>
            <w:shd w:val="clear" w:color="auto" w:fill="F2F2F2"/>
            <w:vAlign w:val="center"/>
          </w:tcPr>
          <w:p w14:paraId="4468FE47" w14:textId="77777777" w:rsidR="001E4892" w:rsidRPr="001E4892" w:rsidRDefault="001E4892" w:rsidP="001E4892">
            <w:pPr>
              <w:widowControl w:val="0"/>
              <w:autoSpaceDE w:val="0"/>
              <w:autoSpaceDN w:val="0"/>
              <w:adjustRightInd w:val="0"/>
              <w:spacing w:after="0" w:line="240" w:lineRule="auto"/>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Wymagania wstępne</w:t>
            </w:r>
          </w:p>
        </w:tc>
        <w:tc>
          <w:tcPr>
            <w:tcW w:w="5864" w:type="dxa"/>
            <w:vAlign w:val="center"/>
          </w:tcPr>
          <w:p w14:paraId="0AEFD1B9" w14:textId="77777777" w:rsidR="001E4892" w:rsidRPr="001E4892" w:rsidRDefault="001E4892" w:rsidP="001E4892">
            <w:pPr>
              <w:widowControl w:val="0"/>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Brak</w:t>
            </w:r>
          </w:p>
        </w:tc>
      </w:tr>
    </w:tbl>
    <w:p w14:paraId="0B178484" w14:textId="77777777" w:rsidR="001E4892" w:rsidRPr="001E4892" w:rsidRDefault="001E4892" w:rsidP="001E4892">
      <w:pPr>
        <w:numPr>
          <w:ilvl w:val="1"/>
          <w:numId w:val="3"/>
        </w:numPr>
        <w:tabs>
          <w:tab w:val="clear" w:pos="-76"/>
          <w:tab w:val="num" w:pos="567"/>
          <w:tab w:val="num" w:pos="720"/>
        </w:tabs>
        <w:spacing w:before="120" w:after="120" w:line="240" w:lineRule="auto"/>
        <w:ind w:left="567" w:hanging="283"/>
        <w:rPr>
          <w:rFonts w:ascii="Times New Roman" w:eastAsia="Times New Roman" w:hAnsi="Times New Roman" w:cs="Times New Roman"/>
          <w:b/>
          <w:bCs/>
          <w:iCs/>
          <w:lang w:eastAsia="pl-PL"/>
        </w:rPr>
      </w:pPr>
      <w:r w:rsidRPr="001E4892">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1E4892" w:rsidRPr="001E4892" w14:paraId="28C7B76A" w14:textId="77777777" w:rsidTr="001E4892">
        <w:trPr>
          <w:trHeight w:val="371"/>
          <w:jc w:val="center"/>
        </w:trPr>
        <w:tc>
          <w:tcPr>
            <w:tcW w:w="956" w:type="dxa"/>
            <w:vMerge w:val="restart"/>
            <w:shd w:val="clear" w:color="auto" w:fill="F2F2F2"/>
            <w:vAlign w:val="center"/>
          </w:tcPr>
          <w:p w14:paraId="204383E3"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b/>
                <w:bCs/>
                <w:i/>
                <w:iCs/>
                <w:lang w:eastAsia="pl-PL"/>
              </w:rPr>
              <w:t> </w:t>
            </w:r>
            <w:r w:rsidRPr="001E4892">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9275D53"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6342C64"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A97E01B"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F7D353E"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1703F4D"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A393427"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F92AB70"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 xml:space="preserve">Liczba punktów </w:t>
            </w:r>
          </w:p>
        </w:tc>
      </w:tr>
      <w:tr w:rsidR="001E4892" w:rsidRPr="001E4892" w14:paraId="2B40FB32" w14:textId="77777777" w:rsidTr="001E4892">
        <w:trPr>
          <w:jc w:val="center"/>
        </w:trPr>
        <w:tc>
          <w:tcPr>
            <w:tcW w:w="956" w:type="dxa"/>
            <w:vMerge/>
            <w:shd w:val="clear" w:color="auto" w:fill="F2F2F2"/>
            <w:vAlign w:val="center"/>
          </w:tcPr>
          <w:p w14:paraId="10D41B2D"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42353A2"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A4C2FDD"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7D50C19"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33DFA9D"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BC44994"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4478603"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(T)</w:t>
            </w:r>
          </w:p>
        </w:tc>
        <w:tc>
          <w:tcPr>
            <w:tcW w:w="1062" w:type="dxa"/>
            <w:tcBorders>
              <w:top w:val="nil"/>
            </w:tcBorders>
            <w:shd w:val="clear" w:color="auto" w:fill="F2F2F2"/>
          </w:tcPr>
          <w:p w14:paraId="66ECF35C" w14:textId="77777777" w:rsidR="001E4892" w:rsidRPr="001E4892" w:rsidRDefault="001E4892" w:rsidP="001E4892">
            <w:pPr>
              <w:spacing w:after="0" w:line="240" w:lineRule="auto"/>
              <w:jc w:val="center"/>
              <w:rPr>
                <w:rFonts w:ascii="Times New Roman" w:eastAsia="Times New Roman" w:hAnsi="Times New Roman" w:cs="Times New Roman"/>
                <w:iCs/>
                <w:lang w:eastAsia="pl-PL"/>
              </w:rPr>
            </w:pPr>
            <w:r w:rsidRPr="001E4892">
              <w:rPr>
                <w:rFonts w:ascii="Times New Roman" w:eastAsia="Times New Roman" w:hAnsi="Times New Roman" w:cs="Times New Roman"/>
                <w:iCs/>
                <w:lang w:eastAsia="pl-PL"/>
              </w:rPr>
              <w:t>ECTS*</w:t>
            </w:r>
          </w:p>
        </w:tc>
      </w:tr>
      <w:tr w:rsidR="001E4892" w:rsidRPr="001E4892" w14:paraId="2928C2FD" w14:textId="77777777" w:rsidTr="001E4892">
        <w:trPr>
          <w:trHeight w:val="340"/>
          <w:jc w:val="center"/>
        </w:trPr>
        <w:tc>
          <w:tcPr>
            <w:tcW w:w="956" w:type="dxa"/>
            <w:vAlign w:val="center"/>
          </w:tcPr>
          <w:p w14:paraId="76F180C8" w14:textId="77777777" w:rsidR="001E4892" w:rsidRPr="001E4892" w:rsidRDefault="001E4892" w:rsidP="001E4892">
            <w:pPr>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IV</w:t>
            </w:r>
          </w:p>
        </w:tc>
        <w:tc>
          <w:tcPr>
            <w:tcW w:w="1035" w:type="dxa"/>
            <w:vAlign w:val="center"/>
          </w:tcPr>
          <w:p w14:paraId="29E66DC5" w14:textId="77777777" w:rsidR="001E4892" w:rsidRPr="001E4892" w:rsidRDefault="001E4892" w:rsidP="001E4892">
            <w:pPr>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10</w:t>
            </w:r>
          </w:p>
        </w:tc>
        <w:tc>
          <w:tcPr>
            <w:tcW w:w="1390" w:type="dxa"/>
            <w:vAlign w:val="center"/>
          </w:tcPr>
          <w:p w14:paraId="080DF4D0" w14:textId="77777777" w:rsidR="001E4892" w:rsidRPr="001E4892" w:rsidRDefault="001E4892" w:rsidP="001E4892">
            <w:pPr>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10</w:t>
            </w:r>
          </w:p>
        </w:tc>
        <w:tc>
          <w:tcPr>
            <w:tcW w:w="1545" w:type="dxa"/>
            <w:vAlign w:val="center"/>
          </w:tcPr>
          <w:p w14:paraId="1A7585AA" w14:textId="77777777" w:rsidR="001E4892" w:rsidRPr="001E4892" w:rsidRDefault="001E4892" w:rsidP="001E4892">
            <w:pPr>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t>
            </w:r>
          </w:p>
        </w:tc>
        <w:tc>
          <w:tcPr>
            <w:tcW w:w="1330" w:type="dxa"/>
            <w:vAlign w:val="center"/>
          </w:tcPr>
          <w:p w14:paraId="299583C8" w14:textId="77777777" w:rsidR="001E4892" w:rsidRPr="001E4892" w:rsidRDefault="001E4892" w:rsidP="001E4892">
            <w:pPr>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t>
            </w:r>
          </w:p>
        </w:tc>
        <w:tc>
          <w:tcPr>
            <w:tcW w:w="1174" w:type="dxa"/>
            <w:vAlign w:val="center"/>
          </w:tcPr>
          <w:p w14:paraId="67ED4BE6" w14:textId="77777777" w:rsidR="001E4892" w:rsidRPr="001E4892" w:rsidRDefault="001E4892" w:rsidP="001E4892">
            <w:pPr>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t>
            </w:r>
          </w:p>
        </w:tc>
        <w:tc>
          <w:tcPr>
            <w:tcW w:w="1147" w:type="dxa"/>
            <w:vAlign w:val="center"/>
          </w:tcPr>
          <w:p w14:paraId="158591E5" w14:textId="77777777" w:rsidR="001E4892" w:rsidRPr="001E4892" w:rsidRDefault="001E4892" w:rsidP="001E4892">
            <w:pPr>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t>
            </w:r>
          </w:p>
        </w:tc>
        <w:tc>
          <w:tcPr>
            <w:tcW w:w="1062" w:type="dxa"/>
            <w:vAlign w:val="center"/>
          </w:tcPr>
          <w:p w14:paraId="403AC1C7" w14:textId="3C7768FA" w:rsidR="001E4892" w:rsidRPr="001E4892" w:rsidRDefault="001E4892" w:rsidP="001E4892">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w:t>
            </w:r>
          </w:p>
        </w:tc>
      </w:tr>
    </w:tbl>
    <w:p w14:paraId="1BCD39A1" w14:textId="77777777" w:rsidR="001E4892" w:rsidRPr="001E4892" w:rsidRDefault="001E4892" w:rsidP="001E4892">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1E4892">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1E4892" w:rsidRPr="001E4892" w14:paraId="7E3EBFE6" w14:textId="77777777" w:rsidTr="001E4892">
        <w:trPr>
          <w:jc w:val="center"/>
        </w:trPr>
        <w:tc>
          <w:tcPr>
            <w:tcW w:w="1090" w:type="dxa"/>
            <w:shd w:val="clear" w:color="auto" w:fill="F2F2F2"/>
            <w:vAlign w:val="center"/>
          </w:tcPr>
          <w:p w14:paraId="2B28A789"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lastRenderedPageBreak/>
              <w:t>Lp.</w:t>
            </w:r>
          </w:p>
        </w:tc>
        <w:tc>
          <w:tcPr>
            <w:tcW w:w="5386" w:type="dxa"/>
            <w:shd w:val="clear" w:color="auto" w:fill="F2F2F2"/>
            <w:vAlign w:val="center"/>
          </w:tcPr>
          <w:p w14:paraId="51B008A3"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9483532"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22DB328"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 xml:space="preserve">Odniesienie do </w:t>
            </w:r>
            <w:r w:rsidRPr="001E4892">
              <w:rPr>
                <w:rFonts w:ascii="Times New Roman" w:eastAsia="Times New Roman" w:hAnsi="Times New Roman" w:cs="Times New Roman"/>
                <w:strike/>
                <w:color w:val="000000"/>
                <w:lang w:eastAsia="pl-PL"/>
              </w:rPr>
              <w:br/>
            </w:r>
            <w:r w:rsidRPr="001E4892">
              <w:rPr>
                <w:rFonts w:ascii="Times New Roman" w:eastAsia="Times New Roman" w:hAnsi="Times New Roman" w:cs="Times New Roman"/>
                <w:color w:val="000000"/>
                <w:lang w:eastAsia="pl-PL"/>
              </w:rPr>
              <w:t xml:space="preserve">charakterystyk II stopnia </w:t>
            </w:r>
            <w:r w:rsidRPr="001E4892">
              <w:rPr>
                <w:rFonts w:ascii="Times New Roman" w:eastAsia="Times New Roman" w:hAnsi="Times New Roman" w:cs="Times New Roman"/>
                <w:color w:val="000000"/>
                <w:lang w:eastAsia="pl-PL"/>
              </w:rPr>
              <w:br/>
              <w:t xml:space="preserve">(kod składnika opisu) </w:t>
            </w:r>
          </w:p>
        </w:tc>
      </w:tr>
      <w:tr w:rsidR="001E4892" w:rsidRPr="001E4892" w14:paraId="77765788" w14:textId="77777777" w:rsidTr="001E4892">
        <w:trPr>
          <w:jc w:val="center"/>
        </w:trPr>
        <w:tc>
          <w:tcPr>
            <w:tcW w:w="9657" w:type="dxa"/>
            <w:gridSpan w:val="4"/>
            <w:shd w:val="clear" w:color="auto" w:fill="F2F2F2"/>
            <w:vAlign w:val="center"/>
          </w:tcPr>
          <w:p w14:paraId="4854C780"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WIEDZA</w:t>
            </w:r>
          </w:p>
        </w:tc>
      </w:tr>
      <w:tr w:rsidR="001E4892" w:rsidRPr="001E4892" w14:paraId="743A0374" w14:textId="77777777" w:rsidTr="001E4892">
        <w:trPr>
          <w:trHeight w:val="283"/>
          <w:jc w:val="center"/>
        </w:trPr>
        <w:tc>
          <w:tcPr>
            <w:tcW w:w="1090" w:type="dxa"/>
            <w:vAlign w:val="center"/>
          </w:tcPr>
          <w:p w14:paraId="1208FB0A"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W1</w:t>
            </w:r>
          </w:p>
        </w:tc>
        <w:tc>
          <w:tcPr>
            <w:tcW w:w="5386" w:type="dxa"/>
          </w:tcPr>
          <w:p w14:paraId="7D936135" w14:textId="77777777" w:rsidR="001E4892" w:rsidRPr="001E4892" w:rsidRDefault="001E4892" w:rsidP="001E4892">
            <w:pPr>
              <w:spacing w:after="0" w:line="240" w:lineRule="auto"/>
              <w:jc w:val="both"/>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Zna przyrodnicze, rolnicze i pozarolnicze znaczenie pszczoły miodnej. Ma podstawową wiedzę z zakresu biologii pszczoły i rodziny pszczelej.</w:t>
            </w:r>
          </w:p>
        </w:tc>
        <w:tc>
          <w:tcPr>
            <w:tcW w:w="1585" w:type="dxa"/>
            <w:vAlign w:val="center"/>
          </w:tcPr>
          <w:p w14:paraId="1A051F66"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K_W01</w:t>
            </w:r>
          </w:p>
        </w:tc>
        <w:tc>
          <w:tcPr>
            <w:tcW w:w="1596" w:type="dxa"/>
            <w:vAlign w:val="center"/>
          </w:tcPr>
          <w:p w14:paraId="51924A52"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 xml:space="preserve">P6S_WG </w:t>
            </w:r>
          </w:p>
        </w:tc>
      </w:tr>
      <w:tr w:rsidR="001E4892" w:rsidRPr="001E4892" w14:paraId="322FD61F" w14:textId="77777777" w:rsidTr="001E4892">
        <w:trPr>
          <w:trHeight w:val="283"/>
          <w:jc w:val="center"/>
        </w:trPr>
        <w:tc>
          <w:tcPr>
            <w:tcW w:w="1090" w:type="dxa"/>
            <w:vAlign w:val="center"/>
          </w:tcPr>
          <w:p w14:paraId="70A366E8"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W2</w:t>
            </w:r>
          </w:p>
        </w:tc>
        <w:tc>
          <w:tcPr>
            <w:tcW w:w="5386" w:type="dxa"/>
          </w:tcPr>
          <w:p w14:paraId="47AFD688" w14:textId="77777777" w:rsidR="001E4892" w:rsidRPr="001E4892" w:rsidRDefault="001E4892" w:rsidP="001E4892">
            <w:pPr>
              <w:spacing w:after="0" w:line="240" w:lineRule="auto"/>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 xml:space="preserve"> Zna produkty wytwarzane przez pszczołę miodną, ich wygląd, skład, właściwości profilaktyczno-lecznicze, wie co decyduje o jakości produktów pszczelich. Zna prawne uwarunkowania produkcji </w:t>
            </w:r>
            <w:r w:rsidRPr="001E4892">
              <w:rPr>
                <w:rFonts w:ascii="Times New Roman" w:eastAsia="Times New Roman" w:hAnsi="Times New Roman" w:cs="Times New Roman"/>
                <w:lang w:eastAsia="pl-PL"/>
              </w:rPr>
              <w:br/>
              <w:t>i dystrybucji produktów pszczelich</w:t>
            </w:r>
          </w:p>
        </w:tc>
        <w:tc>
          <w:tcPr>
            <w:tcW w:w="1585" w:type="dxa"/>
            <w:vAlign w:val="center"/>
          </w:tcPr>
          <w:p w14:paraId="3FC5E9CF"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K_W04</w:t>
            </w:r>
          </w:p>
          <w:p w14:paraId="26A79234"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br/>
              <w:t>K_W06</w:t>
            </w:r>
            <w:r w:rsidRPr="001E4892">
              <w:rPr>
                <w:rFonts w:ascii="Times New Roman" w:eastAsia="Times New Roman" w:hAnsi="Times New Roman" w:cs="Times New Roman"/>
                <w:lang w:eastAsia="pl-PL"/>
              </w:rPr>
              <w:br/>
            </w:r>
          </w:p>
        </w:tc>
        <w:tc>
          <w:tcPr>
            <w:tcW w:w="1596" w:type="dxa"/>
            <w:vAlign w:val="center"/>
          </w:tcPr>
          <w:p w14:paraId="05A08CDE" w14:textId="77777777" w:rsidR="001E4892" w:rsidRPr="001E4892" w:rsidRDefault="001E4892" w:rsidP="001E4892">
            <w:pPr>
              <w:spacing w:after="0" w:line="240" w:lineRule="auto"/>
              <w:jc w:val="center"/>
              <w:rPr>
                <w:rFonts w:ascii="Times New Roman" w:eastAsia="Times New Roman" w:hAnsi="Times New Roman" w:cs="Times New Roman"/>
                <w:lang w:val="en-US" w:eastAsia="pl-PL"/>
              </w:rPr>
            </w:pPr>
            <w:r w:rsidRPr="001E4892">
              <w:rPr>
                <w:rFonts w:ascii="Times New Roman" w:eastAsia="Times New Roman" w:hAnsi="Times New Roman" w:cs="Times New Roman"/>
                <w:lang w:val="en-US" w:eastAsia="pl-PL"/>
              </w:rPr>
              <w:t xml:space="preserve">P6S_WG </w:t>
            </w:r>
            <w:r w:rsidRPr="001E4892">
              <w:rPr>
                <w:rFonts w:ascii="Times New Roman" w:eastAsia="Times New Roman" w:hAnsi="Times New Roman" w:cs="Times New Roman"/>
                <w:lang w:val="en-US" w:eastAsia="pl-PL"/>
              </w:rPr>
              <w:br/>
            </w:r>
          </w:p>
          <w:p w14:paraId="7B48C80F" w14:textId="77777777" w:rsidR="001E4892" w:rsidRPr="001E4892" w:rsidRDefault="001E4892" w:rsidP="001E4892">
            <w:pPr>
              <w:spacing w:after="0" w:line="240" w:lineRule="auto"/>
              <w:jc w:val="center"/>
              <w:rPr>
                <w:rFonts w:ascii="Times New Roman" w:eastAsia="Times New Roman" w:hAnsi="Times New Roman" w:cs="Times New Roman"/>
                <w:lang w:val="en-US" w:eastAsia="pl-PL"/>
              </w:rPr>
            </w:pPr>
            <w:r w:rsidRPr="001E4892">
              <w:rPr>
                <w:rFonts w:ascii="Times New Roman" w:eastAsia="Times New Roman" w:hAnsi="Times New Roman" w:cs="Times New Roman"/>
                <w:lang w:val="en-US" w:eastAsia="pl-PL"/>
              </w:rPr>
              <w:t xml:space="preserve">P6S_WG </w:t>
            </w:r>
            <w:r w:rsidRPr="001E4892">
              <w:rPr>
                <w:rFonts w:ascii="Times New Roman" w:eastAsia="Times New Roman" w:hAnsi="Times New Roman" w:cs="Times New Roman"/>
                <w:lang w:val="en-US" w:eastAsia="pl-PL"/>
              </w:rPr>
              <w:br/>
            </w:r>
          </w:p>
        </w:tc>
      </w:tr>
      <w:tr w:rsidR="001E4892" w:rsidRPr="001E4892" w14:paraId="67B6CF73" w14:textId="77777777" w:rsidTr="001E4892">
        <w:trPr>
          <w:trHeight w:val="283"/>
          <w:jc w:val="center"/>
        </w:trPr>
        <w:tc>
          <w:tcPr>
            <w:tcW w:w="9657" w:type="dxa"/>
            <w:gridSpan w:val="4"/>
            <w:shd w:val="clear" w:color="auto" w:fill="F2F2F2"/>
          </w:tcPr>
          <w:p w14:paraId="703621AD"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UMIEJĘTNOŚCI</w:t>
            </w:r>
          </w:p>
        </w:tc>
      </w:tr>
      <w:tr w:rsidR="001E4892" w:rsidRPr="001E4892" w14:paraId="0E283B0A" w14:textId="77777777" w:rsidTr="001E4892">
        <w:trPr>
          <w:trHeight w:val="283"/>
          <w:jc w:val="center"/>
        </w:trPr>
        <w:tc>
          <w:tcPr>
            <w:tcW w:w="1090" w:type="dxa"/>
            <w:vAlign w:val="center"/>
          </w:tcPr>
          <w:p w14:paraId="6B41544E"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U1</w:t>
            </w:r>
          </w:p>
        </w:tc>
        <w:tc>
          <w:tcPr>
            <w:tcW w:w="5386" w:type="dxa"/>
          </w:tcPr>
          <w:p w14:paraId="444C12E5" w14:textId="77777777" w:rsidR="001E4892" w:rsidRPr="001E4892" w:rsidRDefault="001E4892" w:rsidP="001E4892">
            <w:pPr>
              <w:spacing w:after="0" w:line="240" w:lineRule="auto"/>
              <w:jc w:val="both"/>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Posiada umiejętność pozyskiwania wiedzy z różnych źródeł na temat produktów pszczelich</w:t>
            </w:r>
          </w:p>
        </w:tc>
        <w:tc>
          <w:tcPr>
            <w:tcW w:w="1585" w:type="dxa"/>
            <w:vAlign w:val="center"/>
          </w:tcPr>
          <w:p w14:paraId="357DBE06"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K_U01</w:t>
            </w:r>
          </w:p>
        </w:tc>
        <w:tc>
          <w:tcPr>
            <w:tcW w:w="1596" w:type="dxa"/>
            <w:vAlign w:val="center"/>
          </w:tcPr>
          <w:p w14:paraId="33EFB60F"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 xml:space="preserve">P6S_UW </w:t>
            </w:r>
          </w:p>
        </w:tc>
      </w:tr>
      <w:tr w:rsidR="001E4892" w:rsidRPr="001E4892" w14:paraId="03768DD7" w14:textId="77777777" w:rsidTr="001E4892">
        <w:trPr>
          <w:trHeight w:val="283"/>
          <w:jc w:val="center"/>
        </w:trPr>
        <w:tc>
          <w:tcPr>
            <w:tcW w:w="1090" w:type="dxa"/>
            <w:vAlign w:val="center"/>
          </w:tcPr>
          <w:p w14:paraId="386D9D17"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U2</w:t>
            </w:r>
          </w:p>
        </w:tc>
        <w:tc>
          <w:tcPr>
            <w:tcW w:w="5386" w:type="dxa"/>
          </w:tcPr>
          <w:p w14:paraId="60304682" w14:textId="77777777" w:rsidR="001E4892" w:rsidRPr="001E4892" w:rsidRDefault="001E4892" w:rsidP="001E4892">
            <w:pPr>
              <w:spacing w:after="0" w:line="240" w:lineRule="auto"/>
              <w:jc w:val="both"/>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 xml:space="preserve">Potrafi rozpoznać produkty pszczele, wskazać czynniki </w:t>
            </w:r>
            <w:r w:rsidRPr="001E4892">
              <w:rPr>
                <w:rFonts w:ascii="Times New Roman" w:eastAsia="Times New Roman" w:hAnsi="Times New Roman" w:cs="Times New Roman"/>
                <w:lang w:eastAsia="pl-PL"/>
              </w:rPr>
              <w:br/>
              <w:t xml:space="preserve">i procesy wpływające na ich jakość. Potrafi wskazać profilaktyczne, lecznicze i odżywcze znaczenie </w:t>
            </w:r>
            <w:r w:rsidRPr="001E4892">
              <w:rPr>
                <w:rFonts w:ascii="Times New Roman" w:eastAsia="Times New Roman" w:hAnsi="Times New Roman" w:cs="Times New Roman"/>
                <w:lang w:eastAsia="pl-PL"/>
              </w:rPr>
              <w:br/>
              <w:t>i zastosowanie produktów pszczelich.</w:t>
            </w:r>
          </w:p>
        </w:tc>
        <w:tc>
          <w:tcPr>
            <w:tcW w:w="1585" w:type="dxa"/>
            <w:vAlign w:val="center"/>
          </w:tcPr>
          <w:p w14:paraId="370DCA2F"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br/>
              <w:t>K_U03</w:t>
            </w:r>
            <w:r w:rsidRPr="001E4892">
              <w:rPr>
                <w:rFonts w:ascii="Times New Roman" w:eastAsia="Times New Roman" w:hAnsi="Times New Roman" w:cs="Times New Roman"/>
                <w:lang w:eastAsia="pl-PL"/>
              </w:rPr>
              <w:br/>
            </w:r>
          </w:p>
        </w:tc>
        <w:tc>
          <w:tcPr>
            <w:tcW w:w="1596" w:type="dxa"/>
            <w:vAlign w:val="center"/>
          </w:tcPr>
          <w:p w14:paraId="27124890"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 xml:space="preserve">P6S_UW            </w:t>
            </w:r>
          </w:p>
        </w:tc>
      </w:tr>
      <w:tr w:rsidR="001E4892" w:rsidRPr="001E4892" w14:paraId="145C52A2" w14:textId="77777777" w:rsidTr="001E4892">
        <w:trPr>
          <w:trHeight w:val="283"/>
          <w:jc w:val="center"/>
        </w:trPr>
        <w:tc>
          <w:tcPr>
            <w:tcW w:w="9657" w:type="dxa"/>
            <w:gridSpan w:val="4"/>
            <w:shd w:val="clear" w:color="auto" w:fill="F2F2F2"/>
          </w:tcPr>
          <w:p w14:paraId="762C1631"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KOMPETENCJE SPOŁECZNE</w:t>
            </w:r>
          </w:p>
        </w:tc>
      </w:tr>
      <w:tr w:rsidR="001E4892" w:rsidRPr="001E4892" w14:paraId="0EF63BE2" w14:textId="77777777" w:rsidTr="001E4892">
        <w:trPr>
          <w:trHeight w:val="283"/>
          <w:jc w:val="center"/>
        </w:trPr>
        <w:tc>
          <w:tcPr>
            <w:tcW w:w="1090" w:type="dxa"/>
            <w:vAlign w:val="center"/>
          </w:tcPr>
          <w:p w14:paraId="34DADC01"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K1</w:t>
            </w:r>
          </w:p>
        </w:tc>
        <w:tc>
          <w:tcPr>
            <w:tcW w:w="5386" w:type="dxa"/>
            <w:vAlign w:val="center"/>
          </w:tcPr>
          <w:p w14:paraId="4B36F352" w14:textId="77777777" w:rsidR="001E4892" w:rsidRPr="001E4892" w:rsidRDefault="001E4892" w:rsidP="001E4892">
            <w:pPr>
              <w:spacing w:after="0" w:line="240" w:lineRule="auto"/>
              <w:jc w:val="both"/>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Jest świadomy roli pszczoły w  środowisku naturalnym</w:t>
            </w:r>
            <w:r w:rsidRPr="001E4892">
              <w:rPr>
                <w:rFonts w:ascii="Times New Roman" w:eastAsia="Times New Roman" w:hAnsi="Times New Roman" w:cs="Times New Roman"/>
                <w:lang w:eastAsia="pl-PL"/>
              </w:rPr>
              <w:br/>
              <w:t xml:space="preserve"> i życiu człowieka oraz roli  produktów pszczelich w żywieniu i leczeniu człowieka. Ma świadomość odpowiedzialności za jakość i właściwości produktów pszczelich.</w:t>
            </w:r>
          </w:p>
        </w:tc>
        <w:tc>
          <w:tcPr>
            <w:tcW w:w="1585" w:type="dxa"/>
            <w:vAlign w:val="center"/>
          </w:tcPr>
          <w:p w14:paraId="16216C48"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K_K01</w:t>
            </w:r>
            <w:r w:rsidRPr="001E4892">
              <w:rPr>
                <w:rFonts w:ascii="Times New Roman" w:eastAsia="Times New Roman" w:hAnsi="Times New Roman" w:cs="Times New Roman"/>
                <w:lang w:eastAsia="pl-PL"/>
              </w:rPr>
              <w:br/>
            </w:r>
          </w:p>
        </w:tc>
        <w:tc>
          <w:tcPr>
            <w:tcW w:w="1596" w:type="dxa"/>
            <w:vAlign w:val="center"/>
          </w:tcPr>
          <w:p w14:paraId="1B43B151"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 xml:space="preserve">P6S_KK </w:t>
            </w:r>
            <w:r w:rsidRPr="001E4892">
              <w:rPr>
                <w:rFonts w:ascii="Times New Roman" w:eastAsia="Times New Roman" w:hAnsi="Times New Roman" w:cs="Times New Roman"/>
                <w:lang w:eastAsia="pl-PL"/>
              </w:rPr>
              <w:br/>
            </w:r>
          </w:p>
        </w:tc>
      </w:tr>
      <w:tr w:rsidR="001E4892" w:rsidRPr="001E4892" w14:paraId="076E7800" w14:textId="77777777" w:rsidTr="001E4892">
        <w:trPr>
          <w:trHeight w:val="283"/>
          <w:jc w:val="center"/>
        </w:trPr>
        <w:tc>
          <w:tcPr>
            <w:tcW w:w="1090" w:type="dxa"/>
            <w:vAlign w:val="center"/>
          </w:tcPr>
          <w:p w14:paraId="1763FD35"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K2</w:t>
            </w:r>
          </w:p>
        </w:tc>
        <w:tc>
          <w:tcPr>
            <w:tcW w:w="5386" w:type="dxa"/>
            <w:vAlign w:val="center"/>
          </w:tcPr>
          <w:p w14:paraId="71F5A541" w14:textId="77777777" w:rsidR="001E4892" w:rsidRPr="001E4892" w:rsidRDefault="001E4892" w:rsidP="001E4892">
            <w:pPr>
              <w:spacing w:after="0" w:line="240" w:lineRule="auto"/>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Wykazuje kreatywność i otwartość w zdobywaniu i wdrażaniu wiedzy oraz umiejętności w zakresie roli pszczoły miodnej w kształtowaniu bioróżnorodności. Jest chętny do współpracy na rzecz ochrony środowiska przyrodniczego w zakresie produkcji roślinnej</w:t>
            </w:r>
          </w:p>
        </w:tc>
        <w:tc>
          <w:tcPr>
            <w:tcW w:w="1585" w:type="dxa"/>
            <w:vAlign w:val="center"/>
          </w:tcPr>
          <w:p w14:paraId="77D1A7FE"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K_K03</w:t>
            </w:r>
            <w:r w:rsidRPr="001E4892">
              <w:rPr>
                <w:rFonts w:ascii="Times New Roman" w:eastAsia="Times New Roman" w:hAnsi="Times New Roman" w:cs="Times New Roman"/>
                <w:lang w:eastAsia="pl-PL"/>
              </w:rPr>
              <w:br/>
            </w:r>
          </w:p>
        </w:tc>
        <w:tc>
          <w:tcPr>
            <w:tcW w:w="1596" w:type="dxa"/>
            <w:vAlign w:val="center"/>
          </w:tcPr>
          <w:p w14:paraId="4126C55E"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 xml:space="preserve">P6S_KK </w:t>
            </w:r>
          </w:p>
        </w:tc>
      </w:tr>
    </w:tbl>
    <w:p w14:paraId="33FE4B1A" w14:textId="77777777" w:rsidR="001E4892" w:rsidRPr="001E4892" w:rsidRDefault="001E4892" w:rsidP="001E4892">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1E4892">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1E4892" w:rsidRPr="001E4892" w14:paraId="70DCD035" w14:textId="77777777" w:rsidTr="001E4892">
        <w:trPr>
          <w:jc w:val="center"/>
        </w:trPr>
        <w:tc>
          <w:tcPr>
            <w:tcW w:w="9638" w:type="dxa"/>
          </w:tcPr>
          <w:p w14:paraId="3D93F9A4" w14:textId="77777777" w:rsidR="001E4892" w:rsidRPr="001E4892" w:rsidRDefault="001E4892" w:rsidP="001E4892">
            <w:pPr>
              <w:spacing w:after="0" w:line="240" w:lineRule="auto"/>
              <w:jc w:val="both"/>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Ćwiczenia multimedialne z pokazywaniem eksponatów</w:t>
            </w:r>
          </w:p>
        </w:tc>
      </w:tr>
    </w:tbl>
    <w:p w14:paraId="622C73F8" w14:textId="77777777" w:rsidR="001E4892" w:rsidRPr="001E4892" w:rsidRDefault="001E4892" w:rsidP="001E4892">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1E4892">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1E4892" w:rsidRPr="001E4892" w14:paraId="1C24FE4A" w14:textId="77777777" w:rsidTr="001E4892">
        <w:trPr>
          <w:jc w:val="center"/>
        </w:trPr>
        <w:tc>
          <w:tcPr>
            <w:tcW w:w="9638" w:type="dxa"/>
          </w:tcPr>
          <w:p w14:paraId="5E69CE87" w14:textId="77777777" w:rsidR="001E4892" w:rsidRPr="001E4892" w:rsidRDefault="001E4892" w:rsidP="001E4892">
            <w:pPr>
              <w:spacing w:after="0" w:line="240" w:lineRule="auto"/>
              <w:ind w:left="34"/>
              <w:jc w:val="both"/>
              <w:rPr>
                <w:rFonts w:ascii="Times New Roman" w:eastAsia="Times New Roman" w:hAnsi="Times New Roman" w:cs="Times New Roman"/>
                <w:b/>
                <w:lang w:eastAsia="pl-PL"/>
              </w:rPr>
            </w:pPr>
            <w:r w:rsidRPr="001E4892">
              <w:rPr>
                <w:rFonts w:ascii="Times New Roman" w:eastAsia="Times New Roman" w:hAnsi="Times New Roman" w:cs="Times New Roman"/>
                <w:lang w:eastAsia="pl-PL"/>
              </w:rPr>
              <w:t>Dwa kolokwia pisemne połączone z rozpoznawaniem produktów pszczelich</w:t>
            </w:r>
          </w:p>
        </w:tc>
      </w:tr>
    </w:tbl>
    <w:p w14:paraId="523C3047" w14:textId="77777777" w:rsidR="001E4892" w:rsidRPr="001E4892" w:rsidRDefault="001E4892" w:rsidP="001E4892">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color w:val="000000"/>
          <w:lang w:eastAsia="pl-PL"/>
        </w:rPr>
      </w:pPr>
      <w:r w:rsidRPr="001E4892">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1E4892" w:rsidRPr="001E4892" w14:paraId="26F2E3C7" w14:textId="77777777" w:rsidTr="001E4892">
        <w:trPr>
          <w:jc w:val="center"/>
        </w:trPr>
        <w:tc>
          <w:tcPr>
            <w:tcW w:w="2214" w:type="dxa"/>
            <w:shd w:val="clear" w:color="auto" w:fill="F2F2F2"/>
            <w:vAlign w:val="center"/>
          </w:tcPr>
          <w:p w14:paraId="6A14F400" w14:textId="77777777" w:rsidR="001E4892" w:rsidRPr="001E4892" w:rsidRDefault="001E4892" w:rsidP="001E48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WYKŁADY</w:t>
            </w:r>
          </w:p>
        </w:tc>
        <w:tc>
          <w:tcPr>
            <w:tcW w:w="7424" w:type="dxa"/>
          </w:tcPr>
          <w:p w14:paraId="40E18688" w14:textId="77777777" w:rsidR="001E4892" w:rsidRPr="001E4892" w:rsidRDefault="001E4892" w:rsidP="001E48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color w:val="000000"/>
                <w:lang w:eastAsia="pl-PL"/>
              </w:rPr>
              <w:t xml:space="preserve">Znaczenie pszczół w przyrodzie i życiu człowieka. Podstawowe informacje na temat biologii pszczoły i rodziny pszczelej. Prawne uwarunkowania produkcji </w:t>
            </w:r>
            <w:r w:rsidRPr="001E4892">
              <w:rPr>
                <w:rFonts w:ascii="Times New Roman" w:eastAsia="Times New Roman" w:hAnsi="Times New Roman" w:cs="Times New Roman"/>
                <w:color w:val="000000"/>
                <w:lang w:eastAsia="pl-PL"/>
              </w:rPr>
              <w:br/>
              <w:t>i dystrybucji produktów pszczelich. Produkty pszczele – pozyskiwanie, skład, klasyfikacja i normy jakościowe.</w:t>
            </w:r>
          </w:p>
        </w:tc>
      </w:tr>
      <w:tr w:rsidR="001E4892" w:rsidRPr="001E4892" w14:paraId="214F2308" w14:textId="77777777" w:rsidTr="001E4892">
        <w:trPr>
          <w:jc w:val="center"/>
        </w:trPr>
        <w:tc>
          <w:tcPr>
            <w:tcW w:w="2214" w:type="dxa"/>
            <w:shd w:val="clear" w:color="auto" w:fill="F2F2F2"/>
            <w:vAlign w:val="center"/>
          </w:tcPr>
          <w:p w14:paraId="4F191100" w14:textId="77777777" w:rsidR="001E4892" w:rsidRPr="001E4892" w:rsidRDefault="001E4892" w:rsidP="001E48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ĆWICZENIA</w:t>
            </w:r>
          </w:p>
        </w:tc>
        <w:tc>
          <w:tcPr>
            <w:tcW w:w="7424" w:type="dxa"/>
          </w:tcPr>
          <w:p w14:paraId="0FAE0053" w14:textId="77777777" w:rsidR="001E4892" w:rsidRPr="001E4892" w:rsidRDefault="001E4892" w:rsidP="001E48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center"/>
              <w:rPr>
                <w:rFonts w:ascii="Times New Roman" w:eastAsia="Times New Roman" w:hAnsi="Times New Roman" w:cs="Times New Roman"/>
                <w:iCs/>
                <w:color w:val="000000"/>
                <w:lang w:eastAsia="pl-PL"/>
              </w:rPr>
            </w:pPr>
            <w:r w:rsidRPr="001E4892">
              <w:rPr>
                <w:rFonts w:ascii="Times New Roman" w:eastAsia="Times New Roman" w:hAnsi="Times New Roman" w:cs="Times New Roman"/>
                <w:color w:val="000000"/>
                <w:lang w:eastAsia="pl-PL"/>
              </w:rPr>
              <w:t xml:space="preserve">Profilaktyczne i lecznicze właściwości miodu, propolisu, jadu, pyłku, pierzgi, czerwiu trutowego, osypu pszczelego, mleczka pszczelego i rodziny pszczelej. </w:t>
            </w:r>
            <w:proofErr w:type="spellStart"/>
            <w:r w:rsidRPr="001E4892">
              <w:rPr>
                <w:rFonts w:ascii="Times New Roman" w:eastAsia="Times New Roman" w:hAnsi="Times New Roman" w:cs="Times New Roman"/>
                <w:color w:val="000000"/>
                <w:lang w:eastAsia="pl-PL"/>
              </w:rPr>
              <w:t>Ziołomiody</w:t>
            </w:r>
            <w:proofErr w:type="spellEnd"/>
            <w:r w:rsidRPr="001E4892">
              <w:rPr>
                <w:rFonts w:ascii="Times New Roman" w:eastAsia="Times New Roman" w:hAnsi="Times New Roman" w:cs="Times New Roman"/>
                <w:color w:val="000000"/>
                <w:lang w:eastAsia="pl-PL"/>
              </w:rPr>
              <w:t>. Miodosytnictwo.</w:t>
            </w:r>
          </w:p>
        </w:tc>
      </w:tr>
    </w:tbl>
    <w:p w14:paraId="73FFAA31" w14:textId="77777777" w:rsidR="001E4892" w:rsidRPr="001E4892" w:rsidRDefault="001E4892" w:rsidP="001E4892">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1E4892">
        <w:rPr>
          <w:rFonts w:ascii="Times New Roman" w:eastAsia="Times New Roman" w:hAnsi="Times New Roman" w:cs="Times New Roman"/>
          <w:b/>
          <w:color w:val="000000"/>
          <w:lang w:eastAsia="pl-PL"/>
        </w:rPr>
        <w:t>METODY (SPOSOBY) WERYFIKACJI I OCENY EFEKTÓW UCZENIA SIĘ OSIĄGNIĘTYCH PRZEZ STUDENTA</w:t>
      </w:r>
    </w:p>
    <w:p w14:paraId="32311429" w14:textId="77777777" w:rsidR="001E4892" w:rsidRPr="001E4892" w:rsidRDefault="001E4892" w:rsidP="001E4892">
      <w:pPr>
        <w:spacing w:before="120" w:after="120" w:line="240" w:lineRule="auto"/>
        <w:jc w:val="both"/>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1E4892" w:rsidRPr="001E4892" w14:paraId="154C7FB3" w14:textId="77777777" w:rsidTr="001E4892">
        <w:trPr>
          <w:jc w:val="center"/>
        </w:trPr>
        <w:tc>
          <w:tcPr>
            <w:tcW w:w="1347" w:type="dxa"/>
            <w:vMerge w:val="restart"/>
            <w:shd w:val="clear" w:color="auto" w:fill="F2F2F2"/>
            <w:vAlign w:val="center"/>
          </w:tcPr>
          <w:p w14:paraId="1FDF3433"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lastRenderedPageBreak/>
              <w:t>Efekt uczenia się</w:t>
            </w:r>
          </w:p>
        </w:tc>
        <w:tc>
          <w:tcPr>
            <w:tcW w:w="8292" w:type="dxa"/>
            <w:gridSpan w:val="6"/>
            <w:shd w:val="clear" w:color="auto" w:fill="F2F2F2"/>
            <w:vAlign w:val="center"/>
          </w:tcPr>
          <w:p w14:paraId="50E2510F"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Forma oceny (podano przykładowe)</w:t>
            </w:r>
          </w:p>
        </w:tc>
      </w:tr>
      <w:tr w:rsidR="001E4892" w:rsidRPr="001E4892" w14:paraId="2A478AA0" w14:textId="77777777" w:rsidTr="001E4892">
        <w:trPr>
          <w:jc w:val="center"/>
        </w:trPr>
        <w:tc>
          <w:tcPr>
            <w:tcW w:w="1347" w:type="dxa"/>
            <w:vMerge/>
            <w:shd w:val="clear" w:color="auto" w:fill="F2F2F2"/>
            <w:vAlign w:val="center"/>
          </w:tcPr>
          <w:p w14:paraId="32CBA1F0" w14:textId="77777777" w:rsidR="001E4892" w:rsidRPr="001E4892" w:rsidRDefault="001E4892" w:rsidP="001E4892">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9103899"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E581935"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4CBAEA3"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Kolokwium</w:t>
            </w:r>
          </w:p>
        </w:tc>
        <w:tc>
          <w:tcPr>
            <w:tcW w:w="1342" w:type="dxa"/>
            <w:shd w:val="clear" w:color="auto" w:fill="F2F2F2"/>
            <w:vAlign w:val="center"/>
          </w:tcPr>
          <w:p w14:paraId="74F79FBE"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Projekt</w:t>
            </w:r>
          </w:p>
        </w:tc>
        <w:tc>
          <w:tcPr>
            <w:tcW w:w="1463" w:type="dxa"/>
            <w:shd w:val="clear" w:color="auto" w:fill="F2F2F2"/>
            <w:vAlign w:val="center"/>
          </w:tcPr>
          <w:p w14:paraId="5AB837E1"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Sprawozdanie</w:t>
            </w:r>
          </w:p>
        </w:tc>
        <w:tc>
          <w:tcPr>
            <w:tcW w:w="1373" w:type="dxa"/>
            <w:shd w:val="clear" w:color="auto" w:fill="F2F2F2"/>
            <w:vAlign w:val="center"/>
          </w:tcPr>
          <w:p w14:paraId="68449651"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t>
            </w:r>
          </w:p>
        </w:tc>
      </w:tr>
      <w:tr w:rsidR="001E4892" w:rsidRPr="001E4892" w14:paraId="6E08AEBE" w14:textId="77777777" w:rsidTr="001E4892">
        <w:trPr>
          <w:trHeight w:val="283"/>
          <w:jc w:val="center"/>
        </w:trPr>
        <w:tc>
          <w:tcPr>
            <w:tcW w:w="1347" w:type="dxa"/>
          </w:tcPr>
          <w:p w14:paraId="159DF6DE"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W1</w:t>
            </w:r>
          </w:p>
        </w:tc>
        <w:tc>
          <w:tcPr>
            <w:tcW w:w="1360" w:type="dxa"/>
          </w:tcPr>
          <w:p w14:paraId="681454D9"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60" w:type="dxa"/>
          </w:tcPr>
          <w:p w14:paraId="6F07FD7E"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94" w:type="dxa"/>
          </w:tcPr>
          <w:p w14:paraId="2094C3DC"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x</w:t>
            </w:r>
          </w:p>
        </w:tc>
        <w:tc>
          <w:tcPr>
            <w:tcW w:w="1342" w:type="dxa"/>
          </w:tcPr>
          <w:p w14:paraId="062A96C8"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463" w:type="dxa"/>
          </w:tcPr>
          <w:p w14:paraId="2AE7318D"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73" w:type="dxa"/>
          </w:tcPr>
          <w:p w14:paraId="0264BF39"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r>
      <w:tr w:rsidR="001E4892" w:rsidRPr="001E4892" w14:paraId="7AD22C1A" w14:textId="77777777" w:rsidTr="001E4892">
        <w:trPr>
          <w:trHeight w:val="283"/>
          <w:jc w:val="center"/>
        </w:trPr>
        <w:tc>
          <w:tcPr>
            <w:tcW w:w="1347" w:type="dxa"/>
          </w:tcPr>
          <w:p w14:paraId="5E24A257"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W2</w:t>
            </w:r>
          </w:p>
        </w:tc>
        <w:tc>
          <w:tcPr>
            <w:tcW w:w="1360" w:type="dxa"/>
          </w:tcPr>
          <w:p w14:paraId="3E74C2FD"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60" w:type="dxa"/>
          </w:tcPr>
          <w:p w14:paraId="20694685"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94" w:type="dxa"/>
          </w:tcPr>
          <w:p w14:paraId="01C3114B"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x</w:t>
            </w:r>
          </w:p>
        </w:tc>
        <w:tc>
          <w:tcPr>
            <w:tcW w:w="1342" w:type="dxa"/>
          </w:tcPr>
          <w:p w14:paraId="337B2DD5"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463" w:type="dxa"/>
          </w:tcPr>
          <w:p w14:paraId="179A1814"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73" w:type="dxa"/>
          </w:tcPr>
          <w:p w14:paraId="0D9A7DA0"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r>
      <w:tr w:rsidR="001E4892" w:rsidRPr="001E4892" w14:paraId="046D4E0F" w14:textId="77777777" w:rsidTr="001E4892">
        <w:trPr>
          <w:trHeight w:val="283"/>
          <w:jc w:val="center"/>
        </w:trPr>
        <w:tc>
          <w:tcPr>
            <w:tcW w:w="1347" w:type="dxa"/>
          </w:tcPr>
          <w:p w14:paraId="6BF2DE80"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U1</w:t>
            </w:r>
          </w:p>
        </w:tc>
        <w:tc>
          <w:tcPr>
            <w:tcW w:w="1360" w:type="dxa"/>
          </w:tcPr>
          <w:p w14:paraId="5F4EB47B"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60" w:type="dxa"/>
          </w:tcPr>
          <w:p w14:paraId="696EC6BF"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94" w:type="dxa"/>
          </w:tcPr>
          <w:p w14:paraId="59CB7516"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x</w:t>
            </w:r>
          </w:p>
        </w:tc>
        <w:tc>
          <w:tcPr>
            <w:tcW w:w="1342" w:type="dxa"/>
          </w:tcPr>
          <w:p w14:paraId="6D57B5D0"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463" w:type="dxa"/>
          </w:tcPr>
          <w:p w14:paraId="58E6F12F"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73" w:type="dxa"/>
          </w:tcPr>
          <w:p w14:paraId="2EBF8565"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r>
      <w:tr w:rsidR="001E4892" w:rsidRPr="001E4892" w14:paraId="07058F9E" w14:textId="77777777" w:rsidTr="001E4892">
        <w:trPr>
          <w:trHeight w:val="283"/>
          <w:jc w:val="center"/>
        </w:trPr>
        <w:tc>
          <w:tcPr>
            <w:tcW w:w="1347" w:type="dxa"/>
          </w:tcPr>
          <w:p w14:paraId="70584B2C" w14:textId="77777777" w:rsidR="001E4892" w:rsidRPr="001E4892" w:rsidRDefault="001E4892" w:rsidP="001E4892">
            <w:pPr>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 xml:space="preserve">        U2</w:t>
            </w:r>
          </w:p>
        </w:tc>
        <w:tc>
          <w:tcPr>
            <w:tcW w:w="1360" w:type="dxa"/>
          </w:tcPr>
          <w:p w14:paraId="0648B9E5"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60" w:type="dxa"/>
          </w:tcPr>
          <w:p w14:paraId="2F1030AD"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94" w:type="dxa"/>
          </w:tcPr>
          <w:p w14:paraId="1B283651"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x</w:t>
            </w:r>
          </w:p>
        </w:tc>
        <w:tc>
          <w:tcPr>
            <w:tcW w:w="1342" w:type="dxa"/>
          </w:tcPr>
          <w:p w14:paraId="70B87041"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463" w:type="dxa"/>
          </w:tcPr>
          <w:p w14:paraId="6EB75B9B"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73" w:type="dxa"/>
          </w:tcPr>
          <w:p w14:paraId="0B423C07"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r>
      <w:tr w:rsidR="001E4892" w:rsidRPr="001E4892" w14:paraId="293A64C6" w14:textId="77777777" w:rsidTr="001E4892">
        <w:trPr>
          <w:trHeight w:val="283"/>
          <w:jc w:val="center"/>
        </w:trPr>
        <w:tc>
          <w:tcPr>
            <w:tcW w:w="1347" w:type="dxa"/>
          </w:tcPr>
          <w:p w14:paraId="7B636747"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K1</w:t>
            </w:r>
          </w:p>
        </w:tc>
        <w:tc>
          <w:tcPr>
            <w:tcW w:w="1360" w:type="dxa"/>
          </w:tcPr>
          <w:p w14:paraId="2F7E088E"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60" w:type="dxa"/>
          </w:tcPr>
          <w:p w14:paraId="111AE982"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94" w:type="dxa"/>
          </w:tcPr>
          <w:p w14:paraId="507CE35D"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x</w:t>
            </w:r>
          </w:p>
        </w:tc>
        <w:tc>
          <w:tcPr>
            <w:tcW w:w="1342" w:type="dxa"/>
          </w:tcPr>
          <w:p w14:paraId="622B3708"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463" w:type="dxa"/>
          </w:tcPr>
          <w:p w14:paraId="2EEB1C5A"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73" w:type="dxa"/>
          </w:tcPr>
          <w:p w14:paraId="0CAB787F"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r>
      <w:tr w:rsidR="001E4892" w:rsidRPr="001E4892" w14:paraId="71F461DD" w14:textId="77777777" w:rsidTr="001E4892">
        <w:trPr>
          <w:trHeight w:val="283"/>
          <w:jc w:val="center"/>
        </w:trPr>
        <w:tc>
          <w:tcPr>
            <w:tcW w:w="1347" w:type="dxa"/>
          </w:tcPr>
          <w:p w14:paraId="4038C217" w14:textId="77777777" w:rsidR="001E4892" w:rsidRPr="001E4892" w:rsidRDefault="001E4892" w:rsidP="001E4892">
            <w:pPr>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 xml:space="preserve">        K2</w:t>
            </w:r>
          </w:p>
        </w:tc>
        <w:tc>
          <w:tcPr>
            <w:tcW w:w="1360" w:type="dxa"/>
          </w:tcPr>
          <w:p w14:paraId="5C7AD51B"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60" w:type="dxa"/>
          </w:tcPr>
          <w:p w14:paraId="6F4E4419"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94" w:type="dxa"/>
          </w:tcPr>
          <w:p w14:paraId="28976460"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x</w:t>
            </w:r>
          </w:p>
        </w:tc>
        <w:tc>
          <w:tcPr>
            <w:tcW w:w="1342" w:type="dxa"/>
          </w:tcPr>
          <w:p w14:paraId="52F282ED"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463" w:type="dxa"/>
          </w:tcPr>
          <w:p w14:paraId="3C95A5F3"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c>
          <w:tcPr>
            <w:tcW w:w="1373" w:type="dxa"/>
          </w:tcPr>
          <w:p w14:paraId="540C2BAD" w14:textId="77777777"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p>
        </w:tc>
      </w:tr>
    </w:tbl>
    <w:p w14:paraId="475B4934" w14:textId="77777777" w:rsidR="001E4892" w:rsidRPr="001E4892" w:rsidRDefault="001E4892" w:rsidP="001E4892">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iCs/>
          <w:color w:val="000000"/>
          <w:lang w:eastAsia="pl-PL"/>
        </w:rPr>
      </w:pPr>
      <w:r w:rsidRPr="001E4892">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1E4892" w:rsidRPr="001E4892" w14:paraId="2800A576" w14:textId="77777777" w:rsidTr="001E4892">
        <w:trPr>
          <w:jc w:val="center"/>
        </w:trPr>
        <w:tc>
          <w:tcPr>
            <w:tcW w:w="1789" w:type="dxa"/>
            <w:shd w:val="clear" w:color="auto" w:fill="F2F2F2"/>
          </w:tcPr>
          <w:p w14:paraId="14143BB7" w14:textId="77777777" w:rsidR="001E4892" w:rsidRPr="001E4892" w:rsidRDefault="001E4892" w:rsidP="001E48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Literatura podstawowa</w:t>
            </w:r>
          </w:p>
        </w:tc>
        <w:tc>
          <w:tcPr>
            <w:tcW w:w="7849" w:type="dxa"/>
          </w:tcPr>
          <w:p w14:paraId="67439D91" w14:textId="77777777" w:rsidR="001E4892" w:rsidRPr="001E4892" w:rsidRDefault="001E4892" w:rsidP="001E48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1E4892">
              <w:rPr>
                <w:rFonts w:ascii="Times New Roman" w:eastAsia="Times New Roman" w:hAnsi="Times New Roman" w:cs="Times New Roman"/>
                <w:b/>
                <w:bCs/>
                <w:color w:val="000000"/>
                <w:lang w:eastAsia="pl-PL"/>
              </w:rPr>
              <w:t>Prabucki J</w:t>
            </w:r>
            <w:r w:rsidRPr="001E4892">
              <w:rPr>
                <w:rFonts w:ascii="Times New Roman" w:eastAsia="Times New Roman" w:hAnsi="Times New Roman" w:cs="Times New Roman"/>
                <w:color w:val="000000"/>
                <w:lang w:eastAsia="pl-PL"/>
              </w:rPr>
              <w:t xml:space="preserve">. (red.), </w:t>
            </w:r>
            <w:r w:rsidRPr="001E4892">
              <w:rPr>
                <w:rFonts w:ascii="Times New Roman" w:eastAsia="Times New Roman" w:hAnsi="Times New Roman" w:cs="Times New Roman"/>
                <w:b/>
                <w:bCs/>
                <w:color w:val="000000"/>
                <w:lang w:eastAsia="pl-PL"/>
              </w:rPr>
              <w:t>1998,</w:t>
            </w:r>
            <w:r w:rsidRPr="001E4892">
              <w:rPr>
                <w:rFonts w:ascii="Times New Roman" w:eastAsia="Times New Roman" w:hAnsi="Times New Roman" w:cs="Times New Roman"/>
                <w:color w:val="000000"/>
                <w:lang w:eastAsia="pl-PL"/>
              </w:rPr>
              <w:t xml:space="preserve">  “Pszczelnictwo”, wyd. “Albatros”,</w:t>
            </w:r>
            <w:r w:rsidRPr="001E4892">
              <w:rPr>
                <w:rFonts w:ascii="Times New Roman" w:eastAsia="Times New Roman" w:hAnsi="Times New Roman" w:cs="Times New Roman"/>
                <w:color w:val="000000"/>
                <w:lang w:eastAsia="pl-PL"/>
              </w:rPr>
              <w:br/>
            </w:r>
            <w:r w:rsidRPr="001E4892">
              <w:rPr>
                <w:rFonts w:ascii="Times New Roman" w:eastAsia="Times New Roman" w:hAnsi="Times New Roman" w:cs="Times New Roman"/>
                <w:b/>
                <w:bCs/>
                <w:lang w:eastAsia="pl-PL"/>
              </w:rPr>
              <w:t xml:space="preserve">Kędzia B., </w:t>
            </w:r>
            <w:proofErr w:type="spellStart"/>
            <w:r w:rsidRPr="001E4892">
              <w:rPr>
                <w:rFonts w:ascii="Times New Roman" w:eastAsia="Times New Roman" w:hAnsi="Times New Roman" w:cs="Times New Roman"/>
                <w:b/>
                <w:bCs/>
                <w:lang w:eastAsia="pl-PL"/>
              </w:rPr>
              <w:t>Hołderna</w:t>
            </w:r>
            <w:proofErr w:type="spellEnd"/>
            <w:r w:rsidRPr="001E4892">
              <w:rPr>
                <w:rFonts w:ascii="Times New Roman" w:eastAsia="Times New Roman" w:hAnsi="Times New Roman" w:cs="Times New Roman"/>
                <w:b/>
                <w:bCs/>
                <w:lang w:eastAsia="pl-PL"/>
              </w:rPr>
              <w:t>-Kędzia E</w:t>
            </w:r>
            <w:r w:rsidRPr="001E4892">
              <w:rPr>
                <w:rFonts w:ascii="Times New Roman" w:eastAsia="Times New Roman" w:hAnsi="Times New Roman" w:cs="Times New Roman"/>
                <w:lang w:eastAsia="pl-PL"/>
              </w:rPr>
              <w:t xml:space="preserve">., </w:t>
            </w:r>
            <w:r w:rsidRPr="001E4892">
              <w:rPr>
                <w:rFonts w:ascii="Times New Roman" w:eastAsia="Times New Roman" w:hAnsi="Times New Roman" w:cs="Times New Roman"/>
                <w:b/>
                <w:bCs/>
                <w:lang w:eastAsia="pl-PL"/>
              </w:rPr>
              <w:t>1994,</w:t>
            </w:r>
            <w:r w:rsidRPr="001E4892">
              <w:rPr>
                <w:rFonts w:ascii="Times New Roman" w:eastAsia="Times New Roman" w:hAnsi="Times New Roman" w:cs="Times New Roman"/>
                <w:lang w:eastAsia="pl-PL"/>
              </w:rPr>
              <w:t xml:space="preserve">  “Leczenie produktami pszczelimi”, wyd. </w:t>
            </w:r>
            <w:proofErr w:type="spellStart"/>
            <w:r w:rsidRPr="001E4892">
              <w:rPr>
                <w:rFonts w:ascii="Times New Roman" w:eastAsia="Times New Roman" w:hAnsi="Times New Roman" w:cs="Times New Roman"/>
                <w:lang w:eastAsia="pl-PL"/>
              </w:rPr>
              <w:t>PWRiL</w:t>
            </w:r>
            <w:proofErr w:type="spellEnd"/>
            <w:r w:rsidRPr="001E4892">
              <w:rPr>
                <w:rFonts w:ascii="Times New Roman" w:eastAsia="Times New Roman" w:hAnsi="Times New Roman" w:cs="Times New Roman"/>
                <w:lang w:eastAsia="pl-PL"/>
              </w:rPr>
              <w:t>,</w:t>
            </w:r>
            <w:r w:rsidRPr="001E4892">
              <w:rPr>
                <w:rFonts w:ascii="Times New Roman" w:eastAsia="Times New Roman" w:hAnsi="Times New Roman" w:cs="Times New Roman"/>
                <w:lang w:eastAsia="pl-PL"/>
              </w:rPr>
              <w:br/>
            </w:r>
            <w:r w:rsidRPr="001E4892">
              <w:rPr>
                <w:rFonts w:ascii="Times New Roman" w:eastAsia="Times New Roman" w:hAnsi="Times New Roman" w:cs="Times New Roman"/>
                <w:b/>
                <w:bCs/>
                <w:lang w:eastAsia="pl-PL"/>
              </w:rPr>
              <w:t>Gala J., 1994,</w:t>
            </w:r>
            <w:r w:rsidRPr="001E4892">
              <w:rPr>
                <w:rFonts w:ascii="Times New Roman" w:eastAsia="Times New Roman" w:hAnsi="Times New Roman" w:cs="Times New Roman"/>
                <w:lang w:eastAsia="pl-PL"/>
              </w:rPr>
              <w:t xml:space="preserve">  “MIÓD I PRODUKTY PSZCZELE W PROFILAKTYCE I LECZENIU”,</w:t>
            </w:r>
            <w:proofErr w:type="spellStart"/>
            <w:r w:rsidRPr="001E4892">
              <w:rPr>
                <w:rFonts w:ascii="Times New Roman" w:eastAsia="Times New Roman" w:hAnsi="Times New Roman" w:cs="Times New Roman"/>
                <w:lang w:eastAsia="pl-PL"/>
              </w:rPr>
              <w:t>wyd</w:t>
            </w:r>
            <w:proofErr w:type="spellEnd"/>
            <w:r w:rsidRPr="001E4892">
              <w:rPr>
                <w:rFonts w:ascii="Times New Roman" w:eastAsia="Times New Roman" w:hAnsi="Times New Roman" w:cs="Times New Roman"/>
                <w:lang w:eastAsia="pl-PL"/>
              </w:rPr>
              <w:t>. INTERMEDLEX,</w:t>
            </w:r>
          </w:p>
        </w:tc>
      </w:tr>
      <w:tr w:rsidR="001E4892" w:rsidRPr="001E4892" w14:paraId="7AA4A4AB" w14:textId="77777777" w:rsidTr="001E4892">
        <w:trPr>
          <w:jc w:val="center"/>
        </w:trPr>
        <w:tc>
          <w:tcPr>
            <w:tcW w:w="1789" w:type="dxa"/>
            <w:shd w:val="clear" w:color="auto" w:fill="F2F2F2"/>
          </w:tcPr>
          <w:p w14:paraId="3BD854EB" w14:textId="77777777" w:rsidR="001E4892" w:rsidRPr="001E4892" w:rsidRDefault="001E4892" w:rsidP="001E48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1E4892">
              <w:rPr>
                <w:rFonts w:ascii="Times New Roman" w:eastAsia="Times New Roman" w:hAnsi="Times New Roman" w:cs="Times New Roman"/>
                <w:iCs/>
                <w:color w:val="000000"/>
                <w:lang w:eastAsia="pl-PL"/>
              </w:rPr>
              <w:t>Literatura uzupełniająca</w:t>
            </w:r>
          </w:p>
        </w:tc>
        <w:tc>
          <w:tcPr>
            <w:tcW w:w="7849" w:type="dxa"/>
          </w:tcPr>
          <w:p w14:paraId="753E85EC" w14:textId="77777777" w:rsidR="001E4892" w:rsidRPr="001E4892" w:rsidRDefault="001E4892" w:rsidP="001E489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1E4892">
              <w:rPr>
                <w:rFonts w:ascii="Times New Roman" w:eastAsia="Times New Roman" w:hAnsi="Times New Roman" w:cs="Times New Roman"/>
                <w:b/>
                <w:bCs/>
                <w:lang w:eastAsia="pl-PL"/>
              </w:rPr>
              <w:t xml:space="preserve">Kędzia B., </w:t>
            </w:r>
            <w:proofErr w:type="spellStart"/>
            <w:r w:rsidRPr="001E4892">
              <w:rPr>
                <w:rFonts w:ascii="Times New Roman" w:eastAsia="Times New Roman" w:hAnsi="Times New Roman" w:cs="Times New Roman"/>
                <w:b/>
                <w:bCs/>
                <w:lang w:eastAsia="pl-PL"/>
              </w:rPr>
              <w:t>Hołderna</w:t>
            </w:r>
            <w:proofErr w:type="spellEnd"/>
            <w:r w:rsidRPr="001E4892">
              <w:rPr>
                <w:rFonts w:ascii="Times New Roman" w:eastAsia="Times New Roman" w:hAnsi="Times New Roman" w:cs="Times New Roman"/>
                <w:b/>
                <w:bCs/>
                <w:lang w:eastAsia="pl-PL"/>
              </w:rPr>
              <w:t>-Kędzia E</w:t>
            </w:r>
            <w:r w:rsidRPr="001E4892">
              <w:rPr>
                <w:rFonts w:ascii="Times New Roman" w:eastAsia="Times New Roman" w:hAnsi="Times New Roman" w:cs="Times New Roman"/>
                <w:lang w:eastAsia="pl-PL"/>
              </w:rPr>
              <w:t xml:space="preserve">., </w:t>
            </w:r>
            <w:r w:rsidRPr="001E4892">
              <w:rPr>
                <w:rFonts w:ascii="Times New Roman" w:eastAsia="Times New Roman" w:hAnsi="Times New Roman" w:cs="Times New Roman"/>
                <w:b/>
                <w:bCs/>
                <w:lang w:eastAsia="pl-PL"/>
              </w:rPr>
              <w:t>2008,</w:t>
            </w:r>
            <w:r w:rsidRPr="001E4892">
              <w:rPr>
                <w:rFonts w:ascii="Times New Roman" w:eastAsia="Times New Roman" w:hAnsi="Times New Roman" w:cs="Times New Roman"/>
                <w:lang w:eastAsia="pl-PL"/>
              </w:rPr>
              <w:t xml:space="preserve"> “MIÓD Skład i właściwości biologiczne”, Przedsiębiorstwo Wydawnicze Rzeczpospolita SA,</w:t>
            </w:r>
            <w:r w:rsidRPr="001E4892">
              <w:rPr>
                <w:rFonts w:ascii="Times New Roman" w:eastAsia="Times New Roman" w:hAnsi="Times New Roman" w:cs="Times New Roman"/>
                <w:lang w:eastAsia="pl-PL"/>
              </w:rPr>
              <w:br/>
            </w:r>
            <w:proofErr w:type="spellStart"/>
            <w:r w:rsidRPr="001E4892">
              <w:rPr>
                <w:rFonts w:ascii="Times New Roman" w:eastAsia="Times New Roman" w:hAnsi="Times New Roman" w:cs="Times New Roman"/>
                <w:b/>
                <w:bCs/>
                <w:lang w:eastAsia="pl-PL"/>
              </w:rPr>
              <w:t>Hołderna</w:t>
            </w:r>
            <w:proofErr w:type="spellEnd"/>
            <w:r w:rsidRPr="001E4892">
              <w:rPr>
                <w:rFonts w:ascii="Times New Roman" w:eastAsia="Times New Roman" w:hAnsi="Times New Roman" w:cs="Times New Roman"/>
                <w:b/>
                <w:bCs/>
                <w:lang w:eastAsia="pl-PL"/>
              </w:rPr>
              <w:t>-Kędzia E., Kędzia B</w:t>
            </w:r>
            <w:r w:rsidRPr="001E4892">
              <w:rPr>
                <w:rFonts w:ascii="Times New Roman" w:eastAsia="Times New Roman" w:hAnsi="Times New Roman" w:cs="Times New Roman"/>
                <w:lang w:eastAsia="pl-PL"/>
              </w:rPr>
              <w:t xml:space="preserve">., </w:t>
            </w:r>
            <w:r w:rsidRPr="001E4892">
              <w:rPr>
                <w:rFonts w:ascii="Times New Roman" w:eastAsia="Times New Roman" w:hAnsi="Times New Roman" w:cs="Times New Roman"/>
                <w:b/>
                <w:bCs/>
                <w:lang w:eastAsia="pl-PL"/>
              </w:rPr>
              <w:t>2002,</w:t>
            </w:r>
            <w:r w:rsidRPr="001E4892">
              <w:rPr>
                <w:rFonts w:ascii="Times New Roman" w:eastAsia="Times New Roman" w:hAnsi="Times New Roman" w:cs="Times New Roman"/>
                <w:lang w:eastAsia="pl-PL"/>
              </w:rPr>
              <w:t xml:space="preserve"> “Miody odmianowe i ich znaczenie lecznicze” wyd. Duszpasterstwa rolników,</w:t>
            </w:r>
          </w:p>
        </w:tc>
      </w:tr>
    </w:tbl>
    <w:p w14:paraId="194E30BB" w14:textId="77777777" w:rsidR="001E4892" w:rsidRPr="001E4892" w:rsidRDefault="001E4892" w:rsidP="001E4892">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1E4892">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1E4892" w:rsidRPr="001E4892" w14:paraId="013E5A08" w14:textId="77777777" w:rsidTr="001E4892">
        <w:trPr>
          <w:trHeight w:val="769"/>
          <w:jc w:val="center"/>
        </w:trPr>
        <w:tc>
          <w:tcPr>
            <w:tcW w:w="7246" w:type="dxa"/>
            <w:gridSpan w:val="2"/>
            <w:shd w:val="clear" w:color="auto" w:fill="F2F2F2"/>
            <w:vAlign w:val="center"/>
          </w:tcPr>
          <w:p w14:paraId="67B02C1B"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Aktywność studenta</w:t>
            </w:r>
          </w:p>
        </w:tc>
        <w:tc>
          <w:tcPr>
            <w:tcW w:w="2393" w:type="dxa"/>
            <w:shd w:val="clear" w:color="auto" w:fill="F2F2F2"/>
            <w:vAlign w:val="center"/>
          </w:tcPr>
          <w:p w14:paraId="6C98EE29"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Obciążenie studenta – Liczba godzin</w:t>
            </w:r>
          </w:p>
          <w:p w14:paraId="41F57961"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(podano przykładowe)</w:t>
            </w:r>
          </w:p>
        </w:tc>
      </w:tr>
      <w:tr w:rsidR="001E4892" w:rsidRPr="001E4892" w14:paraId="6F70C4B9" w14:textId="77777777" w:rsidTr="001E4892">
        <w:tblPrEx>
          <w:tblLook w:val="0000" w:firstRow="0" w:lastRow="0" w:firstColumn="0" w:lastColumn="0" w:noHBand="0" w:noVBand="0"/>
        </w:tblPrEx>
        <w:trPr>
          <w:trHeight w:val="340"/>
          <w:jc w:val="center"/>
        </w:trPr>
        <w:tc>
          <w:tcPr>
            <w:tcW w:w="7177" w:type="dxa"/>
          </w:tcPr>
          <w:p w14:paraId="50108593" w14:textId="77777777" w:rsidR="001E4892" w:rsidRPr="001E4892" w:rsidRDefault="001E4892" w:rsidP="001E4892">
            <w:pPr>
              <w:spacing w:after="0" w:line="240" w:lineRule="auto"/>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Udział w zajęciach dydaktycznych wskazanych w pkt. 2.2</w:t>
            </w:r>
          </w:p>
        </w:tc>
        <w:tc>
          <w:tcPr>
            <w:tcW w:w="2462" w:type="dxa"/>
            <w:gridSpan w:val="2"/>
            <w:vAlign w:val="center"/>
          </w:tcPr>
          <w:p w14:paraId="24E139BD" w14:textId="77777777" w:rsidR="001E4892" w:rsidRPr="001E4892" w:rsidRDefault="001E4892" w:rsidP="001E4892">
            <w:pPr>
              <w:spacing w:after="0" w:line="240" w:lineRule="auto"/>
              <w:jc w:val="center"/>
              <w:rPr>
                <w:rFonts w:ascii="Times New Roman" w:eastAsia="Times New Roman" w:hAnsi="Times New Roman" w:cs="Times New Roman"/>
                <w:lang w:eastAsia="pl-PL"/>
              </w:rPr>
            </w:pPr>
            <w:r w:rsidRPr="001E4892">
              <w:rPr>
                <w:rFonts w:ascii="Times New Roman" w:eastAsia="Times New Roman" w:hAnsi="Times New Roman" w:cs="Times New Roman"/>
                <w:lang w:eastAsia="pl-PL"/>
              </w:rPr>
              <w:t>20</w:t>
            </w:r>
          </w:p>
        </w:tc>
      </w:tr>
      <w:tr w:rsidR="001E4892" w:rsidRPr="001E4892" w14:paraId="1D9B14FB" w14:textId="77777777" w:rsidTr="001E4892">
        <w:tblPrEx>
          <w:tblLook w:val="0000" w:firstRow="0" w:lastRow="0" w:firstColumn="0" w:lastColumn="0" w:noHBand="0" w:noVBand="0"/>
        </w:tblPrEx>
        <w:trPr>
          <w:trHeight w:val="177"/>
          <w:jc w:val="center"/>
        </w:trPr>
        <w:tc>
          <w:tcPr>
            <w:tcW w:w="7177" w:type="dxa"/>
          </w:tcPr>
          <w:p w14:paraId="5437EED5" w14:textId="77777777" w:rsidR="001E4892" w:rsidRPr="001E4892" w:rsidRDefault="001E4892" w:rsidP="001E4892">
            <w:pPr>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Konsultacje</w:t>
            </w:r>
          </w:p>
        </w:tc>
        <w:tc>
          <w:tcPr>
            <w:tcW w:w="2462" w:type="dxa"/>
            <w:gridSpan w:val="2"/>
            <w:vAlign w:val="center"/>
          </w:tcPr>
          <w:p w14:paraId="00D24483" w14:textId="569DD9B0"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2</w:t>
            </w:r>
          </w:p>
        </w:tc>
      </w:tr>
      <w:tr w:rsidR="001E4892" w:rsidRPr="001E4892" w14:paraId="5C6BBD48" w14:textId="77777777" w:rsidTr="001E4892">
        <w:tblPrEx>
          <w:tblLook w:val="0000" w:firstRow="0" w:lastRow="0" w:firstColumn="0" w:lastColumn="0" w:noHBand="0" w:noVBand="0"/>
        </w:tblPrEx>
        <w:trPr>
          <w:trHeight w:val="177"/>
          <w:jc w:val="center"/>
        </w:trPr>
        <w:tc>
          <w:tcPr>
            <w:tcW w:w="7177" w:type="dxa"/>
          </w:tcPr>
          <w:p w14:paraId="6180AE49" w14:textId="77777777" w:rsidR="001E4892" w:rsidRPr="001E4892" w:rsidRDefault="001E4892" w:rsidP="001E4892">
            <w:pPr>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Przygotowanie do zajęć</w:t>
            </w:r>
          </w:p>
        </w:tc>
        <w:tc>
          <w:tcPr>
            <w:tcW w:w="2462" w:type="dxa"/>
            <w:gridSpan w:val="2"/>
            <w:vAlign w:val="center"/>
          </w:tcPr>
          <w:p w14:paraId="20AB0857" w14:textId="08230693"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w:t>
            </w:r>
          </w:p>
        </w:tc>
      </w:tr>
      <w:tr w:rsidR="001E4892" w:rsidRPr="001E4892" w14:paraId="72D80E80" w14:textId="77777777" w:rsidTr="001E4892">
        <w:tblPrEx>
          <w:tblLook w:val="0000" w:firstRow="0" w:lastRow="0" w:firstColumn="0" w:lastColumn="0" w:noHBand="0" w:noVBand="0"/>
        </w:tblPrEx>
        <w:trPr>
          <w:trHeight w:val="137"/>
          <w:jc w:val="center"/>
        </w:trPr>
        <w:tc>
          <w:tcPr>
            <w:tcW w:w="7177" w:type="dxa"/>
          </w:tcPr>
          <w:p w14:paraId="2C495E88" w14:textId="77777777" w:rsidR="001E4892" w:rsidRPr="001E4892" w:rsidRDefault="001E4892" w:rsidP="001E4892">
            <w:pPr>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Studiowanie literatury</w:t>
            </w:r>
          </w:p>
        </w:tc>
        <w:tc>
          <w:tcPr>
            <w:tcW w:w="2462" w:type="dxa"/>
            <w:gridSpan w:val="2"/>
            <w:vAlign w:val="center"/>
          </w:tcPr>
          <w:p w14:paraId="15BC460D" w14:textId="3C3B8305"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w:t>
            </w:r>
          </w:p>
        </w:tc>
      </w:tr>
      <w:tr w:rsidR="001E4892" w:rsidRPr="001E4892" w14:paraId="739468ED" w14:textId="77777777" w:rsidTr="001E4892">
        <w:tblPrEx>
          <w:tblLook w:val="0000" w:firstRow="0" w:lastRow="0" w:firstColumn="0" w:lastColumn="0" w:noHBand="0" w:noVBand="0"/>
        </w:tblPrEx>
        <w:trPr>
          <w:trHeight w:val="340"/>
          <w:jc w:val="center"/>
        </w:trPr>
        <w:tc>
          <w:tcPr>
            <w:tcW w:w="7177" w:type="dxa"/>
          </w:tcPr>
          <w:p w14:paraId="65B14407" w14:textId="77777777" w:rsidR="001E4892" w:rsidRPr="001E4892" w:rsidRDefault="001E4892" w:rsidP="001E4892">
            <w:pPr>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Przygotowanie do  zaliczeń</w:t>
            </w:r>
          </w:p>
        </w:tc>
        <w:tc>
          <w:tcPr>
            <w:tcW w:w="2462" w:type="dxa"/>
            <w:gridSpan w:val="2"/>
            <w:vAlign w:val="center"/>
          </w:tcPr>
          <w:p w14:paraId="5C8BA060" w14:textId="04BEE62A"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w:t>
            </w:r>
          </w:p>
        </w:tc>
      </w:tr>
      <w:tr w:rsidR="001E4892" w:rsidRPr="001E4892" w14:paraId="18F0F419" w14:textId="77777777" w:rsidTr="001E4892">
        <w:tblPrEx>
          <w:tblLook w:val="0000" w:firstRow="0" w:lastRow="0" w:firstColumn="0" w:lastColumn="0" w:noHBand="0" w:noVBand="0"/>
        </w:tblPrEx>
        <w:trPr>
          <w:trHeight w:val="340"/>
          <w:jc w:val="center"/>
        </w:trPr>
        <w:tc>
          <w:tcPr>
            <w:tcW w:w="7177" w:type="dxa"/>
            <w:shd w:val="clear" w:color="auto" w:fill="FFFFFF"/>
          </w:tcPr>
          <w:p w14:paraId="1F8A3513" w14:textId="77777777" w:rsidR="001E4892" w:rsidRPr="001E4892" w:rsidRDefault="001E4892" w:rsidP="001E4892">
            <w:pPr>
              <w:spacing w:after="0" w:line="240" w:lineRule="auto"/>
              <w:rPr>
                <w:rFonts w:ascii="Times New Roman" w:eastAsia="Times New Roman" w:hAnsi="Times New Roman" w:cs="Times New Roman"/>
                <w:color w:val="000000"/>
                <w:lang w:eastAsia="pl-PL"/>
              </w:rPr>
            </w:pPr>
            <w:r w:rsidRPr="001E4892">
              <w:rPr>
                <w:rFonts w:ascii="Times New Roman" w:eastAsia="Times New Roman" w:hAnsi="Times New Roman" w:cs="Times New Roman"/>
                <w:color w:val="000000"/>
                <w:lang w:eastAsia="pl-PL"/>
              </w:rPr>
              <w:t>Łączny nakład pracy studenta</w:t>
            </w:r>
          </w:p>
        </w:tc>
        <w:tc>
          <w:tcPr>
            <w:tcW w:w="2462" w:type="dxa"/>
            <w:gridSpan w:val="2"/>
            <w:shd w:val="clear" w:color="auto" w:fill="FFFFFF"/>
            <w:vAlign w:val="center"/>
          </w:tcPr>
          <w:p w14:paraId="1422DFD0" w14:textId="2334588C"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35</w:t>
            </w:r>
          </w:p>
        </w:tc>
      </w:tr>
      <w:tr w:rsidR="001E4892" w:rsidRPr="001E4892" w14:paraId="648EF6CF" w14:textId="77777777" w:rsidTr="001E4892">
        <w:tblPrEx>
          <w:tblLook w:val="0000" w:firstRow="0" w:lastRow="0" w:firstColumn="0" w:lastColumn="0" w:noHBand="0" w:noVBand="0"/>
        </w:tblPrEx>
        <w:trPr>
          <w:trHeight w:val="397"/>
          <w:jc w:val="center"/>
        </w:trPr>
        <w:tc>
          <w:tcPr>
            <w:tcW w:w="7177" w:type="dxa"/>
            <w:shd w:val="clear" w:color="auto" w:fill="FFFFFF"/>
            <w:vAlign w:val="center"/>
          </w:tcPr>
          <w:p w14:paraId="6ED12C22" w14:textId="77777777" w:rsidR="001E4892" w:rsidRPr="001E4892" w:rsidRDefault="001E4892" w:rsidP="001E4892">
            <w:pPr>
              <w:spacing w:after="0" w:line="240" w:lineRule="auto"/>
              <w:jc w:val="right"/>
              <w:rPr>
                <w:rFonts w:ascii="Times New Roman" w:eastAsia="Times New Roman" w:hAnsi="Times New Roman" w:cs="Times New Roman"/>
                <w:b/>
                <w:bCs/>
                <w:color w:val="000000"/>
                <w:lang w:eastAsia="pl-PL"/>
              </w:rPr>
            </w:pPr>
            <w:r w:rsidRPr="001E4892">
              <w:rPr>
                <w:rFonts w:ascii="Times New Roman" w:eastAsia="Times New Roman" w:hAnsi="Times New Roman" w:cs="Times New Roman"/>
                <w:color w:val="000000"/>
                <w:lang w:eastAsia="pl-PL"/>
              </w:rPr>
              <w:t xml:space="preserve"> </w:t>
            </w:r>
            <w:r w:rsidRPr="001E4892">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997185F" w14:textId="2ADEFF36" w:rsidR="001E4892" w:rsidRPr="001E4892" w:rsidRDefault="001E4892" w:rsidP="001E4892">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w:t>
            </w:r>
          </w:p>
        </w:tc>
      </w:tr>
    </w:tbl>
    <w:p w14:paraId="5B9F5E88" w14:textId="77777777" w:rsidR="001E4892" w:rsidRPr="001E4892" w:rsidRDefault="001E4892" w:rsidP="001E4892">
      <w:pPr>
        <w:spacing w:after="0" w:line="240" w:lineRule="auto"/>
        <w:rPr>
          <w:rFonts w:ascii="Times New Roman" w:eastAsia="Times New Roman" w:hAnsi="Times New Roman" w:cs="Times New Roman"/>
          <w:b/>
          <w:sz w:val="20"/>
          <w:szCs w:val="20"/>
          <w:lang w:eastAsia="pl-PL"/>
        </w:rPr>
      </w:pPr>
    </w:p>
    <w:p w14:paraId="0BFA6080" w14:textId="77777777" w:rsidR="001E4892" w:rsidRPr="001E4892" w:rsidRDefault="001E4892" w:rsidP="001E4892">
      <w:pPr>
        <w:spacing w:after="0" w:line="240" w:lineRule="auto"/>
        <w:rPr>
          <w:rFonts w:ascii="Times New Roman" w:eastAsia="Times New Roman" w:hAnsi="Times New Roman" w:cs="Times New Roman"/>
          <w:color w:val="000000"/>
          <w:sz w:val="20"/>
          <w:szCs w:val="20"/>
          <w:lang w:eastAsia="pl-PL"/>
        </w:rPr>
      </w:pPr>
      <w:r w:rsidRPr="001E4892">
        <w:rPr>
          <w:rFonts w:ascii="Times New Roman" w:eastAsia="Times New Roman" w:hAnsi="Times New Roman" w:cs="Times New Roman"/>
          <w:color w:val="000000"/>
          <w:sz w:val="24"/>
          <w:szCs w:val="24"/>
          <w:vertAlign w:val="superscript"/>
          <w:lang w:eastAsia="pl-PL"/>
        </w:rPr>
        <w:footnoteRef/>
      </w:r>
      <w:r w:rsidRPr="001E4892">
        <w:rPr>
          <w:rFonts w:ascii="Times New Roman" w:eastAsia="Times New Roman" w:hAnsi="Times New Roman" w:cs="Times New Roman"/>
          <w:color w:val="000000"/>
          <w:sz w:val="24"/>
          <w:szCs w:val="24"/>
          <w:lang w:eastAsia="pl-PL"/>
        </w:rPr>
        <w:t xml:space="preserve"> </w:t>
      </w:r>
      <w:r w:rsidRPr="001E4892">
        <w:rPr>
          <w:rFonts w:ascii="Times New Roman" w:eastAsia="Times New Roman" w:hAnsi="Times New Roman" w:cs="Times New Roman"/>
          <w:color w:val="000000"/>
          <w:sz w:val="20"/>
          <w:szCs w:val="20"/>
          <w:lang w:eastAsia="pl-PL"/>
        </w:rPr>
        <w:t>ostateczna liczba punktów ECTS</w:t>
      </w:r>
      <w:r w:rsidRPr="001E4892">
        <w:rPr>
          <w:rFonts w:ascii="Times New Roman" w:eastAsia="Times New Roman" w:hAnsi="Times New Roman" w:cs="Times New Roman"/>
          <w:color w:val="000000"/>
          <w:sz w:val="20"/>
          <w:szCs w:val="20"/>
          <w:lang w:eastAsia="pl-PL"/>
        </w:rPr>
        <w:br/>
      </w:r>
    </w:p>
    <w:p w14:paraId="73F85A72" w14:textId="77777777" w:rsidR="00AB2B13" w:rsidRPr="00AB2B13" w:rsidRDefault="00AB2B13" w:rsidP="00AB2B13">
      <w:pPr>
        <w:spacing w:after="0" w:line="240" w:lineRule="auto"/>
        <w:rPr>
          <w:rFonts w:ascii="Times New Roman" w:eastAsia="Times New Roman" w:hAnsi="Times New Roman" w:cs="Times New Roman"/>
          <w:color w:val="000000"/>
          <w:sz w:val="20"/>
          <w:szCs w:val="20"/>
          <w:lang w:eastAsia="pl-PL"/>
        </w:rPr>
      </w:pPr>
    </w:p>
    <w:p w14:paraId="41CC3994" w14:textId="52C9BB7B" w:rsidR="00AB2B13" w:rsidRDefault="00AB2B13" w:rsidP="003E3C52">
      <w:pPr>
        <w:tabs>
          <w:tab w:val="left" w:pos="284"/>
        </w:tabs>
        <w:spacing w:before="120" w:after="0" w:line="240" w:lineRule="auto"/>
        <w:rPr>
          <w:rFonts w:ascii="Times New Roman" w:eastAsia="Times New Roman" w:hAnsi="Times New Roman" w:cs="Times New Roman"/>
          <w:b/>
          <w:lang w:eastAsia="pl-PL"/>
        </w:rPr>
      </w:pPr>
    </w:p>
    <w:p w14:paraId="09092888"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624FC6DC" w14:textId="77777777" w:rsidTr="00CD4841">
        <w:trPr>
          <w:trHeight w:val="454"/>
          <w:jc w:val="center"/>
        </w:trPr>
        <w:tc>
          <w:tcPr>
            <w:tcW w:w="2410" w:type="dxa"/>
            <w:vAlign w:val="center"/>
          </w:tcPr>
          <w:p w14:paraId="3F64995C"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115C41DB"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B572376"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78F8227B" w14:textId="6BD58DE3" w:rsidR="00791765" w:rsidRPr="001E4892"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1E4892">
              <w:rPr>
                <w:rFonts w:ascii="Times New Roman" w:eastAsia="Times New Roman" w:hAnsi="Times New Roman" w:cs="Times New Roman"/>
                <w:b/>
                <w:sz w:val="20"/>
                <w:szCs w:val="20"/>
                <w:lang w:eastAsia="pl-PL"/>
              </w:rPr>
              <w:t>C.1</w:t>
            </w:r>
            <w:r w:rsidR="001E4892">
              <w:rPr>
                <w:rFonts w:ascii="Times New Roman" w:eastAsia="Times New Roman" w:hAnsi="Times New Roman" w:cs="Times New Roman"/>
                <w:b/>
                <w:sz w:val="20"/>
                <w:szCs w:val="20"/>
                <w:lang w:eastAsia="pl-PL"/>
              </w:rPr>
              <w:t>8</w:t>
            </w:r>
            <w:r w:rsidRPr="001E4892">
              <w:rPr>
                <w:rFonts w:ascii="Times New Roman" w:eastAsia="Times New Roman" w:hAnsi="Times New Roman" w:cs="Times New Roman"/>
                <w:b/>
                <w:sz w:val="20"/>
                <w:szCs w:val="20"/>
                <w:lang w:eastAsia="pl-PL"/>
              </w:rPr>
              <w:t>.</w:t>
            </w:r>
          </w:p>
        </w:tc>
      </w:tr>
    </w:tbl>
    <w:p w14:paraId="298CE1A1"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1CB8B30F"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034094B0" w14:textId="77777777" w:rsidTr="00CD4841">
        <w:trPr>
          <w:trHeight w:val="340"/>
          <w:jc w:val="center"/>
        </w:trPr>
        <w:tc>
          <w:tcPr>
            <w:tcW w:w="3775" w:type="dxa"/>
            <w:shd w:val="clear" w:color="auto" w:fill="F2F2F2"/>
            <w:vAlign w:val="center"/>
          </w:tcPr>
          <w:p w14:paraId="74BA0A8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033EE1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Farmakologia</w:t>
            </w:r>
          </w:p>
        </w:tc>
      </w:tr>
      <w:tr w:rsidR="00791765" w:rsidRPr="00791765" w14:paraId="55D67DA6" w14:textId="77777777" w:rsidTr="00CD4841">
        <w:trPr>
          <w:trHeight w:val="340"/>
          <w:jc w:val="center"/>
        </w:trPr>
        <w:tc>
          <w:tcPr>
            <w:tcW w:w="3775" w:type="dxa"/>
            <w:shd w:val="clear" w:color="auto" w:fill="F2F2F2"/>
            <w:vAlign w:val="center"/>
          </w:tcPr>
          <w:p w14:paraId="5F94D23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6B52781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5B9FC9BB" w14:textId="77777777" w:rsidTr="00CD4841">
        <w:trPr>
          <w:trHeight w:val="340"/>
          <w:jc w:val="center"/>
        </w:trPr>
        <w:tc>
          <w:tcPr>
            <w:tcW w:w="3775" w:type="dxa"/>
            <w:shd w:val="clear" w:color="auto" w:fill="F2F2F2"/>
            <w:vAlign w:val="center"/>
          </w:tcPr>
          <w:p w14:paraId="209F1B0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12DDA21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2B80705D" w14:textId="77777777" w:rsidTr="00CD4841">
        <w:trPr>
          <w:trHeight w:val="340"/>
          <w:jc w:val="center"/>
        </w:trPr>
        <w:tc>
          <w:tcPr>
            <w:tcW w:w="3775" w:type="dxa"/>
            <w:shd w:val="clear" w:color="auto" w:fill="F2F2F2"/>
            <w:vAlign w:val="center"/>
          </w:tcPr>
          <w:p w14:paraId="1C0AFD6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CA9070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7FFFF875" w14:textId="77777777" w:rsidTr="00CD4841">
        <w:trPr>
          <w:trHeight w:val="340"/>
          <w:jc w:val="center"/>
        </w:trPr>
        <w:tc>
          <w:tcPr>
            <w:tcW w:w="3775" w:type="dxa"/>
            <w:shd w:val="clear" w:color="auto" w:fill="F2F2F2"/>
            <w:vAlign w:val="center"/>
          </w:tcPr>
          <w:p w14:paraId="7963765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Forma studiów</w:t>
            </w:r>
          </w:p>
        </w:tc>
        <w:tc>
          <w:tcPr>
            <w:tcW w:w="5864" w:type="dxa"/>
            <w:vAlign w:val="center"/>
          </w:tcPr>
          <w:p w14:paraId="77BF467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60BF4B0E" w14:textId="77777777" w:rsidTr="00CD4841">
        <w:trPr>
          <w:trHeight w:val="340"/>
          <w:jc w:val="center"/>
        </w:trPr>
        <w:tc>
          <w:tcPr>
            <w:tcW w:w="3775" w:type="dxa"/>
            <w:shd w:val="clear" w:color="auto" w:fill="F2F2F2"/>
            <w:vAlign w:val="center"/>
          </w:tcPr>
          <w:p w14:paraId="19EB929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7D64A9C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19D3786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C339032" w14:textId="77777777" w:rsidTr="00CD4841">
        <w:trPr>
          <w:trHeight w:val="340"/>
          <w:jc w:val="center"/>
        </w:trPr>
        <w:tc>
          <w:tcPr>
            <w:tcW w:w="3775" w:type="dxa"/>
            <w:shd w:val="clear" w:color="auto" w:fill="F2F2F2"/>
            <w:vAlign w:val="center"/>
          </w:tcPr>
          <w:p w14:paraId="25AF3C0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E9F314F" w14:textId="77777777" w:rsidR="00791765" w:rsidRPr="00791765" w:rsidRDefault="00791765" w:rsidP="00791765">
            <w:pPr>
              <w:widowControl w:val="0"/>
              <w:spacing w:after="0" w:line="240" w:lineRule="auto"/>
              <w:rPr>
                <w:rFonts w:ascii="Times New Roman" w:eastAsia="Times New Roman" w:hAnsi="Times New Roman" w:cs="Times New Roman"/>
                <w:color w:val="FF0000"/>
                <w:szCs w:val="24"/>
                <w:lang w:eastAsia="pl-PL"/>
              </w:rPr>
            </w:pPr>
            <w:r w:rsidRPr="003E3C52">
              <w:rPr>
                <w:rFonts w:ascii="Times New Roman" w:eastAsia="Times New Roman" w:hAnsi="Times New Roman" w:cs="Times New Roman"/>
                <w:szCs w:val="24"/>
                <w:lang w:eastAsia="pl-PL"/>
              </w:rPr>
              <w:t>Wydział Rolnictwa i Biotechnologii</w:t>
            </w:r>
          </w:p>
        </w:tc>
      </w:tr>
      <w:tr w:rsidR="00791765" w:rsidRPr="00791765" w14:paraId="6153F196" w14:textId="77777777" w:rsidTr="00CD4841">
        <w:trPr>
          <w:trHeight w:val="340"/>
          <w:jc w:val="center"/>
        </w:trPr>
        <w:tc>
          <w:tcPr>
            <w:tcW w:w="3775" w:type="dxa"/>
            <w:shd w:val="clear" w:color="auto" w:fill="F2F2F2"/>
            <w:vAlign w:val="center"/>
          </w:tcPr>
          <w:p w14:paraId="712FA89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C63FF00"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dr hab. Barbara Bojko</w:t>
            </w:r>
          </w:p>
          <w:p w14:paraId="333A81EF"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dr Krzysztof Goryński</w:t>
            </w:r>
          </w:p>
          <w:p w14:paraId="66978CFB"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mgr Karol Jaroch</w:t>
            </w:r>
          </w:p>
          <w:p w14:paraId="5F086D3F"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mgr Joanna </w:t>
            </w:r>
            <w:proofErr w:type="spellStart"/>
            <w:r w:rsidRPr="00791765">
              <w:rPr>
                <w:rFonts w:ascii="Times New Roman" w:eastAsia="Times New Roman" w:hAnsi="Times New Roman" w:cs="Times New Roman"/>
                <w:color w:val="000000"/>
                <w:szCs w:val="24"/>
                <w:lang w:eastAsia="pl-PL"/>
              </w:rPr>
              <w:t>Bogusiewicz</w:t>
            </w:r>
            <w:proofErr w:type="spellEnd"/>
          </w:p>
        </w:tc>
      </w:tr>
      <w:tr w:rsidR="00791765" w:rsidRPr="00791765" w14:paraId="132DF3E6" w14:textId="77777777" w:rsidTr="00CD4841">
        <w:trPr>
          <w:trHeight w:val="340"/>
          <w:jc w:val="center"/>
        </w:trPr>
        <w:tc>
          <w:tcPr>
            <w:tcW w:w="3775" w:type="dxa"/>
            <w:shd w:val="clear" w:color="auto" w:fill="F2F2F2"/>
            <w:vAlign w:val="center"/>
          </w:tcPr>
          <w:p w14:paraId="6C67F05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6A7B31AF"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anatomia i fizjologia człowieka, biochemia </w:t>
            </w:r>
          </w:p>
        </w:tc>
      </w:tr>
      <w:tr w:rsidR="00791765" w:rsidRPr="00791765" w14:paraId="5644E264" w14:textId="77777777" w:rsidTr="00CD4841">
        <w:trPr>
          <w:trHeight w:val="340"/>
          <w:jc w:val="center"/>
        </w:trPr>
        <w:tc>
          <w:tcPr>
            <w:tcW w:w="3775" w:type="dxa"/>
            <w:shd w:val="clear" w:color="auto" w:fill="F2F2F2"/>
            <w:vAlign w:val="center"/>
          </w:tcPr>
          <w:p w14:paraId="64F2728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4218DAC"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Calibri" w:hAnsi="Times New Roman" w:cs="Times New Roman"/>
                <w:sz w:val="24"/>
                <w:szCs w:val="24"/>
                <w:lang w:eastAsia="pl-PL"/>
              </w:rPr>
              <w:t xml:space="preserve">Do realizacji opisywanego przedmiotu niezbędne jest posiadanie </w:t>
            </w:r>
            <w:r w:rsidRPr="00791765">
              <w:rPr>
                <w:rFonts w:ascii="Times New Roman" w:eastAsia="Times New Roman" w:hAnsi="Times New Roman" w:cs="Times New Roman"/>
                <w:sz w:val="24"/>
                <w:szCs w:val="24"/>
                <w:lang w:eastAsia="pl-PL"/>
              </w:rPr>
              <w:t xml:space="preserve"> podstawowych wiadomości z zakresu biologii, biochemii, anatomii i fizjologii człowieka</w:t>
            </w:r>
          </w:p>
        </w:tc>
      </w:tr>
    </w:tbl>
    <w:p w14:paraId="2BADE72D"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05581FFF" w14:textId="77777777" w:rsidTr="00CD4841">
        <w:trPr>
          <w:trHeight w:val="371"/>
          <w:jc w:val="center"/>
        </w:trPr>
        <w:tc>
          <w:tcPr>
            <w:tcW w:w="956" w:type="dxa"/>
            <w:vMerge w:val="restart"/>
            <w:shd w:val="clear" w:color="auto" w:fill="F2F2F2"/>
            <w:vAlign w:val="center"/>
          </w:tcPr>
          <w:p w14:paraId="498A82D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1C93AC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FDFEC1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C71BA8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20D841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B9239C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3BF810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4C6AFE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4FFE2C4C" w14:textId="77777777" w:rsidTr="00CD4841">
        <w:trPr>
          <w:jc w:val="center"/>
        </w:trPr>
        <w:tc>
          <w:tcPr>
            <w:tcW w:w="956" w:type="dxa"/>
            <w:vMerge/>
            <w:shd w:val="clear" w:color="auto" w:fill="F2F2F2"/>
            <w:vAlign w:val="center"/>
          </w:tcPr>
          <w:p w14:paraId="20D027B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C908C8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06B998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AED36A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9561BA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770A8F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80E115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EBD51F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4676BDE6" w14:textId="77777777" w:rsidTr="00CD4841">
        <w:trPr>
          <w:trHeight w:val="340"/>
          <w:jc w:val="center"/>
        </w:trPr>
        <w:tc>
          <w:tcPr>
            <w:tcW w:w="956" w:type="dxa"/>
          </w:tcPr>
          <w:p w14:paraId="64F648F5"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V</w:t>
            </w:r>
          </w:p>
        </w:tc>
        <w:tc>
          <w:tcPr>
            <w:tcW w:w="1035" w:type="dxa"/>
          </w:tcPr>
          <w:p w14:paraId="5759C7AD"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w:t>
            </w:r>
          </w:p>
        </w:tc>
        <w:tc>
          <w:tcPr>
            <w:tcW w:w="1390" w:type="dxa"/>
          </w:tcPr>
          <w:p w14:paraId="2A4E2E89"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545" w:type="dxa"/>
          </w:tcPr>
          <w:p w14:paraId="145C0CD2"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330" w:type="dxa"/>
          </w:tcPr>
          <w:p w14:paraId="2A649FF8"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74" w:type="dxa"/>
          </w:tcPr>
          <w:p w14:paraId="7159B21A"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30</w:t>
            </w:r>
          </w:p>
        </w:tc>
        <w:tc>
          <w:tcPr>
            <w:tcW w:w="1147" w:type="dxa"/>
          </w:tcPr>
          <w:p w14:paraId="19127474"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062" w:type="dxa"/>
          </w:tcPr>
          <w:p w14:paraId="740A33EB"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4</w:t>
            </w:r>
          </w:p>
        </w:tc>
      </w:tr>
    </w:tbl>
    <w:p w14:paraId="54600063"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F265151" w14:textId="77777777" w:rsidTr="00CD4841">
        <w:trPr>
          <w:jc w:val="center"/>
        </w:trPr>
        <w:tc>
          <w:tcPr>
            <w:tcW w:w="1090" w:type="dxa"/>
            <w:shd w:val="clear" w:color="auto" w:fill="F2F2F2"/>
            <w:vAlign w:val="center"/>
          </w:tcPr>
          <w:p w14:paraId="01FBBC0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3168CE6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CC417C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9D1C2A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2CFF1ACA" w14:textId="77777777" w:rsidTr="00CD4841">
        <w:trPr>
          <w:jc w:val="center"/>
        </w:trPr>
        <w:tc>
          <w:tcPr>
            <w:tcW w:w="9657" w:type="dxa"/>
            <w:gridSpan w:val="4"/>
            <w:shd w:val="clear" w:color="auto" w:fill="F2F2F2"/>
            <w:vAlign w:val="center"/>
          </w:tcPr>
          <w:p w14:paraId="2C0A94E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65A1C0C5" w14:textId="77777777" w:rsidTr="00CD4841">
        <w:trPr>
          <w:trHeight w:val="283"/>
          <w:jc w:val="center"/>
        </w:trPr>
        <w:tc>
          <w:tcPr>
            <w:tcW w:w="1090" w:type="dxa"/>
          </w:tcPr>
          <w:p w14:paraId="51B38C0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5386" w:type="dxa"/>
          </w:tcPr>
          <w:p w14:paraId="7010B24D"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 w:val="24"/>
                <w:szCs w:val="24"/>
                <w:lang w:eastAsia="pl-PL"/>
              </w:rPr>
              <w:t>zna podstawy terapii monitorowanej stęże</w:t>
            </w:r>
            <w:r w:rsidRPr="00791765">
              <w:rPr>
                <w:rFonts w:ascii="Times New Roman" w:eastAsia="Times New Roman" w:hAnsi="Times New Roman" w:cs="Times New Roman"/>
                <w:sz w:val="24"/>
                <w:szCs w:val="24"/>
                <w:lang w:eastAsia="pl-PL"/>
              </w:rPr>
              <w:t>nia leku</w:t>
            </w:r>
          </w:p>
        </w:tc>
        <w:tc>
          <w:tcPr>
            <w:tcW w:w="1585" w:type="dxa"/>
          </w:tcPr>
          <w:p w14:paraId="4B951D2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328CFBB9" w14:textId="77777777" w:rsidR="00791765" w:rsidRPr="00791765" w:rsidRDefault="00791765" w:rsidP="00791765">
            <w:pPr>
              <w:spacing w:after="0" w:line="240" w:lineRule="auto"/>
              <w:jc w:val="both"/>
              <w:rPr>
                <w:rFonts w:ascii="Times New Roman" w:eastAsia="Calibri" w:hAnsi="Times New Roman" w:cs="Times New Roman"/>
                <w:sz w:val="20"/>
                <w:szCs w:val="24"/>
                <w:lang w:val="en-US" w:eastAsia="pl-PL"/>
              </w:rPr>
            </w:pPr>
            <w:r w:rsidRPr="00791765">
              <w:rPr>
                <w:rFonts w:ascii="Times New Roman" w:eastAsia="Calibri" w:hAnsi="Times New Roman" w:cs="Times New Roman"/>
                <w:sz w:val="20"/>
                <w:szCs w:val="24"/>
                <w:lang w:val="en-US" w:eastAsia="pl-PL"/>
              </w:rPr>
              <w:t xml:space="preserve">P6S_WG </w:t>
            </w:r>
          </w:p>
        </w:tc>
      </w:tr>
      <w:tr w:rsidR="00791765" w:rsidRPr="00791765" w14:paraId="5FFAF8DA" w14:textId="77777777" w:rsidTr="00CD4841">
        <w:trPr>
          <w:trHeight w:val="283"/>
          <w:jc w:val="center"/>
        </w:trPr>
        <w:tc>
          <w:tcPr>
            <w:tcW w:w="1090" w:type="dxa"/>
          </w:tcPr>
          <w:p w14:paraId="096D3A3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5386" w:type="dxa"/>
          </w:tcPr>
          <w:p w14:paraId="3E5FBC28"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Calibri" w:hAnsi="Times New Roman" w:cs="Times New Roman"/>
                <w:color w:val="000000"/>
                <w:sz w:val="24"/>
                <w:szCs w:val="24"/>
                <w:lang w:eastAsia="pl-PL"/>
              </w:rPr>
              <w:t>zna i rozumie podstawowe poję</w:t>
            </w:r>
            <w:r w:rsidRPr="00791765">
              <w:rPr>
                <w:rFonts w:ascii="Times New Roman" w:eastAsia="Times New Roman" w:hAnsi="Times New Roman" w:cs="Times New Roman"/>
                <w:sz w:val="24"/>
                <w:szCs w:val="24"/>
                <w:lang w:eastAsia="pl-PL"/>
              </w:rPr>
              <w:t xml:space="preserve">cia i zagadnienia związane z działaniem leków </w:t>
            </w:r>
          </w:p>
        </w:tc>
        <w:tc>
          <w:tcPr>
            <w:tcW w:w="1585" w:type="dxa"/>
          </w:tcPr>
          <w:p w14:paraId="79C21262"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25484139"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P6S_WG </w:t>
            </w:r>
          </w:p>
        </w:tc>
      </w:tr>
      <w:tr w:rsidR="00791765" w:rsidRPr="00791765" w14:paraId="58B0E277" w14:textId="77777777" w:rsidTr="00CD4841">
        <w:trPr>
          <w:trHeight w:val="283"/>
          <w:jc w:val="center"/>
        </w:trPr>
        <w:tc>
          <w:tcPr>
            <w:tcW w:w="1090" w:type="dxa"/>
          </w:tcPr>
          <w:p w14:paraId="3A29B88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W3</w:t>
            </w:r>
          </w:p>
        </w:tc>
        <w:tc>
          <w:tcPr>
            <w:tcW w:w="5386" w:type="dxa"/>
          </w:tcPr>
          <w:p w14:paraId="6D99247A" w14:textId="77777777" w:rsidR="00791765" w:rsidRPr="00791765" w:rsidRDefault="00791765" w:rsidP="00791765">
            <w:pPr>
              <w:spacing w:after="0" w:line="240" w:lineRule="auto"/>
              <w:rPr>
                <w:rFonts w:ascii="Times New Roman" w:eastAsia="Calibri" w:hAnsi="Times New Roman" w:cs="Times New Roman"/>
                <w:color w:val="000000"/>
                <w:sz w:val="24"/>
                <w:szCs w:val="24"/>
                <w:lang w:eastAsia="pl-PL"/>
              </w:rPr>
            </w:pPr>
            <w:r w:rsidRPr="00791765">
              <w:rPr>
                <w:rFonts w:ascii="Times New Roman" w:eastAsia="Calibri" w:hAnsi="Times New Roman" w:cs="Times New Roman"/>
                <w:color w:val="000000"/>
                <w:sz w:val="24"/>
                <w:szCs w:val="24"/>
                <w:lang w:eastAsia="pl-PL"/>
              </w:rPr>
              <w:t>zna i rozumie czynniki wp</w:t>
            </w:r>
            <w:r w:rsidRPr="00791765">
              <w:rPr>
                <w:rFonts w:ascii="Times New Roman" w:eastAsia="Times New Roman" w:hAnsi="Times New Roman" w:cs="Times New Roman"/>
                <w:sz w:val="24"/>
                <w:szCs w:val="24"/>
                <w:lang w:eastAsia="pl-PL"/>
              </w:rPr>
              <w:t>ływające na działanie leków oraz drogi podania i dawkowanie leków</w:t>
            </w:r>
          </w:p>
        </w:tc>
        <w:tc>
          <w:tcPr>
            <w:tcW w:w="1585" w:type="dxa"/>
          </w:tcPr>
          <w:p w14:paraId="27194BD1" w14:textId="77777777" w:rsidR="00791765" w:rsidRPr="00791765" w:rsidRDefault="00791765" w:rsidP="00791765">
            <w:pPr>
              <w:spacing w:after="0" w:line="240" w:lineRule="auto"/>
              <w:jc w:val="both"/>
              <w:rPr>
                <w:rFonts w:ascii="Times New Roman" w:eastAsia="Times New Roman" w:hAnsi="Times New Roman" w:cs="Times New Roman"/>
                <w:b/>
                <w:szCs w:val="24"/>
                <w:lang w:eastAsia="pl-PL"/>
              </w:rPr>
            </w:pPr>
            <w:r w:rsidRPr="00791765">
              <w:rPr>
                <w:rFonts w:ascii="Times New Roman" w:eastAsia="Times New Roman" w:hAnsi="Times New Roman" w:cs="Times New Roman"/>
                <w:szCs w:val="24"/>
                <w:lang w:eastAsia="pl-PL"/>
              </w:rPr>
              <w:t>K_W06</w:t>
            </w:r>
          </w:p>
        </w:tc>
        <w:tc>
          <w:tcPr>
            <w:tcW w:w="1596" w:type="dxa"/>
          </w:tcPr>
          <w:p w14:paraId="107E4F32"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P6S_WG </w:t>
            </w:r>
          </w:p>
        </w:tc>
      </w:tr>
      <w:tr w:rsidR="00791765" w:rsidRPr="00791765" w14:paraId="38EA7C8C" w14:textId="77777777" w:rsidTr="00CD4841">
        <w:trPr>
          <w:trHeight w:val="283"/>
          <w:jc w:val="center"/>
        </w:trPr>
        <w:tc>
          <w:tcPr>
            <w:tcW w:w="1090" w:type="dxa"/>
          </w:tcPr>
          <w:p w14:paraId="14ECDD0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W4</w:t>
            </w:r>
          </w:p>
        </w:tc>
        <w:tc>
          <w:tcPr>
            <w:tcW w:w="5386" w:type="dxa"/>
          </w:tcPr>
          <w:p w14:paraId="5DE726CF" w14:textId="77777777" w:rsidR="00791765" w:rsidRPr="00791765" w:rsidRDefault="00791765" w:rsidP="00791765">
            <w:pPr>
              <w:spacing w:after="0" w:line="240" w:lineRule="auto"/>
              <w:rPr>
                <w:rFonts w:ascii="Times New Roman" w:eastAsia="Calibri"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zna w</w:t>
            </w:r>
            <w:r w:rsidRPr="00791765">
              <w:rPr>
                <w:rFonts w:ascii="Times New Roman" w:eastAsia="Times New Roman" w:hAnsi="Times New Roman" w:cs="Times New Roman"/>
                <w:sz w:val="24"/>
                <w:szCs w:val="24"/>
                <w:lang w:eastAsia="pl-PL"/>
              </w:rPr>
              <w:t>łaściwości farmakologiczne poszczególnych grup leków oraz ich wskazania i przeciwwskazania</w:t>
            </w:r>
          </w:p>
        </w:tc>
        <w:tc>
          <w:tcPr>
            <w:tcW w:w="1585" w:type="dxa"/>
          </w:tcPr>
          <w:p w14:paraId="07C8BCE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3B048EE3"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P6S_WG </w:t>
            </w:r>
          </w:p>
        </w:tc>
      </w:tr>
      <w:tr w:rsidR="00791765" w:rsidRPr="00791765" w14:paraId="32C7A8ED" w14:textId="77777777" w:rsidTr="00CD4841">
        <w:trPr>
          <w:trHeight w:val="283"/>
          <w:jc w:val="center"/>
        </w:trPr>
        <w:tc>
          <w:tcPr>
            <w:tcW w:w="1090" w:type="dxa"/>
          </w:tcPr>
          <w:p w14:paraId="16B8D7C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W5</w:t>
            </w:r>
          </w:p>
        </w:tc>
        <w:tc>
          <w:tcPr>
            <w:tcW w:w="5386" w:type="dxa"/>
          </w:tcPr>
          <w:p w14:paraId="4C3AF417"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Calibri" w:hAnsi="Times New Roman" w:cs="Times New Roman"/>
                <w:color w:val="000000"/>
                <w:sz w:val="24"/>
                <w:szCs w:val="24"/>
                <w:lang w:eastAsia="pl-PL"/>
              </w:rPr>
              <w:t>zna dzia</w:t>
            </w:r>
            <w:r w:rsidRPr="00791765">
              <w:rPr>
                <w:rFonts w:ascii="Times New Roman" w:eastAsia="Times New Roman" w:hAnsi="Times New Roman" w:cs="Times New Roman"/>
                <w:sz w:val="24"/>
                <w:szCs w:val="24"/>
                <w:lang w:eastAsia="pl-PL"/>
              </w:rPr>
              <w:t xml:space="preserve">łania niepożądane swoiste dla leku i zależne od dawki oraz zna </w:t>
            </w:r>
            <w:r w:rsidRPr="00791765">
              <w:rPr>
                <w:rFonts w:ascii="Times New Roman" w:eastAsia="Calibri" w:hAnsi="Times New Roman" w:cs="Times New Roman"/>
                <w:color w:val="000000"/>
                <w:sz w:val="24"/>
                <w:szCs w:val="24"/>
                <w:lang w:eastAsia="pl-PL"/>
              </w:rPr>
              <w:t>klasyfikację</w:t>
            </w:r>
            <w:r w:rsidRPr="00791765">
              <w:rPr>
                <w:rFonts w:ascii="Times New Roman" w:eastAsia="Times New Roman" w:hAnsi="Times New Roman" w:cs="Times New Roman"/>
                <w:sz w:val="24"/>
                <w:szCs w:val="24"/>
                <w:lang w:eastAsia="pl-PL"/>
              </w:rPr>
              <w:t xml:space="preserve"> działanie pożądanych</w:t>
            </w:r>
          </w:p>
        </w:tc>
        <w:tc>
          <w:tcPr>
            <w:tcW w:w="1585" w:type="dxa"/>
          </w:tcPr>
          <w:p w14:paraId="0CB2E76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46652EF8"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P6S_WG </w:t>
            </w:r>
          </w:p>
        </w:tc>
      </w:tr>
      <w:tr w:rsidR="00791765" w:rsidRPr="00791765" w14:paraId="69934781" w14:textId="77777777" w:rsidTr="00CD4841">
        <w:trPr>
          <w:trHeight w:val="283"/>
          <w:jc w:val="center"/>
        </w:trPr>
        <w:tc>
          <w:tcPr>
            <w:tcW w:w="1090" w:type="dxa"/>
          </w:tcPr>
          <w:p w14:paraId="30A854D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W6</w:t>
            </w:r>
          </w:p>
        </w:tc>
        <w:tc>
          <w:tcPr>
            <w:tcW w:w="5386" w:type="dxa"/>
          </w:tcPr>
          <w:p w14:paraId="44CC1758"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Calibri" w:hAnsi="Times New Roman" w:cs="Times New Roman"/>
                <w:color w:val="000000"/>
                <w:sz w:val="24"/>
                <w:szCs w:val="24"/>
                <w:lang w:eastAsia="pl-PL"/>
              </w:rPr>
              <w:t>zna problemy wzajemnego oddzia</w:t>
            </w:r>
            <w:r w:rsidRPr="00791765">
              <w:rPr>
                <w:rFonts w:ascii="Times New Roman" w:eastAsia="Times New Roman" w:hAnsi="Times New Roman" w:cs="Times New Roman"/>
                <w:sz w:val="24"/>
                <w:szCs w:val="24"/>
                <w:lang w:eastAsia="pl-PL"/>
              </w:rPr>
              <w:t>ływania między lekami oraz między lekami a produktami spożywczymi</w:t>
            </w:r>
          </w:p>
        </w:tc>
        <w:tc>
          <w:tcPr>
            <w:tcW w:w="1585" w:type="dxa"/>
          </w:tcPr>
          <w:p w14:paraId="64A8773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tcPr>
          <w:p w14:paraId="2DF34B0F" w14:textId="77777777" w:rsidR="00791765" w:rsidRPr="00791765" w:rsidRDefault="00791765" w:rsidP="00791765">
            <w:pPr>
              <w:spacing w:after="0" w:line="240" w:lineRule="auto"/>
              <w:jc w:val="both"/>
              <w:rPr>
                <w:rFonts w:ascii="Times New Roman" w:eastAsia="Calibri" w:hAnsi="Times New Roman" w:cs="Times New Roman"/>
                <w:sz w:val="20"/>
                <w:szCs w:val="24"/>
                <w:lang w:val="en-US" w:eastAsia="pl-PL"/>
              </w:rPr>
            </w:pPr>
            <w:r w:rsidRPr="00791765">
              <w:rPr>
                <w:rFonts w:ascii="Times New Roman" w:eastAsia="Calibri" w:hAnsi="Times New Roman" w:cs="Times New Roman"/>
                <w:sz w:val="20"/>
                <w:szCs w:val="24"/>
                <w:lang w:val="en-US" w:eastAsia="pl-PL"/>
              </w:rPr>
              <w:t>P6S_WG</w:t>
            </w:r>
          </w:p>
        </w:tc>
      </w:tr>
      <w:tr w:rsidR="00791765" w:rsidRPr="00791765" w14:paraId="564CD977" w14:textId="77777777" w:rsidTr="00CD4841">
        <w:trPr>
          <w:trHeight w:val="283"/>
          <w:jc w:val="center"/>
        </w:trPr>
        <w:tc>
          <w:tcPr>
            <w:tcW w:w="9657" w:type="dxa"/>
            <w:gridSpan w:val="4"/>
            <w:shd w:val="clear" w:color="auto" w:fill="F2F2F2"/>
          </w:tcPr>
          <w:p w14:paraId="522AFD8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4C93B271" w14:textId="77777777" w:rsidTr="00CD4841">
        <w:trPr>
          <w:trHeight w:val="283"/>
          <w:jc w:val="center"/>
        </w:trPr>
        <w:tc>
          <w:tcPr>
            <w:tcW w:w="1090" w:type="dxa"/>
          </w:tcPr>
          <w:p w14:paraId="5D3F97A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Pr>
          <w:p w14:paraId="6BA8B674"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 xml:space="preserve">uzasadnia konieczność </w:t>
            </w:r>
            <w:r w:rsidRPr="00791765">
              <w:rPr>
                <w:rFonts w:ascii="Times New Roman" w:eastAsia="Times New Roman" w:hAnsi="Times New Roman" w:cs="Times New Roman"/>
                <w:sz w:val="24"/>
                <w:szCs w:val="24"/>
                <w:lang w:eastAsia="pl-PL"/>
              </w:rPr>
              <w:t>zmian dawkowania leku u indywidualnego chorego (w zależności od schorzeń wieku, czynników genetycznych itp.) oraz w oparciu o monitorowanie stężenia tego leku we krwi</w:t>
            </w:r>
          </w:p>
        </w:tc>
        <w:tc>
          <w:tcPr>
            <w:tcW w:w="1585" w:type="dxa"/>
          </w:tcPr>
          <w:p w14:paraId="426C7E7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K_U03</w:t>
            </w:r>
          </w:p>
        </w:tc>
        <w:tc>
          <w:tcPr>
            <w:tcW w:w="1596" w:type="dxa"/>
          </w:tcPr>
          <w:p w14:paraId="573CA506"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P6S_UW </w:t>
            </w:r>
          </w:p>
        </w:tc>
      </w:tr>
      <w:tr w:rsidR="00791765" w:rsidRPr="00791765" w14:paraId="2E1379DB" w14:textId="77777777" w:rsidTr="00CD4841">
        <w:trPr>
          <w:trHeight w:val="283"/>
          <w:jc w:val="center"/>
        </w:trPr>
        <w:tc>
          <w:tcPr>
            <w:tcW w:w="1090" w:type="dxa"/>
          </w:tcPr>
          <w:p w14:paraId="59317C08"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U2</w:t>
            </w:r>
          </w:p>
        </w:tc>
        <w:tc>
          <w:tcPr>
            <w:tcW w:w="5386" w:type="dxa"/>
          </w:tcPr>
          <w:p w14:paraId="5A7016B9"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 w:val="24"/>
                <w:szCs w:val="24"/>
                <w:lang w:eastAsia="pl-PL"/>
              </w:rPr>
              <w:t>przewiduje dzia</w:t>
            </w:r>
            <w:r w:rsidRPr="00791765">
              <w:rPr>
                <w:rFonts w:ascii="Times New Roman" w:eastAsia="Times New Roman" w:hAnsi="Times New Roman" w:cs="Times New Roman"/>
                <w:sz w:val="24"/>
                <w:szCs w:val="24"/>
                <w:lang w:eastAsia="pl-PL"/>
              </w:rPr>
              <w:t>łania niepożądane, w zależności od dawki i drogi podania leku</w:t>
            </w:r>
          </w:p>
        </w:tc>
        <w:tc>
          <w:tcPr>
            <w:tcW w:w="1585" w:type="dxa"/>
          </w:tcPr>
          <w:p w14:paraId="19248C8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K_U03</w:t>
            </w:r>
          </w:p>
        </w:tc>
        <w:tc>
          <w:tcPr>
            <w:tcW w:w="1596" w:type="dxa"/>
          </w:tcPr>
          <w:p w14:paraId="2A30D2CB"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P6S_UW </w:t>
            </w:r>
          </w:p>
        </w:tc>
      </w:tr>
      <w:tr w:rsidR="00791765" w:rsidRPr="00791765" w14:paraId="0D064002" w14:textId="77777777" w:rsidTr="00CD4841">
        <w:trPr>
          <w:trHeight w:val="283"/>
          <w:jc w:val="center"/>
        </w:trPr>
        <w:tc>
          <w:tcPr>
            <w:tcW w:w="1090" w:type="dxa"/>
          </w:tcPr>
          <w:p w14:paraId="3C36A4A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U3</w:t>
            </w:r>
          </w:p>
        </w:tc>
        <w:tc>
          <w:tcPr>
            <w:tcW w:w="5386" w:type="dxa"/>
          </w:tcPr>
          <w:p w14:paraId="1758135C"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 w:val="24"/>
                <w:szCs w:val="24"/>
                <w:lang w:eastAsia="pl-PL"/>
              </w:rPr>
              <w:t>wymienia wskazania i przeciwwskazania dla poszczególnych grup leków</w:t>
            </w:r>
          </w:p>
        </w:tc>
        <w:tc>
          <w:tcPr>
            <w:tcW w:w="1585" w:type="dxa"/>
          </w:tcPr>
          <w:p w14:paraId="28EB5EB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K_U03</w:t>
            </w:r>
          </w:p>
        </w:tc>
        <w:tc>
          <w:tcPr>
            <w:tcW w:w="1596" w:type="dxa"/>
          </w:tcPr>
          <w:p w14:paraId="689DE926"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P6S_UW </w:t>
            </w:r>
          </w:p>
        </w:tc>
      </w:tr>
      <w:tr w:rsidR="00791765" w:rsidRPr="00791765" w14:paraId="66DC9D73" w14:textId="77777777" w:rsidTr="00CD4841">
        <w:trPr>
          <w:trHeight w:val="283"/>
          <w:jc w:val="center"/>
        </w:trPr>
        <w:tc>
          <w:tcPr>
            <w:tcW w:w="1090" w:type="dxa"/>
          </w:tcPr>
          <w:p w14:paraId="43D2411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U4</w:t>
            </w:r>
          </w:p>
        </w:tc>
        <w:tc>
          <w:tcPr>
            <w:tcW w:w="5386" w:type="dxa"/>
          </w:tcPr>
          <w:p w14:paraId="74185B02"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 w:val="24"/>
                <w:szCs w:val="24"/>
                <w:lang w:eastAsia="pl-PL"/>
              </w:rPr>
              <w:t>wyjaśnia</w:t>
            </w:r>
            <w:r w:rsidRPr="00791765">
              <w:rPr>
                <w:rFonts w:ascii="Times New Roman" w:eastAsia="Times New Roman" w:hAnsi="Times New Roman" w:cs="Times New Roman"/>
                <w:sz w:val="24"/>
                <w:szCs w:val="24"/>
                <w:lang w:eastAsia="pl-PL"/>
              </w:rPr>
              <w:t xml:space="preserve"> przyczyny i skutki interakcji między lekami oraz między lekami a pożywieniem</w:t>
            </w:r>
          </w:p>
        </w:tc>
        <w:tc>
          <w:tcPr>
            <w:tcW w:w="1585" w:type="dxa"/>
          </w:tcPr>
          <w:p w14:paraId="6568506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Calibri" w:hAnsi="Times New Roman" w:cs="Times New Roman"/>
                <w:sz w:val="24"/>
                <w:szCs w:val="24"/>
                <w:lang w:eastAsia="pl-PL"/>
              </w:rPr>
              <w:t>K_U05</w:t>
            </w:r>
          </w:p>
        </w:tc>
        <w:tc>
          <w:tcPr>
            <w:tcW w:w="1596" w:type="dxa"/>
          </w:tcPr>
          <w:p w14:paraId="6DE0DF1F" w14:textId="77777777" w:rsidR="00791765" w:rsidRPr="00791765" w:rsidRDefault="00791765" w:rsidP="00791765">
            <w:pPr>
              <w:spacing w:after="0" w:line="240" w:lineRule="auto"/>
              <w:jc w:val="both"/>
              <w:rPr>
                <w:rFonts w:ascii="Times New Roman" w:eastAsia="Calibri" w:hAnsi="Times New Roman" w:cs="Times New Roman"/>
                <w:sz w:val="20"/>
                <w:szCs w:val="24"/>
                <w:lang w:eastAsia="pl-PL"/>
              </w:rPr>
            </w:pPr>
            <w:r w:rsidRPr="00791765">
              <w:rPr>
                <w:rFonts w:ascii="Times New Roman" w:eastAsia="Calibri" w:hAnsi="Times New Roman" w:cs="Times New Roman"/>
                <w:sz w:val="20"/>
                <w:szCs w:val="24"/>
                <w:lang w:eastAsia="pl-PL"/>
              </w:rPr>
              <w:t xml:space="preserve">P6S_UW </w:t>
            </w:r>
          </w:p>
        </w:tc>
      </w:tr>
      <w:tr w:rsidR="00791765" w:rsidRPr="00791765" w14:paraId="32CEDF62" w14:textId="77777777" w:rsidTr="00CD4841">
        <w:trPr>
          <w:trHeight w:val="283"/>
          <w:jc w:val="center"/>
        </w:trPr>
        <w:tc>
          <w:tcPr>
            <w:tcW w:w="9657" w:type="dxa"/>
            <w:gridSpan w:val="4"/>
            <w:shd w:val="clear" w:color="auto" w:fill="F2F2F2"/>
          </w:tcPr>
          <w:p w14:paraId="389121E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KOMPETENCJE SPOŁECZNE</w:t>
            </w:r>
          </w:p>
        </w:tc>
      </w:tr>
      <w:tr w:rsidR="00791765" w:rsidRPr="00791765" w14:paraId="12866C79" w14:textId="77777777" w:rsidTr="00CD4841">
        <w:trPr>
          <w:trHeight w:val="283"/>
          <w:jc w:val="center"/>
        </w:trPr>
        <w:tc>
          <w:tcPr>
            <w:tcW w:w="1090" w:type="dxa"/>
          </w:tcPr>
          <w:p w14:paraId="455C701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5386" w:type="dxa"/>
          </w:tcPr>
          <w:p w14:paraId="06460D9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Jest gotów do formułowania opinii dotyczących klientów sklepów medycznych i doradzania w oparciu o zalecenia lekarskie</w:t>
            </w:r>
          </w:p>
        </w:tc>
        <w:tc>
          <w:tcPr>
            <w:tcW w:w="1585" w:type="dxa"/>
          </w:tcPr>
          <w:p w14:paraId="4884E3ED"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Calibri" w:hAnsi="Times New Roman" w:cs="Times New Roman"/>
                <w:sz w:val="24"/>
                <w:szCs w:val="24"/>
                <w:lang w:val="en-US" w:eastAsia="pl-PL"/>
              </w:rPr>
              <w:t>K_K02</w:t>
            </w:r>
          </w:p>
        </w:tc>
        <w:tc>
          <w:tcPr>
            <w:tcW w:w="1596" w:type="dxa"/>
          </w:tcPr>
          <w:p w14:paraId="2D28D52A" w14:textId="77777777" w:rsidR="00791765" w:rsidRPr="00791765" w:rsidRDefault="00791765" w:rsidP="00791765">
            <w:pPr>
              <w:spacing w:after="0" w:line="240" w:lineRule="auto"/>
              <w:jc w:val="both"/>
              <w:rPr>
                <w:rFonts w:ascii="Times New Roman" w:eastAsia="Calibri" w:hAnsi="Times New Roman" w:cs="Times New Roman"/>
                <w:sz w:val="20"/>
                <w:szCs w:val="24"/>
                <w:lang w:val="en-US" w:eastAsia="pl-PL"/>
              </w:rPr>
            </w:pPr>
            <w:r w:rsidRPr="00791765">
              <w:rPr>
                <w:rFonts w:ascii="Times New Roman" w:eastAsia="Calibri" w:hAnsi="Times New Roman" w:cs="Times New Roman"/>
                <w:sz w:val="20"/>
                <w:szCs w:val="24"/>
                <w:lang w:val="en-US" w:eastAsia="pl-PL"/>
              </w:rPr>
              <w:t>P6S_KR</w:t>
            </w:r>
          </w:p>
        </w:tc>
      </w:tr>
    </w:tbl>
    <w:p w14:paraId="49FC2AFC"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CDC1FEA" w14:textId="77777777" w:rsidTr="00CD4841">
        <w:trPr>
          <w:jc w:val="center"/>
        </w:trPr>
        <w:tc>
          <w:tcPr>
            <w:tcW w:w="9638" w:type="dxa"/>
          </w:tcPr>
          <w:p w14:paraId="6A09D4E5" w14:textId="77777777" w:rsidR="00791765" w:rsidRPr="00791765" w:rsidRDefault="00791765" w:rsidP="00791765">
            <w:pPr>
              <w:spacing w:after="0" w:line="240" w:lineRule="auto"/>
              <w:jc w:val="both"/>
              <w:rPr>
                <w:rFonts w:ascii="Times New Roman" w:eastAsia="Times New Roman" w:hAnsi="Times New Roman" w:cs="Times New Roman"/>
                <w:color w:val="000000"/>
                <w:sz w:val="24"/>
                <w:szCs w:val="24"/>
                <w:lang w:eastAsia="pl-PL"/>
              </w:rPr>
            </w:pPr>
            <w:r w:rsidRPr="00791765">
              <w:rPr>
                <w:rFonts w:ascii="Times New Roman" w:eastAsia="Calibri" w:hAnsi="Times New Roman" w:cs="Times New Roman"/>
                <w:b/>
                <w:sz w:val="24"/>
                <w:szCs w:val="24"/>
                <w:lang w:eastAsia="pl-PL"/>
              </w:rPr>
              <w:t>Wykład:</w:t>
            </w:r>
            <w:r w:rsidRPr="00791765">
              <w:rPr>
                <w:rFonts w:ascii="Times New Roman" w:eastAsia="Calibri" w:hAnsi="Times New Roman" w:cs="Times New Roman"/>
                <w:sz w:val="24"/>
                <w:szCs w:val="24"/>
                <w:lang w:eastAsia="pl-PL"/>
              </w:rPr>
              <w:t xml:space="preserve"> metody dydaktyczne podające - </w:t>
            </w:r>
            <w:r w:rsidRPr="00791765">
              <w:rPr>
                <w:rFonts w:ascii="Times New Roman" w:eastAsia="Times New Roman" w:hAnsi="Times New Roman" w:cs="Times New Roman"/>
                <w:color w:val="000000"/>
                <w:sz w:val="24"/>
                <w:szCs w:val="24"/>
                <w:lang w:eastAsia="pl-PL"/>
              </w:rPr>
              <w:t>wykład informacyjny (konwencjonalny), wykład problemowy, prezentacja multimedialna</w:t>
            </w:r>
          </w:p>
          <w:p w14:paraId="16393CB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b/>
                <w:color w:val="000000"/>
                <w:sz w:val="24"/>
                <w:szCs w:val="24"/>
                <w:lang w:eastAsia="pl-PL"/>
              </w:rPr>
              <w:t>Ćwiczenia seminaryjne:</w:t>
            </w:r>
            <w:r w:rsidRPr="00791765">
              <w:rPr>
                <w:rFonts w:ascii="Times New Roman" w:eastAsia="Times New Roman" w:hAnsi="Times New Roman" w:cs="Times New Roman"/>
                <w:color w:val="000000"/>
                <w:sz w:val="24"/>
                <w:szCs w:val="24"/>
                <w:lang w:eastAsia="pl-PL"/>
              </w:rPr>
              <w:t xml:space="preserve"> praca w grupach, prezentacja multimedialna, dyskusja, analiza tekstów z dyskusją, analiza przypadków (metoda problemowa)</w:t>
            </w:r>
          </w:p>
        </w:tc>
      </w:tr>
    </w:tbl>
    <w:p w14:paraId="13C11426"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F603371" w14:textId="77777777" w:rsidTr="00CD4841">
        <w:trPr>
          <w:jc w:val="center"/>
        </w:trPr>
        <w:tc>
          <w:tcPr>
            <w:tcW w:w="9638" w:type="dxa"/>
          </w:tcPr>
          <w:p w14:paraId="712EBBDC" w14:textId="77777777" w:rsidR="00791765" w:rsidRPr="00791765" w:rsidRDefault="00791765" w:rsidP="00791765">
            <w:pPr>
              <w:spacing w:after="0" w:line="240" w:lineRule="auto"/>
              <w:rPr>
                <w:rFonts w:ascii="Times New Roman" w:eastAsia="Calibri" w:hAnsi="Times New Roman" w:cs="Times New Roman"/>
                <w:b/>
                <w:sz w:val="24"/>
                <w:szCs w:val="24"/>
                <w:lang w:eastAsia="pl-PL"/>
              </w:rPr>
            </w:pPr>
            <w:r w:rsidRPr="00791765">
              <w:rPr>
                <w:rFonts w:ascii="Times New Roman" w:eastAsia="Calibri" w:hAnsi="Times New Roman" w:cs="Times New Roman"/>
                <w:b/>
                <w:sz w:val="24"/>
                <w:szCs w:val="24"/>
                <w:lang w:eastAsia="pl-PL"/>
              </w:rPr>
              <w:t>Kolokwium:</w:t>
            </w:r>
            <w:r w:rsidRPr="00791765">
              <w:rPr>
                <w:rFonts w:ascii="Times New Roman" w:eastAsia="Calibri" w:hAnsi="Times New Roman" w:cs="Times New Roman"/>
                <w:sz w:val="24"/>
                <w:szCs w:val="24"/>
                <w:lang w:eastAsia="pl-PL"/>
              </w:rPr>
              <w:t xml:space="preserve"> test jednokrotnego wyboru; minimalny próg zaliczający: 60 % prawidłowej odpowiedzi na pytania; obowiązek zaliczenia każdego kolokwium uprawnia do zaliczenia tej części przedmiotu i przystąpienia do egzaminu</w:t>
            </w:r>
          </w:p>
          <w:p w14:paraId="28E9E0C2" w14:textId="77777777" w:rsidR="00791765" w:rsidRPr="00791765" w:rsidRDefault="00791765" w:rsidP="00791765">
            <w:pPr>
              <w:spacing w:after="0" w:line="240" w:lineRule="auto"/>
              <w:jc w:val="both"/>
              <w:rPr>
                <w:rFonts w:ascii="Times New Roman" w:eastAsia="Times New Roman" w:hAnsi="Times New Roman" w:cs="Times New Roman"/>
                <w:b/>
                <w:lang w:eastAsia="pl-PL"/>
              </w:rPr>
            </w:pPr>
            <w:r w:rsidRPr="00791765">
              <w:rPr>
                <w:rFonts w:ascii="Times New Roman" w:eastAsia="Calibri" w:hAnsi="Times New Roman" w:cs="Times New Roman"/>
                <w:b/>
                <w:sz w:val="24"/>
                <w:szCs w:val="24"/>
                <w:lang w:eastAsia="pl-PL"/>
              </w:rPr>
              <w:t>Egzamin:</w:t>
            </w:r>
            <w:r w:rsidRPr="00791765">
              <w:rPr>
                <w:rFonts w:ascii="Times New Roman" w:eastAsia="Calibri" w:hAnsi="Times New Roman" w:cs="Times New Roman"/>
                <w:sz w:val="24"/>
                <w:szCs w:val="24"/>
                <w:lang w:eastAsia="pl-PL"/>
              </w:rPr>
              <w:t xml:space="preserve">  test jednokrotnego wyboru; minimalny próg zaliczający: 60 % prawidłowej odpowiedzi na pytania</w:t>
            </w:r>
          </w:p>
        </w:tc>
      </w:tr>
    </w:tbl>
    <w:p w14:paraId="18A23C0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3D8F2CA8" w14:textId="77777777" w:rsidTr="00CD4841">
        <w:trPr>
          <w:jc w:val="center"/>
        </w:trPr>
        <w:tc>
          <w:tcPr>
            <w:tcW w:w="2214" w:type="dxa"/>
            <w:shd w:val="clear" w:color="auto" w:fill="F2F2F2"/>
          </w:tcPr>
          <w:p w14:paraId="22E5F1C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6A78FDDD" w14:textId="77777777" w:rsidR="00791765" w:rsidRPr="00791765" w:rsidRDefault="00791765" w:rsidP="006C1A0A">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o działaniu uspokajającym i stosowane w zaburzeniach snu – podstawy molekularne i mechanizmy działania</w:t>
            </w:r>
          </w:p>
          <w:p w14:paraId="3EAFE552" w14:textId="77777777" w:rsidR="00791765" w:rsidRPr="00791765" w:rsidRDefault="00791765" w:rsidP="006C1A0A">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wpływające na motorykę przewodu pokarmowego  – podstawy molekularne i mechanizmy działania.</w:t>
            </w:r>
          </w:p>
          <w:p w14:paraId="7CFD530D" w14:textId="77777777" w:rsidR="00791765" w:rsidRPr="00791765" w:rsidRDefault="00791765" w:rsidP="006C1A0A">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wpływające na układ sercowo naczyniowy – podstawy molekularne i mechanizmy działania</w:t>
            </w:r>
          </w:p>
          <w:p w14:paraId="1D6818E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MS Mincho" w:hAnsi="Times New Roman" w:cs="Times New Roman"/>
                <w:szCs w:val="24"/>
                <w:lang w:eastAsia="pl-PL"/>
              </w:rPr>
              <w:t>Preparaty stosowane w przeziębieniu i w osłabionej odporności</w:t>
            </w:r>
          </w:p>
        </w:tc>
      </w:tr>
      <w:tr w:rsidR="00791765" w:rsidRPr="00791765" w14:paraId="151A0E81" w14:textId="77777777" w:rsidTr="00CD4841">
        <w:trPr>
          <w:jc w:val="center"/>
        </w:trPr>
        <w:tc>
          <w:tcPr>
            <w:tcW w:w="2214" w:type="dxa"/>
            <w:shd w:val="clear" w:color="auto" w:fill="F2F2F2"/>
          </w:tcPr>
          <w:p w14:paraId="38B0F65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SEMINARIA</w:t>
            </w:r>
          </w:p>
        </w:tc>
        <w:tc>
          <w:tcPr>
            <w:tcW w:w="7424" w:type="dxa"/>
          </w:tcPr>
          <w:p w14:paraId="77E7EC47" w14:textId="77777777" w:rsidR="00791765" w:rsidRPr="00791765" w:rsidRDefault="00791765" w:rsidP="006C1A0A">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stosowane w schorzeniach układu moczowego  – podstawy molekularne i mechanizmy działania.</w:t>
            </w:r>
          </w:p>
          <w:p w14:paraId="17605D3A" w14:textId="77777777" w:rsidR="00791765" w:rsidRPr="00791765" w:rsidRDefault="00791765" w:rsidP="006C1A0A">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stosowane w schorzeniach układu oddechowego  – podstawy molekularne i mechanizmy działania</w:t>
            </w:r>
          </w:p>
          <w:p w14:paraId="66E5303E" w14:textId="77777777" w:rsidR="00791765" w:rsidRPr="00791765" w:rsidRDefault="00791765" w:rsidP="006C1A0A">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Preparaty stosowane w dermatologii  – podstawy molekularne i mechanizmy działania.</w:t>
            </w:r>
          </w:p>
          <w:p w14:paraId="0178A0E1" w14:textId="77777777" w:rsidR="00791765" w:rsidRPr="00791765" w:rsidRDefault="00791765" w:rsidP="006C1A0A">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Ziołowa terapia otyłości – podstawy molekularne i mechanizmy działania</w:t>
            </w:r>
          </w:p>
          <w:p w14:paraId="0BC08FDD" w14:textId="77777777" w:rsidR="00791765" w:rsidRPr="00791765" w:rsidRDefault="00791765" w:rsidP="006C1A0A">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MS Mincho" w:hAnsi="Times New Roman" w:cs="Times New Roman"/>
                <w:szCs w:val="24"/>
                <w:lang w:eastAsia="pl-PL"/>
              </w:rPr>
              <w:t>Niebezpieczeństwa wynikające ze stosowania naturalnych produktów ziołowych. Omówienie klinicznie udowodnionych interakcji leków ziołowych.</w:t>
            </w:r>
          </w:p>
          <w:p w14:paraId="755BC6A2" w14:textId="77777777" w:rsidR="00791765" w:rsidRPr="00791765" w:rsidRDefault="00791765" w:rsidP="006C1A0A">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Zioła o działaniu p/drobnoustrojowym  – podstawy molekularne i mechanizmy działania</w:t>
            </w:r>
          </w:p>
          <w:p w14:paraId="5CE026C7" w14:textId="77777777" w:rsidR="00791765" w:rsidRPr="00791765" w:rsidRDefault="00791765" w:rsidP="006C1A0A">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Witaminy-źródła pochodzenia roślinnego, mechanizm działania ich wpływ na organizm</w:t>
            </w:r>
          </w:p>
          <w:p w14:paraId="1E3C9482" w14:textId="77777777" w:rsidR="00791765" w:rsidRPr="00791765" w:rsidRDefault="00791765" w:rsidP="006C1A0A">
            <w:pPr>
              <w:numPr>
                <w:ilvl w:val="0"/>
                <w:numId w:val="1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Minerały-źródła pochodzenia roślinnego oraz ich wpływ na organizm</w:t>
            </w:r>
          </w:p>
        </w:tc>
      </w:tr>
    </w:tbl>
    <w:p w14:paraId="23AB2516"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77BA75A3"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B2BABCF" w14:textId="77777777" w:rsidTr="00CD4841">
        <w:trPr>
          <w:jc w:val="center"/>
        </w:trPr>
        <w:tc>
          <w:tcPr>
            <w:tcW w:w="1347" w:type="dxa"/>
            <w:vMerge w:val="restart"/>
            <w:shd w:val="clear" w:color="auto" w:fill="F2F2F2"/>
            <w:vAlign w:val="center"/>
          </w:tcPr>
          <w:p w14:paraId="473FD45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6C1FD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1E1CDE8" w14:textId="77777777" w:rsidTr="00CD4841">
        <w:trPr>
          <w:jc w:val="center"/>
        </w:trPr>
        <w:tc>
          <w:tcPr>
            <w:tcW w:w="1347" w:type="dxa"/>
            <w:vMerge/>
            <w:shd w:val="clear" w:color="auto" w:fill="F2F2F2"/>
            <w:vAlign w:val="center"/>
          </w:tcPr>
          <w:p w14:paraId="256ADF2B"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0004C9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686F9C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328EE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44491ED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4430CEC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F7AB79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7B46AA17" w14:textId="77777777" w:rsidTr="00CD4841">
        <w:trPr>
          <w:trHeight w:val="283"/>
          <w:jc w:val="center"/>
        </w:trPr>
        <w:tc>
          <w:tcPr>
            <w:tcW w:w="1347" w:type="dxa"/>
          </w:tcPr>
          <w:p w14:paraId="0EA52403"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lastRenderedPageBreak/>
              <w:t>W1 – W6</w:t>
            </w:r>
          </w:p>
        </w:tc>
        <w:tc>
          <w:tcPr>
            <w:tcW w:w="1360" w:type="dxa"/>
          </w:tcPr>
          <w:p w14:paraId="70633BB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9F5BC6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5349CA2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50DD3B5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23A7E8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2913E50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6E74A113" w14:textId="77777777" w:rsidTr="00CD4841">
        <w:trPr>
          <w:trHeight w:val="283"/>
          <w:jc w:val="center"/>
        </w:trPr>
        <w:tc>
          <w:tcPr>
            <w:tcW w:w="1347" w:type="dxa"/>
          </w:tcPr>
          <w:p w14:paraId="60F81F0D"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 – U4</w:t>
            </w:r>
          </w:p>
        </w:tc>
        <w:tc>
          <w:tcPr>
            <w:tcW w:w="1360" w:type="dxa"/>
          </w:tcPr>
          <w:p w14:paraId="29CC28BD"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843AD8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7765103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7B2B4D8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74A9F3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4CBEDF6"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616F9A8A" w14:textId="77777777" w:rsidTr="00CD4841">
        <w:trPr>
          <w:trHeight w:val="283"/>
          <w:jc w:val="center"/>
        </w:trPr>
        <w:tc>
          <w:tcPr>
            <w:tcW w:w="1347" w:type="dxa"/>
          </w:tcPr>
          <w:p w14:paraId="0B544446"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3ACBFA56"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E4F84F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0BACDBC3"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01778E2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29423A3"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6827FF0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r>
    </w:tbl>
    <w:p w14:paraId="118888A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0D0F62F" w14:textId="77777777" w:rsidTr="00CD4841">
        <w:trPr>
          <w:jc w:val="center"/>
        </w:trPr>
        <w:tc>
          <w:tcPr>
            <w:tcW w:w="1789" w:type="dxa"/>
            <w:shd w:val="clear" w:color="auto" w:fill="F2F2F2"/>
          </w:tcPr>
          <w:p w14:paraId="3DEF7DC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27B938F3" w14:textId="77777777" w:rsidR="00791765" w:rsidRPr="00791765" w:rsidRDefault="00791765" w:rsidP="006C1A0A">
            <w:pPr>
              <w:numPr>
                <w:ilvl w:val="0"/>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 xml:space="preserve">Kowal-Gierczak, B. </w:t>
            </w:r>
            <w:proofErr w:type="spellStart"/>
            <w:r w:rsidRPr="00791765">
              <w:rPr>
                <w:rFonts w:ascii="Times New Roman" w:eastAsia="MS Mincho" w:hAnsi="Times New Roman" w:cs="Times New Roman"/>
                <w:color w:val="000000"/>
                <w:szCs w:val="24"/>
                <w:lang w:eastAsia="pl-PL"/>
              </w:rPr>
              <w:t>Niedworok</w:t>
            </w:r>
            <w:proofErr w:type="spellEnd"/>
            <w:r w:rsidRPr="00791765">
              <w:rPr>
                <w:rFonts w:ascii="Times New Roman" w:eastAsia="MS Mincho" w:hAnsi="Times New Roman" w:cs="Times New Roman"/>
                <w:color w:val="000000"/>
                <w:szCs w:val="24"/>
                <w:lang w:eastAsia="pl-PL"/>
              </w:rPr>
              <w:t>, J., Lamer-</w:t>
            </w:r>
            <w:proofErr w:type="spellStart"/>
            <w:r w:rsidRPr="00791765">
              <w:rPr>
                <w:rFonts w:ascii="Times New Roman" w:eastAsia="MS Mincho" w:hAnsi="Times New Roman" w:cs="Times New Roman"/>
                <w:color w:val="000000"/>
                <w:szCs w:val="24"/>
                <w:lang w:eastAsia="pl-PL"/>
              </w:rPr>
              <w:t>Zarawska</w:t>
            </w:r>
            <w:proofErr w:type="spellEnd"/>
            <w:r w:rsidRPr="00791765">
              <w:rPr>
                <w:rFonts w:ascii="Times New Roman" w:eastAsia="MS Mincho" w:hAnsi="Times New Roman" w:cs="Times New Roman"/>
                <w:color w:val="000000"/>
                <w:szCs w:val="24"/>
                <w:lang w:eastAsia="pl-PL"/>
              </w:rPr>
              <w:t>, E., 2016,  Fitoterapia i leki roślinne. PZWL</w:t>
            </w:r>
          </w:p>
          <w:p w14:paraId="07CA8D36" w14:textId="77777777" w:rsidR="00791765" w:rsidRPr="008B6BF2" w:rsidRDefault="00791765" w:rsidP="006C1A0A">
            <w:pPr>
              <w:numPr>
                <w:ilvl w:val="0"/>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MS Mincho" w:hAnsi="Times New Roman" w:cs="Times New Roman"/>
                <w:color w:val="000000"/>
                <w:szCs w:val="24"/>
                <w:lang w:val="en-US" w:eastAsia="pl-PL"/>
              </w:rPr>
            </w:pPr>
            <w:r w:rsidRPr="008B6BF2">
              <w:rPr>
                <w:rFonts w:ascii="Times New Roman" w:eastAsia="MS Mincho" w:hAnsi="Times New Roman" w:cs="Times New Roman"/>
                <w:color w:val="000000"/>
                <w:szCs w:val="24"/>
                <w:lang w:val="en-US" w:eastAsia="pl-PL"/>
              </w:rPr>
              <w:t xml:space="preserve">Ernst Mutschler, E., </w:t>
            </w:r>
            <w:proofErr w:type="spellStart"/>
            <w:r w:rsidRPr="008B6BF2">
              <w:rPr>
                <w:rFonts w:ascii="Times New Roman" w:eastAsia="MS Mincho" w:hAnsi="Times New Roman" w:cs="Times New Roman"/>
                <w:color w:val="000000"/>
                <w:szCs w:val="24"/>
                <w:lang w:val="en-US" w:eastAsia="pl-PL"/>
              </w:rPr>
              <w:t>Geisslinger</w:t>
            </w:r>
            <w:proofErr w:type="spellEnd"/>
            <w:r w:rsidRPr="008B6BF2">
              <w:rPr>
                <w:rFonts w:ascii="Times New Roman" w:eastAsia="MS Mincho" w:hAnsi="Times New Roman" w:cs="Times New Roman"/>
                <w:color w:val="000000"/>
                <w:szCs w:val="24"/>
                <w:lang w:val="en-US" w:eastAsia="pl-PL"/>
              </w:rPr>
              <w:t xml:space="preserve">, G., </w:t>
            </w:r>
            <w:proofErr w:type="spellStart"/>
            <w:r w:rsidRPr="008B6BF2">
              <w:rPr>
                <w:rFonts w:ascii="Times New Roman" w:eastAsia="MS Mincho" w:hAnsi="Times New Roman" w:cs="Times New Roman"/>
                <w:color w:val="000000"/>
                <w:szCs w:val="24"/>
                <w:lang w:val="en-US" w:eastAsia="pl-PL"/>
              </w:rPr>
              <w:t>Heyo</w:t>
            </w:r>
            <w:proofErr w:type="spellEnd"/>
            <w:r w:rsidRPr="008B6BF2">
              <w:rPr>
                <w:rFonts w:ascii="Times New Roman" w:eastAsia="MS Mincho" w:hAnsi="Times New Roman" w:cs="Times New Roman"/>
                <w:color w:val="000000"/>
                <w:szCs w:val="24"/>
                <w:lang w:val="en-US" w:eastAsia="pl-PL"/>
              </w:rPr>
              <w:t xml:space="preserve"> K. K.,  2013, </w:t>
            </w:r>
            <w:proofErr w:type="spellStart"/>
            <w:r w:rsidRPr="008B6BF2">
              <w:rPr>
                <w:rFonts w:ascii="Times New Roman" w:eastAsia="MS Mincho" w:hAnsi="Times New Roman" w:cs="Times New Roman"/>
                <w:color w:val="000000"/>
                <w:szCs w:val="24"/>
                <w:lang w:val="en-US" w:eastAsia="pl-PL"/>
              </w:rPr>
              <w:t>Farmakologia</w:t>
            </w:r>
            <w:proofErr w:type="spellEnd"/>
            <w:r w:rsidRPr="008B6BF2">
              <w:rPr>
                <w:rFonts w:ascii="Times New Roman" w:eastAsia="MS Mincho" w:hAnsi="Times New Roman" w:cs="Times New Roman"/>
                <w:color w:val="000000"/>
                <w:szCs w:val="24"/>
                <w:lang w:val="en-US" w:eastAsia="pl-PL"/>
              </w:rPr>
              <w:t xml:space="preserve"> </w:t>
            </w:r>
            <w:proofErr w:type="spellStart"/>
            <w:r w:rsidRPr="008B6BF2">
              <w:rPr>
                <w:rFonts w:ascii="Times New Roman" w:eastAsia="MS Mincho" w:hAnsi="Times New Roman" w:cs="Times New Roman"/>
                <w:color w:val="000000"/>
                <w:szCs w:val="24"/>
                <w:lang w:val="en-US" w:eastAsia="pl-PL"/>
              </w:rPr>
              <w:t>i</w:t>
            </w:r>
            <w:proofErr w:type="spellEnd"/>
            <w:r w:rsidRPr="008B6BF2">
              <w:rPr>
                <w:rFonts w:ascii="Times New Roman" w:eastAsia="MS Mincho" w:hAnsi="Times New Roman" w:cs="Times New Roman"/>
                <w:color w:val="000000"/>
                <w:szCs w:val="24"/>
                <w:lang w:val="en-US" w:eastAsia="pl-PL"/>
              </w:rPr>
              <w:t xml:space="preserve"> </w:t>
            </w:r>
            <w:proofErr w:type="spellStart"/>
            <w:r w:rsidRPr="008B6BF2">
              <w:rPr>
                <w:rFonts w:ascii="Times New Roman" w:eastAsia="MS Mincho" w:hAnsi="Times New Roman" w:cs="Times New Roman"/>
                <w:color w:val="000000"/>
                <w:szCs w:val="24"/>
                <w:lang w:val="en-US" w:eastAsia="pl-PL"/>
              </w:rPr>
              <w:t>toksykologia</w:t>
            </w:r>
            <w:proofErr w:type="spellEnd"/>
            <w:r w:rsidRPr="008B6BF2">
              <w:rPr>
                <w:rFonts w:ascii="Times New Roman" w:eastAsia="MS Mincho" w:hAnsi="Times New Roman" w:cs="Times New Roman"/>
                <w:color w:val="000000"/>
                <w:szCs w:val="24"/>
                <w:lang w:val="en-US" w:eastAsia="pl-PL"/>
              </w:rPr>
              <w:t xml:space="preserve">, </w:t>
            </w:r>
            <w:proofErr w:type="spellStart"/>
            <w:r w:rsidRPr="008B6BF2">
              <w:rPr>
                <w:rFonts w:ascii="Times New Roman" w:eastAsia="MS Mincho" w:hAnsi="Times New Roman" w:cs="Times New Roman"/>
                <w:color w:val="000000"/>
                <w:szCs w:val="24"/>
                <w:lang w:val="en-US" w:eastAsia="pl-PL"/>
              </w:rPr>
              <w:t>Medpharm</w:t>
            </w:r>
            <w:proofErr w:type="spellEnd"/>
            <w:r w:rsidRPr="008B6BF2">
              <w:rPr>
                <w:rFonts w:ascii="Times New Roman" w:eastAsia="MS Mincho" w:hAnsi="Times New Roman" w:cs="Times New Roman"/>
                <w:color w:val="000000"/>
                <w:szCs w:val="24"/>
                <w:lang w:val="en-US" w:eastAsia="pl-PL"/>
              </w:rPr>
              <w:t xml:space="preserve"> </w:t>
            </w:r>
          </w:p>
          <w:p w14:paraId="0097F64F" w14:textId="77777777" w:rsidR="00791765" w:rsidRPr="00791765" w:rsidRDefault="00791765" w:rsidP="006C1A0A">
            <w:pPr>
              <w:numPr>
                <w:ilvl w:val="0"/>
                <w:numId w:val="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MS Mincho" w:hAnsi="Times New Roman" w:cs="Times New Roman"/>
                <w:color w:val="000000"/>
                <w:szCs w:val="24"/>
                <w:lang w:eastAsia="pl-PL"/>
              </w:rPr>
              <w:t>Janiec W., 2016, Farmakodynamika. Podręcznik dla studentów farmacji. PZWL</w:t>
            </w:r>
          </w:p>
        </w:tc>
      </w:tr>
      <w:tr w:rsidR="00791765" w:rsidRPr="00791765" w14:paraId="0028C132" w14:textId="77777777" w:rsidTr="00CD4841">
        <w:trPr>
          <w:jc w:val="center"/>
        </w:trPr>
        <w:tc>
          <w:tcPr>
            <w:tcW w:w="1789" w:type="dxa"/>
            <w:shd w:val="clear" w:color="auto" w:fill="F2F2F2"/>
          </w:tcPr>
          <w:p w14:paraId="4B815FD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3D467639" w14:textId="77777777" w:rsidR="00791765" w:rsidRPr="00791765" w:rsidRDefault="00791765" w:rsidP="006C1A0A">
            <w:pPr>
              <w:numPr>
                <w:ilvl w:val="0"/>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Lamer-</w:t>
            </w:r>
            <w:proofErr w:type="spellStart"/>
            <w:r w:rsidRPr="00791765">
              <w:rPr>
                <w:rFonts w:ascii="Times New Roman" w:eastAsia="MS Mincho" w:hAnsi="Times New Roman" w:cs="Times New Roman"/>
                <w:color w:val="000000"/>
                <w:szCs w:val="24"/>
                <w:lang w:eastAsia="pl-PL"/>
              </w:rPr>
              <w:t>Zarawska</w:t>
            </w:r>
            <w:proofErr w:type="spellEnd"/>
            <w:r w:rsidRPr="00791765">
              <w:rPr>
                <w:rFonts w:ascii="Times New Roman" w:eastAsia="MS Mincho" w:hAnsi="Times New Roman" w:cs="Times New Roman"/>
                <w:color w:val="000000"/>
                <w:szCs w:val="24"/>
                <w:lang w:eastAsia="pl-PL"/>
              </w:rPr>
              <w:t>, E., 2009,  Fitoterapia i leki roślinne w geriatrii. PZWL</w:t>
            </w:r>
          </w:p>
          <w:p w14:paraId="53324E9C" w14:textId="77777777" w:rsidR="00791765" w:rsidRPr="00791765" w:rsidRDefault="00791765" w:rsidP="006C1A0A">
            <w:pPr>
              <w:numPr>
                <w:ilvl w:val="0"/>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MS Mincho" w:hAnsi="Times New Roman" w:cs="Times New Roman"/>
                <w:color w:val="000000"/>
                <w:szCs w:val="24"/>
                <w:lang w:eastAsia="pl-PL"/>
              </w:rPr>
            </w:pPr>
            <w:proofErr w:type="spellStart"/>
            <w:r w:rsidRPr="00791765">
              <w:rPr>
                <w:rFonts w:ascii="Times New Roman" w:eastAsia="MS Mincho" w:hAnsi="Times New Roman" w:cs="Times New Roman"/>
                <w:color w:val="000000"/>
                <w:szCs w:val="24"/>
                <w:lang w:eastAsia="pl-PL"/>
              </w:rPr>
              <w:t>Wołosik</w:t>
            </w:r>
            <w:proofErr w:type="spellEnd"/>
            <w:r w:rsidRPr="00791765">
              <w:rPr>
                <w:rFonts w:ascii="Times New Roman" w:eastAsia="MS Mincho" w:hAnsi="Times New Roman" w:cs="Times New Roman"/>
                <w:color w:val="000000"/>
                <w:szCs w:val="24"/>
                <w:lang w:eastAsia="pl-PL"/>
              </w:rPr>
              <w:t xml:space="preserve">, K., </w:t>
            </w:r>
            <w:proofErr w:type="spellStart"/>
            <w:r w:rsidRPr="00791765">
              <w:rPr>
                <w:rFonts w:ascii="Times New Roman" w:eastAsia="MS Mincho" w:hAnsi="Times New Roman" w:cs="Times New Roman"/>
                <w:color w:val="000000"/>
                <w:szCs w:val="24"/>
                <w:lang w:eastAsia="pl-PL"/>
              </w:rPr>
              <w:t>Knaś</w:t>
            </w:r>
            <w:proofErr w:type="spellEnd"/>
            <w:r w:rsidRPr="00791765">
              <w:rPr>
                <w:rFonts w:ascii="Times New Roman" w:eastAsia="MS Mincho" w:hAnsi="Times New Roman" w:cs="Times New Roman"/>
                <w:color w:val="000000"/>
                <w:szCs w:val="24"/>
                <w:lang w:eastAsia="pl-PL"/>
              </w:rPr>
              <w:t xml:space="preserve"> M., </w:t>
            </w:r>
            <w:proofErr w:type="spellStart"/>
            <w:r w:rsidRPr="00791765">
              <w:rPr>
                <w:rFonts w:ascii="Times New Roman" w:eastAsia="MS Mincho" w:hAnsi="Times New Roman" w:cs="Times New Roman"/>
                <w:color w:val="000000"/>
                <w:szCs w:val="24"/>
                <w:lang w:eastAsia="pl-PL"/>
              </w:rPr>
              <w:t>Niczyporuk</w:t>
            </w:r>
            <w:proofErr w:type="spellEnd"/>
            <w:r w:rsidRPr="00791765">
              <w:rPr>
                <w:rFonts w:ascii="Times New Roman" w:eastAsia="MS Mincho" w:hAnsi="Times New Roman" w:cs="Times New Roman"/>
                <w:color w:val="000000"/>
                <w:szCs w:val="24"/>
                <w:lang w:eastAsia="pl-PL"/>
              </w:rPr>
              <w:t xml:space="preserve">, M., 2013, </w:t>
            </w:r>
            <w:proofErr w:type="spellStart"/>
            <w:r w:rsidRPr="00791765">
              <w:rPr>
                <w:rFonts w:ascii="Times New Roman" w:eastAsia="MS Mincho" w:hAnsi="Times New Roman" w:cs="Times New Roman"/>
                <w:color w:val="000000"/>
                <w:szCs w:val="24"/>
                <w:lang w:eastAsia="pl-PL"/>
              </w:rPr>
              <w:t>Fitokosmetologia</w:t>
            </w:r>
            <w:proofErr w:type="spellEnd"/>
            <w:r w:rsidRPr="00791765">
              <w:rPr>
                <w:rFonts w:ascii="Times New Roman" w:eastAsia="MS Mincho" w:hAnsi="Times New Roman" w:cs="Times New Roman"/>
                <w:color w:val="000000"/>
                <w:szCs w:val="24"/>
                <w:lang w:eastAsia="pl-PL"/>
              </w:rPr>
              <w:t xml:space="preserve"> wykłady z </w:t>
            </w:r>
            <w:proofErr w:type="spellStart"/>
            <w:r w:rsidRPr="00791765">
              <w:rPr>
                <w:rFonts w:ascii="Times New Roman" w:eastAsia="MS Mincho" w:hAnsi="Times New Roman" w:cs="Times New Roman"/>
                <w:color w:val="000000"/>
                <w:szCs w:val="24"/>
                <w:lang w:eastAsia="pl-PL"/>
              </w:rPr>
              <w:t>fitokosmetologii</w:t>
            </w:r>
            <w:proofErr w:type="spellEnd"/>
            <w:r w:rsidRPr="00791765">
              <w:rPr>
                <w:rFonts w:ascii="Times New Roman" w:eastAsia="MS Mincho" w:hAnsi="Times New Roman" w:cs="Times New Roman"/>
                <w:color w:val="000000"/>
                <w:szCs w:val="24"/>
                <w:lang w:eastAsia="pl-PL"/>
              </w:rPr>
              <w:t xml:space="preserve">, </w:t>
            </w:r>
            <w:proofErr w:type="spellStart"/>
            <w:r w:rsidRPr="00791765">
              <w:rPr>
                <w:rFonts w:ascii="Times New Roman" w:eastAsia="MS Mincho" w:hAnsi="Times New Roman" w:cs="Times New Roman"/>
                <w:color w:val="000000"/>
                <w:szCs w:val="24"/>
                <w:lang w:eastAsia="pl-PL"/>
              </w:rPr>
              <w:t>fitokosmetyki</w:t>
            </w:r>
            <w:proofErr w:type="spellEnd"/>
            <w:r w:rsidRPr="00791765">
              <w:rPr>
                <w:rFonts w:ascii="Times New Roman" w:eastAsia="MS Mincho" w:hAnsi="Times New Roman" w:cs="Times New Roman"/>
                <w:color w:val="000000"/>
                <w:szCs w:val="24"/>
                <w:lang w:eastAsia="pl-PL"/>
              </w:rPr>
              <w:t xml:space="preserve"> i kosmetyki naturalnej. MEDPHARM</w:t>
            </w:r>
          </w:p>
          <w:p w14:paraId="4BFE91B6" w14:textId="77777777" w:rsidR="00791765" w:rsidRPr="00791765" w:rsidRDefault="00791765" w:rsidP="006C1A0A">
            <w:pPr>
              <w:numPr>
                <w:ilvl w:val="0"/>
                <w:numId w:val="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MS Mincho" w:hAnsi="Times New Roman" w:cs="Times New Roman"/>
                <w:color w:val="000000"/>
                <w:szCs w:val="24"/>
                <w:lang w:eastAsia="pl-PL"/>
              </w:rPr>
              <w:t>Matławska, I. 2005, Farmakognozja. UM Poznań</w:t>
            </w:r>
          </w:p>
        </w:tc>
      </w:tr>
    </w:tbl>
    <w:p w14:paraId="368858FB"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4B440284" w14:textId="77777777" w:rsidTr="00CD4841">
        <w:trPr>
          <w:trHeight w:val="769"/>
          <w:jc w:val="center"/>
        </w:trPr>
        <w:tc>
          <w:tcPr>
            <w:tcW w:w="7246" w:type="dxa"/>
            <w:gridSpan w:val="2"/>
            <w:shd w:val="clear" w:color="auto" w:fill="F2F2F2"/>
            <w:vAlign w:val="center"/>
          </w:tcPr>
          <w:p w14:paraId="27CA696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B3A82F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EBE07F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3C88A249" w14:textId="77777777" w:rsidTr="00CD4841">
        <w:tblPrEx>
          <w:tblLook w:val="0000" w:firstRow="0" w:lastRow="0" w:firstColumn="0" w:lastColumn="0" w:noHBand="0" w:noVBand="0"/>
        </w:tblPrEx>
        <w:trPr>
          <w:trHeight w:val="340"/>
          <w:jc w:val="center"/>
        </w:trPr>
        <w:tc>
          <w:tcPr>
            <w:tcW w:w="7177" w:type="dxa"/>
          </w:tcPr>
          <w:p w14:paraId="0B216ADB" w14:textId="77777777" w:rsidR="00791765" w:rsidRPr="00791765" w:rsidRDefault="00791765" w:rsidP="00791765">
            <w:pPr>
              <w:autoSpaceDE w:val="0"/>
              <w:autoSpaceDN w:val="0"/>
              <w:spacing w:after="0" w:line="240" w:lineRule="auto"/>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Udział w zajęciach dydaktycznych wskazanych w pkt. 2.2</w:t>
            </w:r>
          </w:p>
        </w:tc>
        <w:tc>
          <w:tcPr>
            <w:tcW w:w="2462" w:type="dxa"/>
            <w:gridSpan w:val="2"/>
          </w:tcPr>
          <w:p w14:paraId="1C0D126D"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szCs w:val="24"/>
                <w:lang w:eastAsia="pl-PL"/>
              </w:rPr>
            </w:pPr>
            <w:r w:rsidRPr="00791765">
              <w:rPr>
                <w:rFonts w:ascii="Times New Roman" w:eastAsia="MS Mincho" w:hAnsi="Times New Roman" w:cs="Times New Roman"/>
                <w:szCs w:val="24"/>
                <w:lang w:eastAsia="pl-PL"/>
              </w:rPr>
              <w:t>45</w:t>
            </w:r>
          </w:p>
        </w:tc>
      </w:tr>
      <w:tr w:rsidR="00791765" w:rsidRPr="00791765" w14:paraId="71EB8C21" w14:textId="77777777" w:rsidTr="00CD4841">
        <w:tblPrEx>
          <w:tblLook w:val="0000" w:firstRow="0" w:lastRow="0" w:firstColumn="0" w:lastColumn="0" w:noHBand="0" w:noVBand="0"/>
        </w:tblPrEx>
        <w:trPr>
          <w:trHeight w:val="271"/>
          <w:jc w:val="center"/>
        </w:trPr>
        <w:tc>
          <w:tcPr>
            <w:tcW w:w="7177" w:type="dxa"/>
          </w:tcPr>
          <w:p w14:paraId="60C69752"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 xml:space="preserve">Konsultacje </w:t>
            </w:r>
          </w:p>
        </w:tc>
        <w:tc>
          <w:tcPr>
            <w:tcW w:w="2462" w:type="dxa"/>
            <w:gridSpan w:val="2"/>
          </w:tcPr>
          <w:p w14:paraId="3DA80599"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5</w:t>
            </w:r>
          </w:p>
        </w:tc>
      </w:tr>
      <w:tr w:rsidR="00791765" w:rsidRPr="00791765" w14:paraId="3301F446" w14:textId="77777777" w:rsidTr="00CD4841">
        <w:tblPrEx>
          <w:tblLook w:val="0000" w:firstRow="0" w:lastRow="0" w:firstColumn="0" w:lastColumn="0" w:noHBand="0" w:noVBand="0"/>
        </w:tblPrEx>
        <w:trPr>
          <w:trHeight w:val="177"/>
          <w:jc w:val="center"/>
        </w:trPr>
        <w:tc>
          <w:tcPr>
            <w:tcW w:w="7177" w:type="dxa"/>
          </w:tcPr>
          <w:p w14:paraId="746BCE1D"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Przygotowanie do zajęć</w:t>
            </w:r>
          </w:p>
        </w:tc>
        <w:tc>
          <w:tcPr>
            <w:tcW w:w="2462" w:type="dxa"/>
            <w:gridSpan w:val="2"/>
          </w:tcPr>
          <w:p w14:paraId="66CF1FC0"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15</w:t>
            </w:r>
          </w:p>
        </w:tc>
      </w:tr>
      <w:tr w:rsidR="00791765" w:rsidRPr="00791765" w14:paraId="2F0B907B" w14:textId="77777777" w:rsidTr="00CD4841">
        <w:tblPrEx>
          <w:tblLook w:val="0000" w:firstRow="0" w:lastRow="0" w:firstColumn="0" w:lastColumn="0" w:noHBand="0" w:noVBand="0"/>
        </w:tblPrEx>
        <w:trPr>
          <w:trHeight w:val="137"/>
          <w:jc w:val="center"/>
        </w:trPr>
        <w:tc>
          <w:tcPr>
            <w:tcW w:w="7177" w:type="dxa"/>
          </w:tcPr>
          <w:p w14:paraId="6D04EE01"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Studiowanie literatury</w:t>
            </w:r>
          </w:p>
        </w:tc>
        <w:tc>
          <w:tcPr>
            <w:tcW w:w="2462" w:type="dxa"/>
            <w:gridSpan w:val="2"/>
          </w:tcPr>
          <w:p w14:paraId="712B8EA0"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20</w:t>
            </w:r>
          </w:p>
        </w:tc>
      </w:tr>
      <w:tr w:rsidR="00791765" w:rsidRPr="00791765" w14:paraId="2443B78A" w14:textId="77777777" w:rsidTr="00CD4841">
        <w:tblPrEx>
          <w:tblLook w:val="0000" w:firstRow="0" w:lastRow="0" w:firstColumn="0" w:lastColumn="0" w:noHBand="0" w:noVBand="0"/>
        </w:tblPrEx>
        <w:trPr>
          <w:trHeight w:val="340"/>
          <w:jc w:val="center"/>
        </w:trPr>
        <w:tc>
          <w:tcPr>
            <w:tcW w:w="7177" w:type="dxa"/>
          </w:tcPr>
          <w:p w14:paraId="69B27800"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Inne (przygotowanie do egzaminu, zaliczeń, przygotowanie projektu itd.)</w:t>
            </w:r>
          </w:p>
        </w:tc>
        <w:tc>
          <w:tcPr>
            <w:tcW w:w="2462" w:type="dxa"/>
            <w:gridSpan w:val="2"/>
          </w:tcPr>
          <w:p w14:paraId="7EB2967A"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25</w:t>
            </w:r>
          </w:p>
        </w:tc>
      </w:tr>
      <w:tr w:rsidR="00791765" w:rsidRPr="00791765" w14:paraId="41B28D8E" w14:textId="77777777" w:rsidTr="00CD4841">
        <w:tblPrEx>
          <w:tblLook w:val="0000" w:firstRow="0" w:lastRow="0" w:firstColumn="0" w:lastColumn="0" w:noHBand="0" w:noVBand="0"/>
        </w:tblPrEx>
        <w:trPr>
          <w:trHeight w:val="340"/>
          <w:jc w:val="center"/>
        </w:trPr>
        <w:tc>
          <w:tcPr>
            <w:tcW w:w="7177" w:type="dxa"/>
            <w:shd w:val="clear" w:color="auto" w:fill="FFFFFF"/>
          </w:tcPr>
          <w:p w14:paraId="54E4EE4A" w14:textId="77777777" w:rsidR="00791765" w:rsidRPr="00791765" w:rsidRDefault="00791765" w:rsidP="00791765">
            <w:pPr>
              <w:autoSpaceDE w:val="0"/>
              <w:autoSpaceDN w:val="0"/>
              <w:spacing w:after="0" w:line="240" w:lineRule="auto"/>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Łączny nakład pracy studenta</w:t>
            </w:r>
          </w:p>
        </w:tc>
        <w:tc>
          <w:tcPr>
            <w:tcW w:w="2462" w:type="dxa"/>
            <w:gridSpan w:val="2"/>
            <w:shd w:val="clear" w:color="auto" w:fill="FFFFFF"/>
          </w:tcPr>
          <w:p w14:paraId="6D967FD2"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110</w:t>
            </w:r>
          </w:p>
        </w:tc>
      </w:tr>
      <w:tr w:rsidR="00791765" w:rsidRPr="00791765" w14:paraId="41D2D93D"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9ED5A92" w14:textId="77777777" w:rsidR="00791765" w:rsidRPr="00791765" w:rsidRDefault="00791765" w:rsidP="00791765">
            <w:pPr>
              <w:autoSpaceDE w:val="0"/>
              <w:autoSpaceDN w:val="0"/>
              <w:spacing w:after="0" w:line="240" w:lineRule="auto"/>
              <w:jc w:val="right"/>
              <w:rPr>
                <w:rFonts w:ascii="Times New Roman" w:eastAsia="MS Mincho" w:hAnsi="Times New Roman" w:cs="Times New Roman"/>
                <w:b/>
                <w:color w:val="000000"/>
                <w:szCs w:val="24"/>
                <w:lang w:eastAsia="pl-PL"/>
              </w:rPr>
            </w:pPr>
            <w:r w:rsidRPr="00791765">
              <w:rPr>
                <w:rFonts w:ascii="Times New Roman" w:eastAsia="MS Mincho" w:hAnsi="Times New Roman" w:cs="Times New Roman"/>
                <w:color w:val="000000"/>
                <w:szCs w:val="24"/>
                <w:lang w:eastAsia="pl-PL"/>
              </w:rPr>
              <w:t xml:space="preserve"> </w:t>
            </w:r>
            <w:r w:rsidRPr="00791765">
              <w:rPr>
                <w:rFonts w:ascii="Times New Roman" w:eastAsia="MS Mincho" w:hAnsi="Times New Roman" w:cs="Times New Roman"/>
                <w:b/>
                <w:color w:val="000000"/>
                <w:szCs w:val="24"/>
                <w:lang w:eastAsia="pl-PL"/>
              </w:rPr>
              <w:t xml:space="preserve">Liczba punktów ECTS </w:t>
            </w:r>
          </w:p>
        </w:tc>
        <w:tc>
          <w:tcPr>
            <w:tcW w:w="2462" w:type="dxa"/>
            <w:gridSpan w:val="2"/>
            <w:shd w:val="clear" w:color="auto" w:fill="FFFFFF"/>
            <w:vAlign w:val="center"/>
          </w:tcPr>
          <w:p w14:paraId="21B89903" w14:textId="77777777" w:rsidR="00791765" w:rsidRPr="00791765" w:rsidRDefault="00791765" w:rsidP="00791765">
            <w:pPr>
              <w:autoSpaceDE w:val="0"/>
              <w:autoSpaceDN w:val="0"/>
              <w:spacing w:after="0" w:line="240" w:lineRule="auto"/>
              <w:jc w:val="center"/>
              <w:rPr>
                <w:rFonts w:ascii="Times New Roman" w:eastAsia="MS Mincho" w:hAnsi="Times New Roman" w:cs="Times New Roman"/>
                <w:color w:val="000000"/>
                <w:szCs w:val="24"/>
                <w:lang w:eastAsia="pl-PL"/>
              </w:rPr>
            </w:pPr>
            <w:r w:rsidRPr="00791765">
              <w:rPr>
                <w:rFonts w:ascii="Times New Roman" w:eastAsia="MS Mincho" w:hAnsi="Times New Roman" w:cs="Times New Roman"/>
                <w:color w:val="000000"/>
                <w:szCs w:val="24"/>
                <w:lang w:eastAsia="pl-PL"/>
              </w:rPr>
              <w:t>4</w:t>
            </w:r>
          </w:p>
        </w:tc>
      </w:tr>
    </w:tbl>
    <w:p w14:paraId="50E4C822" w14:textId="77777777" w:rsidR="00791765" w:rsidRPr="00791765" w:rsidRDefault="00791765" w:rsidP="00791765">
      <w:pPr>
        <w:autoSpaceDE w:val="0"/>
        <w:autoSpaceDN w:val="0"/>
        <w:spacing w:after="0" w:line="240" w:lineRule="auto"/>
        <w:rPr>
          <w:rFonts w:ascii="Times New Roman" w:eastAsia="MS Mincho" w:hAnsi="Times New Roman" w:cs="Times New Roman"/>
          <w:b/>
          <w:sz w:val="20"/>
          <w:szCs w:val="24"/>
          <w:lang w:eastAsia="pl-PL"/>
        </w:rPr>
      </w:pPr>
    </w:p>
    <w:p w14:paraId="73DEAB6C"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40633DBA"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A43ED33"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6E5D4EBD" w14:textId="77777777" w:rsidTr="00CD4841">
        <w:trPr>
          <w:trHeight w:val="454"/>
          <w:jc w:val="center"/>
        </w:trPr>
        <w:tc>
          <w:tcPr>
            <w:tcW w:w="2410" w:type="dxa"/>
            <w:vAlign w:val="center"/>
          </w:tcPr>
          <w:p w14:paraId="5AEF953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343B6692"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5DACCD9"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15F18A8F" w14:textId="7C471E7C" w:rsidR="00791765" w:rsidRPr="001E4892"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1E4892">
              <w:rPr>
                <w:rFonts w:ascii="Times New Roman" w:eastAsia="Times New Roman" w:hAnsi="Times New Roman" w:cs="Times New Roman"/>
                <w:b/>
                <w:sz w:val="20"/>
                <w:szCs w:val="20"/>
                <w:lang w:eastAsia="pl-PL"/>
              </w:rPr>
              <w:t>C.1</w:t>
            </w:r>
            <w:r w:rsidR="001E4892" w:rsidRPr="001E4892">
              <w:rPr>
                <w:rFonts w:ascii="Times New Roman" w:eastAsia="Times New Roman" w:hAnsi="Times New Roman" w:cs="Times New Roman"/>
                <w:b/>
                <w:sz w:val="20"/>
                <w:szCs w:val="20"/>
                <w:lang w:eastAsia="pl-PL"/>
              </w:rPr>
              <w:t>9</w:t>
            </w:r>
            <w:r w:rsidRPr="001E4892">
              <w:rPr>
                <w:rFonts w:ascii="Times New Roman" w:eastAsia="Times New Roman" w:hAnsi="Times New Roman" w:cs="Times New Roman"/>
                <w:b/>
                <w:sz w:val="20"/>
                <w:szCs w:val="20"/>
                <w:lang w:eastAsia="pl-PL"/>
              </w:rPr>
              <w:t xml:space="preserve">. </w:t>
            </w:r>
          </w:p>
        </w:tc>
      </w:tr>
    </w:tbl>
    <w:p w14:paraId="0CA28ABF"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52B16C05"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3FEB3411" w14:textId="77777777" w:rsidTr="00CD4841">
        <w:trPr>
          <w:trHeight w:val="340"/>
          <w:jc w:val="center"/>
        </w:trPr>
        <w:tc>
          <w:tcPr>
            <w:tcW w:w="3775" w:type="dxa"/>
            <w:shd w:val="clear" w:color="auto" w:fill="F2F2F2"/>
            <w:vAlign w:val="center"/>
          </w:tcPr>
          <w:p w14:paraId="7B89E33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73DEA84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color w:val="000000"/>
                <w:sz w:val="24"/>
                <w:szCs w:val="24"/>
                <w:lang w:eastAsia="pl-PL"/>
              </w:rPr>
              <w:t>Ogrody roślin leczniczych</w:t>
            </w:r>
          </w:p>
        </w:tc>
      </w:tr>
      <w:tr w:rsidR="00791765" w:rsidRPr="00791765" w14:paraId="76EE29B1" w14:textId="77777777" w:rsidTr="00CD4841">
        <w:trPr>
          <w:trHeight w:val="340"/>
          <w:jc w:val="center"/>
        </w:trPr>
        <w:tc>
          <w:tcPr>
            <w:tcW w:w="3775" w:type="dxa"/>
            <w:shd w:val="clear" w:color="auto" w:fill="F2F2F2"/>
            <w:vAlign w:val="center"/>
          </w:tcPr>
          <w:p w14:paraId="3D393C8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57D3E46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8915F8D" w14:textId="77777777" w:rsidTr="00CD4841">
        <w:trPr>
          <w:trHeight w:val="340"/>
          <w:jc w:val="center"/>
        </w:trPr>
        <w:tc>
          <w:tcPr>
            <w:tcW w:w="3775" w:type="dxa"/>
            <w:shd w:val="clear" w:color="auto" w:fill="F2F2F2"/>
            <w:vAlign w:val="center"/>
          </w:tcPr>
          <w:p w14:paraId="29C2692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2249E98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5B981D54" w14:textId="77777777" w:rsidTr="00CD4841">
        <w:trPr>
          <w:trHeight w:val="340"/>
          <w:jc w:val="center"/>
        </w:trPr>
        <w:tc>
          <w:tcPr>
            <w:tcW w:w="3775" w:type="dxa"/>
            <w:shd w:val="clear" w:color="auto" w:fill="F2F2F2"/>
            <w:vAlign w:val="center"/>
          </w:tcPr>
          <w:p w14:paraId="4C0B66D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C74E59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35E4CEDD" w14:textId="77777777" w:rsidTr="00CD4841">
        <w:trPr>
          <w:trHeight w:val="340"/>
          <w:jc w:val="center"/>
        </w:trPr>
        <w:tc>
          <w:tcPr>
            <w:tcW w:w="3775" w:type="dxa"/>
            <w:shd w:val="clear" w:color="auto" w:fill="F2F2F2"/>
            <w:vAlign w:val="center"/>
          </w:tcPr>
          <w:p w14:paraId="75AA132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18ACBD3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45713601" w14:textId="77777777" w:rsidTr="00CD4841">
        <w:trPr>
          <w:trHeight w:val="340"/>
          <w:jc w:val="center"/>
        </w:trPr>
        <w:tc>
          <w:tcPr>
            <w:tcW w:w="3775" w:type="dxa"/>
            <w:shd w:val="clear" w:color="auto" w:fill="F2F2F2"/>
            <w:vAlign w:val="center"/>
          </w:tcPr>
          <w:p w14:paraId="25E0B7D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38FAB9B5"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05B32A7A"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51CE3B7F" w14:textId="77777777" w:rsidTr="00CD4841">
        <w:trPr>
          <w:trHeight w:val="340"/>
          <w:jc w:val="center"/>
        </w:trPr>
        <w:tc>
          <w:tcPr>
            <w:tcW w:w="3775" w:type="dxa"/>
            <w:shd w:val="clear" w:color="auto" w:fill="F2F2F2"/>
            <w:vAlign w:val="center"/>
          </w:tcPr>
          <w:p w14:paraId="23319A3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0F6A96B"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Roślin Ozdobnych i Warzywnych</w:t>
            </w:r>
          </w:p>
        </w:tc>
      </w:tr>
      <w:tr w:rsidR="00791765" w:rsidRPr="00791765" w14:paraId="20A5C142" w14:textId="77777777" w:rsidTr="00CD4841">
        <w:trPr>
          <w:trHeight w:val="340"/>
          <w:jc w:val="center"/>
        </w:trPr>
        <w:tc>
          <w:tcPr>
            <w:tcW w:w="3775" w:type="dxa"/>
            <w:shd w:val="clear" w:color="auto" w:fill="F2F2F2"/>
            <w:vAlign w:val="center"/>
          </w:tcPr>
          <w:p w14:paraId="6FCD57D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Imię i nazwisko nauczyciela (li) i jego stopień lub tytuł naukowy osoby odpowiedzialnej za przygotowanie </w:t>
            </w:r>
            <w:r w:rsidRPr="00791765">
              <w:rPr>
                <w:rFonts w:ascii="Times New Roman" w:eastAsia="Times New Roman" w:hAnsi="Times New Roman" w:cs="Times New Roman"/>
                <w:iCs/>
                <w:color w:val="000000"/>
                <w:lang w:eastAsia="pl-PL"/>
              </w:rPr>
              <w:lastRenderedPageBreak/>
              <w:t>sylabusa</w:t>
            </w:r>
          </w:p>
        </w:tc>
        <w:tc>
          <w:tcPr>
            <w:tcW w:w="5864" w:type="dxa"/>
            <w:vAlign w:val="center"/>
          </w:tcPr>
          <w:p w14:paraId="33B0CC98"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Dr inż. Anita Woźny</w:t>
            </w:r>
          </w:p>
        </w:tc>
      </w:tr>
      <w:tr w:rsidR="00791765" w:rsidRPr="00791765" w14:paraId="352C3040" w14:textId="77777777" w:rsidTr="00CD4841">
        <w:trPr>
          <w:trHeight w:val="340"/>
          <w:jc w:val="center"/>
        </w:trPr>
        <w:tc>
          <w:tcPr>
            <w:tcW w:w="3775" w:type="dxa"/>
            <w:shd w:val="clear" w:color="auto" w:fill="F2F2F2"/>
            <w:vAlign w:val="center"/>
          </w:tcPr>
          <w:p w14:paraId="11F3B2E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4D223A87"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Botanika</w:t>
            </w:r>
          </w:p>
        </w:tc>
      </w:tr>
      <w:tr w:rsidR="00791765" w:rsidRPr="00791765" w14:paraId="1EF3B783" w14:textId="77777777" w:rsidTr="00CD4841">
        <w:trPr>
          <w:trHeight w:val="340"/>
          <w:jc w:val="center"/>
        </w:trPr>
        <w:tc>
          <w:tcPr>
            <w:tcW w:w="3775" w:type="dxa"/>
            <w:shd w:val="clear" w:color="auto" w:fill="F2F2F2"/>
            <w:vAlign w:val="center"/>
          </w:tcPr>
          <w:p w14:paraId="7B43CD9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7333A2A6"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 brak wymagań</w:t>
            </w:r>
          </w:p>
        </w:tc>
      </w:tr>
    </w:tbl>
    <w:p w14:paraId="06D3E426"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1E487489" w14:textId="77777777" w:rsidTr="00CD4841">
        <w:trPr>
          <w:trHeight w:val="371"/>
          <w:jc w:val="center"/>
        </w:trPr>
        <w:tc>
          <w:tcPr>
            <w:tcW w:w="956" w:type="dxa"/>
            <w:vMerge w:val="restart"/>
            <w:shd w:val="clear" w:color="auto" w:fill="F2F2F2"/>
            <w:vAlign w:val="center"/>
          </w:tcPr>
          <w:p w14:paraId="09E44B3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62551E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0C48A4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EF97A7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3DC1BA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E1E537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C7444F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3855CD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2552246B" w14:textId="77777777" w:rsidTr="00CD4841">
        <w:trPr>
          <w:jc w:val="center"/>
        </w:trPr>
        <w:tc>
          <w:tcPr>
            <w:tcW w:w="956" w:type="dxa"/>
            <w:vMerge/>
            <w:shd w:val="clear" w:color="auto" w:fill="F2F2F2"/>
            <w:vAlign w:val="center"/>
          </w:tcPr>
          <w:p w14:paraId="5CAB74F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8B3600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478CCA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94F2AA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D23632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19F31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32F32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4A5524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55AD55E8" w14:textId="77777777" w:rsidTr="00CD4841">
        <w:trPr>
          <w:trHeight w:val="340"/>
          <w:jc w:val="center"/>
        </w:trPr>
        <w:tc>
          <w:tcPr>
            <w:tcW w:w="956" w:type="dxa"/>
          </w:tcPr>
          <w:p w14:paraId="5B4BE04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VII</w:t>
            </w:r>
          </w:p>
        </w:tc>
        <w:tc>
          <w:tcPr>
            <w:tcW w:w="1035" w:type="dxa"/>
          </w:tcPr>
          <w:p w14:paraId="08E8FC7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6D29F27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7D47908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3D806808"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0223BE6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304CDB9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c>
          <w:tcPr>
            <w:tcW w:w="1062" w:type="dxa"/>
          </w:tcPr>
          <w:p w14:paraId="0F91566D"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bl>
    <w:p w14:paraId="75C59BF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19B657E4" w14:textId="77777777" w:rsidTr="00CD4841">
        <w:trPr>
          <w:jc w:val="center"/>
        </w:trPr>
        <w:tc>
          <w:tcPr>
            <w:tcW w:w="1090" w:type="dxa"/>
            <w:shd w:val="clear" w:color="auto" w:fill="F2F2F2"/>
            <w:vAlign w:val="center"/>
          </w:tcPr>
          <w:p w14:paraId="38FD482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67C57F3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EAD6D2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E40DEF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26D77E40" w14:textId="77777777" w:rsidTr="00CD4841">
        <w:trPr>
          <w:jc w:val="center"/>
        </w:trPr>
        <w:tc>
          <w:tcPr>
            <w:tcW w:w="9657" w:type="dxa"/>
            <w:gridSpan w:val="4"/>
            <w:shd w:val="clear" w:color="auto" w:fill="F2F2F2"/>
            <w:vAlign w:val="center"/>
          </w:tcPr>
          <w:p w14:paraId="0356751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9095F1D" w14:textId="77777777" w:rsidTr="00CD4841">
        <w:trPr>
          <w:trHeight w:val="283"/>
          <w:jc w:val="center"/>
        </w:trPr>
        <w:tc>
          <w:tcPr>
            <w:tcW w:w="1090" w:type="dxa"/>
          </w:tcPr>
          <w:p w14:paraId="3413373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603AFEC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Absolwent posiada wiedzę z zakresu fizjologii roślin i ekologii niezbędną do uprawy roślin leczniczych w ogrodach terapeutycznych. Zna rolę zrównoważonego użytkowania różnorodności biologicznej oraz zagrożenia środowiska przyrodniczego.</w:t>
            </w:r>
          </w:p>
        </w:tc>
        <w:tc>
          <w:tcPr>
            <w:tcW w:w="1585" w:type="dxa"/>
          </w:tcPr>
          <w:p w14:paraId="524C9CB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tc>
        <w:tc>
          <w:tcPr>
            <w:tcW w:w="1596" w:type="dxa"/>
          </w:tcPr>
          <w:p w14:paraId="6024E774"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02D03838"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p>
        </w:tc>
      </w:tr>
      <w:tr w:rsidR="00791765" w:rsidRPr="00791765" w14:paraId="659EA6CC" w14:textId="77777777" w:rsidTr="00CD4841">
        <w:trPr>
          <w:trHeight w:val="283"/>
          <w:jc w:val="center"/>
        </w:trPr>
        <w:tc>
          <w:tcPr>
            <w:tcW w:w="1090" w:type="dxa"/>
          </w:tcPr>
          <w:p w14:paraId="479299C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5E233C2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zasady uprawy i nawożenia roślin leczniczych o szczególnych walorach dekoracyjnych.</w:t>
            </w:r>
          </w:p>
        </w:tc>
        <w:tc>
          <w:tcPr>
            <w:tcW w:w="1585" w:type="dxa"/>
          </w:tcPr>
          <w:p w14:paraId="08C6B9C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K_W02</w:t>
            </w:r>
          </w:p>
        </w:tc>
        <w:tc>
          <w:tcPr>
            <w:tcW w:w="1596" w:type="dxa"/>
          </w:tcPr>
          <w:p w14:paraId="4AD1971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30A9A8EF" w14:textId="77777777" w:rsidTr="00CD4841">
        <w:trPr>
          <w:trHeight w:val="283"/>
          <w:jc w:val="center"/>
        </w:trPr>
        <w:tc>
          <w:tcPr>
            <w:tcW w:w="9657" w:type="dxa"/>
            <w:gridSpan w:val="4"/>
            <w:shd w:val="clear" w:color="auto" w:fill="F2F2F2"/>
          </w:tcPr>
          <w:p w14:paraId="1271BE9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4AD8DE34" w14:textId="77777777" w:rsidTr="00CD4841">
        <w:trPr>
          <w:trHeight w:val="283"/>
          <w:jc w:val="center"/>
        </w:trPr>
        <w:tc>
          <w:tcPr>
            <w:tcW w:w="1090" w:type="dxa"/>
          </w:tcPr>
          <w:p w14:paraId="77C298E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7F7021E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Wykorzystując umiejętność klasyfikacji gleb, znajomość zasad nawożenia i uprawy roślin oraz podstaw projektowania potrafi założyć ogród roślin leczniczych. </w:t>
            </w:r>
          </w:p>
        </w:tc>
        <w:tc>
          <w:tcPr>
            <w:tcW w:w="1585" w:type="dxa"/>
          </w:tcPr>
          <w:p w14:paraId="0BD20C1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142782F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05FE64A9" w14:textId="77777777" w:rsidTr="00CD4841">
        <w:trPr>
          <w:trHeight w:val="283"/>
          <w:jc w:val="center"/>
        </w:trPr>
        <w:tc>
          <w:tcPr>
            <w:tcW w:w="9657" w:type="dxa"/>
            <w:gridSpan w:val="4"/>
            <w:shd w:val="clear" w:color="auto" w:fill="F2F2F2"/>
          </w:tcPr>
          <w:p w14:paraId="7CD156D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2343DD88" w14:textId="77777777" w:rsidTr="00CD4841">
        <w:trPr>
          <w:trHeight w:val="283"/>
          <w:jc w:val="center"/>
        </w:trPr>
        <w:tc>
          <w:tcPr>
            <w:tcW w:w="1090" w:type="dxa"/>
          </w:tcPr>
          <w:p w14:paraId="0B684AF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3B118A1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świadomość swojej wiedzy i umiejętności, jednocześnie gotów jest do stałego dokształcania się w zakresie wyuczonego zawodu.</w:t>
            </w:r>
          </w:p>
        </w:tc>
        <w:tc>
          <w:tcPr>
            <w:tcW w:w="1585" w:type="dxa"/>
          </w:tcPr>
          <w:p w14:paraId="2AEBD82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34CFCEF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P6U_KK  </w:t>
            </w:r>
          </w:p>
        </w:tc>
      </w:tr>
    </w:tbl>
    <w:p w14:paraId="7D967149"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B0F3F13" w14:textId="77777777" w:rsidTr="00CD4841">
        <w:trPr>
          <w:jc w:val="center"/>
        </w:trPr>
        <w:tc>
          <w:tcPr>
            <w:tcW w:w="9638" w:type="dxa"/>
          </w:tcPr>
          <w:p w14:paraId="0F84F74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dyskusja,</w:t>
            </w:r>
          </w:p>
        </w:tc>
      </w:tr>
    </w:tbl>
    <w:p w14:paraId="12F3A56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02E0D835" w14:textId="77777777" w:rsidTr="00CD4841">
        <w:trPr>
          <w:jc w:val="center"/>
        </w:trPr>
        <w:tc>
          <w:tcPr>
            <w:tcW w:w="9638" w:type="dxa"/>
          </w:tcPr>
          <w:p w14:paraId="281D30AB"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Kolokwium pisemne</w:t>
            </w:r>
          </w:p>
        </w:tc>
      </w:tr>
    </w:tbl>
    <w:p w14:paraId="06D312B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2260045E" w14:textId="77777777" w:rsidTr="00CD4841">
        <w:trPr>
          <w:jc w:val="center"/>
        </w:trPr>
        <w:tc>
          <w:tcPr>
            <w:tcW w:w="2214" w:type="dxa"/>
            <w:shd w:val="clear" w:color="auto" w:fill="F2F2F2"/>
          </w:tcPr>
          <w:p w14:paraId="6A80D4E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6B75D45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Sposoby uprawy roślin leczniczych. Zabiegi pielęgnacyjne stosowane w uprawie ziół. Dekoracyjne walory roślin leczniczych. Zasady projektowania ogrodów. Style </w:t>
            </w:r>
            <w:proofErr w:type="spellStart"/>
            <w:r w:rsidRPr="00791765">
              <w:rPr>
                <w:rFonts w:ascii="Times New Roman" w:eastAsia="Times New Roman" w:hAnsi="Times New Roman" w:cs="Times New Roman"/>
                <w:color w:val="000000"/>
                <w:lang w:eastAsia="pl-PL"/>
              </w:rPr>
              <w:t>nasadzeń</w:t>
            </w:r>
            <w:proofErr w:type="spellEnd"/>
            <w:r w:rsidRPr="00791765">
              <w:rPr>
                <w:rFonts w:ascii="Times New Roman" w:eastAsia="Times New Roman" w:hAnsi="Times New Roman" w:cs="Times New Roman"/>
                <w:color w:val="000000"/>
                <w:lang w:eastAsia="pl-PL"/>
              </w:rPr>
              <w:t xml:space="preserve"> w ogrodach roślin leczniczych. Sezonowe zmiany w kompozycjach roślinnych. Ogrody roślin leczniczych w Polsce. Zajęcia terenowe – wizyta w  wybranej placówce lub ogrodzie terapeutycznym.</w:t>
            </w:r>
          </w:p>
        </w:tc>
      </w:tr>
      <w:tr w:rsidR="00791765" w:rsidRPr="00791765" w14:paraId="712B28FC" w14:textId="77777777" w:rsidTr="00CD4841">
        <w:trPr>
          <w:jc w:val="center"/>
        </w:trPr>
        <w:tc>
          <w:tcPr>
            <w:tcW w:w="2214" w:type="dxa"/>
            <w:shd w:val="clear" w:color="auto" w:fill="F2F2F2"/>
          </w:tcPr>
          <w:p w14:paraId="5894603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4F3CF90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t>
            </w:r>
          </w:p>
        </w:tc>
      </w:tr>
    </w:tbl>
    <w:p w14:paraId="1FD02D6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106AAAF4"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4A004E69" w14:textId="77777777" w:rsidTr="00CD4841">
        <w:trPr>
          <w:jc w:val="center"/>
        </w:trPr>
        <w:tc>
          <w:tcPr>
            <w:tcW w:w="1347" w:type="dxa"/>
            <w:vMerge w:val="restart"/>
            <w:shd w:val="clear" w:color="auto" w:fill="F2F2F2"/>
            <w:vAlign w:val="center"/>
          </w:tcPr>
          <w:p w14:paraId="672D00A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Efekt uczenia się</w:t>
            </w:r>
          </w:p>
        </w:tc>
        <w:tc>
          <w:tcPr>
            <w:tcW w:w="8292" w:type="dxa"/>
            <w:gridSpan w:val="6"/>
            <w:shd w:val="clear" w:color="auto" w:fill="F2F2F2"/>
            <w:vAlign w:val="center"/>
          </w:tcPr>
          <w:p w14:paraId="447EA80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5114E5B1" w14:textId="77777777" w:rsidTr="00CD4841">
        <w:trPr>
          <w:jc w:val="center"/>
        </w:trPr>
        <w:tc>
          <w:tcPr>
            <w:tcW w:w="1347" w:type="dxa"/>
            <w:vMerge/>
            <w:shd w:val="clear" w:color="auto" w:fill="F2F2F2"/>
            <w:vAlign w:val="center"/>
          </w:tcPr>
          <w:p w14:paraId="08CCEB63"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86EF54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3C392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0DC35E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2B0CA07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1E75660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8D8D29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18F3E299" w14:textId="77777777" w:rsidTr="00CD4841">
        <w:trPr>
          <w:trHeight w:val="283"/>
          <w:jc w:val="center"/>
        </w:trPr>
        <w:tc>
          <w:tcPr>
            <w:tcW w:w="1347" w:type="dxa"/>
          </w:tcPr>
          <w:p w14:paraId="29BC9F8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4440CAE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4B581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4228583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0CDCFF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2AEF1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C6E926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6B75042D" w14:textId="77777777" w:rsidTr="00CD4841">
        <w:trPr>
          <w:trHeight w:val="283"/>
          <w:jc w:val="center"/>
        </w:trPr>
        <w:tc>
          <w:tcPr>
            <w:tcW w:w="1347" w:type="dxa"/>
          </w:tcPr>
          <w:p w14:paraId="5F48C53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05C3EE8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48A2BFC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26A4367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4CA79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695B12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7BA91B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B4A63D4" w14:textId="77777777" w:rsidTr="00CD4841">
        <w:trPr>
          <w:trHeight w:val="283"/>
          <w:jc w:val="center"/>
        </w:trPr>
        <w:tc>
          <w:tcPr>
            <w:tcW w:w="1347" w:type="dxa"/>
          </w:tcPr>
          <w:p w14:paraId="032E25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1C5C33B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83969B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D98BD8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7AD065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3DA21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252BDD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39D15D5" w14:textId="77777777" w:rsidTr="00CD4841">
        <w:trPr>
          <w:trHeight w:val="283"/>
          <w:jc w:val="center"/>
        </w:trPr>
        <w:tc>
          <w:tcPr>
            <w:tcW w:w="1347" w:type="dxa"/>
          </w:tcPr>
          <w:p w14:paraId="6FE4C41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3643547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00B1B7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5286DD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B0B400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9A5163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D52914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7C5B6491"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1650F6E9" w14:textId="77777777" w:rsidTr="00CD4841">
        <w:trPr>
          <w:jc w:val="center"/>
        </w:trPr>
        <w:tc>
          <w:tcPr>
            <w:tcW w:w="1789" w:type="dxa"/>
            <w:shd w:val="clear" w:color="auto" w:fill="F2F2F2"/>
          </w:tcPr>
          <w:p w14:paraId="592E06D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5CA0D3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Fijołek M., 2016. Zioła w ogrodzie. Wyd. SBM Sp. z o.o. w Warszawie</w:t>
            </w:r>
          </w:p>
          <w:p w14:paraId="436B163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Alexander Rosemary. 2012. Podstawy projektowania ogrodów. </w:t>
            </w:r>
            <w:proofErr w:type="spellStart"/>
            <w:r w:rsidRPr="00791765">
              <w:rPr>
                <w:rFonts w:ascii="Times New Roman" w:eastAsia="Times New Roman" w:hAnsi="Times New Roman" w:cs="Times New Roman"/>
                <w:color w:val="000000"/>
                <w:lang w:eastAsia="pl-PL"/>
              </w:rPr>
              <w:t>PWRiL</w:t>
            </w:r>
            <w:proofErr w:type="spellEnd"/>
            <w:r w:rsidRPr="00791765">
              <w:rPr>
                <w:rFonts w:ascii="Times New Roman" w:eastAsia="Times New Roman" w:hAnsi="Times New Roman" w:cs="Times New Roman"/>
                <w:color w:val="000000"/>
                <w:lang w:eastAsia="pl-PL"/>
              </w:rPr>
              <w:t xml:space="preserve"> w Warszawie</w:t>
            </w:r>
          </w:p>
          <w:p w14:paraId="7E40C84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t xml:space="preserve">Osińska E., 2016. Zioła - uprawa i zastosowanie. Wyd. </w:t>
            </w:r>
            <w:proofErr w:type="spellStart"/>
            <w:r w:rsidRPr="00791765">
              <w:rPr>
                <w:rFonts w:ascii="Times New Roman" w:eastAsia="Times New Roman" w:hAnsi="Times New Roman" w:cs="Times New Roman"/>
                <w:color w:val="000000"/>
                <w:lang w:eastAsia="pl-PL"/>
              </w:rPr>
              <w:t>Hortpress</w:t>
            </w:r>
            <w:proofErr w:type="spellEnd"/>
            <w:r w:rsidRPr="00791765">
              <w:rPr>
                <w:rFonts w:ascii="Times New Roman" w:eastAsia="Times New Roman" w:hAnsi="Times New Roman" w:cs="Times New Roman"/>
                <w:color w:val="000000"/>
                <w:lang w:eastAsia="pl-PL"/>
              </w:rPr>
              <w:t xml:space="preserve"> Sp. z o.o. </w:t>
            </w:r>
            <w:r w:rsidRPr="00791765">
              <w:rPr>
                <w:rFonts w:ascii="Times New Roman" w:eastAsia="Times New Roman" w:hAnsi="Times New Roman" w:cs="Times New Roman"/>
                <w:color w:val="000000"/>
                <w:lang w:eastAsia="pl-PL"/>
              </w:rPr>
              <w:br/>
              <w:t>w Warszawie</w:t>
            </w:r>
          </w:p>
        </w:tc>
      </w:tr>
      <w:tr w:rsidR="00791765" w:rsidRPr="00791765" w14:paraId="1CF4EB90" w14:textId="77777777" w:rsidTr="00CD4841">
        <w:trPr>
          <w:jc w:val="center"/>
        </w:trPr>
        <w:tc>
          <w:tcPr>
            <w:tcW w:w="1789" w:type="dxa"/>
            <w:shd w:val="clear" w:color="auto" w:fill="F2F2F2"/>
          </w:tcPr>
          <w:p w14:paraId="3B1D005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62A1FBB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Gawłowska A., 2014. Uprawa ziół. Wyd. SBM Sp. z o.o. w Warszawie</w:t>
            </w:r>
          </w:p>
          <w:p w14:paraId="7B418E16"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lang w:eastAsia="pl-PL"/>
              </w:rPr>
              <w:t xml:space="preserve">Lewkowicz – </w:t>
            </w:r>
            <w:proofErr w:type="spellStart"/>
            <w:r w:rsidRPr="00791765">
              <w:rPr>
                <w:rFonts w:ascii="Times New Roman" w:eastAsia="Times New Roman" w:hAnsi="Times New Roman" w:cs="Times New Roman"/>
                <w:color w:val="000000"/>
                <w:lang w:eastAsia="pl-PL"/>
              </w:rPr>
              <w:t>Mosiej</w:t>
            </w:r>
            <w:proofErr w:type="spellEnd"/>
            <w:r w:rsidRPr="00791765">
              <w:rPr>
                <w:rFonts w:ascii="Times New Roman" w:eastAsia="Times New Roman" w:hAnsi="Times New Roman" w:cs="Times New Roman"/>
                <w:color w:val="000000"/>
                <w:lang w:eastAsia="pl-PL"/>
              </w:rPr>
              <w:t xml:space="preserve"> T., 2004. Rośliny dekoracyjne które leczą. Wyd. Studio </w:t>
            </w:r>
            <w:proofErr w:type="spellStart"/>
            <w:r w:rsidRPr="00791765">
              <w:rPr>
                <w:rFonts w:ascii="Times New Roman" w:eastAsia="Times New Roman" w:hAnsi="Times New Roman" w:cs="Times New Roman"/>
                <w:color w:val="000000"/>
                <w:lang w:eastAsia="pl-PL"/>
              </w:rPr>
              <w:t>astropsychologii</w:t>
            </w:r>
            <w:proofErr w:type="spellEnd"/>
            <w:r w:rsidRPr="00791765">
              <w:rPr>
                <w:rFonts w:ascii="Times New Roman" w:eastAsia="Times New Roman" w:hAnsi="Times New Roman" w:cs="Times New Roman"/>
                <w:color w:val="000000"/>
                <w:lang w:eastAsia="pl-PL"/>
              </w:rPr>
              <w:t xml:space="preserve"> w Warszawie</w:t>
            </w:r>
          </w:p>
        </w:tc>
      </w:tr>
    </w:tbl>
    <w:p w14:paraId="7AFDB9AB"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8A87441" w14:textId="77777777" w:rsidTr="00CD4841">
        <w:trPr>
          <w:trHeight w:val="769"/>
          <w:jc w:val="center"/>
        </w:trPr>
        <w:tc>
          <w:tcPr>
            <w:tcW w:w="7246" w:type="dxa"/>
            <w:gridSpan w:val="2"/>
            <w:shd w:val="clear" w:color="auto" w:fill="F2F2F2"/>
            <w:vAlign w:val="center"/>
          </w:tcPr>
          <w:p w14:paraId="72C8C47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B25E01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1712007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112C7C7" w14:textId="77777777" w:rsidTr="00CD4841">
        <w:tblPrEx>
          <w:tblLook w:val="0000" w:firstRow="0" w:lastRow="0" w:firstColumn="0" w:lastColumn="0" w:noHBand="0" w:noVBand="0"/>
        </w:tblPrEx>
        <w:trPr>
          <w:trHeight w:val="340"/>
          <w:jc w:val="center"/>
        </w:trPr>
        <w:tc>
          <w:tcPr>
            <w:tcW w:w="7177" w:type="dxa"/>
          </w:tcPr>
          <w:p w14:paraId="61809CBB"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1E0997D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35</w:t>
            </w:r>
          </w:p>
        </w:tc>
      </w:tr>
      <w:tr w:rsidR="00791765" w:rsidRPr="00791765" w14:paraId="14494793" w14:textId="77777777" w:rsidTr="00CD4841">
        <w:tblPrEx>
          <w:tblLook w:val="0000" w:firstRow="0" w:lastRow="0" w:firstColumn="0" w:lastColumn="0" w:noHBand="0" w:noVBand="0"/>
        </w:tblPrEx>
        <w:trPr>
          <w:trHeight w:val="271"/>
          <w:jc w:val="center"/>
        </w:trPr>
        <w:tc>
          <w:tcPr>
            <w:tcW w:w="7177" w:type="dxa"/>
          </w:tcPr>
          <w:p w14:paraId="788711BA"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Konsultacje </w:t>
            </w:r>
          </w:p>
        </w:tc>
        <w:tc>
          <w:tcPr>
            <w:tcW w:w="2462" w:type="dxa"/>
            <w:gridSpan w:val="2"/>
          </w:tcPr>
          <w:p w14:paraId="70C0174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8</w:t>
            </w:r>
          </w:p>
        </w:tc>
      </w:tr>
      <w:tr w:rsidR="00791765" w:rsidRPr="00791765" w14:paraId="0F8AE81A" w14:textId="77777777" w:rsidTr="00CD4841">
        <w:tblPrEx>
          <w:tblLook w:val="0000" w:firstRow="0" w:lastRow="0" w:firstColumn="0" w:lastColumn="0" w:noHBand="0" w:noVBand="0"/>
        </w:tblPrEx>
        <w:trPr>
          <w:trHeight w:val="177"/>
          <w:jc w:val="center"/>
        </w:trPr>
        <w:tc>
          <w:tcPr>
            <w:tcW w:w="7177" w:type="dxa"/>
          </w:tcPr>
          <w:p w14:paraId="5A4B8AF9"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Przygotowanie do zajęć</w:t>
            </w:r>
          </w:p>
        </w:tc>
        <w:tc>
          <w:tcPr>
            <w:tcW w:w="2462" w:type="dxa"/>
            <w:gridSpan w:val="2"/>
          </w:tcPr>
          <w:p w14:paraId="1F1F519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20</w:t>
            </w:r>
          </w:p>
        </w:tc>
      </w:tr>
      <w:tr w:rsidR="00791765" w:rsidRPr="00791765" w14:paraId="46AFE7F1" w14:textId="77777777" w:rsidTr="00CD4841">
        <w:tblPrEx>
          <w:tblLook w:val="0000" w:firstRow="0" w:lastRow="0" w:firstColumn="0" w:lastColumn="0" w:noHBand="0" w:noVBand="0"/>
        </w:tblPrEx>
        <w:trPr>
          <w:trHeight w:val="137"/>
          <w:jc w:val="center"/>
        </w:trPr>
        <w:tc>
          <w:tcPr>
            <w:tcW w:w="7177" w:type="dxa"/>
          </w:tcPr>
          <w:p w14:paraId="5EF6EEC8"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Studiowanie literatury</w:t>
            </w:r>
          </w:p>
        </w:tc>
        <w:tc>
          <w:tcPr>
            <w:tcW w:w="2462" w:type="dxa"/>
            <w:gridSpan w:val="2"/>
          </w:tcPr>
          <w:p w14:paraId="4233577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20</w:t>
            </w:r>
          </w:p>
        </w:tc>
      </w:tr>
      <w:tr w:rsidR="00791765" w:rsidRPr="00791765" w14:paraId="3365D92F" w14:textId="77777777" w:rsidTr="00CD4841">
        <w:tblPrEx>
          <w:tblLook w:val="0000" w:firstRow="0" w:lastRow="0" w:firstColumn="0" w:lastColumn="0" w:noHBand="0" w:noVBand="0"/>
        </w:tblPrEx>
        <w:trPr>
          <w:trHeight w:val="340"/>
          <w:jc w:val="center"/>
        </w:trPr>
        <w:tc>
          <w:tcPr>
            <w:tcW w:w="7177" w:type="dxa"/>
          </w:tcPr>
          <w:p w14:paraId="6561F5B8"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Inne (przygotowanie do egzaminu, zaliczeń, przygotowanie projektu itd.)</w:t>
            </w:r>
          </w:p>
        </w:tc>
        <w:tc>
          <w:tcPr>
            <w:tcW w:w="2462" w:type="dxa"/>
            <w:gridSpan w:val="2"/>
          </w:tcPr>
          <w:p w14:paraId="7A1C86A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45</w:t>
            </w:r>
          </w:p>
        </w:tc>
      </w:tr>
      <w:tr w:rsidR="00791765" w:rsidRPr="00791765" w14:paraId="4489D356" w14:textId="77777777" w:rsidTr="00CD4841">
        <w:tblPrEx>
          <w:tblLook w:val="0000" w:firstRow="0" w:lastRow="0" w:firstColumn="0" w:lastColumn="0" w:noHBand="0" w:noVBand="0"/>
        </w:tblPrEx>
        <w:trPr>
          <w:trHeight w:val="340"/>
          <w:jc w:val="center"/>
        </w:trPr>
        <w:tc>
          <w:tcPr>
            <w:tcW w:w="7177" w:type="dxa"/>
            <w:shd w:val="clear" w:color="auto" w:fill="FFFFFF"/>
          </w:tcPr>
          <w:p w14:paraId="65499BF1"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Łączny nakład pracy studenta</w:t>
            </w:r>
          </w:p>
        </w:tc>
        <w:tc>
          <w:tcPr>
            <w:tcW w:w="2462" w:type="dxa"/>
            <w:gridSpan w:val="2"/>
            <w:shd w:val="clear" w:color="auto" w:fill="FFFFFF"/>
          </w:tcPr>
          <w:p w14:paraId="53F04B6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128</w:t>
            </w:r>
          </w:p>
        </w:tc>
      </w:tr>
      <w:tr w:rsidR="00791765" w:rsidRPr="00791765" w14:paraId="6E686022"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67D5C10" w14:textId="77777777" w:rsidR="00791765" w:rsidRPr="00791765" w:rsidRDefault="00791765" w:rsidP="00791765">
            <w:pPr>
              <w:spacing w:after="0" w:line="240" w:lineRule="auto"/>
              <w:jc w:val="right"/>
              <w:rPr>
                <w:rFonts w:ascii="Times New Roman" w:eastAsia="Times New Roman" w:hAnsi="Times New Roman" w:cs="Times New Roman"/>
                <w:b/>
                <w:bCs/>
                <w:lang w:eastAsia="pl-PL"/>
              </w:rPr>
            </w:pPr>
            <w:r w:rsidRPr="00791765">
              <w:rPr>
                <w:rFonts w:ascii="Times New Roman" w:eastAsia="Times New Roman" w:hAnsi="Times New Roman" w:cs="Times New Roman"/>
                <w:lang w:eastAsia="pl-PL"/>
              </w:rPr>
              <w:t xml:space="preserve"> </w:t>
            </w:r>
            <w:r w:rsidRPr="00791765">
              <w:rPr>
                <w:rFonts w:ascii="Times New Roman" w:eastAsia="Times New Roman" w:hAnsi="Times New Roman" w:cs="Times New Roman"/>
                <w:b/>
                <w:bCs/>
                <w:lang w:eastAsia="pl-PL"/>
              </w:rPr>
              <w:t xml:space="preserve">Liczba punktów ECTS </w:t>
            </w:r>
          </w:p>
        </w:tc>
        <w:tc>
          <w:tcPr>
            <w:tcW w:w="2462" w:type="dxa"/>
            <w:gridSpan w:val="2"/>
            <w:shd w:val="clear" w:color="auto" w:fill="FFFFFF"/>
            <w:vAlign w:val="center"/>
          </w:tcPr>
          <w:p w14:paraId="4241B92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5</w:t>
            </w:r>
          </w:p>
        </w:tc>
      </w:tr>
    </w:tbl>
    <w:p w14:paraId="353CF230"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7E23DC66"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0CB2167"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24DB27A4" w14:textId="77777777" w:rsidTr="00CD4841">
        <w:trPr>
          <w:trHeight w:val="454"/>
          <w:jc w:val="center"/>
        </w:trPr>
        <w:tc>
          <w:tcPr>
            <w:tcW w:w="2410" w:type="dxa"/>
            <w:vAlign w:val="center"/>
          </w:tcPr>
          <w:p w14:paraId="4BCD3912"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1B133A6A"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4BB4A3F0"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6C020733" w14:textId="2D5F629D"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r w:rsidRPr="00791765">
              <w:rPr>
                <w:rFonts w:ascii="Times New Roman" w:eastAsia="Times New Roman" w:hAnsi="Times New Roman" w:cs="Times New Roman"/>
                <w:bCs/>
                <w:sz w:val="20"/>
                <w:szCs w:val="20"/>
                <w:lang w:eastAsia="pl-PL"/>
              </w:rPr>
              <w:t>C.</w:t>
            </w:r>
            <w:r w:rsidR="00B47EF8">
              <w:rPr>
                <w:rFonts w:ascii="Times New Roman" w:eastAsia="Times New Roman" w:hAnsi="Times New Roman" w:cs="Times New Roman"/>
                <w:bCs/>
                <w:sz w:val="20"/>
                <w:szCs w:val="20"/>
                <w:lang w:eastAsia="pl-PL"/>
              </w:rPr>
              <w:t>20</w:t>
            </w:r>
            <w:r w:rsidRPr="00791765">
              <w:rPr>
                <w:rFonts w:ascii="Times New Roman" w:eastAsia="Times New Roman" w:hAnsi="Times New Roman" w:cs="Times New Roman"/>
                <w:bCs/>
                <w:sz w:val="20"/>
                <w:szCs w:val="20"/>
                <w:lang w:eastAsia="pl-PL"/>
              </w:rPr>
              <w:t xml:space="preserve">. </w:t>
            </w:r>
          </w:p>
        </w:tc>
      </w:tr>
    </w:tbl>
    <w:p w14:paraId="068C78A7"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55FD4960"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5AEB1699" w14:textId="77777777" w:rsidTr="00CD4841">
        <w:trPr>
          <w:trHeight w:val="340"/>
          <w:jc w:val="center"/>
        </w:trPr>
        <w:tc>
          <w:tcPr>
            <w:tcW w:w="3775" w:type="dxa"/>
            <w:shd w:val="clear" w:color="auto" w:fill="F2F2F2"/>
            <w:vAlign w:val="center"/>
          </w:tcPr>
          <w:p w14:paraId="70F4D63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7BCBF7B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sz w:val="24"/>
                <w:szCs w:val="24"/>
                <w:lang w:eastAsia="pl-PL"/>
              </w:rPr>
              <w:t>Analiza instrumentalna w farmakognozji</w:t>
            </w:r>
          </w:p>
        </w:tc>
      </w:tr>
      <w:tr w:rsidR="00791765" w:rsidRPr="00791765" w14:paraId="3B51B5AE" w14:textId="77777777" w:rsidTr="00CD4841">
        <w:trPr>
          <w:trHeight w:val="340"/>
          <w:jc w:val="center"/>
        </w:trPr>
        <w:tc>
          <w:tcPr>
            <w:tcW w:w="3775" w:type="dxa"/>
            <w:shd w:val="clear" w:color="auto" w:fill="F2F2F2"/>
            <w:vAlign w:val="center"/>
          </w:tcPr>
          <w:p w14:paraId="07CED3D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24A0791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58DE3806" w14:textId="77777777" w:rsidTr="00CD4841">
        <w:trPr>
          <w:trHeight w:val="340"/>
          <w:jc w:val="center"/>
        </w:trPr>
        <w:tc>
          <w:tcPr>
            <w:tcW w:w="3775" w:type="dxa"/>
            <w:shd w:val="clear" w:color="auto" w:fill="F2F2F2"/>
            <w:vAlign w:val="center"/>
          </w:tcPr>
          <w:p w14:paraId="48B39DA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2DB376B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9E06687" w14:textId="77777777" w:rsidTr="00CD4841">
        <w:trPr>
          <w:trHeight w:val="340"/>
          <w:jc w:val="center"/>
        </w:trPr>
        <w:tc>
          <w:tcPr>
            <w:tcW w:w="3775" w:type="dxa"/>
            <w:shd w:val="clear" w:color="auto" w:fill="F2F2F2"/>
            <w:vAlign w:val="center"/>
          </w:tcPr>
          <w:p w14:paraId="60182D7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1A94648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7FF29CDF" w14:textId="77777777" w:rsidTr="00CD4841">
        <w:trPr>
          <w:trHeight w:val="340"/>
          <w:jc w:val="center"/>
        </w:trPr>
        <w:tc>
          <w:tcPr>
            <w:tcW w:w="3775" w:type="dxa"/>
            <w:shd w:val="clear" w:color="auto" w:fill="F2F2F2"/>
            <w:vAlign w:val="center"/>
          </w:tcPr>
          <w:p w14:paraId="40CA35B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287A895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0EF0E0FB" w14:textId="77777777" w:rsidTr="00CD4841">
        <w:trPr>
          <w:trHeight w:val="340"/>
          <w:jc w:val="center"/>
        </w:trPr>
        <w:tc>
          <w:tcPr>
            <w:tcW w:w="3775" w:type="dxa"/>
            <w:shd w:val="clear" w:color="auto" w:fill="F2F2F2"/>
            <w:vAlign w:val="center"/>
          </w:tcPr>
          <w:p w14:paraId="19791CE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5656E0E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5DFEB19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1A54B43" w14:textId="77777777" w:rsidTr="00CD4841">
        <w:trPr>
          <w:trHeight w:val="340"/>
          <w:jc w:val="center"/>
        </w:trPr>
        <w:tc>
          <w:tcPr>
            <w:tcW w:w="3775" w:type="dxa"/>
            <w:shd w:val="clear" w:color="auto" w:fill="F2F2F2"/>
            <w:vAlign w:val="center"/>
          </w:tcPr>
          <w:p w14:paraId="49F3A3D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22E18B2F"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Chemii Środowiska</w:t>
            </w:r>
          </w:p>
        </w:tc>
      </w:tr>
      <w:tr w:rsidR="00791765" w:rsidRPr="00791765" w14:paraId="6941EC75" w14:textId="77777777" w:rsidTr="00CD4841">
        <w:trPr>
          <w:trHeight w:val="340"/>
          <w:jc w:val="center"/>
        </w:trPr>
        <w:tc>
          <w:tcPr>
            <w:tcW w:w="3775" w:type="dxa"/>
            <w:shd w:val="clear" w:color="auto" w:fill="F2F2F2"/>
            <w:vAlign w:val="center"/>
          </w:tcPr>
          <w:p w14:paraId="7D45243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Imię i nazwisko nauczyciela (li) i jego stopień lub tytuł naukowy osoby </w:t>
            </w:r>
            <w:r w:rsidRPr="00791765">
              <w:rPr>
                <w:rFonts w:ascii="Times New Roman" w:eastAsia="Times New Roman" w:hAnsi="Times New Roman" w:cs="Times New Roman"/>
                <w:iCs/>
                <w:color w:val="000000"/>
                <w:lang w:eastAsia="pl-PL"/>
              </w:rPr>
              <w:lastRenderedPageBreak/>
              <w:t>odpowiedzialnej za przygotowanie sylabusa</w:t>
            </w:r>
          </w:p>
        </w:tc>
        <w:tc>
          <w:tcPr>
            <w:tcW w:w="5864" w:type="dxa"/>
            <w:vAlign w:val="center"/>
          </w:tcPr>
          <w:p w14:paraId="608BAB92"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val="de-DE" w:eastAsia="pl-PL"/>
              </w:rPr>
              <w:lastRenderedPageBreak/>
              <w:t xml:space="preserve">Prof. </w:t>
            </w:r>
            <w:proofErr w:type="spellStart"/>
            <w:r w:rsidRPr="00791765">
              <w:rPr>
                <w:rFonts w:ascii="Times New Roman" w:eastAsia="Times New Roman" w:hAnsi="Times New Roman" w:cs="Times New Roman"/>
                <w:color w:val="000000"/>
                <w:lang w:val="de-DE" w:eastAsia="pl-PL"/>
              </w:rPr>
              <w:t>dr</w:t>
            </w:r>
            <w:proofErr w:type="spellEnd"/>
            <w:r w:rsidRPr="00791765">
              <w:rPr>
                <w:rFonts w:ascii="Times New Roman" w:eastAsia="Times New Roman" w:hAnsi="Times New Roman" w:cs="Times New Roman"/>
                <w:color w:val="000000"/>
                <w:lang w:val="de-DE" w:eastAsia="pl-PL"/>
              </w:rPr>
              <w:t xml:space="preserve"> hab. </w:t>
            </w:r>
            <w:proofErr w:type="spellStart"/>
            <w:r w:rsidRPr="00791765">
              <w:rPr>
                <w:rFonts w:ascii="Times New Roman" w:eastAsia="Times New Roman" w:hAnsi="Times New Roman" w:cs="Times New Roman"/>
                <w:color w:val="000000"/>
                <w:lang w:val="de-DE" w:eastAsia="pl-PL"/>
              </w:rPr>
              <w:t>inż</w:t>
            </w:r>
            <w:proofErr w:type="spellEnd"/>
            <w:r w:rsidRPr="00791765">
              <w:rPr>
                <w:rFonts w:ascii="Times New Roman" w:eastAsia="Times New Roman" w:hAnsi="Times New Roman" w:cs="Times New Roman"/>
                <w:color w:val="000000"/>
                <w:lang w:val="de-DE" w:eastAsia="pl-PL"/>
              </w:rPr>
              <w:t xml:space="preserve">. </w:t>
            </w:r>
            <w:r w:rsidRPr="00791765">
              <w:rPr>
                <w:rFonts w:ascii="Times New Roman" w:eastAsia="Times New Roman" w:hAnsi="Times New Roman" w:cs="Times New Roman"/>
                <w:color w:val="000000"/>
                <w:lang w:eastAsia="pl-PL"/>
              </w:rPr>
              <w:t>Bożena Dębska, dr inż. Magdalena Banach-</w:t>
            </w:r>
            <w:proofErr w:type="spellStart"/>
            <w:r w:rsidRPr="00791765">
              <w:rPr>
                <w:rFonts w:ascii="Times New Roman" w:eastAsia="Times New Roman" w:hAnsi="Times New Roman" w:cs="Times New Roman"/>
                <w:color w:val="000000"/>
                <w:lang w:eastAsia="pl-PL"/>
              </w:rPr>
              <w:t>Szott</w:t>
            </w:r>
            <w:proofErr w:type="spellEnd"/>
          </w:p>
        </w:tc>
      </w:tr>
      <w:tr w:rsidR="00791765" w:rsidRPr="00791765" w14:paraId="290EF748" w14:textId="77777777" w:rsidTr="00CD4841">
        <w:trPr>
          <w:trHeight w:val="340"/>
          <w:jc w:val="center"/>
        </w:trPr>
        <w:tc>
          <w:tcPr>
            <w:tcW w:w="3775" w:type="dxa"/>
            <w:shd w:val="clear" w:color="auto" w:fill="F2F2F2"/>
            <w:vAlign w:val="center"/>
          </w:tcPr>
          <w:p w14:paraId="21193E5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6079506B"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Chemia nieorganiczna, chemia organiczna, chemia analityczna, biofizyka</w:t>
            </w:r>
          </w:p>
        </w:tc>
      </w:tr>
      <w:tr w:rsidR="00791765" w:rsidRPr="00791765" w14:paraId="2E474586" w14:textId="77777777" w:rsidTr="00CD4841">
        <w:trPr>
          <w:trHeight w:val="340"/>
          <w:jc w:val="center"/>
        </w:trPr>
        <w:tc>
          <w:tcPr>
            <w:tcW w:w="3775" w:type="dxa"/>
            <w:shd w:val="clear" w:color="auto" w:fill="F2F2F2"/>
            <w:vAlign w:val="center"/>
          </w:tcPr>
          <w:p w14:paraId="3E3159E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0652B71B"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7F4300CA"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01B1115E" w14:textId="77777777" w:rsidTr="00CD4841">
        <w:trPr>
          <w:trHeight w:val="371"/>
          <w:jc w:val="center"/>
        </w:trPr>
        <w:tc>
          <w:tcPr>
            <w:tcW w:w="956" w:type="dxa"/>
            <w:vMerge w:val="restart"/>
            <w:shd w:val="clear" w:color="auto" w:fill="F2F2F2"/>
            <w:vAlign w:val="center"/>
          </w:tcPr>
          <w:p w14:paraId="488240C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7FC658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8CF548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4EA247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584F0B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814A63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B39ECE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842B1F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2AD42A94" w14:textId="77777777" w:rsidTr="00CD4841">
        <w:trPr>
          <w:jc w:val="center"/>
        </w:trPr>
        <w:tc>
          <w:tcPr>
            <w:tcW w:w="956" w:type="dxa"/>
            <w:vMerge/>
            <w:shd w:val="clear" w:color="auto" w:fill="F2F2F2"/>
            <w:vAlign w:val="center"/>
          </w:tcPr>
          <w:p w14:paraId="00F3FA1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ACD63D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47C6E7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4A6B4D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A7489F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3DE840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A7BE79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E6F9C8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1AEDB66" w14:textId="77777777" w:rsidTr="00CD4841">
        <w:trPr>
          <w:trHeight w:val="340"/>
          <w:jc w:val="center"/>
        </w:trPr>
        <w:tc>
          <w:tcPr>
            <w:tcW w:w="956" w:type="dxa"/>
          </w:tcPr>
          <w:p w14:paraId="2872333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w:t>
            </w:r>
          </w:p>
        </w:tc>
        <w:tc>
          <w:tcPr>
            <w:tcW w:w="1035" w:type="dxa"/>
          </w:tcPr>
          <w:p w14:paraId="402317A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1D4F1944"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7E8916F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30" w:type="dxa"/>
          </w:tcPr>
          <w:p w14:paraId="6C4437E9"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1021C87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7B14BA4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653AF3FB"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4</w:t>
            </w:r>
          </w:p>
        </w:tc>
      </w:tr>
    </w:tbl>
    <w:p w14:paraId="4C238B2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692F933F" w14:textId="77777777" w:rsidTr="00CD4841">
        <w:trPr>
          <w:jc w:val="center"/>
        </w:trPr>
        <w:tc>
          <w:tcPr>
            <w:tcW w:w="1090" w:type="dxa"/>
            <w:shd w:val="clear" w:color="auto" w:fill="F2F2F2"/>
            <w:vAlign w:val="center"/>
          </w:tcPr>
          <w:p w14:paraId="0A9E52B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76D8713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87BA43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A58BBF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28E78727" w14:textId="77777777" w:rsidTr="00CD4841">
        <w:trPr>
          <w:jc w:val="center"/>
        </w:trPr>
        <w:tc>
          <w:tcPr>
            <w:tcW w:w="9657" w:type="dxa"/>
            <w:gridSpan w:val="4"/>
            <w:shd w:val="clear" w:color="auto" w:fill="F2F2F2"/>
            <w:vAlign w:val="center"/>
          </w:tcPr>
          <w:p w14:paraId="6130D1A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572352CC" w14:textId="77777777" w:rsidTr="00CD4841">
        <w:trPr>
          <w:trHeight w:val="283"/>
          <w:jc w:val="center"/>
        </w:trPr>
        <w:tc>
          <w:tcPr>
            <w:tcW w:w="1090" w:type="dxa"/>
          </w:tcPr>
          <w:p w14:paraId="55389F5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78457A9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wiedzę z zakresu metod i instrumentów wykorzystywanych do analizy składu chemicznego roślin leczniczych.</w:t>
            </w:r>
          </w:p>
        </w:tc>
        <w:tc>
          <w:tcPr>
            <w:tcW w:w="1585" w:type="dxa"/>
          </w:tcPr>
          <w:p w14:paraId="1C7DA0B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K_W05 </w:t>
            </w:r>
          </w:p>
        </w:tc>
        <w:tc>
          <w:tcPr>
            <w:tcW w:w="1596" w:type="dxa"/>
          </w:tcPr>
          <w:p w14:paraId="1A8C6C6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P6S_WG</w:t>
            </w:r>
          </w:p>
          <w:p w14:paraId="1828251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r>
      <w:tr w:rsidR="00791765" w:rsidRPr="00791765" w14:paraId="432614D2" w14:textId="77777777" w:rsidTr="00CD4841">
        <w:trPr>
          <w:trHeight w:val="283"/>
          <w:jc w:val="center"/>
        </w:trPr>
        <w:tc>
          <w:tcPr>
            <w:tcW w:w="1090" w:type="dxa"/>
          </w:tcPr>
          <w:p w14:paraId="012C307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174CA66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zasady działania wybranej aparatury i potrafi dobrać metodę instrumentalną w zależności od rodzaju oznaczanego składnika co daje </w:t>
            </w:r>
            <w:r w:rsidRPr="00791765">
              <w:rPr>
                <w:rFonts w:ascii="Times New Roman" w:eastAsia="Times New Roman" w:hAnsi="Times New Roman" w:cs="Times New Roman"/>
                <w:sz w:val="24"/>
                <w:szCs w:val="24"/>
                <w:lang w:eastAsia="pl-PL"/>
              </w:rPr>
              <w:t>możliwość praktycznego zastosowania tej wiedzy w procesach technologicznych</w:t>
            </w:r>
          </w:p>
        </w:tc>
        <w:tc>
          <w:tcPr>
            <w:tcW w:w="1585" w:type="dxa"/>
          </w:tcPr>
          <w:p w14:paraId="72981DA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K_W05 </w:t>
            </w:r>
          </w:p>
        </w:tc>
        <w:tc>
          <w:tcPr>
            <w:tcW w:w="1596" w:type="dxa"/>
          </w:tcPr>
          <w:p w14:paraId="50B64E0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P6S_WG</w:t>
            </w:r>
          </w:p>
          <w:p w14:paraId="7CDCF16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r>
      <w:tr w:rsidR="00791765" w:rsidRPr="00791765" w14:paraId="52A7A323" w14:textId="77777777" w:rsidTr="00CD4841">
        <w:trPr>
          <w:trHeight w:val="283"/>
          <w:jc w:val="center"/>
        </w:trPr>
        <w:tc>
          <w:tcPr>
            <w:tcW w:w="9657" w:type="dxa"/>
            <w:gridSpan w:val="4"/>
            <w:shd w:val="clear" w:color="auto" w:fill="F2F2F2"/>
          </w:tcPr>
          <w:p w14:paraId="26F9A7D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1DB116F8" w14:textId="77777777" w:rsidTr="00CD4841">
        <w:trPr>
          <w:trHeight w:val="283"/>
          <w:jc w:val="center"/>
        </w:trPr>
        <w:tc>
          <w:tcPr>
            <w:tcW w:w="1090" w:type="dxa"/>
          </w:tcPr>
          <w:p w14:paraId="042A67F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69E3E21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umiejętność pozyskiwania wiedzy z różnych źródeł, ich oceny i krytycznej analizy oraz stosuje technologie informatyczne w zakresie pozyskiwania i przetwarzania informacji związanych ze studiowanym kierunkiem</w:t>
            </w:r>
          </w:p>
        </w:tc>
        <w:tc>
          <w:tcPr>
            <w:tcW w:w="1585" w:type="dxa"/>
          </w:tcPr>
          <w:p w14:paraId="6665B1B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K_U01 </w:t>
            </w:r>
          </w:p>
        </w:tc>
        <w:tc>
          <w:tcPr>
            <w:tcW w:w="1596" w:type="dxa"/>
          </w:tcPr>
          <w:p w14:paraId="665FDB7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P6S_UW</w:t>
            </w:r>
          </w:p>
          <w:p w14:paraId="0673A5E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r>
      <w:tr w:rsidR="00791765" w:rsidRPr="00791765" w14:paraId="3F6A0A4E" w14:textId="77777777" w:rsidTr="00CD4841">
        <w:trPr>
          <w:trHeight w:val="283"/>
          <w:jc w:val="center"/>
        </w:trPr>
        <w:tc>
          <w:tcPr>
            <w:tcW w:w="1090" w:type="dxa"/>
          </w:tcPr>
          <w:p w14:paraId="2DCADF7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5AEBBAF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Wykorzystuje metody pozwalające na ustalenie tożsamości surowców zielarskich, analizę jakościową i ilościową związków czynnych i standaryzację surowca.</w:t>
            </w:r>
          </w:p>
        </w:tc>
        <w:tc>
          <w:tcPr>
            <w:tcW w:w="1585" w:type="dxa"/>
          </w:tcPr>
          <w:p w14:paraId="20713ED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K_U06 </w:t>
            </w:r>
          </w:p>
        </w:tc>
        <w:tc>
          <w:tcPr>
            <w:tcW w:w="1596" w:type="dxa"/>
          </w:tcPr>
          <w:p w14:paraId="3383DFF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P6S_UW</w:t>
            </w:r>
          </w:p>
          <w:p w14:paraId="65350E14" w14:textId="77777777" w:rsidR="00791765" w:rsidRPr="00791765" w:rsidRDefault="00791765" w:rsidP="00791765">
            <w:pPr>
              <w:spacing w:after="0" w:line="240" w:lineRule="auto"/>
              <w:jc w:val="center"/>
              <w:rPr>
                <w:rFonts w:ascii="Times New Roman" w:eastAsia="Times New Roman" w:hAnsi="Times New Roman" w:cs="Times New Roman"/>
                <w:lang w:val="en-US" w:eastAsia="pl-PL"/>
              </w:rPr>
            </w:pPr>
          </w:p>
        </w:tc>
      </w:tr>
      <w:tr w:rsidR="00791765" w:rsidRPr="00791765" w14:paraId="32E4C9F4" w14:textId="77777777" w:rsidTr="00CD4841">
        <w:trPr>
          <w:trHeight w:val="283"/>
          <w:jc w:val="center"/>
        </w:trPr>
        <w:tc>
          <w:tcPr>
            <w:tcW w:w="1090" w:type="dxa"/>
          </w:tcPr>
          <w:p w14:paraId="621A2189"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U3</w:t>
            </w:r>
          </w:p>
        </w:tc>
        <w:tc>
          <w:tcPr>
            <w:tcW w:w="5386" w:type="dxa"/>
          </w:tcPr>
          <w:p w14:paraId="1F855E6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umiejętność planowania i organizowania pracy indywidualnej i zespołowej </w:t>
            </w:r>
          </w:p>
        </w:tc>
        <w:tc>
          <w:tcPr>
            <w:tcW w:w="1585" w:type="dxa"/>
          </w:tcPr>
          <w:p w14:paraId="5A82B8B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K_U07</w:t>
            </w:r>
          </w:p>
        </w:tc>
        <w:tc>
          <w:tcPr>
            <w:tcW w:w="1596" w:type="dxa"/>
          </w:tcPr>
          <w:p w14:paraId="63F5C3A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P6S_UW</w:t>
            </w:r>
          </w:p>
          <w:p w14:paraId="666104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2285C505" w14:textId="77777777" w:rsidTr="00CD4841">
        <w:trPr>
          <w:trHeight w:val="283"/>
          <w:jc w:val="center"/>
        </w:trPr>
        <w:tc>
          <w:tcPr>
            <w:tcW w:w="9657" w:type="dxa"/>
            <w:gridSpan w:val="4"/>
            <w:shd w:val="clear" w:color="auto" w:fill="F2F2F2"/>
          </w:tcPr>
          <w:p w14:paraId="0E2452B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2662E4D" w14:textId="77777777" w:rsidTr="00CD4841">
        <w:trPr>
          <w:trHeight w:val="283"/>
          <w:jc w:val="center"/>
        </w:trPr>
        <w:tc>
          <w:tcPr>
            <w:tcW w:w="1090" w:type="dxa"/>
          </w:tcPr>
          <w:p w14:paraId="00E40D7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47E4332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Jest gotów do </w:t>
            </w:r>
            <w:r w:rsidRPr="00791765">
              <w:rPr>
                <w:rFonts w:ascii="Segoe UI" w:eastAsia="Times New Roman" w:hAnsi="Segoe UI" w:cs="Segoe UI"/>
                <w:lang w:eastAsia="pl-PL"/>
              </w:rPr>
              <w:t>ciągłego dokształcania i doskonalenia w zakresie zielarstwa i fitoterapii oraz krytycznej oceny posiadanej wiedzy</w:t>
            </w:r>
          </w:p>
        </w:tc>
        <w:tc>
          <w:tcPr>
            <w:tcW w:w="1585" w:type="dxa"/>
          </w:tcPr>
          <w:p w14:paraId="188AC16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K_K03 </w:t>
            </w:r>
          </w:p>
        </w:tc>
        <w:tc>
          <w:tcPr>
            <w:tcW w:w="1596" w:type="dxa"/>
          </w:tcPr>
          <w:p w14:paraId="1E2B2D4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p w14:paraId="79746C2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p>
        </w:tc>
      </w:tr>
    </w:tbl>
    <w:p w14:paraId="250AE584"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3CDC082" w14:textId="77777777" w:rsidTr="00CD4841">
        <w:trPr>
          <w:jc w:val="center"/>
        </w:trPr>
        <w:tc>
          <w:tcPr>
            <w:tcW w:w="9638" w:type="dxa"/>
          </w:tcPr>
          <w:p w14:paraId="2E13AC8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475F076E"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8A95C1F" w14:textId="77777777" w:rsidTr="00CD4841">
        <w:trPr>
          <w:jc w:val="center"/>
        </w:trPr>
        <w:tc>
          <w:tcPr>
            <w:tcW w:w="9638" w:type="dxa"/>
          </w:tcPr>
          <w:p w14:paraId="23ACD663"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 xml:space="preserve">Egzamin pisemny (test), zaliczenie pisemne w formie kolokwiów obejmujących zagadnienia z ćwiczeń (2 kolokwia), </w:t>
            </w:r>
            <w:r w:rsidRPr="00791765">
              <w:rPr>
                <w:rFonts w:ascii="Times New Roman" w:eastAsia="Times New Roman" w:hAnsi="Times New Roman" w:cs="Times New Roman"/>
                <w:sz w:val="24"/>
                <w:szCs w:val="24"/>
                <w:lang w:eastAsia="pl-PL"/>
              </w:rPr>
              <w:t>wykonanie praktyczne przewidzianych programem ćwiczeń i sprawozdań zawierających część teoretyczną, wyniki, opracowanie wyników i wnioski.</w:t>
            </w:r>
          </w:p>
        </w:tc>
      </w:tr>
    </w:tbl>
    <w:p w14:paraId="543FE80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709836DE" w14:textId="77777777" w:rsidTr="00CD4841">
        <w:trPr>
          <w:jc w:val="center"/>
        </w:trPr>
        <w:tc>
          <w:tcPr>
            <w:tcW w:w="2214" w:type="dxa"/>
            <w:shd w:val="clear" w:color="auto" w:fill="F2F2F2"/>
          </w:tcPr>
          <w:p w14:paraId="32B53B6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WYKŁADY</w:t>
            </w:r>
          </w:p>
        </w:tc>
        <w:tc>
          <w:tcPr>
            <w:tcW w:w="7424" w:type="dxa"/>
          </w:tcPr>
          <w:p w14:paraId="6DB560C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Metody spektroskopowe- podział. Światło jako fala elektromagnetyczna. Podstawy spektrometrii UV-VIS, aparatura, zastosowanie UV-VIS w analizach jakościowej i ilościowej. Spektroskopia w podczerwieni – podstawy teoretyczne. Spektroskopia IR z transformacją </w:t>
            </w:r>
            <w:proofErr w:type="spellStart"/>
            <w:r w:rsidRPr="00791765">
              <w:rPr>
                <w:rFonts w:ascii="Times New Roman" w:eastAsia="Times New Roman" w:hAnsi="Times New Roman" w:cs="Times New Roman"/>
                <w:sz w:val="24"/>
                <w:szCs w:val="24"/>
                <w:lang w:eastAsia="pl-PL"/>
              </w:rPr>
              <w:t>Fourier’a</w:t>
            </w:r>
            <w:proofErr w:type="spellEnd"/>
            <w:r w:rsidRPr="00791765">
              <w:rPr>
                <w:rFonts w:ascii="Times New Roman" w:eastAsia="Times New Roman" w:hAnsi="Times New Roman" w:cs="Times New Roman"/>
                <w:sz w:val="24"/>
                <w:szCs w:val="24"/>
                <w:lang w:eastAsia="pl-PL"/>
              </w:rPr>
              <w:t>, techniki pomiarowe i zasady interpretacji widm w podczerwieni. Spektroskopia magnetycznego rezonansu jądrowego – podstawy teoretyczne, aparatura i zastosowanie. Polaryzacja światła. Polaryzatory. Polarymetria. Prawa odbicia i załamania światła. Refraktometria. Metody chromatograficzne – klasyfikacja, podstawowe pojęcia i definicje. Chromatografia gazowa – aparatura, wybór parametrów analizy, zastosowanie. Wysokosprawna chromatografia cieczowa – aparatura, fazy ruchome w chromatografii cieczowej. Wybór technik chromatograficznych i aspekty praktyczne HPLC. Zastosowanie technik chromatograficznych w farmakognozji. Analiza elementarna związków organicznych w roślinach zielarskich.</w:t>
            </w:r>
          </w:p>
          <w:p w14:paraId="624E4AC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36F26D37" w14:textId="77777777" w:rsidTr="00CD4841">
        <w:trPr>
          <w:jc w:val="center"/>
        </w:trPr>
        <w:tc>
          <w:tcPr>
            <w:tcW w:w="2214" w:type="dxa"/>
            <w:shd w:val="clear" w:color="auto" w:fill="F2F2F2"/>
          </w:tcPr>
          <w:p w14:paraId="1A7DDCC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698BC17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color w:val="000000"/>
                <w:sz w:val="24"/>
                <w:szCs w:val="24"/>
                <w:lang w:eastAsia="pl-PL"/>
              </w:rPr>
              <w:t xml:space="preserve">Zastosowanie metod UV-VIS (identyfikacja chlorofili oraz ilościowe oznaczanie glikozydów </w:t>
            </w:r>
            <w:proofErr w:type="spellStart"/>
            <w:r w:rsidRPr="00791765">
              <w:rPr>
                <w:rFonts w:ascii="Times New Roman" w:eastAsia="Times New Roman" w:hAnsi="Times New Roman" w:cs="Times New Roman"/>
                <w:color w:val="000000"/>
                <w:sz w:val="24"/>
                <w:szCs w:val="24"/>
                <w:lang w:eastAsia="pl-PL"/>
              </w:rPr>
              <w:t>kardenolidowych</w:t>
            </w:r>
            <w:proofErr w:type="spellEnd"/>
            <w:r w:rsidRPr="00791765">
              <w:rPr>
                <w:rFonts w:ascii="Times New Roman" w:eastAsia="Times New Roman" w:hAnsi="Times New Roman" w:cs="Times New Roman"/>
                <w:color w:val="000000"/>
                <w:sz w:val="24"/>
                <w:szCs w:val="24"/>
                <w:lang w:eastAsia="pl-PL"/>
              </w:rPr>
              <w:t xml:space="preserve">) Wykorzystanie spektroskopii IR w badaniach struktury związków naturalnych występujących w roślinach zielarskich. Badanie tożsamości olejków eterycznych na podstawie pomiarów współczynników załamania światła i skręcalności właściwej. Wykorzystanie metod HPLC i GC do jakościowego i ilościowego oznaczania </w:t>
            </w:r>
            <w:proofErr w:type="spellStart"/>
            <w:r w:rsidRPr="00791765">
              <w:rPr>
                <w:rFonts w:ascii="Times New Roman" w:eastAsia="Times New Roman" w:hAnsi="Times New Roman" w:cs="Times New Roman"/>
                <w:color w:val="000000"/>
                <w:sz w:val="24"/>
                <w:szCs w:val="24"/>
                <w:lang w:eastAsia="pl-PL"/>
              </w:rPr>
              <w:t>fenolokwasów</w:t>
            </w:r>
            <w:proofErr w:type="spellEnd"/>
            <w:r w:rsidRPr="00791765">
              <w:rPr>
                <w:rFonts w:ascii="Times New Roman" w:eastAsia="Times New Roman" w:hAnsi="Times New Roman" w:cs="Times New Roman"/>
                <w:color w:val="000000"/>
                <w:sz w:val="24"/>
                <w:szCs w:val="24"/>
                <w:lang w:eastAsia="pl-PL"/>
              </w:rPr>
              <w:t xml:space="preserve"> występujących w roślinach zielarskich. Oznaczanie składu chemicznego materiałów roślinnych z wykorzystaniem autoanalizatorów.</w:t>
            </w:r>
          </w:p>
          <w:p w14:paraId="318ADAA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D54B432"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05919425"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732303BF" w14:textId="77777777" w:rsidTr="00CD4841">
        <w:trPr>
          <w:jc w:val="center"/>
        </w:trPr>
        <w:tc>
          <w:tcPr>
            <w:tcW w:w="1347" w:type="dxa"/>
            <w:vMerge w:val="restart"/>
            <w:shd w:val="clear" w:color="auto" w:fill="F2F2F2"/>
            <w:vAlign w:val="center"/>
          </w:tcPr>
          <w:p w14:paraId="3CED08D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C78D8D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2013C5DD" w14:textId="77777777" w:rsidTr="00CD4841">
        <w:trPr>
          <w:jc w:val="center"/>
        </w:trPr>
        <w:tc>
          <w:tcPr>
            <w:tcW w:w="1347" w:type="dxa"/>
            <w:vMerge/>
            <w:shd w:val="clear" w:color="auto" w:fill="F2F2F2"/>
            <w:vAlign w:val="center"/>
          </w:tcPr>
          <w:p w14:paraId="2153A236"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082B3C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137C20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31BF74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42EA9CD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3D8EA39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427A5E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57CED9F4" w14:textId="77777777" w:rsidTr="00CD4841">
        <w:trPr>
          <w:trHeight w:val="283"/>
          <w:jc w:val="center"/>
        </w:trPr>
        <w:tc>
          <w:tcPr>
            <w:tcW w:w="1347" w:type="dxa"/>
          </w:tcPr>
          <w:p w14:paraId="319A854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0FF8C8E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63FBE9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667EEE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E9F3A0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D81136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4BD2247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78F0AE43" w14:textId="77777777" w:rsidTr="00CD4841">
        <w:trPr>
          <w:trHeight w:val="283"/>
          <w:jc w:val="center"/>
        </w:trPr>
        <w:tc>
          <w:tcPr>
            <w:tcW w:w="1347" w:type="dxa"/>
          </w:tcPr>
          <w:p w14:paraId="358C39D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5F948D0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0F42D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28811C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91F867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97573E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49EBDFA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410871FA" w14:textId="77777777" w:rsidTr="00CD4841">
        <w:trPr>
          <w:trHeight w:val="283"/>
          <w:jc w:val="center"/>
        </w:trPr>
        <w:tc>
          <w:tcPr>
            <w:tcW w:w="1347" w:type="dxa"/>
          </w:tcPr>
          <w:p w14:paraId="445A25F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16E741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56801D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21ADE5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6BD0452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FFB01E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4B84CF1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357B53AD" w14:textId="77777777" w:rsidTr="00CD4841">
        <w:trPr>
          <w:trHeight w:val="283"/>
          <w:jc w:val="center"/>
        </w:trPr>
        <w:tc>
          <w:tcPr>
            <w:tcW w:w="1347" w:type="dxa"/>
          </w:tcPr>
          <w:p w14:paraId="7C09638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0F3B23F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6AE01F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331387B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F4A639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3DBE8E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682DD9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4E5F0B9D" w14:textId="77777777" w:rsidTr="00CD4841">
        <w:trPr>
          <w:trHeight w:val="283"/>
          <w:jc w:val="center"/>
        </w:trPr>
        <w:tc>
          <w:tcPr>
            <w:tcW w:w="1347" w:type="dxa"/>
          </w:tcPr>
          <w:p w14:paraId="5745F6A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32153B1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388BEF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6011F8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2C721FA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1359D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70F050F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91765" w:rsidRPr="00791765" w14:paraId="3F77522D" w14:textId="77777777" w:rsidTr="00CD4841">
        <w:trPr>
          <w:trHeight w:val="283"/>
          <w:jc w:val="center"/>
        </w:trPr>
        <w:tc>
          <w:tcPr>
            <w:tcW w:w="1347" w:type="dxa"/>
          </w:tcPr>
          <w:p w14:paraId="2F4D77D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49FBBCA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98190C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A9B5BD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151FEAA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479D97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73" w:type="dxa"/>
          </w:tcPr>
          <w:p w14:paraId="5197968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5F984F9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7D5FB488" w14:textId="77777777" w:rsidTr="00CD4841">
        <w:trPr>
          <w:jc w:val="center"/>
        </w:trPr>
        <w:tc>
          <w:tcPr>
            <w:tcW w:w="1789" w:type="dxa"/>
            <w:shd w:val="clear" w:color="auto" w:fill="F2F2F2"/>
          </w:tcPr>
          <w:p w14:paraId="7132BD2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42907FAD" w14:textId="77777777" w:rsidR="00791765" w:rsidRPr="00791765" w:rsidRDefault="00791765" w:rsidP="006C1A0A">
            <w:pPr>
              <w:numPr>
                <w:ilvl w:val="0"/>
                <w:numId w:val="2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Szczepaniak W., 1996. Metody instrumentalne w analizie chemicznej, PWN, Warszawa.</w:t>
            </w:r>
          </w:p>
          <w:p w14:paraId="3C7EF454" w14:textId="77777777" w:rsidR="00791765" w:rsidRPr="00791765" w:rsidRDefault="00791765" w:rsidP="006C1A0A">
            <w:pPr>
              <w:numPr>
                <w:ilvl w:val="0"/>
                <w:numId w:val="2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Witkiewicz Z., 1995. Podstawy chromatografii, WNT, Warszawa.</w:t>
            </w:r>
          </w:p>
          <w:p w14:paraId="6D70043E" w14:textId="77777777" w:rsidR="00791765" w:rsidRPr="00791765" w:rsidRDefault="00791765" w:rsidP="006C1A0A">
            <w:pPr>
              <w:numPr>
                <w:ilvl w:val="0"/>
                <w:numId w:val="22"/>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791765">
              <w:rPr>
                <w:rFonts w:ascii="Times New Roman" w:eastAsia="Times New Roman" w:hAnsi="Times New Roman" w:cs="Times New Roman"/>
                <w:lang w:val="de-DE" w:eastAsia="pl-PL"/>
              </w:rPr>
              <w:lastRenderedPageBreak/>
              <w:t xml:space="preserve">Silverstein R.M., Webster F.X., </w:t>
            </w:r>
            <w:proofErr w:type="spellStart"/>
            <w:r w:rsidRPr="00791765">
              <w:rPr>
                <w:rFonts w:ascii="Times New Roman" w:eastAsia="Times New Roman" w:hAnsi="Times New Roman" w:cs="Times New Roman"/>
                <w:lang w:val="de-DE" w:eastAsia="pl-PL"/>
              </w:rPr>
              <w:t>Kiemle</w:t>
            </w:r>
            <w:proofErr w:type="spellEnd"/>
            <w:r w:rsidRPr="00791765">
              <w:rPr>
                <w:rFonts w:ascii="Times New Roman" w:eastAsia="Times New Roman" w:hAnsi="Times New Roman" w:cs="Times New Roman"/>
                <w:lang w:val="de-DE" w:eastAsia="pl-PL"/>
              </w:rPr>
              <w:t xml:space="preserve"> D.J., 2007. </w:t>
            </w:r>
            <w:r w:rsidRPr="00791765">
              <w:rPr>
                <w:rFonts w:ascii="Times New Roman" w:eastAsia="Times New Roman" w:hAnsi="Times New Roman" w:cs="Times New Roman"/>
                <w:lang w:eastAsia="pl-PL"/>
              </w:rPr>
              <w:t>Spektroskopowe metody identyfikacji związków organicznych, PWN, Warszawa.</w:t>
            </w:r>
          </w:p>
        </w:tc>
      </w:tr>
      <w:tr w:rsidR="00791765" w:rsidRPr="00791765" w14:paraId="119C2A76" w14:textId="77777777" w:rsidTr="00CD4841">
        <w:trPr>
          <w:jc w:val="center"/>
        </w:trPr>
        <w:tc>
          <w:tcPr>
            <w:tcW w:w="1789" w:type="dxa"/>
            <w:shd w:val="clear" w:color="auto" w:fill="F2F2F2"/>
          </w:tcPr>
          <w:p w14:paraId="5B9DC8E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uzupełniająca</w:t>
            </w:r>
          </w:p>
        </w:tc>
        <w:tc>
          <w:tcPr>
            <w:tcW w:w="7849" w:type="dxa"/>
          </w:tcPr>
          <w:p w14:paraId="4F313DBA" w14:textId="77777777" w:rsidR="00791765" w:rsidRPr="00791765" w:rsidRDefault="00791765" w:rsidP="006C1A0A">
            <w:pPr>
              <w:numPr>
                <w:ilvl w:val="0"/>
                <w:numId w:val="2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roofErr w:type="spellStart"/>
            <w:r w:rsidRPr="00791765">
              <w:rPr>
                <w:rFonts w:ascii="Times New Roman" w:eastAsia="Times New Roman" w:hAnsi="Times New Roman" w:cs="Times New Roman"/>
                <w:lang w:eastAsia="pl-PL"/>
              </w:rPr>
              <w:t>Kryściak</w:t>
            </w:r>
            <w:proofErr w:type="spellEnd"/>
            <w:r w:rsidRPr="00791765">
              <w:rPr>
                <w:rFonts w:ascii="Times New Roman" w:eastAsia="Times New Roman" w:hAnsi="Times New Roman" w:cs="Times New Roman"/>
                <w:lang w:eastAsia="pl-PL"/>
              </w:rPr>
              <w:t xml:space="preserve"> J., 1999. Chemiczna analiza instrumentalna, PZWL, Warszawa.</w:t>
            </w:r>
          </w:p>
          <w:p w14:paraId="2F19F36B" w14:textId="77777777" w:rsidR="00791765" w:rsidRPr="00791765" w:rsidRDefault="00791765" w:rsidP="006C1A0A">
            <w:pPr>
              <w:numPr>
                <w:ilvl w:val="0"/>
                <w:numId w:val="2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u w:val="single"/>
                <w:lang w:eastAsia="pl-PL"/>
              </w:rPr>
            </w:pPr>
            <w:r w:rsidRPr="00791765">
              <w:rPr>
                <w:rFonts w:ascii="Times New Roman" w:eastAsia="Times New Roman" w:hAnsi="Times New Roman" w:cs="Times New Roman"/>
                <w:lang w:eastAsia="pl-PL"/>
              </w:rPr>
              <w:t>Gambuś F., Wieczorek J., 2013. Analiza instrumentalna dla studentów kierunku Rolnictwo i Ochrona Środowiska, Wydawnictwo Uniwersytetu Rolniczego, Kraków.</w:t>
            </w:r>
          </w:p>
        </w:tc>
      </w:tr>
    </w:tbl>
    <w:p w14:paraId="2F15BB7F"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3D48974E" w14:textId="77777777" w:rsidTr="00CD4841">
        <w:trPr>
          <w:trHeight w:val="769"/>
          <w:jc w:val="center"/>
        </w:trPr>
        <w:tc>
          <w:tcPr>
            <w:tcW w:w="7246" w:type="dxa"/>
            <w:gridSpan w:val="2"/>
            <w:shd w:val="clear" w:color="auto" w:fill="F2F2F2"/>
            <w:vAlign w:val="center"/>
          </w:tcPr>
          <w:p w14:paraId="6FC6CDA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38CD5E2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39A3002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F9B389A" w14:textId="77777777" w:rsidTr="00CD4841">
        <w:tblPrEx>
          <w:tblLook w:val="0000" w:firstRow="0" w:lastRow="0" w:firstColumn="0" w:lastColumn="0" w:noHBand="0" w:noVBand="0"/>
        </w:tblPrEx>
        <w:trPr>
          <w:trHeight w:val="340"/>
          <w:jc w:val="center"/>
        </w:trPr>
        <w:tc>
          <w:tcPr>
            <w:tcW w:w="7177" w:type="dxa"/>
          </w:tcPr>
          <w:p w14:paraId="24E15059" w14:textId="77777777" w:rsidR="00791765" w:rsidRPr="00791765" w:rsidRDefault="00791765" w:rsidP="00791765">
            <w:pPr>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72D424F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45</w:t>
            </w:r>
          </w:p>
        </w:tc>
      </w:tr>
      <w:tr w:rsidR="00791765" w:rsidRPr="00791765" w14:paraId="09236D92" w14:textId="77777777" w:rsidTr="00CD4841">
        <w:tblPrEx>
          <w:tblLook w:val="0000" w:firstRow="0" w:lastRow="0" w:firstColumn="0" w:lastColumn="0" w:noHBand="0" w:noVBand="0"/>
        </w:tblPrEx>
        <w:trPr>
          <w:trHeight w:val="271"/>
          <w:jc w:val="center"/>
        </w:trPr>
        <w:tc>
          <w:tcPr>
            <w:tcW w:w="7177" w:type="dxa"/>
          </w:tcPr>
          <w:p w14:paraId="10D74530"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2D8602B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405314D6" w14:textId="77777777" w:rsidTr="00CD4841">
        <w:tblPrEx>
          <w:tblLook w:val="0000" w:firstRow="0" w:lastRow="0" w:firstColumn="0" w:lastColumn="0" w:noHBand="0" w:noVBand="0"/>
        </w:tblPrEx>
        <w:trPr>
          <w:trHeight w:val="177"/>
          <w:jc w:val="center"/>
        </w:trPr>
        <w:tc>
          <w:tcPr>
            <w:tcW w:w="7177" w:type="dxa"/>
          </w:tcPr>
          <w:p w14:paraId="2F2F1EE8"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3DC16BD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7F491173" w14:textId="77777777" w:rsidTr="00CD4841">
        <w:tblPrEx>
          <w:tblLook w:val="0000" w:firstRow="0" w:lastRow="0" w:firstColumn="0" w:lastColumn="0" w:noHBand="0" w:noVBand="0"/>
        </w:tblPrEx>
        <w:trPr>
          <w:trHeight w:val="137"/>
          <w:jc w:val="center"/>
        </w:trPr>
        <w:tc>
          <w:tcPr>
            <w:tcW w:w="7177" w:type="dxa"/>
          </w:tcPr>
          <w:p w14:paraId="4E5327A3"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6724868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2944799B" w14:textId="77777777" w:rsidTr="00CD4841">
        <w:tblPrEx>
          <w:tblLook w:val="0000" w:firstRow="0" w:lastRow="0" w:firstColumn="0" w:lastColumn="0" w:noHBand="0" w:noVBand="0"/>
        </w:tblPrEx>
        <w:trPr>
          <w:trHeight w:val="340"/>
          <w:jc w:val="center"/>
        </w:trPr>
        <w:tc>
          <w:tcPr>
            <w:tcW w:w="7177" w:type="dxa"/>
          </w:tcPr>
          <w:p w14:paraId="312F5C05"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0E9ED6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6ED22D68" w14:textId="77777777" w:rsidTr="00CD4841">
        <w:tblPrEx>
          <w:tblLook w:val="0000" w:firstRow="0" w:lastRow="0" w:firstColumn="0" w:lastColumn="0" w:noHBand="0" w:noVBand="0"/>
        </w:tblPrEx>
        <w:trPr>
          <w:trHeight w:val="340"/>
          <w:jc w:val="center"/>
        </w:trPr>
        <w:tc>
          <w:tcPr>
            <w:tcW w:w="7177" w:type="dxa"/>
            <w:shd w:val="clear" w:color="auto" w:fill="FFFFFF"/>
          </w:tcPr>
          <w:p w14:paraId="42FA0135"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C0D21B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101</w:t>
            </w:r>
          </w:p>
        </w:tc>
      </w:tr>
      <w:tr w:rsidR="00791765" w:rsidRPr="00791765" w14:paraId="18D87C04"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1024F222"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469C5D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b/>
                <w:bCs/>
                <w:color w:val="000000"/>
                <w:lang w:eastAsia="pl-PL"/>
              </w:rPr>
              <w:t>4</w:t>
            </w:r>
          </w:p>
        </w:tc>
      </w:tr>
    </w:tbl>
    <w:p w14:paraId="441A58EE" w14:textId="77777777" w:rsidR="00791765" w:rsidRPr="00791765" w:rsidRDefault="00791765" w:rsidP="00791765">
      <w:pPr>
        <w:autoSpaceDE w:val="0"/>
        <w:autoSpaceDN w:val="0"/>
        <w:spacing w:after="0" w:line="240" w:lineRule="auto"/>
        <w:rPr>
          <w:rFonts w:ascii="Times New Roman" w:eastAsia="Times New Roman" w:hAnsi="Times New Roman" w:cs="Times New Roman"/>
          <w:b/>
          <w:bCs/>
          <w:sz w:val="20"/>
          <w:szCs w:val="20"/>
          <w:lang w:eastAsia="pl-PL"/>
        </w:rPr>
      </w:pPr>
    </w:p>
    <w:p w14:paraId="41D27422"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41BE15BE"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454E840"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3A63821B" w14:textId="77777777" w:rsidTr="00CD4841">
        <w:trPr>
          <w:trHeight w:val="454"/>
          <w:jc w:val="center"/>
        </w:trPr>
        <w:tc>
          <w:tcPr>
            <w:tcW w:w="2410" w:type="dxa"/>
            <w:vAlign w:val="center"/>
          </w:tcPr>
          <w:p w14:paraId="385EAB01"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22D31158"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64D177E"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268AEAEE" w14:textId="05118A00" w:rsidR="00791765" w:rsidRPr="00B47EF8" w:rsidRDefault="00791765" w:rsidP="00791765">
            <w:pPr>
              <w:spacing w:after="0" w:line="276" w:lineRule="auto"/>
              <w:jc w:val="center"/>
              <w:outlineLvl w:val="0"/>
              <w:rPr>
                <w:rFonts w:ascii="Times New Roman" w:eastAsia="Times New Roman" w:hAnsi="Times New Roman" w:cs="Times New Roman"/>
                <w:b/>
                <w:sz w:val="20"/>
                <w:szCs w:val="20"/>
                <w:lang w:eastAsia="pl-PL"/>
              </w:rPr>
            </w:pPr>
            <w:r w:rsidRPr="00B47EF8">
              <w:rPr>
                <w:rFonts w:ascii="Times New Roman" w:eastAsia="Times New Roman" w:hAnsi="Times New Roman" w:cs="Times New Roman"/>
                <w:b/>
                <w:sz w:val="20"/>
                <w:szCs w:val="20"/>
                <w:lang w:eastAsia="pl-PL"/>
              </w:rPr>
              <w:t>C.2</w:t>
            </w:r>
            <w:r w:rsidR="00B47EF8" w:rsidRPr="00B47EF8">
              <w:rPr>
                <w:rFonts w:ascii="Times New Roman" w:eastAsia="Times New Roman" w:hAnsi="Times New Roman" w:cs="Times New Roman"/>
                <w:b/>
                <w:sz w:val="20"/>
                <w:szCs w:val="20"/>
                <w:lang w:eastAsia="pl-PL"/>
              </w:rPr>
              <w:t>1</w:t>
            </w:r>
            <w:r w:rsidRPr="00B47EF8">
              <w:rPr>
                <w:rFonts w:ascii="Times New Roman" w:eastAsia="Times New Roman" w:hAnsi="Times New Roman" w:cs="Times New Roman"/>
                <w:b/>
                <w:sz w:val="20"/>
                <w:szCs w:val="20"/>
                <w:lang w:eastAsia="pl-PL"/>
              </w:rPr>
              <w:t>.</w:t>
            </w:r>
          </w:p>
        </w:tc>
      </w:tr>
    </w:tbl>
    <w:p w14:paraId="168310E4"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3D2BAE74"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01173389" w14:textId="77777777" w:rsidTr="00CD4841">
        <w:trPr>
          <w:trHeight w:val="340"/>
          <w:jc w:val="center"/>
        </w:trPr>
        <w:tc>
          <w:tcPr>
            <w:tcW w:w="3775" w:type="dxa"/>
            <w:shd w:val="clear" w:color="auto" w:fill="F2F2F2"/>
            <w:vAlign w:val="center"/>
          </w:tcPr>
          <w:p w14:paraId="4FD077C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0B8ED1E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bCs/>
                <w:color w:val="000000"/>
                <w:sz w:val="24"/>
                <w:szCs w:val="24"/>
                <w:lang w:eastAsia="pl-PL"/>
              </w:rPr>
              <w:t>Biotechnologia roślin leczniczych</w:t>
            </w:r>
          </w:p>
        </w:tc>
      </w:tr>
      <w:tr w:rsidR="00791765" w:rsidRPr="00791765" w14:paraId="4F65F9B6" w14:textId="77777777" w:rsidTr="00CD4841">
        <w:trPr>
          <w:trHeight w:val="340"/>
          <w:jc w:val="center"/>
        </w:trPr>
        <w:tc>
          <w:tcPr>
            <w:tcW w:w="3775" w:type="dxa"/>
            <w:shd w:val="clear" w:color="auto" w:fill="F2F2F2"/>
            <w:vAlign w:val="center"/>
          </w:tcPr>
          <w:p w14:paraId="7220AD1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6A9E210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556A98F0" w14:textId="77777777" w:rsidTr="00CD4841">
        <w:trPr>
          <w:trHeight w:val="340"/>
          <w:jc w:val="center"/>
        </w:trPr>
        <w:tc>
          <w:tcPr>
            <w:tcW w:w="3775" w:type="dxa"/>
            <w:shd w:val="clear" w:color="auto" w:fill="F2F2F2"/>
            <w:vAlign w:val="center"/>
          </w:tcPr>
          <w:p w14:paraId="162991B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3C8B23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35978AD8" w14:textId="77777777" w:rsidTr="00CD4841">
        <w:trPr>
          <w:trHeight w:val="340"/>
          <w:jc w:val="center"/>
        </w:trPr>
        <w:tc>
          <w:tcPr>
            <w:tcW w:w="3775" w:type="dxa"/>
            <w:shd w:val="clear" w:color="auto" w:fill="F2F2F2"/>
            <w:vAlign w:val="center"/>
          </w:tcPr>
          <w:p w14:paraId="757A13A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75150D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50729133" w14:textId="77777777" w:rsidTr="00CD4841">
        <w:trPr>
          <w:trHeight w:val="340"/>
          <w:jc w:val="center"/>
        </w:trPr>
        <w:tc>
          <w:tcPr>
            <w:tcW w:w="3775" w:type="dxa"/>
            <w:shd w:val="clear" w:color="auto" w:fill="F2F2F2"/>
            <w:vAlign w:val="center"/>
          </w:tcPr>
          <w:p w14:paraId="11B65D8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1C2EF4D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1B8950AE" w14:textId="77777777" w:rsidTr="00CD4841">
        <w:trPr>
          <w:trHeight w:val="340"/>
          <w:jc w:val="center"/>
        </w:trPr>
        <w:tc>
          <w:tcPr>
            <w:tcW w:w="3775" w:type="dxa"/>
            <w:shd w:val="clear" w:color="auto" w:fill="F2F2F2"/>
            <w:vAlign w:val="center"/>
          </w:tcPr>
          <w:p w14:paraId="56392FD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6AEDFF0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475ED11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56A3FDF8" w14:textId="77777777" w:rsidTr="00CD4841">
        <w:trPr>
          <w:trHeight w:val="340"/>
          <w:jc w:val="center"/>
        </w:trPr>
        <w:tc>
          <w:tcPr>
            <w:tcW w:w="3775" w:type="dxa"/>
            <w:shd w:val="clear" w:color="auto" w:fill="F2F2F2"/>
            <w:vAlign w:val="center"/>
          </w:tcPr>
          <w:p w14:paraId="7DE8E27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6A443B4E"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 Katedra Roślin Ozdobnych i Warzywnych, Pracownia Biotechnologii</w:t>
            </w:r>
          </w:p>
        </w:tc>
      </w:tr>
      <w:tr w:rsidR="00791765" w:rsidRPr="00791765" w14:paraId="71374E87" w14:textId="77777777" w:rsidTr="00CD4841">
        <w:trPr>
          <w:trHeight w:val="340"/>
          <w:jc w:val="center"/>
        </w:trPr>
        <w:tc>
          <w:tcPr>
            <w:tcW w:w="3775" w:type="dxa"/>
            <w:shd w:val="clear" w:color="auto" w:fill="F2F2F2"/>
            <w:vAlign w:val="center"/>
          </w:tcPr>
          <w:p w14:paraId="6C52FCB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6B6E335"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hab. Justyna Lema-Rumińska</w:t>
            </w:r>
          </w:p>
        </w:tc>
      </w:tr>
      <w:tr w:rsidR="00791765" w:rsidRPr="00791765" w14:paraId="752847CD" w14:textId="77777777" w:rsidTr="00CD4841">
        <w:trPr>
          <w:trHeight w:val="340"/>
          <w:jc w:val="center"/>
        </w:trPr>
        <w:tc>
          <w:tcPr>
            <w:tcW w:w="3775" w:type="dxa"/>
            <w:shd w:val="clear" w:color="auto" w:fill="F2F2F2"/>
            <w:vAlign w:val="center"/>
          </w:tcPr>
          <w:p w14:paraId="71CC8EE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4F93D391"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Botanika, Fizjologia roślin, Rośliny lecznicze na stanowiskach naturalnych, Zielarstwo i ziołolecznictwo w Polsce i na świecie</w:t>
            </w:r>
          </w:p>
        </w:tc>
      </w:tr>
      <w:tr w:rsidR="00791765" w:rsidRPr="00791765" w14:paraId="692AA62C" w14:textId="77777777" w:rsidTr="00CD4841">
        <w:trPr>
          <w:trHeight w:val="340"/>
          <w:jc w:val="center"/>
        </w:trPr>
        <w:tc>
          <w:tcPr>
            <w:tcW w:w="3775" w:type="dxa"/>
            <w:shd w:val="clear" w:color="auto" w:fill="F2F2F2"/>
            <w:vAlign w:val="center"/>
          </w:tcPr>
          <w:p w14:paraId="2557736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26F391BC" w14:textId="77777777" w:rsidR="00791765" w:rsidRPr="00791765" w:rsidRDefault="00791765" w:rsidP="00791765">
            <w:pPr>
              <w:widowControl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brak wymagań</w:t>
            </w:r>
          </w:p>
        </w:tc>
      </w:tr>
    </w:tbl>
    <w:p w14:paraId="2435CDC3"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1E6AE7F" w14:textId="77777777" w:rsidTr="00CD4841">
        <w:trPr>
          <w:trHeight w:val="371"/>
          <w:jc w:val="center"/>
        </w:trPr>
        <w:tc>
          <w:tcPr>
            <w:tcW w:w="956" w:type="dxa"/>
            <w:vMerge w:val="restart"/>
            <w:shd w:val="clear" w:color="auto" w:fill="F2F2F2"/>
            <w:vAlign w:val="center"/>
          </w:tcPr>
          <w:p w14:paraId="3F237B4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F3CE03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D72186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D20499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AB41C0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AA3B07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4B5144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01D8B6B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1F81C81F" w14:textId="77777777" w:rsidTr="00CD4841">
        <w:trPr>
          <w:jc w:val="center"/>
        </w:trPr>
        <w:tc>
          <w:tcPr>
            <w:tcW w:w="956" w:type="dxa"/>
            <w:vMerge/>
            <w:shd w:val="clear" w:color="auto" w:fill="F2F2F2"/>
            <w:vAlign w:val="center"/>
          </w:tcPr>
          <w:p w14:paraId="39C12F6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345721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A36C21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1C1794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65648B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731AAD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773063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2C15FB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B801522" w14:textId="77777777" w:rsidTr="00CD4841">
        <w:trPr>
          <w:trHeight w:val="340"/>
          <w:jc w:val="center"/>
        </w:trPr>
        <w:tc>
          <w:tcPr>
            <w:tcW w:w="956" w:type="dxa"/>
          </w:tcPr>
          <w:p w14:paraId="50E72288"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III</w:t>
            </w:r>
          </w:p>
        </w:tc>
        <w:tc>
          <w:tcPr>
            <w:tcW w:w="1035" w:type="dxa"/>
          </w:tcPr>
          <w:p w14:paraId="4E248A01"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90" w:type="dxa"/>
          </w:tcPr>
          <w:p w14:paraId="6ACF36F5"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2A7C32BE"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c>
          <w:tcPr>
            <w:tcW w:w="1330" w:type="dxa"/>
          </w:tcPr>
          <w:p w14:paraId="79B35F7D"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71632EA6"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05019A68"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298D4440"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6BB77092"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286EE07C" w14:textId="77777777" w:rsidTr="00CD4841">
        <w:trPr>
          <w:jc w:val="center"/>
        </w:trPr>
        <w:tc>
          <w:tcPr>
            <w:tcW w:w="1090" w:type="dxa"/>
            <w:shd w:val="clear" w:color="auto" w:fill="F2F2F2"/>
            <w:vAlign w:val="center"/>
          </w:tcPr>
          <w:p w14:paraId="77668C3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341E31D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56BA5F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DCA641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58422452" w14:textId="77777777" w:rsidTr="00CD4841">
        <w:trPr>
          <w:jc w:val="center"/>
        </w:trPr>
        <w:tc>
          <w:tcPr>
            <w:tcW w:w="9657" w:type="dxa"/>
            <w:gridSpan w:val="4"/>
            <w:shd w:val="clear" w:color="auto" w:fill="F2F2F2"/>
            <w:vAlign w:val="center"/>
          </w:tcPr>
          <w:p w14:paraId="40A6C0E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6A42B96B" w14:textId="77777777" w:rsidTr="00CD4841">
        <w:trPr>
          <w:trHeight w:val="283"/>
          <w:jc w:val="center"/>
        </w:trPr>
        <w:tc>
          <w:tcPr>
            <w:tcW w:w="1090" w:type="dxa"/>
          </w:tcPr>
          <w:p w14:paraId="7C783A8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2B6B081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Student posiada podstawową wiedzę z zakresu biotechnologicznych metod wytwarzania i modyfikacji surowców roślinnych o znaczeniu leczniczym </w:t>
            </w:r>
          </w:p>
        </w:tc>
        <w:tc>
          <w:tcPr>
            <w:tcW w:w="1585" w:type="dxa"/>
          </w:tcPr>
          <w:p w14:paraId="4423391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K_W08</w:t>
            </w:r>
          </w:p>
        </w:tc>
        <w:tc>
          <w:tcPr>
            <w:tcW w:w="1596" w:type="dxa"/>
          </w:tcPr>
          <w:p w14:paraId="1652318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0D0FE9D5" w14:textId="77777777" w:rsidTr="00CD4841">
        <w:trPr>
          <w:trHeight w:val="283"/>
          <w:jc w:val="center"/>
        </w:trPr>
        <w:tc>
          <w:tcPr>
            <w:tcW w:w="1090" w:type="dxa"/>
          </w:tcPr>
          <w:p w14:paraId="1CD0329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7A32645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Student zna podstawowe technologie wykorzystywane w komercyjnym zastosowaniu roślinnych kultur tkankowych na potrzeby namnażania i hodowli roślin uprawnych</w:t>
            </w:r>
          </w:p>
        </w:tc>
        <w:tc>
          <w:tcPr>
            <w:tcW w:w="1585" w:type="dxa"/>
          </w:tcPr>
          <w:p w14:paraId="7A410784"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K_W08</w:t>
            </w:r>
          </w:p>
        </w:tc>
        <w:tc>
          <w:tcPr>
            <w:tcW w:w="1596" w:type="dxa"/>
          </w:tcPr>
          <w:p w14:paraId="2BCA5AF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P6S_WG </w:t>
            </w:r>
          </w:p>
        </w:tc>
      </w:tr>
      <w:tr w:rsidR="00791765" w:rsidRPr="00791765" w14:paraId="71571A5B" w14:textId="77777777" w:rsidTr="00CD4841">
        <w:trPr>
          <w:trHeight w:val="283"/>
          <w:jc w:val="center"/>
        </w:trPr>
        <w:tc>
          <w:tcPr>
            <w:tcW w:w="9657" w:type="dxa"/>
            <w:gridSpan w:val="4"/>
            <w:shd w:val="clear" w:color="auto" w:fill="F2F2F2"/>
          </w:tcPr>
          <w:p w14:paraId="368A43C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2027D87B" w14:textId="77777777" w:rsidTr="00CD4841">
        <w:trPr>
          <w:trHeight w:val="283"/>
          <w:jc w:val="center"/>
        </w:trPr>
        <w:tc>
          <w:tcPr>
            <w:tcW w:w="1090" w:type="dxa"/>
          </w:tcPr>
          <w:p w14:paraId="359B18E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1A1856A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Student umie inicjować kulturę </w:t>
            </w:r>
            <w:r w:rsidRPr="00791765">
              <w:rPr>
                <w:rFonts w:ascii="Times New Roman" w:eastAsia="Times New Roman" w:hAnsi="Times New Roman" w:cs="Times New Roman"/>
                <w:i/>
                <w:iCs/>
                <w:lang w:eastAsia="pl-PL"/>
              </w:rPr>
              <w:t>in vitro</w:t>
            </w:r>
            <w:r w:rsidRPr="00791765">
              <w:rPr>
                <w:rFonts w:ascii="Times New Roman" w:eastAsia="Times New Roman" w:hAnsi="Times New Roman" w:cs="Times New Roman"/>
                <w:lang w:eastAsia="pl-PL"/>
              </w:rPr>
              <w:t xml:space="preserve">, namnażać podstawowymi metodami, ukorzeniać rośliny w sterylnych warunkach oraz aklimatyzować rośliny lecznicze do warunków szklarniowych </w:t>
            </w:r>
          </w:p>
        </w:tc>
        <w:tc>
          <w:tcPr>
            <w:tcW w:w="1585" w:type="dxa"/>
          </w:tcPr>
          <w:p w14:paraId="32C1FA1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56A557D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6806535B" w14:textId="77777777" w:rsidTr="00CD4841">
        <w:trPr>
          <w:trHeight w:val="283"/>
          <w:jc w:val="center"/>
        </w:trPr>
        <w:tc>
          <w:tcPr>
            <w:tcW w:w="9657" w:type="dxa"/>
            <w:gridSpan w:val="4"/>
            <w:shd w:val="clear" w:color="auto" w:fill="F2F2F2"/>
          </w:tcPr>
          <w:p w14:paraId="33A8A67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51237F94" w14:textId="77777777" w:rsidTr="00CD4841">
        <w:trPr>
          <w:trHeight w:val="283"/>
          <w:jc w:val="center"/>
        </w:trPr>
        <w:tc>
          <w:tcPr>
            <w:tcW w:w="1090" w:type="dxa"/>
          </w:tcPr>
          <w:p w14:paraId="55B8B22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2996A7A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Student prawidłowo używa podstawowy sprzęt laboratoryjny dbając o bezpieczeństwo własne i innych oraz jest odpowiedzialny za powierzone mu urządzenia</w:t>
            </w:r>
          </w:p>
        </w:tc>
        <w:tc>
          <w:tcPr>
            <w:tcW w:w="1585" w:type="dxa"/>
          </w:tcPr>
          <w:p w14:paraId="13AAA1B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1409A59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59E2412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B4BF0A9" w14:textId="77777777" w:rsidTr="00CD4841">
        <w:trPr>
          <w:jc w:val="center"/>
        </w:trPr>
        <w:tc>
          <w:tcPr>
            <w:tcW w:w="9638" w:type="dxa"/>
          </w:tcPr>
          <w:p w14:paraId="57EA870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ćwiczenia laboratoryjne</w:t>
            </w:r>
          </w:p>
        </w:tc>
      </w:tr>
    </w:tbl>
    <w:p w14:paraId="0B5C75A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B9DE558" w14:textId="77777777" w:rsidTr="00CD4841">
        <w:trPr>
          <w:jc w:val="center"/>
        </w:trPr>
        <w:tc>
          <w:tcPr>
            <w:tcW w:w="9638" w:type="dxa"/>
          </w:tcPr>
          <w:p w14:paraId="751AAE4E"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egzamin pisemny,  kolokwium</w:t>
            </w:r>
          </w:p>
        </w:tc>
      </w:tr>
    </w:tbl>
    <w:p w14:paraId="13740FF4"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537DE5A9" w14:textId="77777777" w:rsidTr="00CD4841">
        <w:trPr>
          <w:jc w:val="center"/>
        </w:trPr>
        <w:tc>
          <w:tcPr>
            <w:tcW w:w="2214" w:type="dxa"/>
            <w:shd w:val="clear" w:color="auto" w:fill="F2F2F2"/>
          </w:tcPr>
          <w:p w14:paraId="6694B2D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719DF2F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 xml:space="preserve">Biotechnologiczne metody produkcji roślin leczniczych. Rola regulatorów wzrostu w kulturach in vitro. Etapy mikrorozmnażania. Stabilność genetyczna roślin w kulturach </w:t>
            </w:r>
            <w:r w:rsidRPr="00791765">
              <w:rPr>
                <w:rFonts w:ascii="Times New Roman" w:eastAsia="Times New Roman" w:hAnsi="Times New Roman" w:cs="Times New Roman"/>
                <w:i/>
                <w:iCs/>
                <w:color w:val="000000"/>
                <w:lang w:eastAsia="pl-PL"/>
              </w:rPr>
              <w:t>in vitro</w:t>
            </w:r>
            <w:r w:rsidRPr="00791765">
              <w:rPr>
                <w:rFonts w:ascii="Times New Roman" w:eastAsia="Times New Roman" w:hAnsi="Times New Roman" w:cs="Times New Roman"/>
                <w:color w:val="000000"/>
                <w:lang w:eastAsia="pl-PL"/>
              </w:rPr>
              <w:t xml:space="preserve"> a rodzaje </w:t>
            </w:r>
            <w:proofErr w:type="spellStart"/>
            <w:r w:rsidRPr="00791765">
              <w:rPr>
                <w:rFonts w:ascii="Times New Roman" w:eastAsia="Times New Roman" w:hAnsi="Times New Roman" w:cs="Times New Roman"/>
                <w:color w:val="000000"/>
                <w:lang w:eastAsia="pl-PL"/>
              </w:rPr>
              <w:t>eksplantatów</w:t>
            </w:r>
            <w:proofErr w:type="spellEnd"/>
            <w:r w:rsidRPr="00791765">
              <w:rPr>
                <w:rFonts w:ascii="Times New Roman" w:eastAsia="Times New Roman" w:hAnsi="Times New Roman" w:cs="Times New Roman"/>
                <w:color w:val="000000"/>
                <w:lang w:eastAsia="pl-PL"/>
              </w:rPr>
              <w:t xml:space="preserve">. Metody mikrorozmnażania roślin w kulturach </w:t>
            </w:r>
            <w:r w:rsidRPr="00791765">
              <w:rPr>
                <w:rFonts w:ascii="Times New Roman" w:eastAsia="Times New Roman" w:hAnsi="Times New Roman" w:cs="Times New Roman"/>
                <w:i/>
                <w:iCs/>
                <w:color w:val="000000"/>
                <w:lang w:eastAsia="pl-PL"/>
              </w:rPr>
              <w:t>in vitro</w:t>
            </w:r>
            <w:r w:rsidRPr="00791765">
              <w:rPr>
                <w:rFonts w:ascii="Times New Roman" w:eastAsia="Times New Roman" w:hAnsi="Times New Roman" w:cs="Times New Roman"/>
                <w:color w:val="000000"/>
                <w:lang w:eastAsia="pl-PL"/>
              </w:rPr>
              <w:t>. Transformacja genetyczna roślin a produkcja metabolitów wtórnych. Bioreaktory w produkcji metabolitów wtórnych o znaczeniu leczniczym. Biotechnologiczne metody przechowywania i identyfikacji materiału roślinnego.</w:t>
            </w:r>
          </w:p>
        </w:tc>
      </w:tr>
      <w:tr w:rsidR="00791765" w:rsidRPr="00791765" w14:paraId="01229E1D" w14:textId="77777777" w:rsidTr="00CD4841">
        <w:trPr>
          <w:jc w:val="center"/>
        </w:trPr>
        <w:tc>
          <w:tcPr>
            <w:tcW w:w="2214" w:type="dxa"/>
            <w:shd w:val="clear" w:color="auto" w:fill="F2F2F2"/>
          </w:tcPr>
          <w:p w14:paraId="1FE063A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7E5AEC2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lang w:eastAsia="pl-PL"/>
              </w:rPr>
              <w:t xml:space="preserve">Przygotowanie pożywek dla roślin leczniczych. Inicjacja kultur </w:t>
            </w:r>
            <w:r w:rsidRPr="00791765">
              <w:rPr>
                <w:rFonts w:ascii="Times New Roman" w:eastAsia="Times New Roman" w:hAnsi="Times New Roman" w:cs="Times New Roman"/>
                <w:i/>
                <w:iCs/>
                <w:color w:val="000000"/>
                <w:lang w:eastAsia="pl-PL"/>
              </w:rPr>
              <w:t>in vitro</w:t>
            </w:r>
            <w:r w:rsidRPr="00791765">
              <w:rPr>
                <w:rFonts w:ascii="Times New Roman" w:eastAsia="Times New Roman" w:hAnsi="Times New Roman" w:cs="Times New Roman"/>
                <w:color w:val="000000"/>
                <w:lang w:eastAsia="pl-PL"/>
              </w:rPr>
              <w:t xml:space="preserve"> roślin leczniczych. Zastosowanie metod sterylizacji materiału roślinnego. Zastosowanie różnych metod mikrorozmnażania roślin leczniczych. Obserwacje założonych kultur oraz zaliczenie ćwiczeń.</w:t>
            </w:r>
          </w:p>
        </w:tc>
      </w:tr>
    </w:tbl>
    <w:p w14:paraId="28188173"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F2AD41F"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0AFD450" w14:textId="77777777" w:rsidTr="00CD4841">
        <w:trPr>
          <w:jc w:val="center"/>
        </w:trPr>
        <w:tc>
          <w:tcPr>
            <w:tcW w:w="1347" w:type="dxa"/>
            <w:vMerge w:val="restart"/>
            <w:shd w:val="clear" w:color="auto" w:fill="F2F2F2"/>
            <w:vAlign w:val="center"/>
          </w:tcPr>
          <w:p w14:paraId="3918893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D5493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1801C812" w14:textId="77777777" w:rsidTr="00CD4841">
        <w:trPr>
          <w:jc w:val="center"/>
        </w:trPr>
        <w:tc>
          <w:tcPr>
            <w:tcW w:w="1347" w:type="dxa"/>
            <w:vMerge/>
            <w:shd w:val="clear" w:color="auto" w:fill="F2F2F2"/>
            <w:vAlign w:val="center"/>
          </w:tcPr>
          <w:p w14:paraId="6470D8A7"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834657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D258E8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4D9940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3A10B9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2EA4296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AD567F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272020F8" w14:textId="77777777" w:rsidTr="00CD4841">
        <w:trPr>
          <w:trHeight w:val="283"/>
          <w:jc w:val="center"/>
        </w:trPr>
        <w:tc>
          <w:tcPr>
            <w:tcW w:w="1347" w:type="dxa"/>
          </w:tcPr>
          <w:p w14:paraId="1765188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1C69EF0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7036A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49217E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24EE23A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5ED9759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781BC4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3243A865" w14:textId="77777777" w:rsidTr="00CD4841">
        <w:trPr>
          <w:trHeight w:val="283"/>
          <w:jc w:val="center"/>
        </w:trPr>
        <w:tc>
          <w:tcPr>
            <w:tcW w:w="1347" w:type="dxa"/>
          </w:tcPr>
          <w:p w14:paraId="169DA0A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38285F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FD8835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0335E5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DB7499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B8EBD6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E0433C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122D6E69" w14:textId="77777777" w:rsidTr="00CD4841">
        <w:trPr>
          <w:trHeight w:val="283"/>
          <w:jc w:val="center"/>
        </w:trPr>
        <w:tc>
          <w:tcPr>
            <w:tcW w:w="1347" w:type="dxa"/>
          </w:tcPr>
          <w:p w14:paraId="68A006A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E2B237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7FC18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D4857E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3B62481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47358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180EFDD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278FCC8" w14:textId="77777777" w:rsidTr="00CD4841">
        <w:trPr>
          <w:trHeight w:val="283"/>
          <w:jc w:val="center"/>
        </w:trPr>
        <w:tc>
          <w:tcPr>
            <w:tcW w:w="1347" w:type="dxa"/>
          </w:tcPr>
          <w:p w14:paraId="73F1804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12D3A86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5CEFFAF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7D7AB7A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67E391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205778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56B1EA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768635F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0FBCBC60" w14:textId="77777777" w:rsidTr="00CD4841">
        <w:trPr>
          <w:jc w:val="center"/>
        </w:trPr>
        <w:tc>
          <w:tcPr>
            <w:tcW w:w="1789" w:type="dxa"/>
            <w:shd w:val="clear" w:color="auto" w:fill="F2F2F2"/>
          </w:tcPr>
          <w:p w14:paraId="15D0E5C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0A0BD1B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1. </w:t>
            </w:r>
            <w:proofErr w:type="spellStart"/>
            <w:r w:rsidRPr="00791765">
              <w:rPr>
                <w:rFonts w:ascii="Times New Roman" w:eastAsia="Times New Roman" w:hAnsi="Times New Roman" w:cs="Times New Roman"/>
                <w:lang w:eastAsia="pl-PL"/>
              </w:rPr>
              <w:t>Malepszy</w:t>
            </w:r>
            <w:proofErr w:type="spellEnd"/>
            <w:r w:rsidRPr="00791765">
              <w:rPr>
                <w:rFonts w:ascii="Times New Roman" w:eastAsia="Times New Roman" w:hAnsi="Times New Roman" w:cs="Times New Roman"/>
                <w:lang w:eastAsia="pl-PL"/>
              </w:rPr>
              <w:t xml:space="preserve"> S., red., 2009. Biotechnologia roślin. PWN, Warszawa                                                      </w:t>
            </w:r>
          </w:p>
          <w:p w14:paraId="027A46A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2. Jerzy M., Krzymińska A. 2011. Rozmnażanie wegetatywne roślin ozdobnych. </w:t>
            </w:r>
            <w:proofErr w:type="spellStart"/>
            <w:r w:rsidRPr="00791765">
              <w:rPr>
                <w:rFonts w:ascii="Times New Roman" w:eastAsia="Times New Roman" w:hAnsi="Times New Roman" w:cs="Times New Roman"/>
                <w:lang w:eastAsia="pl-PL"/>
              </w:rPr>
              <w:t>PWRiL</w:t>
            </w:r>
            <w:proofErr w:type="spellEnd"/>
            <w:r w:rsidRPr="00791765">
              <w:rPr>
                <w:rFonts w:ascii="Times New Roman" w:eastAsia="Times New Roman" w:hAnsi="Times New Roman" w:cs="Times New Roman"/>
                <w:lang w:eastAsia="pl-PL"/>
              </w:rPr>
              <w:t>, Poznań</w:t>
            </w:r>
          </w:p>
          <w:p w14:paraId="27F6673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3. Woźny A., Przybył K., 2004. Komórki roślinne w warunkach stresu. Tom II Komórki </w:t>
            </w:r>
            <w:r w:rsidRPr="00791765">
              <w:rPr>
                <w:rFonts w:ascii="Times New Roman" w:eastAsia="Times New Roman" w:hAnsi="Times New Roman" w:cs="Times New Roman"/>
                <w:i/>
                <w:iCs/>
                <w:lang w:eastAsia="pl-PL"/>
              </w:rPr>
              <w:t>in vitro.</w:t>
            </w:r>
            <w:r w:rsidRPr="00791765">
              <w:rPr>
                <w:rFonts w:ascii="Times New Roman" w:eastAsia="Times New Roman" w:hAnsi="Times New Roman" w:cs="Times New Roman"/>
                <w:lang w:eastAsia="pl-PL"/>
              </w:rPr>
              <w:t xml:space="preserve">  Wydawnictwo Naukowe UAM, Poznań</w:t>
            </w:r>
          </w:p>
          <w:p w14:paraId="32E17E7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lang w:val="de-DE" w:eastAsia="pl-PL"/>
              </w:rPr>
              <w:t xml:space="preserve">4. Michalik B., red. 2009. </w:t>
            </w:r>
            <w:r w:rsidRPr="00791765">
              <w:rPr>
                <w:rFonts w:ascii="Times New Roman" w:eastAsia="Times New Roman" w:hAnsi="Times New Roman" w:cs="Times New Roman"/>
                <w:lang w:eastAsia="pl-PL"/>
              </w:rPr>
              <w:t>Hodowla roślin z elementami genetyki i  biotechnologii.</w:t>
            </w:r>
          </w:p>
        </w:tc>
      </w:tr>
      <w:tr w:rsidR="00791765" w:rsidRPr="00791765" w14:paraId="3CA15BE5" w14:textId="77777777" w:rsidTr="00CD4841">
        <w:trPr>
          <w:jc w:val="center"/>
        </w:trPr>
        <w:tc>
          <w:tcPr>
            <w:tcW w:w="1789" w:type="dxa"/>
            <w:shd w:val="clear" w:color="auto" w:fill="F2F2F2"/>
          </w:tcPr>
          <w:p w14:paraId="5693640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6F702585"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Biotechnologia – kwartalnik wydawany przez Komitet Biotechnologii PAN</w:t>
            </w:r>
          </w:p>
          <w:p w14:paraId="3C5C512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154F322A"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3363917C" w14:textId="77777777" w:rsidTr="00CD4841">
        <w:trPr>
          <w:trHeight w:val="769"/>
          <w:jc w:val="center"/>
        </w:trPr>
        <w:tc>
          <w:tcPr>
            <w:tcW w:w="7246" w:type="dxa"/>
            <w:gridSpan w:val="2"/>
            <w:shd w:val="clear" w:color="auto" w:fill="F2F2F2"/>
            <w:vAlign w:val="center"/>
          </w:tcPr>
          <w:p w14:paraId="1A44442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47F796A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005AB87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1112624F" w14:textId="77777777" w:rsidTr="00CD4841">
        <w:tblPrEx>
          <w:tblLook w:val="0000" w:firstRow="0" w:lastRow="0" w:firstColumn="0" w:lastColumn="0" w:noHBand="0" w:noVBand="0"/>
        </w:tblPrEx>
        <w:trPr>
          <w:trHeight w:val="340"/>
          <w:jc w:val="center"/>
        </w:trPr>
        <w:tc>
          <w:tcPr>
            <w:tcW w:w="7177" w:type="dxa"/>
          </w:tcPr>
          <w:p w14:paraId="0DD11D3D"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2A5B713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5F89B552" w14:textId="77777777" w:rsidTr="00CD4841">
        <w:tblPrEx>
          <w:tblLook w:val="0000" w:firstRow="0" w:lastRow="0" w:firstColumn="0" w:lastColumn="0" w:noHBand="0" w:noVBand="0"/>
        </w:tblPrEx>
        <w:trPr>
          <w:trHeight w:val="271"/>
          <w:jc w:val="center"/>
        </w:trPr>
        <w:tc>
          <w:tcPr>
            <w:tcW w:w="7177" w:type="dxa"/>
          </w:tcPr>
          <w:p w14:paraId="09522DB2"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30AFB39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3F49AFC8" w14:textId="77777777" w:rsidTr="00CD4841">
        <w:tblPrEx>
          <w:tblLook w:val="0000" w:firstRow="0" w:lastRow="0" w:firstColumn="0" w:lastColumn="0" w:noHBand="0" w:noVBand="0"/>
        </w:tblPrEx>
        <w:trPr>
          <w:trHeight w:val="177"/>
          <w:jc w:val="center"/>
        </w:trPr>
        <w:tc>
          <w:tcPr>
            <w:tcW w:w="7177" w:type="dxa"/>
          </w:tcPr>
          <w:p w14:paraId="40FDE23B"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66DCCA4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35F47D0D" w14:textId="77777777" w:rsidTr="00CD4841">
        <w:tblPrEx>
          <w:tblLook w:val="0000" w:firstRow="0" w:lastRow="0" w:firstColumn="0" w:lastColumn="0" w:noHBand="0" w:noVBand="0"/>
        </w:tblPrEx>
        <w:trPr>
          <w:trHeight w:val="137"/>
          <w:jc w:val="center"/>
        </w:trPr>
        <w:tc>
          <w:tcPr>
            <w:tcW w:w="7177" w:type="dxa"/>
          </w:tcPr>
          <w:p w14:paraId="08E97443"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7F1DD1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52888014" w14:textId="77777777" w:rsidTr="00CD4841">
        <w:tblPrEx>
          <w:tblLook w:val="0000" w:firstRow="0" w:lastRow="0" w:firstColumn="0" w:lastColumn="0" w:noHBand="0" w:noVBand="0"/>
        </w:tblPrEx>
        <w:trPr>
          <w:trHeight w:val="340"/>
          <w:jc w:val="center"/>
        </w:trPr>
        <w:tc>
          <w:tcPr>
            <w:tcW w:w="7177" w:type="dxa"/>
          </w:tcPr>
          <w:p w14:paraId="7F6E272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3FE1BFD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20</w:t>
            </w:r>
          </w:p>
        </w:tc>
      </w:tr>
      <w:tr w:rsidR="00791765" w:rsidRPr="00791765" w14:paraId="777FBDAF" w14:textId="77777777" w:rsidTr="00CD4841">
        <w:tblPrEx>
          <w:tblLook w:val="0000" w:firstRow="0" w:lastRow="0" w:firstColumn="0" w:lastColumn="0" w:noHBand="0" w:noVBand="0"/>
        </w:tblPrEx>
        <w:trPr>
          <w:trHeight w:val="340"/>
          <w:jc w:val="center"/>
        </w:trPr>
        <w:tc>
          <w:tcPr>
            <w:tcW w:w="7177" w:type="dxa"/>
            <w:shd w:val="clear" w:color="auto" w:fill="FFFFFF"/>
          </w:tcPr>
          <w:p w14:paraId="59A66039"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5EC6463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76</w:t>
            </w:r>
          </w:p>
        </w:tc>
      </w:tr>
      <w:tr w:rsidR="00791765" w:rsidRPr="00791765" w14:paraId="4F1BFB0F"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A9CD463"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D8CD6D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7F7B4463"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36FB9748"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6CE76ECF"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3197B770" w14:textId="77777777" w:rsidTr="00CD4841">
        <w:trPr>
          <w:trHeight w:val="454"/>
          <w:jc w:val="center"/>
        </w:trPr>
        <w:tc>
          <w:tcPr>
            <w:tcW w:w="2410" w:type="dxa"/>
            <w:vAlign w:val="center"/>
          </w:tcPr>
          <w:p w14:paraId="0592EA3F"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0312DDA"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9B90287"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39A2B21C" w14:textId="37346121" w:rsidR="00791765" w:rsidRPr="00B47EF8" w:rsidRDefault="00791765" w:rsidP="00791765">
            <w:pPr>
              <w:spacing w:after="0" w:line="276" w:lineRule="auto"/>
              <w:jc w:val="center"/>
              <w:outlineLvl w:val="0"/>
              <w:rPr>
                <w:rFonts w:ascii="Times New Roman" w:eastAsia="Times New Roman" w:hAnsi="Times New Roman" w:cs="Times New Roman"/>
                <w:b/>
                <w:sz w:val="28"/>
                <w:szCs w:val="28"/>
                <w:lang w:eastAsia="pl-PL"/>
              </w:rPr>
            </w:pPr>
            <w:r w:rsidRPr="00B47EF8">
              <w:rPr>
                <w:rFonts w:ascii="Times New Roman" w:eastAsia="Times New Roman" w:hAnsi="Times New Roman" w:cs="Times New Roman"/>
                <w:b/>
                <w:sz w:val="28"/>
                <w:szCs w:val="28"/>
                <w:lang w:eastAsia="pl-PL"/>
              </w:rPr>
              <w:t>C.2</w:t>
            </w:r>
            <w:r w:rsidR="00B47EF8" w:rsidRPr="00B47EF8">
              <w:rPr>
                <w:rFonts w:ascii="Times New Roman" w:eastAsia="Times New Roman" w:hAnsi="Times New Roman" w:cs="Times New Roman"/>
                <w:b/>
                <w:sz w:val="28"/>
                <w:szCs w:val="28"/>
                <w:lang w:eastAsia="pl-PL"/>
              </w:rPr>
              <w:t>2</w:t>
            </w:r>
            <w:r w:rsidRPr="00B47EF8">
              <w:rPr>
                <w:rFonts w:ascii="Times New Roman" w:eastAsia="Times New Roman" w:hAnsi="Times New Roman" w:cs="Times New Roman"/>
                <w:b/>
                <w:sz w:val="28"/>
                <w:szCs w:val="28"/>
                <w:lang w:eastAsia="pl-PL"/>
              </w:rPr>
              <w:t xml:space="preserve">. </w:t>
            </w:r>
          </w:p>
        </w:tc>
      </w:tr>
    </w:tbl>
    <w:p w14:paraId="2465004E"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51C98827"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091AA102" w14:textId="77777777" w:rsidTr="00CD4841">
        <w:trPr>
          <w:trHeight w:val="340"/>
          <w:jc w:val="center"/>
        </w:trPr>
        <w:tc>
          <w:tcPr>
            <w:tcW w:w="3775" w:type="dxa"/>
            <w:shd w:val="clear" w:color="auto" w:fill="F2F2F2"/>
            <w:vAlign w:val="center"/>
          </w:tcPr>
          <w:p w14:paraId="3B791583"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2F3B182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b/>
                <w:sz w:val="24"/>
                <w:szCs w:val="24"/>
                <w:lang w:eastAsia="pl-PL"/>
              </w:rPr>
              <w:t>Zioła w kosmetyce</w:t>
            </w:r>
          </w:p>
        </w:tc>
      </w:tr>
      <w:tr w:rsidR="00791765" w:rsidRPr="00791765" w14:paraId="12F6D279" w14:textId="77777777" w:rsidTr="00CD4841">
        <w:trPr>
          <w:trHeight w:val="340"/>
          <w:jc w:val="center"/>
        </w:trPr>
        <w:tc>
          <w:tcPr>
            <w:tcW w:w="3775" w:type="dxa"/>
            <w:shd w:val="clear" w:color="auto" w:fill="F2F2F2"/>
            <w:vAlign w:val="center"/>
          </w:tcPr>
          <w:p w14:paraId="5D9F817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4B36DE3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1611F3D1" w14:textId="77777777" w:rsidTr="00CD4841">
        <w:trPr>
          <w:trHeight w:val="340"/>
          <w:jc w:val="center"/>
        </w:trPr>
        <w:tc>
          <w:tcPr>
            <w:tcW w:w="3775" w:type="dxa"/>
            <w:shd w:val="clear" w:color="auto" w:fill="F2F2F2"/>
            <w:vAlign w:val="center"/>
          </w:tcPr>
          <w:p w14:paraId="21F5292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5539662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20BF8C9B" w14:textId="77777777" w:rsidTr="00CD4841">
        <w:trPr>
          <w:trHeight w:val="340"/>
          <w:jc w:val="center"/>
        </w:trPr>
        <w:tc>
          <w:tcPr>
            <w:tcW w:w="3775" w:type="dxa"/>
            <w:shd w:val="clear" w:color="auto" w:fill="F2F2F2"/>
            <w:vAlign w:val="center"/>
          </w:tcPr>
          <w:p w14:paraId="49C34B2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425FF4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597CE319" w14:textId="77777777" w:rsidTr="00CD4841">
        <w:trPr>
          <w:trHeight w:val="340"/>
          <w:jc w:val="center"/>
        </w:trPr>
        <w:tc>
          <w:tcPr>
            <w:tcW w:w="3775" w:type="dxa"/>
            <w:shd w:val="clear" w:color="auto" w:fill="F2F2F2"/>
            <w:vAlign w:val="center"/>
          </w:tcPr>
          <w:p w14:paraId="6F81DE2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6434D283"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582DE5A0" w14:textId="77777777" w:rsidTr="00CD4841">
        <w:trPr>
          <w:trHeight w:val="340"/>
          <w:jc w:val="center"/>
        </w:trPr>
        <w:tc>
          <w:tcPr>
            <w:tcW w:w="3775" w:type="dxa"/>
            <w:shd w:val="clear" w:color="auto" w:fill="F2F2F2"/>
            <w:vAlign w:val="center"/>
          </w:tcPr>
          <w:p w14:paraId="27212B6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3E8B92F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0B91170C"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2358CF0E" w14:textId="77777777" w:rsidTr="00CD4841">
        <w:trPr>
          <w:trHeight w:val="340"/>
          <w:jc w:val="center"/>
        </w:trPr>
        <w:tc>
          <w:tcPr>
            <w:tcW w:w="3775" w:type="dxa"/>
            <w:shd w:val="clear" w:color="auto" w:fill="F2F2F2"/>
            <w:vAlign w:val="center"/>
          </w:tcPr>
          <w:p w14:paraId="73CF02C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67AAED27"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Wydział Rolnictwa i Biotechnologii, Katedra/Zakład</w:t>
            </w:r>
          </w:p>
        </w:tc>
      </w:tr>
      <w:tr w:rsidR="00791765" w:rsidRPr="00791765" w14:paraId="0241AD98" w14:textId="77777777" w:rsidTr="00CD4841">
        <w:trPr>
          <w:trHeight w:val="340"/>
          <w:jc w:val="center"/>
        </w:trPr>
        <w:tc>
          <w:tcPr>
            <w:tcW w:w="3775" w:type="dxa"/>
            <w:shd w:val="clear" w:color="auto" w:fill="F2F2F2"/>
            <w:vAlign w:val="center"/>
          </w:tcPr>
          <w:p w14:paraId="210C166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Imię i nazwisko nauczyciela (li) i jego stopień lub tytuł naukowy osoby odpowiedzialnej za przygotowanie </w:t>
            </w:r>
            <w:r w:rsidRPr="00791765">
              <w:rPr>
                <w:rFonts w:ascii="Times New Roman" w:eastAsia="Times New Roman" w:hAnsi="Times New Roman" w:cs="Times New Roman"/>
                <w:iCs/>
                <w:color w:val="000000"/>
                <w:lang w:eastAsia="pl-PL"/>
              </w:rPr>
              <w:lastRenderedPageBreak/>
              <w:t>sylabusa</w:t>
            </w:r>
          </w:p>
        </w:tc>
        <w:tc>
          <w:tcPr>
            <w:tcW w:w="5864" w:type="dxa"/>
            <w:vAlign w:val="center"/>
          </w:tcPr>
          <w:p w14:paraId="67C4C18A"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lastRenderedPageBreak/>
              <w:t xml:space="preserve">Dr Maciej Balcerek, dr Daniel </w:t>
            </w:r>
            <w:proofErr w:type="spellStart"/>
            <w:r w:rsidRPr="00791765">
              <w:rPr>
                <w:rFonts w:ascii="Times New Roman" w:eastAsia="Times New Roman" w:hAnsi="Times New Roman" w:cs="Times New Roman"/>
                <w:color w:val="000000"/>
                <w:szCs w:val="24"/>
                <w:lang w:eastAsia="pl-PL"/>
              </w:rPr>
              <w:t>Modnicki</w:t>
            </w:r>
            <w:proofErr w:type="spellEnd"/>
          </w:p>
        </w:tc>
      </w:tr>
      <w:tr w:rsidR="00791765" w:rsidRPr="00791765" w14:paraId="4ADB1AC9" w14:textId="77777777" w:rsidTr="00CD4841">
        <w:trPr>
          <w:trHeight w:val="340"/>
          <w:jc w:val="center"/>
        </w:trPr>
        <w:tc>
          <w:tcPr>
            <w:tcW w:w="3775" w:type="dxa"/>
            <w:shd w:val="clear" w:color="auto" w:fill="F2F2F2"/>
            <w:vAlign w:val="center"/>
          </w:tcPr>
          <w:p w14:paraId="2CAD474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E937ACF"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Botanika, farmakognozja</w:t>
            </w:r>
          </w:p>
        </w:tc>
      </w:tr>
      <w:tr w:rsidR="00791765" w:rsidRPr="00791765" w14:paraId="1A79F494" w14:textId="77777777" w:rsidTr="00CD4841">
        <w:trPr>
          <w:trHeight w:val="340"/>
          <w:jc w:val="center"/>
        </w:trPr>
        <w:tc>
          <w:tcPr>
            <w:tcW w:w="3775" w:type="dxa"/>
            <w:shd w:val="clear" w:color="auto" w:fill="F2F2F2"/>
            <w:vAlign w:val="center"/>
          </w:tcPr>
          <w:p w14:paraId="529F64B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47E79633" w14:textId="77777777" w:rsidR="00791765" w:rsidRPr="00791765" w:rsidRDefault="00791765" w:rsidP="00791765">
            <w:pPr>
              <w:widowControl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Do realizacji przedmiotu niezbędne jest posiadanie przez uczestnika zajęć podstawowych wiadomości z zakresu biologii, szczególnie botaniki, chemii, fizjologii człowieka i fizjologii roślin, farmakognozji.</w:t>
            </w:r>
          </w:p>
        </w:tc>
      </w:tr>
    </w:tbl>
    <w:p w14:paraId="53A88145"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2CF1B07" w14:textId="77777777" w:rsidTr="00CD4841">
        <w:trPr>
          <w:trHeight w:val="371"/>
          <w:jc w:val="center"/>
        </w:trPr>
        <w:tc>
          <w:tcPr>
            <w:tcW w:w="956" w:type="dxa"/>
            <w:vMerge w:val="restart"/>
            <w:shd w:val="clear" w:color="auto" w:fill="F2F2F2"/>
            <w:vAlign w:val="center"/>
          </w:tcPr>
          <w:p w14:paraId="0274140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A32045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BDDAB1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1F888C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6A375A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7E59F8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F269ED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7A7936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51947349" w14:textId="77777777" w:rsidTr="00CD4841">
        <w:trPr>
          <w:jc w:val="center"/>
        </w:trPr>
        <w:tc>
          <w:tcPr>
            <w:tcW w:w="956" w:type="dxa"/>
            <w:vMerge/>
            <w:shd w:val="clear" w:color="auto" w:fill="F2F2F2"/>
            <w:vAlign w:val="center"/>
          </w:tcPr>
          <w:p w14:paraId="0E4CCD5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36F18F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81D8DB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0D2014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38857F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0A4522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AF0D32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3E133F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2613F446" w14:textId="77777777" w:rsidTr="00CD4841">
        <w:trPr>
          <w:trHeight w:val="340"/>
          <w:jc w:val="center"/>
        </w:trPr>
        <w:tc>
          <w:tcPr>
            <w:tcW w:w="956" w:type="dxa"/>
          </w:tcPr>
          <w:p w14:paraId="47179375"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IV</w:t>
            </w:r>
          </w:p>
        </w:tc>
        <w:tc>
          <w:tcPr>
            <w:tcW w:w="1035" w:type="dxa"/>
          </w:tcPr>
          <w:p w14:paraId="6E80C478"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30</w:t>
            </w:r>
          </w:p>
        </w:tc>
        <w:tc>
          <w:tcPr>
            <w:tcW w:w="1390" w:type="dxa"/>
          </w:tcPr>
          <w:p w14:paraId="5CFE2F0C"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545" w:type="dxa"/>
          </w:tcPr>
          <w:p w14:paraId="1E5FB827" w14:textId="1CF14B62" w:rsidR="00791765" w:rsidRPr="00791765" w:rsidRDefault="00B47EF8" w:rsidP="00791765">
            <w:pPr>
              <w:spacing w:after="0" w:line="276"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25</w:t>
            </w:r>
          </w:p>
        </w:tc>
        <w:tc>
          <w:tcPr>
            <w:tcW w:w="1330" w:type="dxa"/>
          </w:tcPr>
          <w:p w14:paraId="59286D02"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74" w:type="dxa"/>
          </w:tcPr>
          <w:p w14:paraId="7EEAD272"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47" w:type="dxa"/>
          </w:tcPr>
          <w:p w14:paraId="11984EC3"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062" w:type="dxa"/>
          </w:tcPr>
          <w:p w14:paraId="1B123F52"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5</w:t>
            </w:r>
          </w:p>
        </w:tc>
      </w:tr>
    </w:tbl>
    <w:p w14:paraId="668EDFD8"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88"/>
        <w:gridCol w:w="8"/>
      </w:tblGrid>
      <w:tr w:rsidR="00791765" w:rsidRPr="00791765" w14:paraId="1BF39821" w14:textId="77777777" w:rsidTr="00CD4841">
        <w:trPr>
          <w:jc w:val="center"/>
        </w:trPr>
        <w:tc>
          <w:tcPr>
            <w:tcW w:w="1090" w:type="dxa"/>
            <w:shd w:val="clear" w:color="auto" w:fill="F2F2F2"/>
            <w:vAlign w:val="center"/>
          </w:tcPr>
          <w:p w14:paraId="122E471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1469631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A0A61B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gridSpan w:val="2"/>
            <w:shd w:val="clear" w:color="auto" w:fill="F2F2F2"/>
            <w:vAlign w:val="center"/>
          </w:tcPr>
          <w:p w14:paraId="6B544BF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424BDB36" w14:textId="77777777" w:rsidTr="00CD4841">
        <w:trPr>
          <w:jc w:val="center"/>
        </w:trPr>
        <w:tc>
          <w:tcPr>
            <w:tcW w:w="9657" w:type="dxa"/>
            <w:gridSpan w:val="5"/>
            <w:shd w:val="clear" w:color="auto" w:fill="F2F2F2"/>
            <w:vAlign w:val="center"/>
          </w:tcPr>
          <w:p w14:paraId="6B1FE97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3F7CD40C" w14:textId="77777777" w:rsidTr="00CD4841">
        <w:trPr>
          <w:trHeight w:val="283"/>
          <w:jc w:val="center"/>
        </w:trPr>
        <w:tc>
          <w:tcPr>
            <w:tcW w:w="1090" w:type="dxa"/>
          </w:tcPr>
          <w:p w14:paraId="732578F6"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5386" w:type="dxa"/>
          </w:tcPr>
          <w:p w14:paraId="7F9E671B"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asortyment i metody identyfikacji surowców pochodzenia naturalnego i syntetycznego, ich skład, aktywność biologiczną i znaczenie dla preparatu kosmetycznego</w:t>
            </w:r>
          </w:p>
        </w:tc>
        <w:tc>
          <w:tcPr>
            <w:tcW w:w="1585" w:type="dxa"/>
          </w:tcPr>
          <w:p w14:paraId="7AE66CD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K_W05</w:t>
            </w:r>
          </w:p>
        </w:tc>
        <w:tc>
          <w:tcPr>
            <w:tcW w:w="1596" w:type="dxa"/>
            <w:gridSpan w:val="2"/>
          </w:tcPr>
          <w:p w14:paraId="74E9916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P6S_WG  </w:t>
            </w:r>
          </w:p>
        </w:tc>
      </w:tr>
      <w:tr w:rsidR="00791765" w:rsidRPr="00791765" w14:paraId="73D9DA89" w14:textId="77777777" w:rsidTr="00CD4841">
        <w:trPr>
          <w:trHeight w:val="283"/>
          <w:jc w:val="center"/>
        </w:trPr>
        <w:tc>
          <w:tcPr>
            <w:tcW w:w="1090" w:type="dxa"/>
          </w:tcPr>
          <w:p w14:paraId="32DF94EB"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5386" w:type="dxa"/>
          </w:tcPr>
          <w:p w14:paraId="4660DCED"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struktury chemiczne związków występujących w roślinach kosmetycznych, ich działanie i zastosowanie</w:t>
            </w:r>
          </w:p>
        </w:tc>
        <w:tc>
          <w:tcPr>
            <w:tcW w:w="1585" w:type="dxa"/>
          </w:tcPr>
          <w:p w14:paraId="0D085CF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gridSpan w:val="2"/>
          </w:tcPr>
          <w:p w14:paraId="14E36D03" w14:textId="77777777" w:rsidR="00791765" w:rsidRPr="00791765" w:rsidRDefault="00791765" w:rsidP="00791765">
            <w:pPr>
              <w:spacing w:after="0" w:line="240" w:lineRule="auto"/>
              <w:jc w:val="both"/>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 xml:space="preserve">P6S_WG </w:t>
            </w:r>
          </w:p>
        </w:tc>
      </w:tr>
      <w:tr w:rsidR="00791765" w:rsidRPr="00791765" w14:paraId="629580F7" w14:textId="77777777" w:rsidTr="00CD4841">
        <w:trPr>
          <w:trHeight w:val="283"/>
          <w:jc w:val="center"/>
        </w:trPr>
        <w:tc>
          <w:tcPr>
            <w:tcW w:w="1090" w:type="dxa"/>
          </w:tcPr>
          <w:p w14:paraId="07A1C0CB"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W3</w:t>
            </w:r>
          </w:p>
        </w:tc>
        <w:tc>
          <w:tcPr>
            <w:tcW w:w="5386" w:type="dxa"/>
          </w:tcPr>
          <w:p w14:paraId="636DEB82"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zna zasady stosowania surowców pochodzenia naturalnego i syntetycznego w profilaktyce i leczeniu różnych schorzeń oraz potencjalne zagrożenia, wynikające z ich zastosowania</w:t>
            </w:r>
          </w:p>
        </w:tc>
        <w:tc>
          <w:tcPr>
            <w:tcW w:w="1585" w:type="dxa"/>
          </w:tcPr>
          <w:p w14:paraId="0AF0CA2C"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K_W06</w:t>
            </w:r>
          </w:p>
        </w:tc>
        <w:tc>
          <w:tcPr>
            <w:tcW w:w="1596" w:type="dxa"/>
            <w:gridSpan w:val="2"/>
          </w:tcPr>
          <w:p w14:paraId="5288BBB2" w14:textId="77777777" w:rsidR="00791765" w:rsidRPr="00791765" w:rsidRDefault="00791765" w:rsidP="00791765">
            <w:pPr>
              <w:spacing w:after="0" w:line="240" w:lineRule="auto"/>
              <w:rPr>
                <w:rFonts w:ascii="Times New Roman" w:eastAsia="Times New Roman" w:hAnsi="Times New Roman" w:cs="Times New Roman"/>
                <w:szCs w:val="24"/>
                <w:lang w:val="en-US" w:eastAsia="pl-PL"/>
              </w:rPr>
            </w:pPr>
            <w:r w:rsidRPr="00791765">
              <w:rPr>
                <w:rFonts w:ascii="Times New Roman" w:eastAsia="Times New Roman" w:hAnsi="Times New Roman" w:cs="Times New Roman"/>
                <w:szCs w:val="24"/>
                <w:lang w:val="en-US" w:eastAsia="pl-PL"/>
              </w:rPr>
              <w:t>P6S_WG</w:t>
            </w:r>
          </w:p>
        </w:tc>
      </w:tr>
      <w:tr w:rsidR="00791765" w:rsidRPr="00791765" w14:paraId="2D42556F" w14:textId="77777777" w:rsidTr="00CD4841">
        <w:trPr>
          <w:trHeight w:val="283"/>
          <w:jc w:val="center"/>
        </w:trPr>
        <w:tc>
          <w:tcPr>
            <w:tcW w:w="9657" w:type="dxa"/>
            <w:gridSpan w:val="5"/>
            <w:shd w:val="clear" w:color="auto" w:fill="F2F2F2"/>
          </w:tcPr>
          <w:p w14:paraId="1C8173C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118CD9A0" w14:textId="77777777" w:rsidTr="00CD4841">
        <w:trPr>
          <w:gridAfter w:val="1"/>
          <w:wAfter w:w="8" w:type="dxa"/>
          <w:trHeight w:val="283"/>
          <w:jc w:val="center"/>
        </w:trPr>
        <w:tc>
          <w:tcPr>
            <w:tcW w:w="1090" w:type="dxa"/>
          </w:tcPr>
          <w:p w14:paraId="64D43E24"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U1</w:t>
            </w:r>
          </w:p>
        </w:tc>
        <w:tc>
          <w:tcPr>
            <w:tcW w:w="5386" w:type="dxa"/>
          </w:tcPr>
          <w:p w14:paraId="3D60DB7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potrafi ocenić skład kosmetyku na podstawie identyfikacji NCI oraz określić zakres jego działania </w:t>
            </w:r>
          </w:p>
          <w:p w14:paraId="47D0761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p>
        </w:tc>
        <w:tc>
          <w:tcPr>
            <w:tcW w:w="1585" w:type="dxa"/>
          </w:tcPr>
          <w:p w14:paraId="2350297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K_U06</w:t>
            </w:r>
          </w:p>
        </w:tc>
        <w:tc>
          <w:tcPr>
            <w:tcW w:w="1588" w:type="dxa"/>
          </w:tcPr>
          <w:p w14:paraId="5553F93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3E126E85" w14:textId="77777777" w:rsidTr="00CD4841">
        <w:trPr>
          <w:trHeight w:val="283"/>
          <w:jc w:val="center"/>
        </w:trPr>
        <w:tc>
          <w:tcPr>
            <w:tcW w:w="1090" w:type="dxa"/>
          </w:tcPr>
          <w:p w14:paraId="63858166" w14:textId="77777777" w:rsidR="00791765" w:rsidRPr="00791765" w:rsidRDefault="00791765" w:rsidP="00791765">
            <w:pPr>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Cs w:val="24"/>
                <w:lang w:eastAsia="pl-PL"/>
              </w:rPr>
              <w:t>U2</w:t>
            </w:r>
          </w:p>
        </w:tc>
        <w:tc>
          <w:tcPr>
            <w:tcW w:w="5386" w:type="dxa"/>
          </w:tcPr>
          <w:p w14:paraId="13C221B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umie rozpoznawać i pozyskiwać roślinne surowce kosmetyczne ze stanu naturalnego, potrafi opisać budowę ważniejszych gatunków roślin kosmetycznych </w:t>
            </w:r>
          </w:p>
        </w:tc>
        <w:tc>
          <w:tcPr>
            <w:tcW w:w="1585" w:type="dxa"/>
          </w:tcPr>
          <w:p w14:paraId="19932B8A"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K_U04</w:t>
            </w:r>
          </w:p>
        </w:tc>
        <w:tc>
          <w:tcPr>
            <w:tcW w:w="1596" w:type="dxa"/>
            <w:gridSpan w:val="2"/>
          </w:tcPr>
          <w:p w14:paraId="3DFA155D"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P6S_UW </w:t>
            </w:r>
          </w:p>
        </w:tc>
      </w:tr>
      <w:tr w:rsidR="00791765" w:rsidRPr="00791765" w14:paraId="3EAFE6D0" w14:textId="77777777" w:rsidTr="00CD4841">
        <w:trPr>
          <w:trHeight w:val="283"/>
          <w:jc w:val="center"/>
        </w:trPr>
        <w:tc>
          <w:tcPr>
            <w:tcW w:w="9657" w:type="dxa"/>
            <w:gridSpan w:val="5"/>
            <w:shd w:val="clear" w:color="auto" w:fill="F2F2F2"/>
          </w:tcPr>
          <w:p w14:paraId="6426C71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3DCFD66C" w14:textId="77777777" w:rsidTr="00CD4841">
        <w:trPr>
          <w:trHeight w:val="283"/>
          <w:jc w:val="center"/>
        </w:trPr>
        <w:tc>
          <w:tcPr>
            <w:tcW w:w="1090" w:type="dxa"/>
          </w:tcPr>
          <w:p w14:paraId="7D369B4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5386" w:type="dxa"/>
          </w:tcPr>
          <w:p w14:paraId="32EF7A8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Jest gotów do ciągłego dokształcania i doskonalenia w zakresie zielarstwa i fitoterapii oraz krytycznej oceny posiadanej wiedzy</w:t>
            </w:r>
          </w:p>
        </w:tc>
        <w:tc>
          <w:tcPr>
            <w:tcW w:w="1585" w:type="dxa"/>
          </w:tcPr>
          <w:p w14:paraId="283BC257"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K_K03 </w:t>
            </w:r>
          </w:p>
        </w:tc>
        <w:tc>
          <w:tcPr>
            <w:tcW w:w="1596" w:type="dxa"/>
            <w:gridSpan w:val="2"/>
          </w:tcPr>
          <w:p w14:paraId="179B59C7"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P6S_KK </w:t>
            </w:r>
          </w:p>
        </w:tc>
      </w:tr>
    </w:tbl>
    <w:p w14:paraId="6961D0BD"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ABA6120" w14:textId="77777777" w:rsidTr="00CD4841">
        <w:trPr>
          <w:jc w:val="center"/>
        </w:trPr>
        <w:tc>
          <w:tcPr>
            <w:tcW w:w="9638" w:type="dxa"/>
          </w:tcPr>
          <w:p w14:paraId="6891C4E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Wykład: wykład informacyjny, wykład problemowy z prezentacją multimedialną</w:t>
            </w:r>
          </w:p>
          <w:p w14:paraId="3B3B3DB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Ćwiczenia: ćwiczenia laboratoryjne, metody dydaktyczne aktywizujące – dyskusja dydaktyczna, pokaz</w:t>
            </w:r>
          </w:p>
        </w:tc>
      </w:tr>
    </w:tbl>
    <w:p w14:paraId="0B2D00D0"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7E72BD06" w14:textId="77777777" w:rsidTr="00CD4841">
        <w:trPr>
          <w:jc w:val="center"/>
        </w:trPr>
        <w:tc>
          <w:tcPr>
            <w:tcW w:w="9638" w:type="dxa"/>
          </w:tcPr>
          <w:p w14:paraId="5884EC86"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szCs w:val="24"/>
                <w:lang w:eastAsia="pl-PL"/>
              </w:rPr>
              <w:t>Egzamin pisemny – test,  kolokwium z ćwiczeń</w:t>
            </w:r>
          </w:p>
        </w:tc>
      </w:tr>
    </w:tbl>
    <w:p w14:paraId="12CA820C"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A2A0969" w14:textId="77777777" w:rsidTr="00CD4841">
        <w:trPr>
          <w:jc w:val="center"/>
        </w:trPr>
        <w:tc>
          <w:tcPr>
            <w:tcW w:w="2214" w:type="dxa"/>
            <w:shd w:val="clear" w:color="auto" w:fill="F2F2F2"/>
          </w:tcPr>
          <w:p w14:paraId="7DEBCB5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59E5BA2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Tematyka wykładów obejmuje zagadnienia dotyczące surowców naturalnych pochodzenia roślinnego jako składników kosmetyków, źródła ich występowania, </w:t>
            </w:r>
            <w:r w:rsidRPr="00791765">
              <w:rPr>
                <w:rFonts w:ascii="Times New Roman" w:eastAsia="Times New Roman" w:hAnsi="Times New Roman" w:cs="Times New Roman"/>
                <w:color w:val="000000"/>
                <w:szCs w:val="24"/>
                <w:lang w:eastAsia="pl-PL"/>
              </w:rPr>
              <w:lastRenderedPageBreak/>
              <w:t>sposoby pozyskiwania, składniki warunkujące aktywność, a także oddziaływania ich na organizm człowieka. W trakcie realizowanych zajęć omawiane są również zagadnienia związane ze wskazaniami do stosowania różnych grup kosmetyków, zawierających składniki naturalne w problemach skórnych, a także zapoznanie z podstawami ziołolecznictwa i zasadami wykorzystania surowców naturalnych w różnych schorzeniach.</w:t>
            </w:r>
          </w:p>
          <w:p w14:paraId="5D233E5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 ramach prowadzonych wykładów omawiane są zagadnienia:</w:t>
            </w:r>
          </w:p>
          <w:p w14:paraId="2C1A5C3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 Znaczenie surowców pochodzenia naturalnego w nowoczesnej kosmetologii jako składników preparatów kosmetycznych, uwzględnionych w ogólnodostępnych wykazach surowców kosmetycznych. </w:t>
            </w:r>
          </w:p>
          <w:p w14:paraId="0A50FCC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 Grupy kosmetyków naturalnych, stosowanych w różnych typach cery (tłusta, sucha, trądzikowa, dojrzała, </w:t>
            </w:r>
            <w:proofErr w:type="spellStart"/>
            <w:r w:rsidRPr="00791765">
              <w:rPr>
                <w:rFonts w:ascii="Times New Roman" w:eastAsia="Times New Roman" w:hAnsi="Times New Roman" w:cs="Times New Roman"/>
                <w:color w:val="000000"/>
                <w:szCs w:val="24"/>
                <w:lang w:eastAsia="pl-PL"/>
              </w:rPr>
              <w:t>naczynkowa</w:t>
            </w:r>
            <w:proofErr w:type="spellEnd"/>
            <w:r w:rsidRPr="00791765">
              <w:rPr>
                <w:rFonts w:ascii="Times New Roman" w:eastAsia="Times New Roman" w:hAnsi="Times New Roman" w:cs="Times New Roman"/>
                <w:color w:val="000000"/>
                <w:szCs w:val="24"/>
                <w:lang w:eastAsia="pl-PL"/>
              </w:rPr>
              <w:t xml:space="preserve">, zniszczona, młoda), zmianach chorobowych ( trądzik różowaty, cellulit), w problemach z owłosioną skórą głowy ( łupież, łojotok, łysienie), a także w nadmiernym poceniu się, w celu oczyszczenia skóry, zabezpieczenia przed promieniowaniem UV, oraz stosowanych jako naturalne barwniki np. do farbowania włosów. </w:t>
            </w:r>
          </w:p>
          <w:p w14:paraId="5FFD503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 Zasady stosowania surowców naturalnych w profilaktyce i leczeniu różnych schorzeń: układu pokarmowego, oddechowego, moczowo- płciowego, chorób metabolicznych, chorób skóry i błon śluzowych, układu krwionośnego i nerwowego. </w:t>
            </w:r>
          </w:p>
          <w:p w14:paraId="13FBB24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Podstawowe wiadomości dotyczące stabilizacji i standaryzacji surowców roślinnych, metod ekstrakcji, otrzymywania niektórych pochodnych związków naturalnych.</w:t>
            </w:r>
          </w:p>
          <w:p w14:paraId="39F385F8" w14:textId="77777777" w:rsidR="00791765" w:rsidRPr="00791765" w:rsidRDefault="00791765" w:rsidP="006C1A0A">
            <w:pPr>
              <w:numPr>
                <w:ilvl w:val="0"/>
                <w:numId w:val="2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Działania niepożądane preparatów na bazie surowców naturalnych.</w:t>
            </w:r>
          </w:p>
          <w:p w14:paraId="4E6740B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p>
        </w:tc>
      </w:tr>
      <w:tr w:rsidR="00791765" w:rsidRPr="00791765" w14:paraId="3599A931" w14:textId="77777777" w:rsidTr="00CD4841">
        <w:trPr>
          <w:jc w:val="center"/>
        </w:trPr>
        <w:tc>
          <w:tcPr>
            <w:tcW w:w="2214" w:type="dxa"/>
            <w:shd w:val="clear" w:color="auto" w:fill="F2F2F2"/>
          </w:tcPr>
          <w:p w14:paraId="69B8010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530D058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szCs w:val="24"/>
                <w:lang w:eastAsia="pl-PL"/>
              </w:rPr>
              <w:t>W ramach prowadzonych ćwiczeń uczestnicy poznają sposoby przygotowania różnych form na bazie surowców naturalnych w warunkach domowych, czy w gabinecie kosmetycznym (napary, odwary, maceracje do okładów, maseczek).</w:t>
            </w:r>
          </w:p>
        </w:tc>
      </w:tr>
    </w:tbl>
    <w:p w14:paraId="62FC8987"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0D34D9E3"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0FB40D04" w14:textId="77777777" w:rsidTr="00CD4841">
        <w:trPr>
          <w:jc w:val="center"/>
        </w:trPr>
        <w:tc>
          <w:tcPr>
            <w:tcW w:w="1347" w:type="dxa"/>
            <w:vMerge w:val="restart"/>
            <w:shd w:val="clear" w:color="auto" w:fill="F2F2F2"/>
            <w:vAlign w:val="center"/>
          </w:tcPr>
          <w:p w14:paraId="3F9784C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2CD795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11D5B6C2" w14:textId="77777777" w:rsidTr="00CD4841">
        <w:trPr>
          <w:jc w:val="center"/>
        </w:trPr>
        <w:tc>
          <w:tcPr>
            <w:tcW w:w="1347" w:type="dxa"/>
            <w:vMerge/>
            <w:shd w:val="clear" w:color="auto" w:fill="F2F2F2"/>
            <w:vAlign w:val="center"/>
          </w:tcPr>
          <w:p w14:paraId="09641E36"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0E7A33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16DEF5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182CAF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71B07B8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1A80E80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5E522EA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3786FCD6" w14:textId="77777777" w:rsidTr="00CD4841">
        <w:trPr>
          <w:trHeight w:val="401"/>
          <w:jc w:val="center"/>
        </w:trPr>
        <w:tc>
          <w:tcPr>
            <w:tcW w:w="1347" w:type="dxa"/>
          </w:tcPr>
          <w:p w14:paraId="4ED0F96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W1-W3</w:t>
            </w:r>
          </w:p>
        </w:tc>
        <w:tc>
          <w:tcPr>
            <w:tcW w:w="1360" w:type="dxa"/>
          </w:tcPr>
          <w:p w14:paraId="41FBF453"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9D8F82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94" w:type="dxa"/>
          </w:tcPr>
          <w:p w14:paraId="13B5E95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4C6309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242ACE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52EF0B0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15DF0D2C" w14:textId="77777777" w:rsidTr="00CD4841">
        <w:trPr>
          <w:trHeight w:val="283"/>
          <w:jc w:val="center"/>
        </w:trPr>
        <w:tc>
          <w:tcPr>
            <w:tcW w:w="1347" w:type="dxa"/>
          </w:tcPr>
          <w:p w14:paraId="509E80C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U1-U2</w:t>
            </w:r>
          </w:p>
        </w:tc>
        <w:tc>
          <w:tcPr>
            <w:tcW w:w="1360" w:type="dxa"/>
          </w:tcPr>
          <w:p w14:paraId="6BBFF0E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D89526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582B8273"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18385CB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54A3B7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4BD718C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r>
      <w:tr w:rsidR="00791765" w:rsidRPr="00791765" w14:paraId="73DF85B5" w14:textId="77777777" w:rsidTr="00CD4841">
        <w:trPr>
          <w:trHeight w:val="283"/>
          <w:jc w:val="center"/>
        </w:trPr>
        <w:tc>
          <w:tcPr>
            <w:tcW w:w="1347" w:type="dxa"/>
          </w:tcPr>
          <w:p w14:paraId="29091A44"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K1</w:t>
            </w:r>
          </w:p>
        </w:tc>
        <w:tc>
          <w:tcPr>
            <w:tcW w:w="1360" w:type="dxa"/>
          </w:tcPr>
          <w:p w14:paraId="5D416EE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24889B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3D7ACE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24113D6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46DCC0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4338C4B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r>
    </w:tbl>
    <w:p w14:paraId="611959CD"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3F1FB642" w14:textId="77777777" w:rsidTr="00CD4841">
        <w:trPr>
          <w:jc w:val="center"/>
        </w:trPr>
        <w:tc>
          <w:tcPr>
            <w:tcW w:w="1789" w:type="dxa"/>
            <w:shd w:val="clear" w:color="auto" w:fill="F2F2F2"/>
          </w:tcPr>
          <w:p w14:paraId="249700C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0060DC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 Matławska I. red.: Farmakognozja. Podręcznik dla studentów farmacji. Wydawnictwo Uczelniane AM, Poznań 2008.</w:t>
            </w:r>
          </w:p>
          <w:p w14:paraId="134ADD8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2. </w:t>
            </w:r>
            <w:proofErr w:type="spellStart"/>
            <w:r w:rsidRPr="00791765">
              <w:rPr>
                <w:rFonts w:ascii="Times New Roman" w:eastAsia="Times New Roman" w:hAnsi="Times New Roman" w:cs="Times New Roman"/>
                <w:color w:val="000000"/>
                <w:szCs w:val="24"/>
                <w:lang w:eastAsia="pl-PL"/>
              </w:rPr>
              <w:t>Jędrzejko</w:t>
            </w:r>
            <w:proofErr w:type="spellEnd"/>
            <w:r w:rsidRPr="00791765">
              <w:rPr>
                <w:rFonts w:ascii="Times New Roman" w:eastAsia="Times New Roman" w:hAnsi="Times New Roman" w:cs="Times New Roman"/>
                <w:color w:val="000000"/>
                <w:szCs w:val="24"/>
                <w:lang w:eastAsia="pl-PL"/>
              </w:rPr>
              <w:t xml:space="preserve"> K., Kowalczyk B.: Rośliny kosmetyczne. Śląska Akademia Medyczna, 2006 r.</w:t>
            </w:r>
          </w:p>
          <w:p w14:paraId="3A20C51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3. Jabłońska – Trypuć A., Czerpak R.: Surowce kosmetyczne i ich składniki, </w:t>
            </w:r>
            <w:proofErr w:type="spellStart"/>
            <w:r w:rsidRPr="00791765">
              <w:rPr>
                <w:rFonts w:ascii="Times New Roman" w:eastAsia="Times New Roman" w:hAnsi="Times New Roman" w:cs="Times New Roman"/>
                <w:color w:val="000000"/>
                <w:szCs w:val="24"/>
                <w:lang w:eastAsia="pl-PL"/>
              </w:rPr>
              <w:t>Medpharm</w:t>
            </w:r>
            <w:proofErr w:type="spellEnd"/>
            <w:r w:rsidRPr="00791765">
              <w:rPr>
                <w:rFonts w:ascii="Times New Roman" w:eastAsia="Times New Roman" w:hAnsi="Times New Roman" w:cs="Times New Roman"/>
                <w:color w:val="000000"/>
                <w:szCs w:val="24"/>
                <w:lang w:eastAsia="pl-PL"/>
              </w:rPr>
              <w:t>, 2008</w:t>
            </w:r>
          </w:p>
          <w:p w14:paraId="1636607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lastRenderedPageBreak/>
              <w:t xml:space="preserve">4. Czerpak R., Jabłońska – Trypuć A.: Roślinne surowce kosmetyczne, </w:t>
            </w:r>
            <w:proofErr w:type="spellStart"/>
            <w:r w:rsidRPr="00791765">
              <w:rPr>
                <w:rFonts w:ascii="Times New Roman" w:eastAsia="Times New Roman" w:hAnsi="Times New Roman" w:cs="Times New Roman"/>
                <w:color w:val="000000"/>
                <w:szCs w:val="24"/>
                <w:lang w:eastAsia="pl-PL"/>
              </w:rPr>
              <w:t>Medpharm</w:t>
            </w:r>
            <w:proofErr w:type="spellEnd"/>
            <w:r w:rsidRPr="00791765">
              <w:rPr>
                <w:rFonts w:ascii="Times New Roman" w:eastAsia="Times New Roman" w:hAnsi="Times New Roman" w:cs="Times New Roman"/>
                <w:color w:val="000000"/>
                <w:szCs w:val="24"/>
                <w:lang w:eastAsia="pl-PL"/>
              </w:rPr>
              <w:t>, 2008</w:t>
            </w:r>
          </w:p>
        </w:tc>
      </w:tr>
      <w:tr w:rsidR="00791765" w:rsidRPr="00791765" w14:paraId="3A4EF100" w14:textId="77777777" w:rsidTr="00CD4841">
        <w:trPr>
          <w:jc w:val="center"/>
        </w:trPr>
        <w:tc>
          <w:tcPr>
            <w:tcW w:w="1789" w:type="dxa"/>
            <w:shd w:val="clear" w:color="auto" w:fill="F2F2F2"/>
          </w:tcPr>
          <w:p w14:paraId="3E9FD39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Literatura uzupełniająca</w:t>
            </w:r>
          </w:p>
        </w:tc>
        <w:tc>
          <w:tcPr>
            <w:tcW w:w="7849" w:type="dxa"/>
          </w:tcPr>
          <w:p w14:paraId="148480D4"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szCs w:val="24"/>
                <w:lang w:eastAsia="pl-PL"/>
              </w:rPr>
              <w:t>1. Decyzja Komisji Wspólnot Europejskich nr 2006/257/WE z dnia 9 lutego 2006 r. zmieniająca decyzję 96/335/WE ustanawiającą wykaz i powszechne nazewnictwo składników stosowanych w produktach kosmetycznych, Dziennik Urzędowy Unii Europejskiej L97/1</w:t>
            </w:r>
          </w:p>
        </w:tc>
      </w:tr>
    </w:tbl>
    <w:p w14:paraId="01805862"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745FA328" w14:textId="77777777" w:rsidTr="00CD4841">
        <w:trPr>
          <w:trHeight w:val="769"/>
          <w:jc w:val="center"/>
        </w:trPr>
        <w:tc>
          <w:tcPr>
            <w:tcW w:w="7246" w:type="dxa"/>
            <w:gridSpan w:val="2"/>
            <w:shd w:val="clear" w:color="auto" w:fill="F2F2F2"/>
            <w:vAlign w:val="center"/>
          </w:tcPr>
          <w:p w14:paraId="33CB50B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19E531C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08B3CA2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56590AD4" w14:textId="77777777" w:rsidTr="00CD4841">
        <w:tblPrEx>
          <w:tblLook w:val="0000" w:firstRow="0" w:lastRow="0" w:firstColumn="0" w:lastColumn="0" w:noHBand="0" w:noVBand="0"/>
        </w:tblPrEx>
        <w:trPr>
          <w:trHeight w:val="340"/>
          <w:jc w:val="center"/>
        </w:trPr>
        <w:tc>
          <w:tcPr>
            <w:tcW w:w="7177" w:type="dxa"/>
          </w:tcPr>
          <w:p w14:paraId="14031B53"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563BFCAB" w14:textId="74EFFA33" w:rsidR="00791765" w:rsidRPr="00791765" w:rsidRDefault="00B47EF8" w:rsidP="00791765">
            <w:pPr>
              <w:spacing w:after="0" w:line="240" w:lineRule="auto"/>
              <w:jc w:val="center"/>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55</w:t>
            </w:r>
          </w:p>
        </w:tc>
      </w:tr>
      <w:tr w:rsidR="00791765" w:rsidRPr="00791765" w14:paraId="5AB4E695" w14:textId="77777777" w:rsidTr="00CD4841">
        <w:tblPrEx>
          <w:tblLook w:val="0000" w:firstRow="0" w:lastRow="0" w:firstColumn="0" w:lastColumn="0" w:noHBand="0" w:noVBand="0"/>
        </w:tblPrEx>
        <w:trPr>
          <w:trHeight w:val="271"/>
          <w:jc w:val="center"/>
        </w:trPr>
        <w:tc>
          <w:tcPr>
            <w:tcW w:w="7177" w:type="dxa"/>
          </w:tcPr>
          <w:p w14:paraId="310157A2"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Konsultacje </w:t>
            </w:r>
          </w:p>
        </w:tc>
        <w:tc>
          <w:tcPr>
            <w:tcW w:w="2462" w:type="dxa"/>
            <w:gridSpan w:val="2"/>
          </w:tcPr>
          <w:p w14:paraId="1B8BBBE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8</w:t>
            </w:r>
          </w:p>
        </w:tc>
      </w:tr>
      <w:tr w:rsidR="00791765" w:rsidRPr="00791765" w14:paraId="506F474F" w14:textId="77777777" w:rsidTr="00CD4841">
        <w:tblPrEx>
          <w:tblLook w:val="0000" w:firstRow="0" w:lastRow="0" w:firstColumn="0" w:lastColumn="0" w:noHBand="0" w:noVBand="0"/>
        </w:tblPrEx>
        <w:trPr>
          <w:trHeight w:val="177"/>
          <w:jc w:val="center"/>
        </w:trPr>
        <w:tc>
          <w:tcPr>
            <w:tcW w:w="7177" w:type="dxa"/>
          </w:tcPr>
          <w:p w14:paraId="68FED584"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13521EAB"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15</w:t>
            </w:r>
          </w:p>
        </w:tc>
      </w:tr>
      <w:tr w:rsidR="00791765" w:rsidRPr="00791765" w14:paraId="4E0138B2" w14:textId="77777777" w:rsidTr="00CD4841">
        <w:tblPrEx>
          <w:tblLook w:val="0000" w:firstRow="0" w:lastRow="0" w:firstColumn="0" w:lastColumn="0" w:noHBand="0" w:noVBand="0"/>
        </w:tblPrEx>
        <w:trPr>
          <w:trHeight w:val="137"/>
          <w:jc w:val="center"/>
        </w:trPr>
        <w:tc>
          <w:tcPr>
            <w:tcW w:w="7177" w:type="dxa"/>
          </w:tcPr>
          <w:p w14:paraId="580F7C96"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652B6CF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20</w:t>
            </w:r>
          </w:p>
        </w:tc>
      </w:tr>
      <w:tr w:rsidR="00791765" w:rsidRPr="00791765" w14:paraId="39CE5474" w14:textId="77777777" w:rsidTr="00CD4841">
        <w:tblPrEx>
          <w:tblLook w:val="0000" w:firstRow="0" w:lastRow="0" w:firstColumn="0" w:lastColumn="0" w:noHBand="0" w:noVBand="0"/>
        </w:tblPrEx>
        <w:trPr>
          <w:trHeight w:val="340"/>
          <w:jc w:val="center"/>
        </w:trPr>
        <w:tc>
          <w:tcPr>
            <w:tcW w:w="7177" w:type="dxa"/>
          </w:tcPr>
          <w:p w14:paraId="1FE8D823"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42B8778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25</w:t>
            </w:r>
          </w:p>
        </w:tc>
      </w:tr>
      <w:tr w:rsidR="00791765" w:rsidRPr="00791765" w14:paraId="5E127762" w14:textId="77777777" w:rsidTr="00CD4841">
        <w:tblPrEx>
          <w:tblLook w:val="0000" w:firstRow="0" w:lastRow="0" w:firstColumn="0" w:lastColumn="0" w:noHBand="0" w:noVBand="0"/>
        </w:tblPrEx>
        <w:trPr>
          <w:trHeight w:val="340"/>
          <w:jc w:val="center"/>
        </w:trPr>
        <w:tc>
          <w:tcPr>
            <w:tcW w:w="7177" w:type="dxa"/>
            <w:shd w:val="clear" w:color="auto" w:fill="FFFFFF"/>
          </w:tcPr>
          <w:p w14:paraId="3B8ABAE3"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54305AA6" w14:textId="00DBB9B1"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12</w:t>
            </w:r>
            <w:r w:rsidR="00B47EF8">
              <w:rPr>
                <w:rFonts w:ascii="Times New Roman" w:eastAsia="Times New Roman" w:hAnsi="Times New Roman" w:cs="Times New Roman"/>
                <w:color w:val="000000"/>
                <w:szCs w:val="24"/>
                <w:lang w:eastAsia="pl-PL"/>
              </w:rPr>
              <w:t>3</w:t>
            </w:r>
          </w:p>
        </w:tc>
      </w:tr>
      <w:tr w:rsidR="00791765" w:rsidRPr="00791765" w14:paraId="5E3C3EBC"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057AC5B8" w14:textId="77777777" w:rsidR="00791765" w:rsidRPr="00791765" w:rsidRDefault="00791765" w:rsidP="00791765">
            <w:pPr>
              <w:spacing w:after="0" w:line="240" w:lineRule="auto"/>
              <w:jc w:val="right"/>
              <w:rPr>
                <w:rFonts w:ascii="Times New Roman" w:eastAsia="Times New Roman" w:hAnsi="Times New Roman" w:cs="Times New Roman"/>
                <w:b/>
                <w:color w:val="000000"/>
                <w:szCs w:val="24"/>
                <w:lang w:eastAsia="pl-PL"/>
              </w:rPr>
            </w:pPr>
            <w:r w:rsidRPr="00791765">
              <w:rPr>
                <w:rFonts w:ascii="Times New Roman" w:eastAsia="Times New Roman" w:hAnsi="Times New Roman" w:cs="Times New Roman"/>
                <w:color w:val="000000"/>
                <w:szCs w:val="24"/>
                <w:lang w:eastAsia="pl-PL"/>
              </w:rPr>
              <w:t xml:space="preserve"> </w:t>
            </w: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51FFD286"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5</w:t>
            </w:r>
          </w:p>
        </w:tc>
      </w:tr>
    </w:tbl>
    <w:p w14:paraId="483FAD41"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4DE6733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1CDF3F08"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28F6094A" w14:textId="77777777" w:rsidTr="00CD4841">
        <w:trPr>
          <w:trHeight w:val="454"/>
          <w:jc w:val="center"/>
        </w:trPr>
        <w:tc>
          <w:tcPr>
            <w:tcW w:w="2410" w:type="dxa"/>
            <w:vAlign w:val="center"/>
          </w:tcPr>
          <w:p w14:paraId="3B81C9E8"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7D2BA55D"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E73EA0F"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FE6EBF0" w14:textId="6D618556" w:rsidR="00791765" w:rsidRPr="00B47EF8" w:rsidRDefault="00791765" w:rsidP="00791765">
            <w:pPr>
              <w:spacing w:after="0" w:line="276" w:lineRule="auto"/>
              <w:jc w:val="center"/>
              <w:outlineLvl w:val="0"/>
              <w:rPr>
                <w:rFonts w:ascii="Times New Roman" w:eastAsia="Times New Roman" w:hAnsi="Times New Roman" w:cs="Times New Roman"/>
                <w:b/>
                <w:sz w:val="28"/>
                <w:szCs w:val="28"/>
                <w:lang w:eastAsia="pl-PL"/>
              </w:rPr>
            </w:pPr>
            <w:r w:rsidRPr="00B47EF8">
              <w:rPr>
                <w:rFonts w:ascii="Times New Roman" w:eastAsia="Times New Roman" w:hAnsi="Times New Roman" w:cs="Times New Roman"/>
                <w:b/>
                <w:sz w:val="28"/>
                <w:szCs w:val="28"/>
                <w:lang w:eastAsia="pl-PL"/>
              </w:rPr>
              <w:t>C.</w:t>
            </w:r>
            <w:r w:rsidR="00B47EF8" w:rsidRPr="00B47EF8">
              <w:rPr>
                <w:rFonts w:ascii="Times New Roman" w:eastAsia="Times New Roman" w:hAnsi="Times New Roman" w:cs="Times New Roman"/>
                <w:b/>
                <w:sz w:val="28"/>
                <w:szCs w:val="28"/>
                <w:lang w:eastAsia="pl-PL"/>
              </w:rPr>
              <w:t>23.</w:t>
            </w:r>
          </w:p>
        </w:tc>
      </w:tr>
    </w:tbl>
    <w:p w14:paraId="01CF3115" w14:textId="77777777" w:rsidR="00791765" w:rsidRPr="00791765" w:rsidRDefault="003E3C52" w:rsidP="003E3C52">
      <w:pPr>
        <w:tabs>
          <w:tab w:val="left" w:pos="284"/>
        </w:tabs>
        <w:spacing w:before="120" w:after="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049A93E7" w14:textId="77777777" w:rsidR="00791765" w:rsidRPr="00791765" w:rsidRDefault="00F704A8" w:rsidP="00F704A8">
      <w:pPr>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4D3A8D24" w14:textId="77777777" w:rsidTr="00CD4841">
        <w:trPr>
          <w:trHeight w:val="340"/>
          <w:jc w:val="center"/>
        </w:trPr>
        <w:tc>
          <w:tcPr>
            <w:tcW w:w="3775" w:type="dxa"/>
            <w:shd w:val="clear" w:color="auto" w:fill="F2F2F2"/>
            <w:vAlign w:val="center"/>
          </w:tcPr>
          <w:p w14:paraId="3928AAE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68317AA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Praktyka zawodowa</w:t>
            </w:r>
          </w:p>
        </w:tc>
      </w:tr>
      <w:tr w:rsidR="00791765" w:rsidRPr="00791765" w14:paraId="620958A2" w14:textId="77777777" w:rsidTr="00CD4841">
        <w:trPr>
          <w:trHeight w:val="340"/>
          <w:jc w:val="center"/>
        </w:trPr>
        <w:tc>
          <w:tcPr>
            <w:tcW w:w="3775" w:type="dxa"/>
            <w:shd w:val="clear" w:color="auto" w:fill="F2F2F2"/>
            <w:vAlign w:val="center"/>
          </w:tcPr>
          <w:p w14:paraId="5A45745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358C4A4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D4A020F" w14:textId="77777777" w:rsidTr="00CD4841">
        <w:trPr>
          <w:trHeight w:val="340"/>
          <w:jc w:val="center"/>
        </w:trPr>
        <w:tc>
          <w:tcPr>
            <w:tcW w:w="3775" w:type="dxa"/>
            <w:shd w:val="clear" w:color="auto" w:fill="F2F2F2"/>
            <w:vAlign w:val="center"/>
          </w:tcPr>
          <w:p w14:paraId="1B9A2176"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30260D8"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8A37D47" w14:textId="77777777" w:rsidTr="00CD4841">
        <w:trPr>
          <w:trHeight w:val="340"/>
          <w:jc w:val="center"/>
        </w:trPr>
        <w:tc>
          <w:tcPr>
            <w:tcW w:w="3775" w:type="dxa"/>
            <w:shd w:val="clear" w:color="auto" w:fill="F2F2F2"/>
            <w:vAlign w:val="center"/>
          </w:tcPr>
          <w:p w14:paraId="6B3DA6C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3734335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19E58794" w14:textId="77777777" w:rsidTr="00CD4841">
        <w:trPr>
          <w:trHeight w:val="340"/>
          <w:jc w:val="center"/>
        </w:trPr>
        <w:tc>
          <w:tcPr>
            <w:tcW w:w="3775" w:type="dxa"/>
            <w:shd w:val="clear" w:color="auto" w:fill="F2F2F2"/>
            <w:vAlign w:val="center"/>
          </w:tcPr>
          <w:p w14:paraId="630A0EB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13E38156"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05B5C0B4" w14:textId="77777777" w:rsidTr="00CD4841">
        <w:trPr>
          <w:trHeight w:val="340"/>
          <w:jc w:val="center"/>
        </w:trPr>
        <w:tc>
          <w:tcPr>
            <w:tcW w:w="3775" w:type="dxa"/>
            <w:shd w:val="clear" w:color="auto" w:fill="F2F2F2"/>
            <w:vAlign w:val="center"/>
          </w:tcPr>
          <w:p w14:paraId="158EE93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2696DD5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04B743E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FB2741F" w14:textId="77777777" w:rsidTr="00CD4841">
        <w:trPr>
          <w:trHeight w:val="340"/>
          <w:jc w:val="center"/>
        </w:trPr>
        <w:tc>
          <w:tcPr>
            <w:tcW w:w="3775" w:type="dxa"/>
            <w:shd w:val="clear" w:color="auto" w:fill="F2F2F2"/>
            <w:vAlign w:val="center"/>
          </w:tcPr>
          <w:p w14:paraId="28AE788F"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4853BE25" w14:textId="670288BD"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Wydział Rolnictwa i Biotechnologii, </w:t>
            </w:r>
          </w:p>
        </w:tc>
      </w:tr>
      <w:tr w:rsidR="00791765" w:rsidRPr="00791765" w14:paraId="19FE8BEF" w14:textId="77777777" w:rsidTr="00CD4841">
        <w:trPr>
          <w:trHeight w:val="340"/>
          <w:jc w:val="center"/>
        </w:trPr>
        <w:tc>
          <w:tcPr>
            <w:tcW w:w="3775" w:type="dxa"/>
            <w:shd w:val="clear" w:color="auto" w:fill="F2F2F2"/>
            <w:vAlign w:val="center"/>
          </w:tcPr>
          <w:p w14:paraId="0C1DAB9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94BBF80"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Dr inż. Piotr Prus – Pełnomocnik Dziekana ds. praktyk i staży studenckich</w:t>
            </w:r>
          </w:p>
        </w:tc>
      </w:tr>
      <w:tr w:rsidR="00791765" w:rsidRPr="00791765" w14:paraId="43629481" w14:textId="77777777" w:rsidTr="00CD4841">
        <w:trPr>
          <w:trHeight w:val="340"/>
          <w:jc w:val="center"/>
        </w:trPr>
        <w:tc>
          <w:tcPr>
            <w:tcW w:w="3775" w:type="dxa"/>
            <w:shd w:val="clear" w:color="auto" w:fill="F2F2F2"/>
            <w:vAlign w:val="center"/>
          </w:tcPr>
          <w:p w14:paraId="554B220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3E64FD9F"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Przedmioty kierunkowe realizowane na semestrach I-IV </w:t>
            </w:r>
          </w:p>
        </w:tc>
      </w:tr>
      <w:tr w:rsidR="00791765" w:rsidRPr="00791765" w14:paraId="2957B6EF" w14:textId="77777777" w:rsidTr="00CD4841">
        <w:trPr>
          <w:trHeight w:val="340"/>
          <w:jc w:val="center"/>
        </w:trPr>
        <w:tc>
          <w:tcPr>
            <w:tcW w:w="3775" w:type="dxa"/>
            <w:shd w:val="clear" w:color="auto" w:fill="F2F2F2"/>
            <w:vAlign w:val="center"/>
          </w:tcPr>
          <w:p w14:paraId="37E7E73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569EE8D9"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w:t>
            </w:r>
          </w:p>
        </w:tc>
      </w:tr>
    </w:tbl>
    <w:p w14:paraId="2511AA18" w14:textId="77777777" w:rsidR="00791765" w:rsidRPr="00791765" w:rsidRDefault="00F704A8" w:rsidP="00F704A8">
      <w:pPr>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29725DB8" w14:textId="77777777" w:rsidTr="00CD4841">
        <w:trPr>
          <w:trHeight w:val="371"/>
          <w:jc w:val="center"/>
        </w:trPr>
        <w:tc>
          <w:tcPr>
            <w:tcW w:w="956" w:type="dxa"/>
            <w:vMerge w:val="restart"/>
            <w:shd w:val="clear" w:color="auto" w:fill="F2F2F2"/>
            <w:vAlign w:val="center"/>
          </w:tcPr>
          <w:p w14:paraId="31B728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A8DD8F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EC9243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57E48F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8C0F08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CD981D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F5680B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49529D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7C37DF5C" w14:textId="77777777" w:rsidTr="00CD4841">
        <w:trPr>
          <w:jc w:val="center"/>
        </w:trPr>
        <w:tc>
          <w:tcPr>
            <w:tcW w:w="956" w:type="dxa"/>
            <w:vMerge/>
            <w:shd w:val="clear" w:color="auto" w:fill="F2F2F2"/>
            <w:vAlign w:val="center"/>
          </w:tcPr>
          <w:p w14:paraId="23821C0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17B387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F326FA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CF2DAA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BBBD38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FAE89C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5E7954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057327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7BCA743E" w14:textId="77777777" w:rsidTr="00CD4841">
        <w:trPr>
          <w:trHeight w:val="340"/>
          <w:jc w:val="center"/>
        </w:trPr>
        <w:tc>
          <w:tcPr>
            <w:tcW w:w="956" w:type="dxa"/>
          </w:tcPr>
          <w:p w14:paraId="0680CE5A"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IV</w:t>
            </w:r>
          </w:p>
        </w:tc>
        <w:tc>
          <w:tcPr>
            <w:tcW w:w="1035" w:type="dxa"/>
          </w:tcPr>
          <w:p w14:paraId="167904FA"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390" w:type="dxa"/>
          </w:tcPr>
          <w:p w14:paraId="3BC099BA"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545" w:type="dxa"/>
          </w:tcPr>
          <w:p w14:paraId="66D6432B"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330" w:type="dxa"/>
          </w:tcPr>
          <w:p w14:paraId="44DBB737"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174" w:type="dxa"/>
          </w:tcPr>
          <w:p w14:paraId="3C1096B7"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w:t>
            </w:r>
          </w:p>
        </w:tc>
        <w:tc>
          <w:tcPr>
            <w:tcW w:w="1147" w:type="dxa"/>
          </w:tcPr>
          <w:p w14:paraId="6372CD3C" w14:textId="77777777" w:rsidR="00791765" w:rsidRPr="00791765" w:rsidRDefault="00791765" w:rsidP="00791765">
            <w:pPr>
              <w:spacing w:after="0" w:line="276" w:lineRule="auto"/>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 xml:space="preserve">4 </w:t>
            </w:r>
            <w:proofErr w:type="spellStart"/>
            <w:r w:rsidRPr="00791765">
              <w:rPr>
                <w:rFonts w:ascii="Times New Roman" w:eastAsia="Times New Roman" w:hAnsi="Times New Roman" w:cs="Times New Roman"/>
                <w:color w:val="000000"/>
                <w:lang w:val="en-US" w:eastAsia="pl-PL"/>
              </w:rPr>
              <w:t>tygodnie</w:t>
            </w:r>
            <w:proofErr w:type="spellEnd"/>
          </w:p>
        </w:tc>
        <w:tc>
          <w:tcPr>
            <w:tcW w:w="1062" w:type="dxa"/>
          </w:tcPr>
          <w:p w14:paraId="46386012" w14:textId="77777777" w:rsidR="00791765" w:rsidRPr="00791765" w:rsidRDefault="00791765" w:rsidP="00791765">
            <w:pPr>
              <w:spacing w:after="0" w:line="276" w:lineRule="auto"/>
              <w:jc w:val="center"/>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4</w:t>
            </w:r>
          </w:p>
        </w:tc>
      </w:tr>
    </w:tbl>
    <w:p w14:paraId="20DA695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33BBE916" w14:textId="77777777" w:rsidTr="00CD4841">
        <w:trPr>
          <w:jc w:val="center"/>
        </w:trPr>
        <w:tc>
          <w:tcPr>
            <w:tcW w:w="1090" w:type="dxa"/>
            <w:shd w:val="clear" w:color="auto" w:fill="F2F2F2"/>
            <w:vAlign w:val="center"/>
          </w:tcPr>
          <w:p w14:paraId="7607B0A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200FE6A8"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D1090A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F8B07E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06F47519" w14:textId="77777777" w:rsidTr="00CD4841">
        <w:trPr>
          <w:jc w:val="center"/>
        </w:trPr>
        <w:tc>
          <w:tcPr>
            <w:tcW w:w="9657" w:type="dxa"/>
            <w:gridSpan w:val="4"/>
            <w:shd w:val="clear" w:color="auto" w:fill="F2F2F2"/>
            <w:vAlign w:val="center"/>
          </w:tcPr>
          <w:p w14:paraId="4AE9D09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77D6022E" w14:textId="77777777" w:rsidTr="00CD4841">
        <w:trPr>
          <w:trHeight w:val="283"/>
          <w:jc w:val="center"/>
        </w:trPr>
        <w:tc>
          <w:tcPr>
            <w:tcW w:w="1090" w:type="dxa"/>
          </w:tcPr>
          <w:p w14:paraId="6B3CE8B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1AB7B96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prawne i ekologiczne aspekty zbioru ziół ze stanowisk naturalnych oraz metody, techniki i narzędzia wykorzystywane w uprawie roślin leczniczych. </w:t>
            </w:r>
          </w:p>
        </w:tc>
        <w:tc>
          <w:tcPr>
            <w:tcW w:w="1585" w:type="dxa"/>
          </w:tcPr>
          <w:p w14:paraId="154F611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K_W02</w:t>
            </w:r>
          </w:p>
          <w:p w14:paraId="214C27DD"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p w14:paraId="01A21CD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 K_W04</w:t>
            </w:r>
          </w:p>
        </w:tc>
        <w:tc>
          <w:tcPr>
            <w:tcW w:w="1596" w:type="dxa"/>
          </w:tcPr>
          <w:p w14:paraId="4338DF29" w14:textId="77777777" w:rsidR="00791765" w:rsidRPr="00791765" w:rsidRDefault="00791765" w:rsidP="00791765">
            <w:pPr>
              <w:spacing w:after="0" w:line="240" w:lineRule="auto"/>
              <w:jc w:val="both"/>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 xml:space="preserve">P6S_WG </w:t>
            </w:r>
            <w:proofErr w:type="spellStart"/>
            <w:r w:rsidRPr="00791765">
              <w:rPr>
                <w:rFonts w:ascii="Times New Roman" w:eastAsia="Times New Roman" w:hAnsi="Times New Roman" w:cs="Times New Roman"/>
                <w:color w:val="000000"/>
                <w:lang w:val="en-US" w:eastAsia="pl-PL"/>
              </w:rPr>
              <w:t>P6S_WG</w:t>
            </w:r>
            <w:proofErr w:type="spellEnd"/>
            <w:r w:rsidRPr="00791765">
              <w:rPr>
                <w:rFonts w:ascii="Times New Roman" w:eastAsia="Times New Roman" w:hAnsi="Times New Roman" w:cs="Times New Roman"/>
                <w:color w:val="000000"/>
                <w:lang w:val="en-US" w:eastAsia="pl-PL"/>
              </w:rPr>
              <w:t xml:space="preserve"> </w:t>
            </w:r>
          </w:p>
        </w:tc>
      </w:tr>
      <w:tr w:rsidR="00791765" w:rsidRPr="00791765" w14:paraId="4D327DE7" w14:textId="77777777" w:rsidTr="00CD4841">
        <w:trPr>
          <w:trHeight w:val="283"/>
          <w:jc w:val="center"/>
        </w:trPr>
        <w:tc>
          <w:tcPr>
            <w:tcW w:w="1090" w:type="dxa"/>
          </w:tcPr>
          <w:p w14:paraId="681EA5A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7AC5FD1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składniki czynne występujące w roślinach leczniczych i kosmetycznych, ich kierunek i mechanizm działania. </w:t>
            </w:r>
          </w:p>
        </w:tc>
        <w:tc>
          <w:tcPr>
            <w:tcW w:w="1585" w:type="dxa"/>
          </w:tcPr>
          <w:p w14:paraId="188C2EA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K_W06</w:t>
            </w:r>
          </w:p>
          <w:p w14:paraId="54E5C24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K_W05</w:t>
            </w:r>
          </w:p>
        </w:tc>
        <w:tc>
          <w:tcPr>
            <w:tcW w:w="1596" w:type="dxa"/>
          </w:tcPr>
          <w:p w14:paraId="0D5C3927" w14:textId="77777777" w:rsidR="00791765" w:rsidRPr="00791765" w:rsidRDefault="00791765" w:rsidP="00791765">
            <w:pPr>
              <w:spacing w:after="0" w:line="240" w:lineRule="auto"/>
              <w:jc w:val="both"/>
              <w:rPr>
                <w:rFonts w:ascii="Times New Roman" w:eastAsia="Times New Roman" w:hAnsi="Times New Roman" w:cs="Times New Roman"/>
                <w:color w:val="000000"/>
                <w:lang w:val="en-US" w:eastAsia="pl-PL"/>
              </w:rPr>
            </w:pPr>
            <w:r w:rsidRPr="00791765">
              <w:rPr>
                <w:rFonts w:ascii="Times New Roman" w:eastAsia="Times New Roman" w:hAnsi="Times New Roman" w:cs="Times New Roman"/>
                <w:color w:val="000000"/>
                <w:lang w:val="en-US" w:eastAsia="pl-PL"/>
              </w:rPr>
              <w:t xml:space="preserve">P6S_WG </w:t>
            </w:r>
          </w:p>
          <w:p w14:paraId="26094897"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color w:val="000000"/>
                <w:lang w:val="en-US" w:eastAsia="pl-PL"/>
              </w:rPr>
              <w:t xml:space="preserve"> P6S_WG </w:t>
            </w:r>
          </w:p>
        </w:tc>
      </w:tr>
      <w:tr w:rsidR="00791765" w:rsidRPr="00791765" w14:paraId="6F90F8BB" w14:textId="77777777" w:rsidTr="00CD4841">
        <w:trPr>
          <w:trHeight w:val="283"/>
          <w:jc w:val="center"/>
        </w:trPr>
        <w:tc>
          <w:tcPr>
            <w:tcW w:w="1090" w:type="dxa"/>
          </w:tcPr>
          <w:p w14:paraId="2514F7D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W3</w:t>
            </w:r>
          </w:p>
        </w:tc>
        <w:tc>
          <w:tcPr>
            <w:tcW w:w="5386" w:type="dxa"/>
          </w:tcPr>
          <w:p w14:paraId="30749C5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metody identyfikacji makroskopowej i mikroskopowej surowców zielarskich oraz podstawowe zanieczyszczenia mikrobiologiczne roślin zielarskich</w:t>
            </w:r>
          </w:p>
        </w:tc>
        <w:tc>
          <w:tcPr>
            <w:tcW w:w="1585" w:type="dxa"/>
          </w:tcPr>
          <w:p w14:paraId="049DA58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K_W05</w:t>
            </w:r>
          </w:p>
        </w:tc>
        <w:tc>
          <w:tcPr>
            <w:tcW w:w="1596" w:type="dxa"/>
          </w:tcPr>
          <w:p w14:paraId="2EE3ADD8"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color w:val="000000"/>
                <w:lang w:val="en-US" w:eastAsia="pl-PL"/>
              </w:rPr>
              <w:t xml:space="preserve">P6S_WG </w:t>
            </w:r>
          </w:p>
        </w:tc>
      </w:tr>
      <w:tr w:rsidR="00791765" w:rsidRPr="00791765" w14:paraId="45A3E63C" w14:textId="77777777" w:rsidTr="00CD4841">
        <w:trPr>
          <w:trHeight w:val="283"/>
          <w:jc w:val="center"/>
        </w:trPr>
        <w:tc>
          <w:tcPr>
            <w:tcW w:w="1090" w:type="dxa"/>
          </w:tcPr>
          <w:p w14:paraId="27A2FFC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W4</w:t>
            </w:r>
          </w:p>
        </w:tc>
        <w:tc>
          <w:tcPr>
            <w:tcW w:w="5386" w:type="dxa"/>
          </w:tcPr>
          <w:p w14:paraId="333BCAE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Posiada wiedzę z zakresu zasad racjonalnego żywienia oraz dietetyki mające zastosowanie w obsłudze klienta sklepu zielarsko-medycznego i ekologicznego</w:t>
            </w:r>
          </w:p>
        </w:tc>
        <w:tc>
          <w:tcPr>
            <w:tcW w:w="1585" w:type="dxa"/>
          </w:tcPr>
          <w:p w14:paraId="17E4476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K_W07</w:t>
            </w:r>
          </w:p>
        </w:tc>
        <w:tc>
          <w:tcPr>
            <w:tcW w:w="1596" w:type="dxa"/>
          </w:tcPr>
          <w:p w14:paraId="2B931BF2"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color w:val="000000"/>
                <w:lang w:val="en-US" w:eastAsia="pl-PL"/>
              </w:rPr>
              <w:t xml:space="preserve">P6S_WG </w:t>
            </w:r>
          </w:p>
        </w:tc>
      </w:tr>
      <w:tr w:rsidR="00791765" w:rsidRPr="00791765" w14:paraId="096C02B2" w14:textId="77777777" w:rsidTr="00CD4841">
        <w:trPr>
          <w:trHeight w:val="283"/>
          <w:jc w:val="center"/>
        </w:trPr>
        <w:tc>
          <w:tcPr>
            <w:tcW w:w="1090" w:type="dxa"/>
          </w:tcPr>
          <w:p w14:paraId="3BC4650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W5</w:t>
            </w:r>
          </w:p>
        </w:tc>
        <w:tc>
          <w:tcPr>
            <w:tcW w:w="5386" w:type="dxa"/>
          </w:tcPr>
          <w:p w14:paraId="7864F0E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Zna ekonomiczne uwarunkowania funkcjonowania przedsiębiorstwa i gospodarstwa rolnego o profilu zielarskim  </w:t>
            </w:r>
          </w:p>
        </w:tc>
        <w:tc>
          <w:tcPr>
            <w:tcW w:w="1585" w:type="dxa"/>
          </w:tcPr>
          <w:p w14:paraId="537B61B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K_W01</w:t>
            </w:r>
          </w:p>
        </w:tc>
        <w:tc>
          <w:tcPr>
            <w:tcW w:w="1596" w:type="dxa"/>
          </w:tcPr>
          <w:p w14:paraId="3F610E3D"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tc>
      </w:tr>
      <w:tr w:rsidR="00791765" w:rsidRPr="00791765" w14:paraId="38D6F990" w14:textId="77777777" w:rsidTr="00CD4841">
        <w:trPr>
          <w:trHeight w:val="283"/>
          <w:jc w:val="center"/>
        </w:trPr>
        <w:tc>
          <w:tcPr>
            <w:tcW w:w="1090" w:type="dxa"/>
          </w:tcPr>
          <w:p w14:paraId="0FB0138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W6</w:t>
            </w:r>
          </w:p>
        </w:tc>
        <w:tc>
          <w:tcPr>
            <w:tcW w:w="5386" w:type="dxa"/>
          </w:tcPr>
          <w:p w14:paraId="70EAB42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Zna przepisy prawa odnoszące się do obrotu lekami ziołowymi i suplementami diety</w:t>
            </w:r>
          </w:p>
        </w:tc>
        <w:tc>
          <w:tcPr>
            <w:tcW w:w="1585" w:type="dxa"/>
          </w:tcPr>
          <w:p w14:paraId="770D40C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K_W04</w:t>
            </w:r>
          </w:p>
        </w:tc>
        <w:tc>
          <w:tcPr>
            <w:tcW w:w="1596" w:type="dxa"/>
          </w:tcPr>
          <w:p w14:paraId="527A4C89" w14:textId="77777777" w:rsidR="00791765" w:rsidRPr="00791765" w:rsidRDefault="00791765" w:rsidP="00791765">
            <w:pPr>
              <w:spacing w:after="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P6S_WK </w:t>
            </w:r>
          </w:p>
        </w:tc>
      </w:tr>
      <w:tr w:rsidR="00791765" w:rsidRPr="00791765" w14:paraId="30678243" w14:textId="77777777" w:rsidTr="00CD4841">
        <w:trPr>
          <w:trHeight w:val="283"/>
          <w:jc w:val="center"/>
        </w:trPr>
        <w:tc>
          <w:tcPr>
            <w:tcW w:w="9657" w:type="dxa"/>
            <w:gridSpan w:val="4"/>
            <w:shd w:val="clear" w:color="auto" w:fill="F2F2F2"/>
          </w:tcPr>
          <w:p w14:paraId="2A30E25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5087A55B" w14:textId="77777777" w:rsidTr="00CD4841">
        <w:trPr>
          <w:trHeight w:val="283"/>
          <w:jc w:val="center"/>
        </w:trPr>
        <w:tc>
          <w:tcPr>
            <w:tcW w:w="1090" w:type="dxa"/>
          </w:tcPr>
          <w:p w14:paraId="0DFD24B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4375B122"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analizować zjawiska wpływające na wielkość i jakość produkcji zielarskiej i stanu środowiska przyrodniczego.</w:t>
            </w:r>
          </w:p>
        </w:tc>
        <w:tc>
          <w:tcPr>
            <w:tcW w:w="1585" w:type="dxa"/>
          </w:tcPr>
          <w:p w14:paraId="1519317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K_U02</w:t>
            </w:r>
          </w:p>
        </w:tc>
        <w:tc>
          <w:tcPr>
            <w:tcW w:w="1596" w:type="dxa"/>
          </w:tcPr>
          <w:p w14:paraId="028C042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730C2BB8" w14:textId="77777777" w:rsidTr="00CD4841">
        <w:trPr>
          <w:trHeight w:val="283"/>
          <w:jc w:val="center"/>
        </w:trPr>
        <w:tc>
          <w:tcPr>
            <w:tcW w:w="1090" w:type="dxa"/>
          </w:tcPr>
          <w:p w14:paraId="7EDF6A7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86" w:type="dxa"/>
          </w:tcPr>
          <w:p w14:paraId="5C03BF2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Określa właściwości i cele stosowania leków roślinnych, suplementów diety i żywności funkcjonalnej. </w:t>
            </w:r>
          </w:p>
        </w:tc>
        <w:tc>
          <w:tcPr>
            <w:tcW w:w="1585" w:type="dxa"/>
          </w:tcPr>
          <w:p w14:paraId="16CA15D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K_U03</w:t>
            </w:r>
          </w:p>
          <w:p w14:paraId="61B5841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K_U05</w:t>
            </w:r>
          </w:p>
        </w:tc>
        <w:tc>
          <w:tcPr>
            <w:tcW w:w="1596" w:type="dxa"/>
          </w:tcPr>
          <w:p w14:paraId="0B9876A4"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 xml:space="preserve">P6S_UW </w:t>
            </w:r>
            <w:proofErr w:type="spellStart"/>
            <w:r w:rsidRPr="00791765">
              <w:rPr>
                <w:rFonts w:ascii="Times New Roman" w:eastAsia="Times New Roman" w:hAnsi="Times New Roman" w:cs="Times New Roman"/>
                <w:lang w:val="en-US" w:eastAsia="pl-PL"/>
              </w:rPr>
              <w:t>P6S_UW</w:t>
            </w:r>
            <w:proofErr w:type="spellEnd"/>
            <w:r w:rsidRPr="00791765">
              <w:rPr>
                <w:rFonts w:ascii="Times New Roman" w:eastAsia="Times New Roman" w:hAnsi="Times New Roman" w:cs="Times New Roman"/>
                <w:lang w:val="en-US" w:eastAsia="pl-PL"/>
              </w:rPr>
              <w:t xml:space="preserve"> </w:t>
            </w:r>
          </w:p>
        </w:tc>
      </w:tr>
      <w:tr w:rsidR="00791765" w:rsidRPr="00791765" w14:paraId="372E1DD8" w14:textId="77777777" w:rsidTr="00CD4841">
        <w:trPr>
          <w:trHeight w:val="283"/>
          <w:jc w:val="center"/>
        </w:trPr>
        <w:tc>
          <w:tcPr>
            <w:tcW w:w="1090" w:type="dxa"/>
          </w:tcPr>
          <w:p w14:paraId="34F6304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86" w:type="dxa"/>
          </w:tcPr>
          <w:p w14:paraId="63A5CB3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Stosuje odpowiednie metody i technologie pozyskiwania surowców zielarskich ze stanu naturalnego i z upraw.</w:t>
            </w:r>
          </w:p>
        </w:tc>
        <w:tc>
          <w:tcPr>
            <w:tcW w:w="1585" w:type="dxa"/>
          </w:tcPr>
          <w:p w14:paraId="6A71A6C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K_U04</w:t>
            </w:r>
          </w:p>
        </w:tc>
        <w:tc>
          <w:tcPr>
            <w:tcW w:w="1596" w:type="dxa"/>
          </w:tcPr>
          <w:p w14:paraId="25187ADC"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2BDE72B5" w14:textId="77777777" w:rsidTr="00CD4841">
        <w:trPr>
          <w:trHeight w:val="283"/>
          <w:jc w:val="center"/>
        </w:trPr>
        <w:tc>
          <w:tcPr>
            <w:tcW w:w="1090" w:type="dxa"/>
          </w:tcPr>
          <w:p w14:paraId="7F3BABB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U4</w:t>
            </w:r>
          </w:p>
        </w:tc>
        <w:tc>
          <w:tcPr>
            <w:tcW w:w="5386" w:type="dxa"/>
          </w:tcPr>
          <w:p w14:paraId="2F37EA9E"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przeprowadzić analizę ilościową i jakościową związków czynnych oraz standaryzację surowca zielarskiego.</w:t>
            </w:r>
          </w:p>
        </w:tc>
        <w:tc>
          <w:tcPr>
            <w:tcW w:w="1585" w:type="dxa"/>
          </w:tcPr>
          <w:p w14:paraId="0F30868B"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K_U06</w:t>
            </w:r>
          </w:p>
        </w:tc>
        <w:tc>
          <w:tcPr>
            <w:tcW w:w="1596" w:type="dxa"/>
          </w:tcPr>
          <w:p w14:paraId="53A63F7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6890F12D" w14:textId="77777777" w:rsidTr="00CD4841">
        <w:trPr>
          <w:trHeight w:val="283"/>
          <w:jc w:val="center"/>
        </w:trPr>
        <w:tc>
          <w:tcPr>
            <w:tcW w:w="1090" w:type="dxa"/>
          </w:tcPr>
          <w:p w14:paraId="0FE34A7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U5</w:t>
            </w:r>
          </w:p>
        </w:tc>
        <w:tc>
          <w:tcPr>
            <w:tcW w:w="5386" w:type="dxa"/>
          </w:tcPr>
          <w:p w14:paraId="1DAD9B3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Posiada umiejętność pracy w zespole. </w:t>
            </w:r>
          </w:p>
        </w:tc>
        <w:tc>
          <w:tcPr>
            <w:tcW w:w="1585" w:type="dxa"/>
          </w:tcPr>
          <w:p w14:paraId="282865D9"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K_U07</w:t>
            </w:r>
          </w:p>
        </w:tc>
        <w:tc>
          <w:tcPr>
            <w:tcW w:w="1596" w:type="dxa"/>
          </w:tcPr>
          <w:p w14:paraId="30D7F9A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47C3CE59" w14:textId="77777777" w:rsidTr="00CD4841">
        <w:trPr>
          <w:trHeight w:val="283"/>
          <w:jc w:val="center"/>
        </w:trPr>
        <w:tc>
          <w:tcPr>
            <w:tcW w:w="9657" w:type="dxa"/>
            <w:gridSpan w:val="4"/>
            <w:shd w:val="clear" w:color="auto" w:fill="F2F2F2"/>
          </w:tcPr>
          <w:p w14:paraId="1B813B11"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3F44B6E8" w14:textId="77777777" w:rsidTr="00CD4841">
        <w:trPr>
          <w:trHeight w:val="283"/>
          <w:jc w:val="center"/>
        </w:trPr>
        <w:tc>
          <w:tcPr>
            <w:tcW w:w="1090" w:type="dxa"/>
          </w:tcPr>
          <w:p w14:paraId="3DCFF7A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6E5BF0B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gotów do oceny skutków wykonywanej działalności w zakresie rolnictwa i środowiska społecznego</w:t>
            </w:r>
          </w:p>
        </w:tc>
        <w:tc>
          <w:tcPr>
            <w:tcW w:w="1585" w:type="dxa"/>
          </w:tcPr>
          <w:p w14:paraId="582FA2A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K_K01</w:t>
            </w:r>
          </w:p>
        </w:tc>
        <w:tc>
          <w:tcPr>
            <w:tcW w:w="1596" w:type="dxa"/>
          </w:tcPr>
          <w:p w14:paraId="367EF333"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r w:rsidR="00791765" w:rsidRPr="00791765" w14:paraId="5FC34415" w14:textId="77777777" w:rsidTr="00CD4841">
        <w:trPr>
          <w:trHeight w:val="283"/>
          <w:jc w:val="center"/>
        </w:trPr>
        <w:tc>
          <w:tcPr>
            <w:tcW w:w="1090" w:type="dxa"/>
          </w:tcPr>
          <w:p w14:paraId="4A29B1C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3C9614C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doradzić odpowiedni preparat ziołowy w oparciu o zalecenia lekarskie </w:t>
            </w:r>
          </w:p>
        </w:tc>
        <w:tc>
          <w:tcPr>
            <w:tcW w:w="1585" w:type="dxa"/>
          </w:tcPr>
          <w:p w14:paraId="64A80F4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K_K02</w:t>
            </w:r>
          </w:p>
        </w:tc>
        <w:tc>
          <w:tcPr>
            <w:tcW w:w="1596" w:type="dxa"/>
          </w:tcPr>
          <w:p w14:paraId="1E5FE43A" w14:textId="77777777" w:rsidR="00791765" w:rsidRPr="00791765" w:rsidRDefault="00791765" w:rsidP="00791765">
            <w:pPr>
              <w:spacing w:after="0" w:line="240" w:lineRule="auto"/>
              <w:jc w:val="both"/>
              <w:rPr>
                <w:rFonts w:ascii="Times New Roman" w:eastAsia="Times New Roman" w:hAnsi="Times New Roman" w:cs="Times New Roman"/>
                <w:lang w:val="en-US" w:eastAsia="pl-PL"/>
              </w:rPr>
            </w:pPr>
            <w:r w:rsidRPr="00791765">
              <w:rPr>
                <w:rFonts w:ascii="Times New Roman" w:eastAsia="Times New Roman" w:hAnsi="Times New Roman" w:cs="Times New Roman"/>
                <w:lang w:val="en-US" w:eastAsia="pl-PL"/>
              </w:rPr>
              <w:t>P6S_KR</w:t>
            </w:r>
          </w:p>
        </w:tc>
      </w:tr>
      <w:tr w:rsidR="00791765" w:rsidRPr="00791765" w14:paraId="6B4A5E34" w14:textId="77777777" w:rsidTr="00CD4841">
        <w:trPr>
          <w:trHeight w:val="283"/>
          <w:jc w:val="center"/>
        </w:trPr>
        <w:tc>
          <w:tcPr>
            <w:tcW w:w="1090" w:type="dxa"/>
          </w:tcPr>
          <w:p w14:paraId="6117D09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K3</w:t>
            </w:r>
          </w:p>
        </w:tc>
        <w:tc>
          <w:tcPr>
            <w:tcW w:w="5386" w:type="dxa"/>
          </w:tcPr>
          <w:p w14:paraId="69AB01F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Wykazuje chęć do ciągłego dokształcania się w zakresie zielarstwa i fitoterapii </w:t>
            </w:r>
          </w:p>
        </w:tc>
        <w:tc>
          <w:tcPr>
            <w:tcW w:w="1585" w:type="dxa"/>
          </w:tcPr>
          <w:p w14:paraId="6076F58F"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K_K03</w:t>
            </w:r>
          </w:p>
        </w:tc>
        <w:tc>
          <w:tcPr>
            <w:tcW w:w="1596" w:type="dxa"/>
          </w:tcPr>
          <w:p w14:paraId="4EB75BD2"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bl>
    <w:p w14:paraId="1F0CE5B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24189136" w14:textId="77777777" w:rsidTr="00CD4841">
        <w:trPr>
          <w:jc w:val="center"/>
        </w:trPr>
        <w:tc>
          <w:tcPr>
            <w:tcW w:w="9638" w:type="dxa"/>
          </w:tcPr>
          <w:p w14:paraId="4CD50B1F" w14:textId="38ECC641"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Praktyka zawodowa</w:t>
            </w:r>
            <w:r w:rsidR="00B47EF8">
              <w:rPr>
                <w:rFonts w:ascii="Times New Roman" w:eastAsia="Times New Roman" w:hAnsi="Times New Roman" w:cs="Times New Roman"/>
                <w:lang w:eastAsia="pl-PL"/>
              </w:rPr>
              <w:t xml:space="preserve"> w zakładzie pracy lub zadania on-line zlecone przez firmę (w warunkach epidemii)</w:t>
            </w:r>
          </w:p>
        </w:tc>
      </w:tr>
    </w:tbl>
    <w:p w14:paraId="5D877C23"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D9DE5D1" w14:textId="77777777" w:rsidTr="00CD4841">
        <w:trPr>
          <w:jc w:val="center"/>
        </w:trPr>
        <w:tc>
          <w:tcPr>
            <w:tcW w:w="9638" w:type="dxa"/>
          </w:tcPr>
          <w:p w14:paraId="31B23B68"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Zaliczenie ustne na ocenę z uwzględnieniem jakości prowadzenia dziennika praktyk, zaświadczenia o odbytej praktyce, opinii zakładowego opiekuna i karty oceny studenta, prezentacji multimedialnej</w:t>
            </w:r>
          </w:p>
        </w:tc>
      </w:tr>
    </w:tbl>
    <w:p w14:paraId="4D863F05"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0E936B38" w14:textId="77777777" w:rsidTr="00CD4841">
        <w:trPr>
          <w:jc w:val="center"/>
        </w:trPr>
        <w:tc>
          <w:tcPr>
            <w:tcW w:w="2214" w:type="dxa"/>
            <w:shd w:val="clear" w:color="auto" w:fill="F2F2F2"/>
          </w:tcPr>
          <w:p w14:paraId="322C703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Zajęcia terenowe</w:t>
            </w:r>
          </w:p>
        </w:tc>
        <w:tc>
          <w:tcPr>
            <w:tcW w:w="7424" w:type="dxa"/>
          </w:tcPr>
          <w:p w14:paraId="6DD9E02B" w14:textId="77777777" w:rsidR="00791765" w:rsidRPr="00791765" w:rsidRDefault="00791765" w:rsidP="006C1A0A">
            <w:pPr>
              <w:numPr>
                <w:ilvl w:val="0"/>
                <w:numId w:val="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Zapoznanie się z zasadami funkcjonowania zakładu pracy, gospodarstwa rolnego, sklepu, zapoznanie się BHP obowiązującymi na stanowisku praktyk oraz metodami zarządzania i polityką kadrową.</w:t>
            </w:r>
          </w:p>
          <w:p w14:paraId="5A79CAEE" w14:textId="77777777" w:rsidR="00791765" w:rsidRPr="00791765" w:rsidRDefault="00791765" w:rsidP="006C1A0A">
            <w:pPr>
              <w:numPr>
                <w:ilvl w:val="0"/>
                <w:numId w:val="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Poznanie technologii produkcji surowców zielarskich, produktów leczniczych, kosmetycznych i żywności. </w:t>
            </w:r>
          </w:p>
          <w:p w14:paraId="0D6AE94D" w14:textId="77777777" w:rsidR="00791765" w:rsidRPr="00791765" w:rsidRDefault="00791765" w:rsidP="006C1A0A">
            <w:pPr>
              <w:numPr>
                <w:ilvl w:val="0"/>
                <w:numId w:val="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Poznanie norm prawnych obowiązujących w obrocie surowcami zielarskimi, lekami ziołowymi, suplementami diety, kosmetykami, żywnością ekologiczną oraz zasad prowadzenia sklepów zielarsko-medycznych.</w:t>
            </w:r>
          </w:p>
          <w:p w14:paraId="5984E478" w14:textId="77777777" w:rsidR="00791765" w:rsidRPr="00791765" w:rsidRDefault="00791765" w:rsidP="006C1A0A">
            <w:pPr>
              <w:numPr>
                <w:ilvl w:val="0"/>
                <w:numId w:val="2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Poznanie zasad organizacji pracy i marketingu firmy.</w:t>
            </w:r>
          </w:p>
          <w:p w14:paraId="5A3DC3F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lang w:eastAsia="pl-PL"/>
              </w:rPr>
              <w:t>Poznanie zasad współpracy i  skutecznej komunikacji.</w:t>
            </w:r>
          </w:p>
        </w:tc>
      </w:tr>
    </w:tbl>
    <w:p w14:paraId="4884F552"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2FC42A8C"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5"/>
        <w:gridCol w:w="1329"/>
        <w:gridCol w:w="1463"/>
        <w:gridCol w:w="1487"/>
        <w:gridCol w:w="1276"/>
        <w:gridCol w:w="1463"/>
        <w:gridCol w:w="1336"/>
      </w:tblGrid>
      <w:tr w:rsidR="00791765" w:rsidRPr="00791765" w14:paraId="42DF7AC3" w14:textId="77777777" w:rsidTr="00CD4841">
        <w:trPr>
          <w:jc w:val="center"/>
        </w:trPr>
        <w:tc>
          <w:tcPr>
            <w:tcW w:w="1347" w:type="dxa"/>
            <w:vMerge w:val="restart"/>
            <w:shd w:val="clear" w:color="auto" w:fill="F2F2F2"/>
            <w:vAlign w:val="center"/>
          </w:tcPr>
          <w:p w14:paraId="13A11BF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6B9D9A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Forma oceny </w:t>
            </w:r>
          </w:p>
        </w:tc>
      </w:tr>
      <w:tr w:rsidR="00791765" w:rsidRPr="00791765" w14:paraId="3804D632" w14:textId="77777777" w:rsidTr="00CD4841">
        <w:trPr>
          <w:jc w:val="center"/>
        </w:trPr>
        <w:tc>
          <w:tcPr>
            <w:tcW w:w="1347" w:type="dxa"/>
            <w:vMerge/>
            <w:shd w:val="clear" w:color="auto" w:fill="F2F2F2"/>
            <w:vAlign w:val="center"/>
          </w:tcPr>
          <w:p w14:paraId="1275734B"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FFFFF"/>
            <w:vAlign w:val="center"/>
          </w:tcPr>
          <w:p w14:paraId="3ED4BFA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Zaliczenie  na ocenę</w:t>
            </w:r>
          </w:p>
        </w:tc>
        <w:tc>
          <w:tcPr>
            <w:tcW w:w="1360" w:type="dxa"/>
            <w:shd w:val="clear" w:color="auto" w:fill="FFFFFF"/>
            <w:vAlign w:val="center"/>
          </w:tcPr>
          <w:p w14:paraId="02C9B82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 w formie dziennika praktyk</w:t>
            </w:r>
          </w:p>
        </w:tc>
        <w:tc>
          <w:tcPr>
            <w:tcW w:w="1394" w:type="dxa"/>
            <w:shd w:val="clear" w:color="auto" w:fill="FFFFFF"/>
            <w:vAlign w:val="center"/>
          </w:tcPr>
          <w:p w14:paraId="0FAB3A8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Prezentacja multimedialna</w:t>
            </w:r>
          </w:p>
        </w:tc>
        <w:tc>
          <w:tcPr>
            <w:tcW w:w="1342" w:type="dxa"/>
            <w:shd w:val="clear" w:color="auto" w:fill="F2F2F2"/>
            <w:vAlign w:val="center"/>
          </w:tcPr>
          <w:p w14:paraId="36F18FB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6C22FFD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5BE13A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72B3DD8E" w14:textId="77777777" w:rsidTr="00CD4841">
        <w:trPr>
          <w:trHeight w:val="283"/>
          <w:jc w:val="center"/>
        </w:trPr>
        <w:tc>
          <w:tcPr>
            <w:tcW w:w="1347" w:type="dxa"/>
          </w:tcPr>
          <w:p w14:paraId="2C99FE8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 – W6</w:t>
            </w:r>
          </w:p>
        </w:tc>
        <w:tc>
          <w:tcPr>
            <w:tcW w:w="1360" w:type="dxa"/>
          </w:tcPr>
          <w:p w14:paraId="2AC73E8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38B618E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3CE562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46F35A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0D142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76E60DF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4BBEB21C" w14:textId="77777777" w:rsidTr="00CD4841">
        <w:trPr>
          <w:trHeight w:val="283"/>
          <w:jc w:val="center"/>
        </w:trPr>
        <w:tc>
          <w:tcPr>
            <w:tcW w:w="1347" w:type="dxa"/>
          </w:tcPr>
          <w:p w14:paraId="794787F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U1-U5</w:t>
            </w:r>
          </w:p>
        </w:tc>
        <w:tc>
          <w:tcPr>
            <w:tcW w:w="1360" w:type="dxa"/>
          </w:tcPr>
          <w:p w14:paraId="483736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092E6E5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554B316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40B23E2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107A8A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6DDCD40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1CA9B800" w14:textId="77777777" w:rsidTr="00CD4841">
        <w:trPr>
          <w:trHeight w:val="283"/>
          <w:jc w:val="center"/>
        </w:trPr>
        <w:tc>
          <w:tcPr>
            <w:tcW w:w="1347" w:type="dxa"/>
          </w:tcPr>
          <w:p w14:paraId="6DC3C46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K1-K3</w:t>
            </w:r>
          </w:p>
        </w:tc>
        <w:tc>
          <w:tcPr>
            <w:tcW w:w="1360" w:type="dxa"/>
          </w:tcPr>
          <w:p w14:paraId="0A5249E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60" w:type="dxa"/>
          </w:tcPr>
          <w:p w14:paraId="11EB176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94" w:type="dxa"/>
          </w:tcPr>
          <w:p w14:paraId="02ED08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A6576C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018A783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73" w:type="dxa"/>
          </w:tcPr>
          <w:p w14:paraId="383321F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bl>
    <w:p w14:paraId="3604A5B4"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211EEC07" w14:textId="77777777" w:rsidTr="00CD4841">
        <w:trPr>
          <w:jc w:val="center"/>
        </w:trPr>
        <w:tc>
          <w:tcPr>
            <w:tcW w:w="1789" w:type="dxa"/>
            <w:shd w:val="clear" w:color="auto" w:fill="F2F2F2"/>
          </w:tcPr>
          <w:p w14:paraId="6B55ABB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0A9E76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t>W zależności od charakteru podmiotu gospodarczego lub gospodarstwa rolnego i powierzonych zadań</w:t>
            </w:r>
          </w:p>
        </w:tc>
      </w:tr>
      <w:tr w:rsidR="00791765" w:rsidRPr="00791765" w14:paraId="1BA4CD6D" w14:textId="77777777" w:rsidTr="00CD4841">
        <w:trPr>
          <w:jc w:val="center"/>
        </w:trPr>
        <w:tc>
          <w:tcPr>
            <w:tcW w:w="1789" w:type="dxa"/>
            <w:shd w:val="clear" w:color="auto" w:fill="F2F2F2"/>
          </w:tcPr>
          <w:p w14:paraId="3A519652"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67009018"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lang w:eastAsia="pl-PL"/>
              </w:rPr>
              <w:t>Wymieniona w sylabusach przedmiotów kierunkowych</w:t>
            </w:r>
          </w:p>
        </w:tc>
      </w:tr>
    </w:tbl>
    <w:p w14:paraId="1C6986DF" w14:textId="77777777" w:rsidR="00791765" w:rsidRPr="00791765" w:rsidRDefault="003E3C52" w:rsidP="003E3C52">
      <w:pPr>
        <w:tabs>
          <w:tab w:val="left" w:pos="284"/>
        </w:tabs>
        <w:spacing w:before="120" w:after="120" w:line="240" w:lineRule="auto"/>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01E2FCD4" w14:textId="77777777" w:rsidTr="00CD4841">
        <w:trPr>
          <w:trHeight w:val="769"/>
          <w:jc w:val="center"/>
        </w:trPr>
        <w:tc>
          <w:tcPr>
            <w:tcW w:w="7246" w:type="dxa"/>
            <w:gridSpan w:val="2"/>
            <w:shd w:val="clear" w:color="auto" w:fill="F2F2F2"/>
            <w:vAlign w:val="center"/>
          </w:tcPr>
          <w:p w14:paraId="1767DC4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067B2DC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3E98AAF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1627080D" w14:textId="77777777" w:rsidTr="00CD4841">
        <w:tblPrEx>
          <w:tblLook w:val="0000" w:firstRow="0" w:lastRow="0" w:firstColumn="0" w:lastColumn="0" w:noHBand="0" w:noVBand="0"/>
        </w:tblPrEx>
        <w:trPr>
          <w:trHeight w:val="340"/>
          <w:jc w:val="center"/>
        </w:trPr>
        <w:tc>
          <w:tcPr>
            <w:tcW w:w="7177" w:type="dxa"/>
          </w:tcPr>
          <w:p w14:paraId="7C0A0E9A"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28DF35F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4 tygodnie</w:t>
            </w:r>
          </w:p>
        </w:tc>
      </w:tr>
      <w:tr w:rsidR="00791765" w:rsidRPr="00791765" w14:paraId="3C041C59" w14:textId="77777777" w:rsidTr="00CD4841">
        <w:tblPrEx>
          <w:tblLook w:val="0000" w:firstRow="0" w:lastRow="0" w:firstColumn="0" w:lastColumn="0" w:noHBand="0" w:noVBand="0"/>
        </w:tblPrEx>
        <w:trPr>
          <w:trHeight w:val="271"/>
          <w:jc w:val="center"/>
        </w:trPr>
        <w:tc>
          <w:tcPr>
            <w:tcW w:w="7177" w:type="dxa"/>
          </w:tcPr>
          <w:p w14:paraId="726C85BB"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48533AD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2C1BD5FF" w14:textId="77777777" w:rsidTr="00CD4841">
        <w:tblPrEx>
          <w:tblLook w:val="0000" w:firstRow="0" w:lastRow="0" w:firstColumn="0" w:lastColumn="0" w:noHBand="0" w:noVBand="0"/>
        </w:tblPrEx>
        <w:trPr>
          <w:trHeight w:val="177"/>
          <w:jc w:val="center"/>
        </w:trPr>
        <w:tc>
          <w:tcPr>
            <w:tcW w:w="7177" w:type="dxa"/>
          </w:tcPr>
          <w:p w14:paraId="04C0538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6152448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53198B7F" w14:textId="77777777" w:rsidTr="00CD4841">
        <w:tblPrEx>
          <w:tblLook w:val="0000" w:firstRow="0" w:lastRow="0" w:firstColumn="0" w:lastColumn="0" w:noHBand="0" w:noVBand="0"/>
        </w:tblPrEx>
        <w:trPr>
          <w:trHeight w:val="137"/>
          <w:jc w:val="center"/>
        </w:trPr>
        <w:tc>
          <w:tcPr>
            <w:tcW w:w="7177" w:type="dxa"/>
          </w:tcPr>
          <w:p w14:paraId="42ED6124"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27B483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265AA159" w14:textId="77777777" w:rsidTr="00CD4841">
        <w:tblPrEx>
          <w:tblLook w:val="0000" w:firstRow="0" w:lastRow="0" w:firstColumn="0" w:lastColumn="0" w:noHBand="0" w:noVBand="0"/>
        </w:tblPrEx>
        <w:trPr>
          <w:trHeight w:val="340"/>
          <w:jc w:val="center"/>
        </w:trPr>
        <w:tc>
          <w:tcPr>
            <w:tcW w:w="7177" w:type="dxa"/>
          </w:tcPr>
          <w:p w14:paraId="160976C8"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41EA2D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576C625F" w14:textId="77777777" w:rsidTr="00CD4841">
        <w:tblPrEx>
          <w:tblLook w:val="0000" w:firstRow="0" w:lastRow="0" w:firstColumn="0" w:lastColumn="0" w:noHBand="0" w:noVBand="0"/>
        </w:tblPrEx>
        <w:trPr>
          <w:trHeight w:val="340"/>
          <w:jc w:val="center"/>
        </w:trPr>
        <w:tc>
          <w:tcPr>
            <w:tcW w:w="7177" w:type="dxa"/>
            <w:shd w:val="clear" w:color="auto" w:fill="FFFFFF"/>
          </w:tcPr>
          <w:p w14:paraId="7DEC9B7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915E12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r>
      <w:tr w:rsidR="00791765" w:rsidRPr="00791765" w14:paraId="5725F344"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7406CD6C"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44038C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4</w:t>
            </w:r>
          </w:p>
        </w:tc>
      </w:tr>
    </w:tbl>
    <w:p w14:paraId="65F24BC5"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1B51BD21"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29D1586E"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5F3A4BB3" w14:textId="77777777" w:rsidR="00791765" w:rsidRPr="00791765" w:rsidRDefault="00791765" w:rsidP="00791765"/>
    <w:p w14:paraId="5A7706C4"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3CE54CDE" w14:textId="77777777" w:rsidTr="008A52B5">
        <w:trPr>
          <w:trHeight w:val="454"/>
          <w:jc w:val="center"/>
        </w:trPr>
        <w:tc>
          <w:tcPr>
            <w:tcW w:w="2410" w:type="dxa"/>
            <w:vAlign w:val="center"/>
          </w:tcPr>
          <w:p w14:paraId="234B66E5" w14:textId="77777777" w:rsidR="00791765" w:rsidRDefault="00791765" w:rsidP="008A52B5">
            <w:pPr>
              <w:spacing w:after="0" w:line="276" w:lineRule="auto"/>
              <w:outlineLvl w:val="0"/>
              <w:rPr>
                <w:rFonts w:ascii="Times New Roman" w:eastAsia="Times New Roman" w:hAnsi="Times New Roman" w:cs="Times New Roman"/>
                <w:b/>
                <w:bCs/>
                <w:sz w:val="20"/>
                <w:szCs w:val="20"/>
                <w:lang w:eastAsia="pl-PL"/>
              </w:rPr>
            </w:pPr>
          </w:p>
          <w:p w14:paraId="1EB722EE" w14:textId="77777777" w:rsidR="00791765" w:rsidRDefault="00791765" w:rsidP="008A52B5">
            <w:pPr>
              <w:spacing w:after="0" w:line="276" w:lineRule="auto"/>
              <w:outlineLvl w:val="0"/>
              <w:rPr>
                <w:rFonts w:ascii="Times New Roman" w:eastAsia="Times New Roman" w:hAnsi="Times New Roman" w:cs="Times New Roman"/>
                <w:b/>
                <w:bCs/>
                <w:sz w:val="20"/>
                <w:szCs w:val="20"/>
                <w:lang w:eastAsia="pl-PL"/>
              </w:rPr>
            </w:pPr>
          </w:p>
          <w:p w14:paraId="72C3BFBA" w14:textId="77777777" w:rsidR="00791765" w:rsidRDefault="00791765" w:rsidP="008A52B5">
            <w:pPr>
              <w:spacing w:after="0" w:line="276" w:lineRule="auto"/>
              <w:outlineLvl w:val="0"/>
              <w:rPr>
                <w:rFonts w:ascii="Times New Roman" w:eastAsia="Times New Roman" w:hAnsi="Times New Roman" w:cs="Times New Roman"/>
                <w:b/>
                <w:bCs/>
                <w:sz w:val="20"/>
                <w:szCs w:val="20"/>
                <w:lang w:eastAsia="pl-PL"/>
              </w:rPr>
            </w:pPr>
          </w:p>
          <w:p w14:paraId="5A9F3668"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8F72D18"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D89A81E"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 D.1.1.</w:t>
            </w:r>
          </w:p>
        </w:tc>
        <w:tc>
          <w:tcPr>
            <w:tcW w:w="1807" w:type="dxa"/>
            <w:vAlign w:val="center"/>
          </w:tcPr>
          <w:p w14:paraId="15035BCC"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p>
        </w:tc>
      </w:tr>
    </w:tbl>
    <w:p w14:paraId="43C2BD7C"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20EC19E9"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1A988083" w14:textId="77777777" w:rsidTr="008A52B5">
        <w:trPr>
          <w:trHeight w:val="340"/>
          <w:jc w:val="center"/>
        </w:trPr>
        <w:tc>
          <w:tcPr>
            <w:tcW w:w="3775" w:type="dxa"/>
            <w:shd w:val="clear" w:color="auto" w:fill="F2F2F2"/>
            <w:vAlign w:val="center"/>
          </w:tcPr>
          <w:p w14:paraId="1CAACDA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5FA0102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bCs/>
                <w:color w:val="000000"/>
                <w:sz w:val="24"/>
                <w:szCs w:val="24"/>
                <w:lang w:eastAsia="pl-PL"/>
              </w:rPr>
              <w:t>Technologie wydzielania substancji bioaktywnych z roślin leczniczych</w:t>
            </w:r>
          </w:p>
        </w:tc>
      </w:tr>
      <w:tr w:rsidR="008A52B5" w:rsidRPr="008A52B5" w14:paraId="7E691195" w14:textId="77777777" w:rsidTr="008A52B5">
        <w:trPr>
          <w:trHeight w:val="340"/>
          <w:jc w:val="center"/>
        </w:trPr>
        <w:tc>
          <w:tcPr>
            <w:tcW w:w="3775" w:type="dxa"/>
            <w:shd w:val="clear" w:color="auto" w:fill="F2F2F2"/>
            <w:vAlign w:val="center"/>
          </w:tcPr>
          <w:p w14:paraId="6786DAF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3B8BD4A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33C73739" w14:textId="77777777" w:rsidTr="008A52B5">
        <w:trPr>
          <w:trHeight w:val="340"/>
          <w:jc w:val="center"/>
        </w:trPr>
        <w:tc>
          <w:tcPr>
            <w:tcW w:w="3775" w:type="dxa"/>
            <w:shd w:val="clear" w:color="auto" w:fill="F2F2F2"/>
            <w:vAlign w:val="center"/>
          </w:tcPr>
          <w:p w14:paraId="1FD46CF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33648EC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7AD1DD83" w14:textId="77777777" w:rsidTr="008A52B5">
        <w:trPr>
          <w:trHeight w:val="340"/>
          <w:jc w:val="center"/>
        </w:trPr>
        <w:tc>
          <w:tcPr>
            <w:tcW w:w="3775" w:type="dxa"/>
            <w:shd w:val="clear" w:color="auto" w:fill="F2F2F2"/>
            <w:vAlign w:val="center"/>
          </w:tcPr>
          <w:p w14:paraId="7C9E5CF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626293E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69BE1689" w14:textId="77777777" w:rsidTr="008A52B5">
        <w:trPr>
          <w:trHeight w:val="340"/>
          <w:jc w:val="center"/>
        </w:trPr>
        <w:tc>
          <w:tcPr>
            <w:tcW w:w="3775" w:type="dxa"/>
            <w:shd w:val="clear" w:color="auto" w:fill="F2F2F2"/>
            <w:vAlign w:val="center"/>
          </w:tcPr>
          <w:p w14:paraId="602BD27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0C35099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4DCD79AF" w14:textId="77777777" w:rsidTr="008A52B5">
        <w:trPr>
          <w:trHeight w:val="340"/>
          <w:jc w:val="center"/>
        </w:trPr>
        <w:tc>
          <w:tcPr>
            <w:tcW w:w="3775" w:type="dxa"/>
            <w:shd w:val="clear" w:color="auto" w:fill="F2F2F2"/>
            <w:vAlign w:val="center"/>
          </w:tcPr>
          <w:p w14:paraId="3C736B7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32EDE0E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6ADA251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8A52B5" w:rsidRPr="008A52B5" w14:paraId="202D8AAB" w14:textId="77777777" w:rsidTr="008A52B5">
        <w:trPr>
          <w:trHeight w:val="340"/>
          <w:jc w:val="center"/>
        </w:trPr>
        <w:tc>
          <w:tcPr>
            <w:tcW w:w="3775" w:type="dxa"/>
            <w:shd w:val="clear" w:color="auto" w:fill="F2F2F2"/>
            <w:vAlign w:val="center"/>
          </w:tcPr>
          <w:p w14:paraId="5EC20D8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558D1362"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 Katedra/Zakład</w:t>
            </w:r>
          </w:p>
        </w:tc>
      </w:tr>
      <w:tr w:rsidR="008A52B5" w:rsidRPr="008A52B5" w14:paraId="72615CC6" w14:textId="77777777" w:rsidTr="008A52B5">
        <w:trPr>
          <w:trHeight w:val="340"/>
          <w:jc w:val="center"/>
        </w:trPr>
        <w:tc>
          <w:tcPr>
            <w:tcW w:w="3775" w:type="dxa"/>
            <w:shd w:val="clear" w:color="auto" w:fill="F2F2F2"/>
            <w:vAlign w:val="center"/>
          </w:tcPr>
          <w:p w14:paraId="0E2D837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319085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val="de-DE" w:eastAsia="pl-PL"/>
              </w:rPr>
              <w:t>dr</w:t>
            </w:r>
            <w:proofErr w:type="spellEnd"/>
            <w:r w:rsidRPr="008A52B5">
              <w:rPr>
                <w:rFonts w:ascii="Times New Roman" w:eastAsia="Times New Roman" w:hAnsi="Times New Roman" w:cs="Times New Roman"/>
                <w:color w:val="000000"/>
                <w:lang w:val="de-DE" w:eastAsia="pl-PL"/>
              </w:rPr>
              <w:t xml:space="preserve"> hab. </w:t>
            </w:r>
            <w:proofErr w:type="spellStart"/>
            <w:r w:rsidRPr="008A52B5">
              <w:rPr>
                <w:rFonts w:ascii="Times New Roman" w:eastAsia="Times New Roman" w:hAnsi="Times New Roman" w:cs="Times New Roman"/>
                <w:color w:val="000000"/>
                <w:lang w:val="de-DE" w:eastAsia="pl-PL"/>
              </w:rPr>
              <w:t>inż</w:t>
            </w:r>
            <w:proofErr w:type="spellEnd"/>
            <w:r w:rsidRPr="008A52B5">
              <w:rPr>
                <w:rFonts w:ascii="Times New Roman" w:eastAsia="Times New Roman" w:hAnsi="Times New Roman" w:cs="Times New Roman"/>
                <w:color w:val="000000"/>
                <w:lang w:val="de-DE" w:eastAsia="pl-PL"/>
              </w:rPr>
              <w:t xml:space="preserve">. </w:t>
            </w:r>
            <w:r w:rsidRPr="008A52B5">
              <w:rPr>
                <w:rFonts w:ascii="Times New Roman" w:eastAsia="Times New Roman" w:hAnsi="Times New Roman" w:cs="Times New Roman"/>
                <w:color w:val="000000"/>
                <w:lang w:eastAsia="pl-PL"/>
              </w:rPr>
              <w:t xml:space="preserve">Zdzisław </w:t>
            </w:r>
            <w:proofErr w:type="spellStart"/>
            <w:r w:rsidRPr="008A52B5">
              <w:rPr>
                <w:rFonts w:ascii="Times New Roman" w:eastAsia="Times New Roman" w:hAnsi="Times New Roman" w:cs="Times New Roman"/>
                <w:color w:val="000000"/>
                <w:lang w:eastAsia="pl-PL"/>
              </w:rPr>
              <w:t>Kucybała</w:t>
            </w:r>
            <w:proofErr w:type="spellEnd"/>
            <w:r w:rsidRPr="008A52B5">
              <w:rPr>
                <w:rFonts w:ascii="Times New Roman" w:eastAsia="Times New Roman" w:hAnsi="Times New Roman" w:cs="Times New Roman"/>
                <w:color w:val="000000"/>
                <w:lang w:eastAsia="pl-PL"/>
              </w:rPr>
              <w:t xml:space="preserve"> prof. </w:t>
            </w:r>
            <w:proofErr w:type="spellStart"/>
            <w:r w:rsidRPr="008A52B5">
              <w:rPr>
                <w:rFonts w:ascii="Times New Roman" w:eastAsia="Times New Roman" w:hAnsi="Times New Roman" w:cs="Times New Roman"/>
                <w:color w:val="000000"/>
                <w:lang w:eastAsia="pl-PL"/>
              </w:rPr>
              <w:t>nadzw</w:t>
            </w:r>
            <w:proofErr w:type="spellEnd"/>
            <w:r w:rsidRPr="008A52B5">
              <w:rPr>
                <w:rFonts w:ascii="Times New Roman" w:eastAsia="Times New Roman" w:hAnsi="Times New Roman" w:cs="Times New Roman"/>
                <w:color w:val="000000"/>
                <w:lang w:eastAsia="pl-PL"/>
              </w:rPr>
              <w:t xml:space="preserve"> UTP, dr inż. Ilona Pyszka</w:t>
            </w:r>
          </w:p>
        </w:tc>
      </w:tr>
      <w:tr w:rsidR="008A52B5" w:rsidRPr="008A52B5" w14:paraId="7C2501A2" w14:textId="77777777" w:rsidTr="008A52B5">
        <w:trPr>
          <w:trHeight w:val="340"/>
          <w:jc w:val="center"/>
        </w:trPr>
        <w:tc>
          <w:tcPr>
            <w:tcW w:w="3775" w:type="dxa"/>
            <w:shd w:val="clear" w:color="auto" w:fill="F2F2F2"/>
            <w:vAlign w:val="center"/>
          </w:tcPr>
          <w:p w14:paraId="1C31051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1F9D99E1"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chemia organiczna, chemia analityczna</w:t>
            </w:r>
          </w:p>
        </w:tc>
      </w:tr>
      <w:tr w:rsidR="008A52B5" w:rsidRPr="008A52B5" w14:paraId="2B130866" w14:textId="77777777" w:rsidTr="008A52B5">
        <w:trPr>
          <w:trHeight w:val="340"/>
          <w:jc w:val="center"/>
        </w:trPr>
        <w:tc>
          <w:tcPr>
            <w:tcW w:w="3775" w:type="dxa"/>
            <w:shd w:val="clear" w:color="auto" w:fill="F2F2F2"/>
            <w:vAlign w:val="center"/>
          </w:tcPr>
          <w:p w14:paraId="32BCAD3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0B4D2F0F"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Znajomość podstaw chemii organicznej i chemii analitycznej</w:t>
            </w:r>
          </w:p>
        </w:tc>
      </w:tr>
    </w:tbl>
    <w:p w14:paraId="14360281"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56E22C4F" w14:textId="77777777" w:rsidTr="008A52B5">
        <w:trPr>
          <w:trHeight w:val="371"/>
          <w:jc w:val="center"/>
        </w:trPr>
        <w:tc>
          <w:tcPr>
            <w:tcW w:w="956" w:type="dxa"/>
            <w:vMerge w:val="restart"/>
            <w:shd w:val="clear" w:color="auto" w:fill="F2F2F2"/>
            <w:vAlign w:val="center"/>
          </w:tcPr>
          <w:p w14:paraId="770AD35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55AD7E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91A437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F99FD4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1963B4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B6BD16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24D3D6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838675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766BC954" w14:textId="77777777" w:rsidTr="008A52B5">
        <w:trPr>
          <w:jc w:val="center"/>
        </w:trPr>
        <w:tc>
          <w:tcPr>
            <w:tcW w:w="956" w:type="dxa"/>
            <w:vMerge/>
            <w:shd w:val="clear" w:color="auto" w:fill="F2F2F2"/>
            <w:vAlign w:val="center"/>
          </w:tcPr>
          <w:p w14:paraId="3DCAB52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4948CE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1EF78A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AF4719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EB770D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E71F6E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518BD6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1125E91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7C4FA0E8" w14:textId="77777777" w:rsidTr="008A52B5">
        <w:trPr>
          <w:trHeight w:val="340"/>
          <w:jc w:val="center"/>
        </w:trPr>
        <w:tc>
          <w:tcPr>
            <w:tcW w:w="956" w:type="dxa"/>
          </w:tcPr>
          <w:p w14:paraId="2017A1A4"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tcPr>
          <w:p w14:paraId="45A0C97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445D157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420C99FE"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45</w:t>
            </w:r>
          </w:p>
        </w:tc>
        <w:tc>
          <w:tcPr>
            <w:tcW w:w="1330" w:type="dxa"/>
          </w:tcPr>
          <w:p w14:paraId="787C8E78"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174" w:type="dxa"/>
          </w:tcPr>
          <w:p w14:paraId="5D7292B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0F728F4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38F0789B"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r>
    </w:tbl>
    <w:p w14:paraId="15DCD2E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250F20CA" w14:textId="77777777" w:rsidTr="008A52B5">
        <w:trPr>
          <w:jc w:val="center"/>
        </w:trPr>
        <w:tc>
          <w:tcPr>
            <w:tcW w:w="1090" w:type="dxa"/>
            <w:shd w:val="clear" w:color="auto" w:fill="F2F2F2"/>
            <w:vAlign w:val="center"/>
          </w:tcPr>
          <w:p w14:paraId="5392B91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3ED449E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124F25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173083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22D72A7" w14:textId="77777777" w:rsidTr="008A52B5">
        <w:trPr>
          <w:jc w:val="center"/>
        </w:trPr>
        <w:tc>
          <w:tcPr>
            <w:tcW w:w="9657" w:type="dxa"/>
            <w:gridSpan w:val="4"/>
            <w:shd w:val="clear" w:color="auto" w:fill="F2F2F2"/>
            <w:vAlign w:val="center"/>
          </w:tcPr>
          <w:p w14:paraId="5069B40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1683FCCB" w14:textId="77777777" w:rsidTr="008A52B5">
        <w:trPr>
          <w:trHeight w:val="283"/>
          <w:jc w:val="center"/>
        </w:trPr>
        <w:tc>
          <w:tcPr>
            <w:tcW w:w="1090" w:type="dxa"/>
          </w:tcPr>
          <w:p w14:paraId="249423E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6232D180"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Segoe UI" w:eastAsia="Times New Roman" w:hAnsi="Segoe UI" w:cs="Segoe UI"/>
                <w:lang w:eastAsia="pl-PL"/>
              </w:rPr>
              <w:t>Zna technologie produkcji zielarskiej i podstawy uprawy warzyw, metody suszenia i przechowywania surowców zielarskich oraz podstawowe technologie uzyskiwania roślinnych substancji aktywnych.</w:t>
            </w:r>
          </w:p>
        </w:tc>
        <w:tc>
          <w:tcPr>
            <w:tcW w:w="1585" w:type="dxa"/>
          </w:tcPr>
          <w:p w14:paraId="529C184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495B6003"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P6S_WG</w:t>
            </w:r>
          </w:p>
          <w:p w14:paraId="517F2A3B"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p>
        </w:tc>
      </w:tr>
      <w:tr w:rsidR="008A52B5" w:rsidRPr="008A52B5" w14:paraId="527A75FE" w14:textId="77777777" w:rsidTr="008A52B5">
        <w:trPr>
          <w:trHeight w:val="283"/>
          <w:jc w:val="center"/>
        </w:trPr>
        <w:tc>
          <w:tcPr>
            <w:tcW w:w="1090" w:type="dxa"/>
          </w:tcPr>
          <w:p w14:paraId="6085A5A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0231C4F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Zna aparaturę laboratoryjną służącą do izolacji wtórnych metabolitów roślinnych o znaczeniu leczniczym i kosmetycznym.</w:t>
            </w:r>
          </w:p>
        </w:tc>
        <w:tc>
          <w:tcPr>
            <w:tcW w:w="1585" w:type="dxa"/>
          </w:tcPr>
          <w:p w14:paraId="4A5D75B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K1_W03</w:t>
            </w:r>
          </w:p>
        </w:tc>
        <w:tc>
          <w:tcPr>
            <w:tcW w:w="1596" w:type="dxa"/>
          </w:tcPr>
          <w:p w14:paraId="7E79ECB5"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P6S_WG</w:t>
            </w:r>
          </w:p>
          <w:p w14:paraId="267ADCEF"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043A0206" w14:textId="77777777" w:rsidTr="008A52B5">
        <w:trPr>
          <w:trHeight w:val="283"/>
          <w:jc w:val="center"/>
        </w:trPr>
        <w:tc>
          <w:tcPr>
            <w:tcW w:w="9657" w:type="dxa"/>
            <w:gridSpan w:val="4"/>
            <w:shd w:val="clear" w:color="auto" w:fill="F2F2F2"/>
          </w:tcPr>
          <w:p w14:paraId="3F0D81D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3525AC90" w14:textId="77777777" w:rsidTr="008A52B5">
        <w:trPr>
          <w:trHeight w:val="283"/>
          <w:jc w:val="center"/>
        </w:trPr>
        <w:tc>
          <w:tcPr>
            <w:tcW w:w="1090" w:type="dxa"/>
          </w:tcPr>
          <w:p w14:paraId="406C648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1958E89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Posiada umiejętność optymalizowania technologii produkcji i przetwarzania roślin zielarskich i warzyw oraz technologii uzyskiwania roślinnych substancji czynnych.</w:t>
            </w:r>
          </w:p>
        </w:tc>
        <w:tc>
          <w:tcPr>
            <w:tcW w:w="1585" w:type="dxa"/>
          </w:tcPr>
          <w:p w14:paraId="02E0552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73309B80"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P6S_UW</w:t>
            </w:r>
          </w:p>
          <w:p w14:paraId="2ACA7CE2"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38FD7DC1" w14:textId="77777777" w:rsidTr="008A52B5">
        <w:trPr>
          <w:trHeight w:val="283"/>
          <w:jc w:val="center"/>
        </w:trPr>
        <w:tc>
          <w:tcPr>
            <w:tcW w:w="1090" w:type="dxa"/>
          </w:tcPr>
          <w:p w14:paraId="0159EE9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U2</w:t>
            </w:r>
          </w:p>
        </w:tc>
        <w:tc>
          <w:tcPr>
            <w:tcW w:w="5386" w:type="dxa"/>
          </w:tcPr>
          <w:p w14:paraId="72224435"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dobrać odpowiednie metody i narzędzia analityczne pozwalające na identyfikację, izolację, modyfikację substancji czynnych.</w:t>
            </w:r>
          </w:p>
        </w:tc>
        <w:tc>
          <w:tcPr>
            <w:tcW w:w="1585" w:type="dxa"/>
          </w:tcPr>
          <w:p w14:paraId="279F980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K1_U03</w:t>
            </w:r>
          </w:p>
        </w:tc>
        <w:tc>
          <w:tcPr>
            <w:tcW w:w="1596" w:type="dxa"/>
          </w:tcPr>
          <w:p w14:paraId="3098CDDE"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P6S_UW</w:t>
            </w:r>
          </w:p>
          <w:p w14:paraId="711E7864"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5173B4C3" w14:textId="77777777" w:rsidTr="008A52B5">
        <w:trPr>
          <w:trHeight w:val="283"/>
          <w:jc w:val="center"/>
        </w:trPr>
        <w:tc>
          <w:tcPr>
            <w:tcW w:w="9657" w:type="dxa"/>
            <w:gridSpan w:val="4"/>
            <w:shd w:val="clear" w:color="auto" w:fill="F2F2F2"/>
          </w:tcPr>
          <w:p w14:paraId="6FCE1E7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43AB3E3A" w14:textId="77777777" w:rsidTr="008A52B5">
        <w:trPr>
          <w:trHeight w:val="283"/>
          <w:jc w:val="center"/>
        </w:trPr>
        <w:tc>
          <w:tcPr>
            <w:tcW w:w="1090" w:type="dxa"/>
          </w:tcPr>
          <w:p w14:paraId="5EEA8EA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676F997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Prawidłowo identyfikuje i rozstrzyga dylematy związane z wykonywaniem zawodu.</w:t>
            </w:r>
          </w:p>
        </w:tc>
        <w:tc>
          <w:tcPr>
            <w:tcW w:w="1585" w:type="dxa"/>
          </w:tcPr>
          <w:p w14:paraId="3F608E8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K1_K01</w:t>
            </w:r>
          </w:p>
        </w:tc>
        <w:tc>
          <w:tcPr>
            <w:tcW w:w="1596" w:type="dxa"/>
          </w:tcPr>
          <w:p w14:paraId="7647BDE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P6S_KK</w:t>
            </w:r>
          </w:p>
          <w:p w14:paraId="394C6AD5"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bl>
    <w:p w14:paraId="1B7F108A"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F8BC75D" w14:textId="77777777" w:rsidTr="008A52B5">
        <w:trPr>
          <w:jc w:val="center"/>
        </w:trPr>
        <w:tc>
          <w:tcPr>
            <w:tcW w:w="9638" w:type="dxa"/>
          </w:tcPr>
          <w:p w14:paraId="74AA2CF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 laboratoryjne, ćwiczenia projektowe</w:t>
            </w:r>
          </w:p>
        </w:tc>
      </w:tr>
    </w:tbl>
    <w:p w14:paraId="706C0722"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FC86A54" w14:textId="77777777" w:rsidTr="008A52B5">
        <w:trPr>
          <w:jc w:val="center"/>
        </w:trPr>
        <w:tc>
          <w:tcPr>
            <w:tcW w:w="9638" w:type="dxa"/>
          </w:tcPr>
          <w:p w14:paraId="7B5AA712"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egzamin pisemny, kolokwium pisemne, przygotowanie projektu, sprawozdanie z ćwiczeń</w:t>
            </w:r>
          </w:p>
        </w:tc>
      </w:tr>
    </w:tbl>
    <w:p w14:paraId="26A3FE0C"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3439EF16" w14:textId="77777777" w:rsidTr="008A52B5">
        <w:trPr>
          <w:jc w:val="center"/>
        </w:trPr>
        <w:tc>
          <w:tcPr>
            <w:tcW w:w="2214" w:type="dxa"/>
            <w:shd w:val="clear" w:color="auto" w:fill="F2F2F2"/>
          </w:tcPr>
          <w:p w14:paraId="7C55CA8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02488C4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 xml:space="preserve">Wstępne przygotowanie surowców roślinnych (sortowanie, rozdrabnianie, suszenie, fermentacja). Tłoczenie (wyciskanie). Ługowanie. Ekstrakcja wielokrotna (perkolacja). </w:t>
            </w:r>
            <w:proofErr w:type="spellStart"/>
            <w:r w:rsidRPr="008A52B5">
              <w:rPr>
                <w:rFonts w:ascii="Times New Roman" w:eastAsia="Times New Roman" w:hAnsi="Times New Roman" w:cs="Times New Roman"/>
                <w:sz w:val="24"/>
                <w:szCs w:val="24"/>
                <w:lang w:eastAsia="pl-PL"/>
              </w:rPr>
              <w:t>Reperkolacja</w:t>
            </w:r>
            <w:proofErr w:type="spellEnd"/>
            <w:r w:rsidRPr="008A52B5">
              <w:rPr>
                <w:rFonts w:ascii="Times New Roman" w:eastAsia="Times New Roman" w:hAnsi="Times New Roman" w:cs="Times New Roman"/>
                <w:sz w:val="24"/>
                <w:szCs w:val="24"/>
                <w:lang w:eastAsia="pl-PL"/>
              </w:rPr>
              <w:t xml:space="preserve">. Ekstrakcja olejami. Ekstrakcja w warunkach nadkrytycznych.  Ekstrakcja SFME (bez rozpuszczalnika). Ekstrakcja ASE (przyspieszona rozpuszczalnikiem). Metoda </w:t>
            </w:r>
            <w:proofErr w:type="spellStart"/>
            <w:r w:rsidRPr="008A52B5">
              <w:rPr>
                <w:rFonts w:ascii="Times New Roman" w:eastAsia="Times New Roman" w:hAnsi="Times New Roman" w:cs="Times New Roman"/>
                <w:sz w:val="24"/>
                <w:szCs w:val="24"/>
                <w:lang w:eastAsia="pl-PL"/>
              </w:rPr>
              <w:t>enfleuvage</w:t>
            </w:r>
            <w:proofErr w:type="spellEnd"/>
            <w:r w:rsidRPr="008A52B5">
              <w:rPr>
                <w:rFonts w:ascii="Times New Roman" w:eastAsia="Times New Roman" w:hAnsi="Times New Roman" w:cs="Times New Roman"/>
                <w:sz w:val="24"/>
                <w:szCs w:val="24"/>
                <w:lang w:eastAsia="pl-PL"/>
              </w:rPr>
              <w:t xml:space="preserve">. Maceracja. </w:t>
            </w:r>
            <w:proofErr w:type="spellStart"/>
            <w:r w:rsidRPr="008A52B5">
              <w:rPr>
                <w:rFonts w:ascii="Times New Roman" w:eastAsia="Times New Roman" w:hAnsi="Times New Roman" w:cs="Times New Roman"/>
                <w:sz w:val="24"/>
                <w:szCs w:val="24"/>
                <w:lang w:eastAsia="pl-PL"/>
              </w:rPr>
              <w:t>Fitolizacja</w:t>
            </w:r>
            <w:proofErr w:type="spellEnd"/>
            <w:r w:rsidRPr="008A52B5">
              <w:rPr>
                <w:rFonts w:ascii="Times New Roman" w:eastAsia="Times New Roman" w:hAnsi="Times New Roman" w:cs="Times New Roman"/>
                <w:sz w:val="24"/>
                <w:szCs w:val="24"/>
                <w:lang w:eastAsia="pl-PL"/>
              </w:rPr>
              <w:t xml:space="preserve">. Sucha destylacja. Destylacja z parą wodną. </w:t>
            </w:r>
            <w:proofErr w:type="spellStart"/>
            <w:r w:rsidRPr="008A52B5">
              <w:rPr>
                <w:rFonts w:ascii="Times New Roman" w:eastAsia="Times New Roman" w:hAnsi="Times New Roman" w:cs="Times New Roman"/>
                <w:sz w:val="24"/>
                <w:szCs w:val="24"/>
                <w:lang w:eastAsia="pl-PL"/>
              </w:rPr>
              <w:t>Hydrodestylacja</w:t>
            </w:r>
            <w:proofErr w:type="spellEnd"/>
            <w:r w:rsidRPr="008A52B5">
              <w:rPr>
                <w:rFonts w:ascii="Times New Roman" w:eastAsia="Times New Roman" w:hAnsi="Times New Roman" w:cs="Times New Roman"/>
                <w:sz w:val="24"/>
                <w:szCs w:val="24"/>
                <w:lang w:eastAsia="pl-PL"/>
              </w:rPr>
              <w:t>.  Destylacja pod zmniejszonym ciśnieniem. Destylacja cienkowarstwowa. Destylacja molekularna. Destylacja UAHD. Zatężanie.</w:t>
            </w:r>
          </w:p>
        </w:tc>
      </w:tr>
      <w:tr w:rsidR="008A52B5" w:rsidRPr="008A52B5" w14:paraId="1B6A83BB" w14:textId="77777777" w:rsidTr="008A52B5">
        <w:trPr>
          <w:jc w:val="center"/>
        </w:trPr>
        <w:tc>
          <w:tcPr>
            <w:tcW w:w="2214" w:type="dxa"/>
            <w:shd w:val="clear" w:color="auto" w:fill="F2F2F2"/>
          </w:tcPr>
          <w:p w14:paraId="2D95E56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 LABORATORYJNE</w:t>
            </w:r>
          </w:p>
        </w:tc>
        <w:tc>
          <w:tcPr>
            <w:tcW w:w="7424" w:type="dxa"/>
          </w:tcPr>
          <w:p w14:paraId="6A8F6D8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 w:val="24"/>
                <w:szCs w:val="24"/>
                <w:lang w:eastAsia="pl-PL"/>
              </w:rPr>
              <w:t xml:space="preserve">Ługowanie. Ekstrakcja wielokrotna (perkolacja). </w:t>
            </w:r>
            <w:proofErr w:type="spellStart"/>
            <w:r w:rsidRPr="008A52B5">
              <w:rPr>
                <w:rFonts w:ascii="Times New Roman" w:eastAsia="Times New Roman" w:hAnsi="Times New Roman" w:cs="Times New Roman"/>
                <w:sz w:val="24"/>
                <w:szCs w:val="24"/>
                <w:lang w:eastAsia="pl-PL"/>
              </w:rPr>
              <w:t>Reperkolacja</w:t>
            </w:r>
            <w:proofErr w:type="spellEnd"/>
            <w:r w:rsidRPr="008A52B5">
              <w:rPr>
                <w:rFonts w:ascii="Times New Roman" w:eastAsia="Times New Roman" w:hAnsi="Times New Roman" w:cs="Times New Roman"/>
                <w:sz w:val="24"/>
                <w:szCs w:val="24"/>
                <w:lang w:eastAsia="pl-PL"/>
              </w:rPr>
              <w:t xml:space="preserve">. </w:t>
            </w:r>
            <w:proofErr w:type="spellStart"/>
            <w:r w:rsidRPr="008A52B5">
              <w:rPr>
                <w:rFonts w:ascii="Times New Roman" w:eastAsia="Times New Roman" w:hAnsi="Times New Roman" w:cs="Times New Roman"/>
                <w:sz w:val="24"/>
                <w:szCs w:val="24"/>
                <w:lang w:eastAsia="pl-PL"/>
              </w:rPr>
              <w:t>Fitolizacja</w:t>
            </w:r>
            <w:proofErr w:type="spellEnd"/>
            <w:r w:rsidRPr="008A52B5">
              <w:rPr>
                <w:rFonts w:ascii="Times New Roman" w:eastAsia="Times New Roman" w:hAnsi="Times New Roman" w:cs="Times New Roman"/>
                <w:sz w:val="24"/>
                <w:szCs w:val="24"/>
                <w:lang w:eastAsia="pl-PL"/>
              </w:rPr>
              <w:t xml:space="preserve">.  Maceracja. Sucha destylacja. Destylacja z parą wodną. </w:t>
            </w:r>
            <w:proofErr w:type="spellStart"/>
            <w:r w:rsidRPr="008A52B5">
              <w:rPr>
                <w:rFonts w:ascii="Times New Roman" w:eastAsia="Times New Roman" w:hAnsi="Times New Roman" w:cs="Times New Roman"/>
                <w:sz w:val="24"/>
                <w:szCs w:val="24"/>
                <w:lang w:eastAsia="pl-PL"/>
              </w:rPr>
              <w:t>Hydrodestylacja</w:t>
            </w:r>
            <w:proofErr w:type="spellEnd"/>
            <w:r w:rsidRPr="008A52B5">
              <w:rPr>
                <w:rFonts w:ascii="Times New Roman" w:eastAsia="Times New Roman" w:hAnsi="Times New Roman" w:cs="Times New Roman"/>
                <w:sz w:val="24"/>
                <w:szCs w:val="24"/>
                <w:lang w:eastAsia="pl-PL"/>
              </w:rPr>
              <w:t xml:space="preserve"> . Zatężanie ekstraktu. Tłoczenie (wyciskanie).</w:t>
            </w:r>
          </w:p>
        </w:tc>
      </w:tr>
      <w:tr w:rsidR="008A52B5" w:rsidRPr="008A52B5" w14:paraId="1D2253B6" w14:textId="77777777" w:rsidTr="008A52B5">
        <w:trPr>
          <w:jc w:val="center"/>
        </w:trPr>
        <w:tc>
          <w:tcPr>
            <w:tcW w:w="2214" w:type="dxa"/>
            <w:shd w:val="clear" w:color="auto" w:fill="F2F2F2"/>
          </w:tcPr>
          <w:p w14:paraId="604C57A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ĆWICZENIA  PROJEKTOWE </w:t>
            </w:r>
          </w:p>
        </w:tc>
        <w:tc>
          <w:tcPr>
            <w:tcW w:w="7424" w:type="dxa"/>
          </w:tcPr>
          <w:p w14:paraId="6BCC714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lang w:eastAsia="pl-PL"/>
              </w:rPr>
              <w:t>Praktyczna realizacja treści wykładu w zadanych tematach projektowych.</w:t>
            </w:r>
            <w:r w:rsidRPr="008A52B5">
              <w:rPr>
                <w:rFonts w:ascii="Times New Roman" w:eastAsia="Times New Roman" w:hAnsi="Times New Roman" w:cs="Times New Roman"/>
                <w:u w:val="single"/>
                <w:lang w:eastAsia="pl-PL"/>
              </w:rPr>
              <w:t xml:space="preserve"> </w:t>
            </w:r>
            <w:r w:rsidRPr="008A52B5">
              <w:rPr>
                <w:rFonts w:ascii="Times New Roman" w:eastAsia="Times New Roman" w:hAnsi="Times New Roman" w:cs="Times New Roman"/>
                <w:lang w:eastAsia="pl-PL"/>
              </w:rPr>
              <w:t>Charakterystyka proponowanej metody. Charakterystyka surowców, produktu głównego i ubocznych. Schemat ideowy. Indywidualne parametry poszczególnych operacji jednostkowych. Opis procesu technologicznego. Schemat technologiczny i oznaczenia układów pomiarowych. Bilans materiałowy. Kontrola produkcji. Zagadnienia higieny i bezpieczeństwa pracy.</w:t>
            </w:r>
          </w:p>
        </w:tc>
      </w:tr>
    </w:tbl>
    <w:p w14:paraId="48F23978"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0F938DF5"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50B5614C" w14:textId="77777777" w:rsidTr="008A52B5">
        <w:trPr>
          <w:jc w:val="center"/>
        </w:trPr>
        <w:tc>
          <w:tcPr>
            <w:tcW w:w="1347" w:type="dxa"/>
            <w:vMerge w:val="restart"/>
            <w:shd w:val="clear" w:color="auto" w:fill="F2F2F2"/>
            <w:vAlign w:val="center"/>
          </w:tcPr>
          <w:p w14:paraId="2AB9AFE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309EA1E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ED5A43C" w14:textId="77777777" w:rsidTr="008A52B5">
        <w:trPr>
          <w:jc w:val="center"/>
        </w:trPr>
        <w:tc>
          <w:tcPr>
            <w:tcW w:w="1347" w:type="dxa"/>
            <w:vMerge/>
            <w:shd w:val="clear" w:color="auto" w:fill="F2F2F2"/>
            <w:vAlign w:val="center"/>
          </w:tcPr>
          <w:p w14:paraId="596286A9"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3D4EA5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A30045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F2388E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4147ACB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75BA5F5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9E9866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2066AD25" w14:textId="77777777" w:rsidTr="008A52B5">
        <w:trPr>
          <w:trHeight w:val="283"/>
          <w:jc w:val="center"/>
        </w:trPr>
        <w:tc>
          <w:tcPr>
            <w:tcW w:w="1347" w:type="dxa"/>
          </w:tcPr>
          <w:p w14:paraId="450A7FF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3EDB1AD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6A17F3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2C9A94B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4148C0D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1F1B026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6A38CEE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4495A188" w14:textId="77777777" w:rsidTr="008A52B5">
        <w:trPr>
          <w:trHeight w:val="283"/>
          <w:jc w:val="center"/>
        </w:trPr>
        <w:tc>
          <w:tcPr>
            <w:tcW w:w="1347" w:type="dxa"/>
          </w:tcPr>
          <w:p w14:paraId="1E0D188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7772630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A4D228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7C31CCE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1D8DFD7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6B410EA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39DBE96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70B81AF4" w14:textId="77777777" w:rsidTr="008A52B5">
        <w:trPr>
          <w:trHeight w:val="283"/>
          <w:jc w:val="center"/>
        </w:trPr>
        <w:tc>
          <w:tcPr>
            <w:tcW w:w="1347" w:type="dxa"/>
          </w:tcPr>
          <w:p w14:paraId="3B62B01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5409C8A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663A34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077AE6B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10F25FE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3D564E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330F659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5B857F95" w14:textId="77777777" w:rsidTr="008A52B5">
        <w:trPr>
          <w:trHeight w:val="283"/>
          <w:jc w:val="center"/>
        </w:trPr>
        <w:tc>
          <w:tcPr>
            <w:tcW w:w="1347" w:type="dxa"/>
          </w:tcPr>
          <w:p w14:paraId="61EEF41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2716A3C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A9583C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44EC25A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326D6DC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2B18692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628676B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4BEB21C0" w14:textId="77777777" w:rsidTr="008A52B5">
        <w:trPr>
          <w:trHeight w:val="283"/>
          <w:jc w:val="center"/>
        </w:trPr>
        <w:tc>
          <w:tcPr>
            <w:tcW w:w="1347" w:type="dxa"/>
          </w:tcPr>
          <w:p w14:paraId="2B7C51F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5B606A1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CD2982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5624A31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69120F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18AA70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5DA6327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bl>
    <w:p w14:paraId="167A9BC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82E61B2" w14:textId="77777777" w:rsidTr="008A52B5">
        <w:trPr>
          <w:jc w:val="center"/>
        </w:trPr>
        <w:tc>
          <w:tcPr>
            <w:tcW w:w="1789" w:type="dxa"/>
            <w:shd w:val="clear" w:color="auto" w:fill="F2F2F2"/>
          </w:tcPr>
          <w:p w14:paraId="78B67FF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C576DA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Bandrowski J., Troniewski L., 1996. Destylacja i rektyfikacja. W. Politechniki Śląskiej, Gliwice</w:t>
            </w:r>
          </w:p>
          <w:p w14:paraId="1115D079" w14:textId="77777777" w:rsidR="008A52B5" w:rsidRPr="008A52B5" w:rsidRDefault="008A52B5" w:rsidP="008A52B5">
            <w:pPr>
              <w:spacing w:after="120" w:line="240" w:lineRule="auto"/>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lastRenderedPageBreak/>
              <w:t>Kramkowski</w:t>
            </w:r>
            <w:proofErr w:type="spellEnd"/>
            <w:r w:rsidRPr="008A52B5">
              <w:rPr>
                <w:rFonts w:ascii="Times New Roman" w:eastAsia="Times New Roman" w:hAnsi="Times New Roman" w:cs="Times New Roman"/>
                <w:sz w:val="24"/>
                <w:szCs w:val="24"/>
                <w:lang w:eastAsia="pl-PL"/>
              </w:rPr>
              <w:t xml:space="preserve"> R., 1997. Inżynieria i aparatura przemysłu spożywczego. Wydawnictwo Akademii Rolniczej, Wrocław </w:t>
            </w:r>
          </w:p>
          <w:p w14:paraId="0CEB65A9" w14:textId="77777777" w:rsidR="008A52B5" w:rsidRPr="008A52B5" w:rsidRDefault="008A52B5" w:rsidP="008A52B5">
            <w:pPr>
              <w:spacing w:after="120" w:line="240" w:lineRule="auto"/>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Warych</w:t>
            </w:r>
            <w:proofErr w:type="spellEnd"/>
            <w:r w:rsidRPr="008A52B5">
              <w:rPr>
                <w:rFonts w:ascii="Times New Roman" w:eastAsia="Times New Roman" w:hAnsi="Times New Roman" w:cs="Times New Roman"/>
                <w:sz w:val="24"/>
                <w:szCs w:val="24"/>
                <w:lang w:eastAsia="pl-PL"/>
              </w:rPr>
              <w:t xml:space="preserve"> J., 1998. Aparatura chemiczna i procesowa. Oficyna Wydawnicza Politechniki Warszawskiej, Warszawa </w:t>
            </w:r>
          </w:p>
          <w:p w14:paraId="3DA7C49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lang w:eastAsia="pl-PL"/>
              </w:rPr>
              <w:t>Filczak</w:t>
            </w:r>
            <w:proofErr w:type="spellEnd"/>
            <w:r w:rsidRPr="008A52B5">
              <w:rPr>
                <w:rFonts w:ascii="Times New Roman" w:eastAsia="Times New Roman" w:hAnsi="Times New Roman" w:cs="Times New Roman"/>
                <w:lang w:eastAsia="pl-PL"/>
              </w:rPr>
              <w:t xml:space="preserve">-Guzik A., Nowak I., 2013. Technologia wytwarzania perfum i olejków eterycznych, Wydawnictwo </w:t>
            </w:r>
            <w:proofErr w:type="spellStart"/>
            <w:r w:rsidRPr="008A52B5">
              <w:rPr>
                <w:rFonts w:ascii="Times New Roman" w:eastAsia="Times New Roman" w:hAnsi="Times New Roman" w:cs="Times New Roman"/>
                <w:lang w:eastAsia="pl-PL"/>
              </w:rPr>
              <w:t>Cursiva</w:t>
            </w:r>
            <w:proofErr w:type="spellEnd"/>
            <w:r w:rsidRPr="008A52B5">
              <w:rPr>
                <w:rFonts w:ascii="Times New Roman" w:eastAsia="Times New Roman" w:hAnsi="Times New Roman" w:cs="Times New Roman"/>
                <w:lang w:eastAsia="pl-PL"/>
              </w:rPr>
              <w:t>, Kostrzyn</w:t>
            </w:r>
          </w:p>
        </w:tc>
      </w:tr>
      <w:tr w:rsidR="008A52B5" w:rsidRPr="008A52B5" w14:paraId="23000D20" w14:textId="77777777" w:rsidTr="008A52B5">
        <w:trPr>
          <w:jc w:val="center"/>
        </w:trPr>
        <w:tc>
          <w:tcPr>
            <w:tcW w:w="1789" w:type="dxa"/>
            <w:shd w:val="clear" w:color="auto" w:fill="F2F2F2"/>
          </w:tcPr>
          <w:p w14:paraId="5666DF6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43944D6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Wydawnictwo Naukowe UAM, Poznań </w:t>
            </w:r>
          </w:p>
          <w:p w14:paraId="2B6B297D" w14:textId="77777777" w:rsidR="008A52B5" w:rsidRPr="008A52B5" w:rsidRDefault="008A52B5" w:rsidP="008A52B5">
            <w:pPr>
              <w:spacing w:after="0" w:line="240" w:lineRule="auto"/>
              <w:jc w:val="both"/>
              <w:rPr>
                <w:rFonts w:ascii="Times New Roman" w:eastAsia="Times New Roman" w:hAnsi="Times New Roman" w:cs="Times New Roman"/>
                <w:lang w:eastAsia="pl-PL"/>
              </w:rPr>
            </w:pPr>
            <w:proofErr w:type="spellStart"/>
            <w:r w:rsidRPr="008A52B5">
              <w:rPr>
                <w:rFonts w:ascii="Times New Roman" w:eastAsia="Times New Roman" w:hAnsi="Times New Roman" w:cs="Times New Roman"/>
                <w:lang w:eastAsia="pl-PL"/>
              </w:rPr>
              <w:t>Dzierzbicka</w:t>
            </w:r>
            <w:proofErr w:type="spellEnd"/>
            <w:r w:rsidRPr="008A52B5">
              <w:rPr>
                <w:rFonts w:ascii="Times New Roman" w:eastAsia="Times New Roman" w:hAnsi="Times New Roman" w:cs="Times New Roman"/>
                <w:lang w:eastAsia="pl-PL"/>
              </w:rPr>
              <w:t xml:space="preserve"> K., Witt D., 2000. Chemia organicznych związków naturalnych. Wydawnictwo Politechniki </w:t>
            </w:r>
            <w:proofErr w:type="spellStart"/>
            <w:r w:rsidRPr="008A52B5">
              <w:rPr>
                <w:rFonts w:ascii="Times New Roman" w:eastAsia="Times New Roman" w:hAnsi="Times New Roman" w:cs="Times New Roman"/>
                <w:lang w:eastAsia="pl-PL"/>
              </w:rPr>
              <w:t>Gadańskiej</w:t>
            </w:r>
            <w:proofErr w:type="spellEnd"/>
            <w:r w:rsidRPr="008A52B5">
              <w:rPr>
                <w:rFonts w:ascii="Times New Roman" w:eastAsia="Times New Roman" w:hAnsi="Times New Roman" w:cs="Times New Roman"/>
                <w:lang w:eastAsia="pl-PL"/>
              </w:rPr>
              <w:t xml:space="preserve">, Gdańsk </w:t>
            </w:r>
          </w:p>
          <w:p w14:paraId="4923608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Dylewski R., 1986. Projekt technologiczny. W. Politechniki Śląskiej, Gliwice </w:t>
            </w:r>
          </w:p>
          <w:p w14:paraId="6D3BC747" w14:textId="77777777" w:rsidR="008A52B5" w:rsidRPr="008A52B5" w:rsidRDefault="008A52B5" w:rsidP="008A52B5">
            <w:pPr>
              <w:spacing w:after="120" w:line="240" w:lineRule="auto"/>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Synoradzki</w:t>
            </w:r>
            <w:proofErr w:type="spellEnd"/>
            <w:r w:rsidRPr="008A52B5">
              <w:rPr>
                <w:rFonts w:ascii="Times New Roman" w:eastAsia="Times New Roman" w:hAnsi="Times New Roman" w:cs="Times New Roman"/>
                <w:sz w:val="24"/>
                <w:szCs w:val="24"/>
                <w:lang w:eastAsia="pl-PL"/>
              </w:rPr>
              <w:t xml:space="preserve"> L., </w:t>
            </w:r>
            <w:proofErr w:type="spellStart"/>
            <w:r w:rsidRPr="008A52B5">
              <w:rPr>
                <w:rFonts w:ascii="Times New Roman" w:eastAsia="Times New Roman" w:hAnsi="Times New Roman" w:cs="Times New Roman"/>
                <w:sz w:val="24"/>
                <w:szCs w:val="24"/>
                <w:lang w:eastAsia="pl-PL"/>
              </w:rPr>
              <w:t>Wisialski</w:t>
            </w:r>
            <w:proofErr w:type="spellEnd"/>
            <w:r w:rsidRPr="008A52B5">
              <w:rPr>
                <w:rFonts w:ascii="Times New Roman" w:eastAsia="Times New Roman" w:hAnsi="Times New Roman" w:cs="Times New Roman"/>
                <w:sz w:val="24"/>
                <w:szCs w:val="24"/>
                <w:lang w:eastAsia="pl-PL"/>
              </w:rPr>
              <w:t xml:space="preserve"> J., 2006. Projektowanie procesów technologicznych. Od laboratorium do instalacji przemysłowej. Oficyna Wydawnicza Politechniki Warszawskiej, Warszawa </w:t>
            </w:r>
          </w:p>
          <w:p w14:paraId="2958E8A1" w14:textId="77777777" w:rsidR="008A52B5" w:rsidRPr="008A52B5" w:rsidRDefault="008A52B5" w:rsidP="008A52B5">
            <w:pPr>
              <w:tabs>
                <w:tab w:val="left" w:pos="187"/>
              </w:tabs>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BN-72/2200-01 – Symbole graficzne aparatów, maszyn i urządzeń przemysłu chemicznego.</w:t>
            </w:r>
          </w:p>
          <w:p w14:paraId="52E1297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sz w:val="24"/>
                <w:szCs w:val="24"/>
                <w:lang w:eastAsia="pl-PL"/>
              </w:rPr>
              <w:t xml:space="preserve">PN-83/M-42007 – Oznaczenia na schematach technologicznych. Automatyka </w:t>
            </w:r>
            <w:r w:rsidRPr="008A52B5">
              <w:rPr>
                <w:rFonts w:ascii="Times New Roman" w:eastAsia="Times New Roman" w:hAnsi="Times New Roman" w:cs="Times New Roman"/>
                <w:sz w:val="24"/>
                <w:szCs w:val="24"/>
                <w:lang w:eastAsia="pl-PL"/>
              </w:rPr>
              <w:br/>
              <w:t>i pomiary przemysłowe.</w:t>
            </w:r>
          </w:p>
        </w:tc>
      </w:tr>
    </w:tbl>
    <w:p w14:paraId="54045120"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0718F2C" w14:textId="77777777" w:rsidTr="008A52B5">
        <w:trPr>
          <w:trHeight w:val="769"/>
          <w:jc w:val="center"/>
        </w:trPr>
        <w:tc>
          <w:tcPr>
            <w:tcW w:w="7246" w:type="dxa"/>
            <w:gridSpan w:val="2"/>
            <w:shd w:val="clear" w:color="auto" w:fill="F2F2F2"/>
            <w:vAlign w:val="center"/>
          </w:tcPr>
          <w:p w14:paraId="44A923E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27D3F2C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91547D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310C69EE" w14:textId="77777777" w:rsidTr="008A52B5">
        <w:tblPrEx>
          <w:tblLook w:val="0000" w:firstRow="0" w:lastRow="0" w:firstColumn="0" w:lastColumn="0" w:noHBand="0" w:noVBand="0"/>
        </w:tblPrEx>
        <w:trPr>
          <w:trHeight w:val="340"/>
          <w:jc w:val="center"/>
        </w:trPr>
        <w:tc>
          <w:tcPr>
            <w:tcW w:w="7177" w:type="dxa"/>
          </w:tcPr>
          <w:p w14:paraId="6F8E47D3"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4066566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75</w:t>
            </w:r>
          </w:p>
        </w:tc>
      </w:tr>
      <w:tr w:rsidR="008A52B5" w:rsidRPr="008A52B5" w14:paraId="61596BC1" w14:textId="77777777" w:rsidTr="008A52B5">
        <w:tblPrEx>
          <w:tblLook w:val="0000" w:firstRow="0" w:lastRow="0" w:firstColumn="0" w:lastColumn="0" w:noHBand="0" w:noVBand="0"/>
        </w:tblPrEx>
        <w:trPr>
          <w:trHeight w:val="271"/>
          <w:jc w:val="center"/>
        </w:trPr>
        <w:tc>
          <w:tcPr>
            <w:tcW w:w="7177" w:type="dxa"/>
          </w:tcPr>
          <w:p w14:paraId="4448AD1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33265A0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8</w:t>
            </w:r>
          </w:p>
        </w:tc>
      </w:tr>
      <w:tr w:rsidR="008A52B5" w:rsidRPr="008A52B5" w14:paraId="7CAA9184" w14:textId="77777777" w:rsidTr="008A52B5">
        <w:tblPrEx>
          <w:tblLook w:val="0000" w:firstRow="0" w:lastRow="0" w:firstColumn="0" w:lastColumn="0" w:noHBand="0" w:noVBand="0"/>
        </w:tblPrEx>
        <w:trPr>
          <w:trHeight w:val="177"/>
          <w:jc w:val="center"/>
        </w:trPr>
        <w:tc>
          <w:tcPr>
            <w:tcW w:w="7177" w:type="dxa"/>
          </w:tcPr>
          <w:p w14:paraId="3E87AC72"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75EF69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r>
      <w:tr w:rsidR="008A52B5" w:rsidRPr="008A52B5" w14:paraId="2626474D" w14:textId="77777777" w:rsidTr="008A52B5">
        <w:tblPrEx>
          <w:tblLook w:val="0000" w:firstRow="0" w:lastRow="0" w:firstColumn="0" w:lastColumn="0" w:noHBand="0" w:noVBand="0"/>
        </w:tblPrEx>
        <w:trPr>
          <w:trHeight w:val="137"/>
          <w:jc w:val="center"/>
        </w:trPr>
        <w:tc>
          <w:tcPr>
            <w:tcW w:w="7177" w:type="dxa"/>
          </w:tcPr>
          <w:p w14:paraId="369D68B8"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4FC726B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25</w:t>
            </w:r>
          </w:p>
        </w:tc>
      </w:tr>
      <w:tr w:rsidR="008A52B5" w:rsidRPr="008A52B5" w14:paraId="6CAC3FEF" w14:textId="77777777" w:rsidTr="008A52B5">
        <w:tblPrEx>
          <w:tblLook w:val="0000" w:firstRow="0" w:lastRow="0" w:firstColumn="0" w:lastColumn="0" w:noHBand="0" w:noVBand="0"/>
        </w:tblPrEx>
        <w:trPr>
          <w:trHeight w:val="340"/>
          <w:jc w:val="center"/>
        </w:trPr>
        <w:tc>
          <w:tcPr>
            <w:tcW w:w="7177" w:type="dxa"/>
          </w:tcPr>
          <w:p w14:paraId="258A2D9D"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4104B54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40</w:t>
            </w:r>
          </w:p>
        </w:tc>
      </w:tr>
      <w:tr w:rsidR="008A52B5" w:rsidRPr="008A52B5" w14:paraId="33A5DD11" w14:textId="77777777" w:rsidTr="008A52B5">
        <w:tblPrEx>
          <w:tblLook w:val="0000" w:firstRow="0" w:lastRow="0" w:firstColumn="0" w:lastColumn="0" w:noHBand="0" w:noVBand="0"/>
        </w:tblPrEx>
        <w:trPr>
          <w:trHeight w:val="340"/>
          <w:jc w:val="center"/>
        </w:trPr>
        <w:tc>
          <w:tcPr>
            <w:tcW w:w="7177" w:type="dxa"/>
            <w:shd w:val="clear" w:color="auto" w:fill="FFFFFF"/>
          </w:tcPr>
          <w:p w14:paraId="271DA26C"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36ECC09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178</w:t>
            </w:r>
          </w:p>
        </w:tc>
      </w:tr>
      <w:tr w:rsidR="008A52B5" w:rsidRPr="008A52B5" w14:paraId="11F3587A"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7D1E9815"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9BD65B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r>
    </w:tbl>
    <w:p w14:paraId="3F95E8A2"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750A5E0C"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29C6F257"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3959929A" w14:textId="77777777" w:rsidTr="008A52B5">
        <w:trPr>
          <w:trHeight w:val="454"/>
          <w:jc w:val="center"/>
        </w:trPr>
        <w:tc>
          <w:tcPr>
            <w:tcW w:w="2410" w:type="dxa"/>
            <w:vAlign w:val="center"/>
          </w:tcPr>
          <w:p w14:paraId="504BB05F"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02BA1245"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75B87CE"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4D75C028"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D.1.2.</w:t>
            </w:r>
          </w:p>
        </w:tc>
      </w:tr>
    </w:tbl>
    <w:p w14:paraId="3C59F024"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615E78E2"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2A03A929" w14:textId="77777777" w:rsidTr="008A52B5">
        <w:trPr>
          <w:trHeight w:val="340"/>
          <w:jc w:val="center"/>
        </w:trPr>
        <w:tc>
          <w:tcPr>
            <w:tcW w:w="3775" w:type="dxa"/>
            <w:shd w:val="clear" w:color="auto" w:fill="F2F2F2"/>
            <w:vAlign w:val="center"/>
          </w:tcPr>
          <w:p w14:paraId="00504DD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23C725D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sz w:val="24"/>
                <w:szCs w:val="24"/>
                <w:lang w:eastAsia="pl-PL"/>
              </w:rPr>
              <w:t>Rośliny toksyczne</w:t>
            </w:r>
          </w:p>
        </w:tc>
      </w:tr>
      <w:tr w:rsidR="008A52B5" w:rsidRPr="008A52B5" w14:paraId="72D90CBE" w14:textId="77777777" w:rsidTr="008A52B5">
        <w:trPr>
          <w:trHeight w:val="340"/>
          <w:jc w:val="center"/>
        </w:trPr>
        <w:tc>
          <w:tcPr>
            <w:tcW w:w="3775" w:type="dxa"/>
            <w:shd w:val="clear" w:color="auto" w:fill="F2F2F2"/>
            <w:vAlign w:val="center"/>
          </w:tcPr>
          <w:p w14:paraId="697D5C0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093FE24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00554E90" w14:textId="77777777" w:rsidTr="008A52B5">
        <w:trPr>
          <w:trHeight w:val="340"/>
          <w:jc w:val="center"/>
        </w:trPr>
        <w:tc>
          <w:tcPr>
            <w:tcW w:w="3775" w:type="dxa"/>
            <w:shd w:val="clear" w:color="auto" w:fill="F2F2F2"/>
            <w:vAlign w:val="center"/>
          </w:tcPr>
          <w:p w14:paraId="0BCAC96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7D9CB83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3BA98E3D" w14:textId="77777777" w:rsidTr="008A52B5">
        <w:trPr>
          <w:trHeight w:val="340"/>
          <w:jc w:val="center"/>
        </w:trPr>
        <w:tc>
          <w:tcPr>
            <w:tcW w:w="3775" w:type="dxa"/>
            <w:shd w:val="clear" w:color="auto" w:fill="F2F2F2"/>
            <w:vAlign w:val="center"/>
          </w:tcPr>
          <w:p w14:paraId="63B39F9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7CFE1CF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CEA3797" w14:textId="77777777" w:rsidTr="008A52B5">
        <w:trPr>
          <w:trHeight w:val="340"/>
          <w:jc w:val="center"/>
        </w:trPr>
        <w:tc>
          <w:tcPr>
            <w:tcW w:w="3775" w:type="dxa"/>
            <w:shd w:val="clear" w:color="auto" w:fill="F2F2F2"/>
            <w:vAlign w:val="center"/>
          </w:tcPr>
          <w:p w14:paraId="72C28CA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2C9AE25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3F21ED1C" w14:textId="77777777" w:rsidTr="008A52B5">
        <w:trPr>
          <w:trHeight w:val="340"/>
          <w:jc w:val="center"/>
        </w:trPr>
        <w:tc>
          <w:tcPr>
            <w:tcW w:w="3775" w:type="dxa"/>
            <w:shd w:val="clear" w:color="auto" w:fill="F2F2F2"/>
            <w:vAlign w:val="center"/>
          </w:tcPr>
          <w:p w14:paraId="50636BB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128B08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61095C2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8A52B5" w:rsidRPr="008A52B5" w14:paraId="60DC5215" w14:textId="77777777" w:rsidTr="008A52B5">
        <w:trPr>
          <w:trHeight w:val="340"/>
          <w:jc w:val="center"/>
        </w:trPr>
        <w:tc>
          <w:tcPr>
            <w:tcW w:w="3775" w:type="dxa"/>
            <w:shd w:val="clear" w:color="auto" w:fill="F2F2F2"/>
            <w:vAlign w:val="center"/>
          </w:tcPr>
          <w:p w14:paraId="13921EF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67B9E03C"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002F08C6" w14:textId="77777777" w:rsidTr="008A52B5">
        <w:trPr>
          <w:trHeight w:val="340"/>
          <w:jc w:val="center"/>
        </w:trPr>
        <w:tc>
          <w:tcPr>
            <w:tcW w:w="3775" w:type="dxa"/>
            <w:shd w:val="clear" w:color="auto" w:fill="F2F2F2"/>
            <w:vAlign w:val="center"/>
          </w:tcPr>
          <w:p w14:paraId="7F45EC3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Imię i nazwisko nauczyciela (li) i jego stopień lub tytuł naukowy osoby odpowiedzialnej za przygotowanie sylabusa</w:t>
            </w:r>
          </w:p>
        </w:tc>
        <w:tc>
          <w:tcPr>
            <w:tcW w:w="5864" w:type="dxa"/>
            <w:vAlign w:val="center"/>
          </w:tcPr>
          <w:p w14:paraId="38849642" w14:textId="77777777" w:rsidR="008A52B5" w:rsidRPr="008A52B5" w:rsidRDefault="008A52B5" w:rsidP="008A52B5">
            <w:pPr>
              <w:widowControl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Wykład: dr M. Balcerek</w:t>
            </w:r>
          </w:p>
          <w:p w14:paraId="51854182"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Ćwiczenia: dr M. Balcerek, dr D. </w:t>
            </w:r>
            <w:proofErr w:type="spellStart"/>
            <w:r w:rsidRPr="008A52B5">
              <w:rPr>
                <w:rFonts w:ascii="Times New Roman" w:eastAsia="Times New Roman" w:hAnsi="Times New Roman" w:cs="Times New Roman"/>
                <w:szCs w:val="24"/>
                <w:lang w:eastAsia="pl-PL"/>
              </w:rPr>
              <w:t>Modnicki</w:t>
            </w:r>
            <w:proofErr w:type="spellEnd"/>
          </w:p>
        </w:tc>
      </w:tr>
      <w:tr w:rsidR="008A52B5" w:rsidRPr="008A52B5" w14:paraId="3B8B39C2" w14:textId="77777777" w:rsidTr="008A52B5">
        <w:trPr>
          <w:trHeight w:val="340"/>
          <w:jc w:val="center"/>
        </w:trPr>
        <w:tc>
          <w:tcPr>
            <w:tcW w:w="3775" w:type="dxa"/>
            <w:shd w:val="clear" w:color="auto" w:fill="F2F2F2"/>
            <w:vAlign w:val="center"/>
          </w:tcPr>
          <w:p w14:paraId="277040A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186D7E19"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Farmakognozja, Botanika</w:t>
            </w:r>
          </w:p>
        </w:tc>
      </w:tr>
      <w:tr w:rsidR="008A52B5" w:rsidRPr="008A52B5" w14:paraId="4AB711A3" w14:textId="77777777" w:rsidTr="008A52B5">
        <w:trPr>
          <w:trHeight w:val="340"/>
          <w:jc w:val="center"/>
        </w:trPr>
        <w:tc>
          <w:tcPr>
            <w:tcW w:w="3775" w:type="dxa"/>
            <w:shd w:val="clear" w:color="auto" w:fill="F2F2F2"/>
            <w:vAlign w:val="center"/>
          </w:tcPr>
          <w:p w14:paraId="6733958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40FD266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Do realizacji przedmiotu niezbędne jest posiadanie przez uczestnika zajęć podstawowych wiadomości z zakresu biologii, szczególnie botaniki, chemii, fizjologii człowieka i fizjologii roślin, odbycie kursu farmakognozji</w:t>
            </w:r>
          </w:p>
        </w:tc>
      </w:tr>
    </w:tbl>
    <w:p w14:paraId="6C2C7A58"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0BBEB755" w14:textId="77777777" w:rsidTr="008A52B5">
        <w:trPr>
          <w:trHeight w:val="371"/>
          <w:jc w:val="center"/>
        </w:trPr>
        <w:tc>
          <w:tcPr>
            <w:tcW w:w="956" w:type="dxa"/>
            <w:vMerge w:val="restart"/>
            <w:shd w:val="clear" w:color="auto" w:fill="F2F2F2"/>
            <w:vAlign w:val="center"/>
          </w:tcPr>
          <w:p w14:paraId="015E83E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1F6C0D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25080A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5643A6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1217EA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D04F78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297EF1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9BC66C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1CA59536" w14:textId="77777777" w:rsidTr="008A52B5">
        <w:trPr>
          <w:jc w:val="center"/>
        </w:trPr>
        <w:tc>
          <w:tcPr>
            <w:tcW w:w="956" w:type="dxa"/>
            <w:vMerge/>
            <w:shd w:val="clear" w:color="auto" w:fill="F2F2F2"/>
            <w:vAlign w:val="center"/>
          </w:tcPr>
          <w:p w14:paraId="2E8BFAB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B1E193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CBA51E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2E525F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BED87A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279401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09BD3C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35190A1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0B325F95" w14:textId="77777777" w:rsidTr="008A52B5">
        <w:trPr>
          <w:trHeight w:val="340"/>
          <w:jc w:val="center"/>
        </w:trPr>
        <w:tc>
          <w:tcPr>
            <w:tcW w:w="956" w:type="dxa"/>
          </w:tcPr>
          <w:p w14:paraId="175A059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VI</w:t>
            </w:r>
          </w:p>
        </w:tc>
        <w:tc>
          <w:tcPr>
            <w:tcW w:w="1035" w:type="dxa"/>
          </w:tcPr>
          <w:p w14:paraId="73947A6B"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c>
          <w:tcPr>
            <w:tcW w:w="1390" w:type="dxa"/>
          </w:tcPr>
          <w:p w14:paraId="2229468C"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24841D1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330" w:type="dxa"/>
          </w:tcPr>
          <w:p w14:paraId="7B5C9F9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2B646D4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46C21B6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c>
          <w:tcPr>
            <w:tcW w:w="1062" w:type="dxa"/>
          </w:tcPr>
          <w:p w14:paraId="1FA1547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w:t>
            </w:r>
          </w:p>
        </w:tc>
      </w:tr>
    </w:tbl>
    <w:p w14:paraId="26897E6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03B880C1" w14:textId="77777777" w:rsidTr="008A52B5">
        <w:trPr>
          <w:jc w:val="center"/>
        </w:trPr>
        <w:tc>
          <w:tcPr>
            <w:tcW w:w="1090" w:type="dxa"/>
            <w:shd w:val="clear" w:color="auto" w:fill="F2F2F2"/>
            <w:vAlign w:val="center"/>
          </w:tcPr>
          <w:p w14:paraId="03C2A31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5CF6636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34FF79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DD9B31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4A8346A8" w14:textId="77777777" w:rsidTr="008A52B5">
        <w:trPr>
          <w:jc w:val="center"/>
        </w:trPr>
        <w:tc>
          <w:tcPr>
            <w:tcW w:w="9657" w:type="dxa"/>
            <w:gridSpan w:val="4"/>
            <w:shd w:val="clear" w:color="auto" w:fill="F2F2F2"/>
            <w:vAlign w:val="center"/>
          </w:tcPr>
          <w:p w14:paraId="5830283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9F61FC1" w14:textId="77777777" w:rsidTr="008A52B5">
        <w:trPr>
          <w:trHeight w:val="283"/>
          <w:jc w:val="center"/>
        </w:trPr>
        <w:tc>
          <w:tcPr>
            <w:tcW w:w="1090" w:type="dxa"/>
          </w:tcPr>
          <w:p w14:paraId="293A66D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4088D8D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zna surowce roślinne silnie i bardzo silnie działające, a także skład chemiczny, właściwości lecznicze i toksyczność roślin narkotycznych </w:t>
            </w:r>
          </w:p>
        </w:tc>
        <w:tc>
          <w:tcPr>
            <w:tcW w:w="1585" w:type="dxa"/>
          </w:tcPr>
          <w:p w14:paraId="5CF49969"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2EAE260A" w14:textId="77777777" w:rsidR="008A52B5" w:rsidRPr="008A52B5" w:rsidRDefault="008A52B5" w:rsidP="008A52B5">
            <w:pPr>
              <w:spacing w:after="0" w:line="240" w:lineRule="auto"/>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275470AA" w14:textId="77777777" w:rsidTr="008A52B5">
        <w:trPr>
          <w:trHeight w:val="283"/>
          <w:jc w:val="center"/>
        </w:trPr>
        <w:tc>
          <w:tcPr>
            <w:tcW w:w="1090" w:type="dxa"/>
          </w:tcPr>
          <w:p w14:paraId="222D0BF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3530452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główne grupy związków czynnych występujące w roślinach o działaniu toksycznym</w:t>
            </w:r>
          </w:p>
        </w:tc>
        <w:tc>
          <w:tcPr>
            <w:tcW w:w="1585" w:type="dxa"/>
          </w:tcPr>
          <w:p w14:paraId="17D94415"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0515907B" w14:textId="77777777" w:rsidR="008A52B5" w:rsidRPr="008A52B5" w:rsidRDefault="008A52B5" w:rsidP="008A52B5">
            <w:pPr>
              <w:spacing w:after="0" w:line="240" w:lineRule="auto"/>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1189D099" w14:textId="77777777" w:rsidTr="008A52B5">
        <w:trPr>
          <w:trHeight w:val="283"/>
          <w:jc w:val="center"/>
        </w:trPr>
        <w:tc>
          <w:tcPr>
            <w:tcW w:w="1090" w:type="dxa"/>
          </w:tcPr>
          <w:p w14:paraId="6D72E32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6B812E4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główne gatunki roślin zawierające substancje toksyczne dla człowieka</w:t>
            </w:r>
          </w:p>
        </w:tc>
        <w:tc>
          <w:tcPr>
            <w:tcW w:w="1585" w:type="dxa"/>
          </w:tcPr>
          <w:p w14:paraId="55D83A6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63460DBC"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754BD6E0" w14:textId="77777777" w:rsidTr="008A52B5">
        <w:trPr>
          <w:trHeight w:val="283"/>
          <w:jc w:val="center"/>
        </w:trPr>
        <w:tc>
          <w:tcPr>
            <w:tcW w:w="9657" w:type="dxa"/>
            <w:gridSpan w:val="4"/>
            <w:shd w:val="clear" w:color="auto" w:fill="F2F2F2"/>
          </w:tcPr>
          <w:p w14:paraId="6F14354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66355CB" w14:textId="77777777" w:rsidTr="008A52B5">
        <w:trPr>
          <w:trHeight w:val="283"/>
          <w:jc w:val="center"/>
        </w:trPr>
        <w:tc>
          <w:tcPr>
            <w:tcW w:w="1090" w:type="dxa"/>
          </w:tcPr>
          <w:p w14:paraId="797F4EA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23FA3411"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bCs/>
                <w:szCs w:val="24"/>
                <w:lang w:eastAsia="pl-PL"/>
              </w:rPr>
            </w:pPr>
            <w:r w:rsidRPr="008A52B5">
              <w:rPr>
                <w:rFonts w:ascii="Times New Roman" w:eastAsia="Times New Roman" w:hAnsi="Times New Roman" w:cs="Times New Roman"/>
                <w:bCs/>
                <w:szCs w:val="24"/>
                <w:lang w:eastAsia="pl-PL"/>
              </w:rPr>
              <w:t>potrafi podać skutki działania toksycznego omawianych roślin oraz identyfikować wybrane gatunki roślin toksycznych</w:t>
            </w:r>
          </w:p>
          <w:p w14:paraId="50AC355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7986F0D1"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K1_U03</w:t>
            </w:r>
          </w:p>
        </w:tc>
        <w:tc>
          <w:tcPr>
            <w:tcW w:w="1596" w:type="dxa"/>
          </w:tcPr>
          <w:p w14:paraId="48D17431"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P6S_UW</w:t>
            </w:r>
          </w:p>
        </w:tc>
      </w:tr>
      <w:tr w:rsidR="008A52B5" w:rsidRPr="008A52B5" w14:paraId="447B33B8" w14:textId="77777777" w:rsidTr="008A52B5">
        <w:trPr>
          <w:trHeight w:val="283"/>
          <w:jc w:val="center"/>
        </w:trPr>
        <w:tc>
          <w:tcPr>
            <w:tcW w:w="1090" w:type="dxa"/>
          </w:tcPr>
          <w:p w14:paraId="4BDF05FE"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5386" w:type="dxa"/>
          </w:tcPr>
          <w:p w14:paraId="45F5B26C"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85" w:type="dxa"/>
          </w:tcPr>
          <w:p w14:paraId="7DCAA835"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96" w:type="dxa"/>
          </w:tcPr>
          <w:p w14:paraId="62A3E453"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41E99399" w14:textId="77777777" w:rsidTr="008A52B5">
        <w:trPr>
          <w:trHeight w:val="283"/>
          <w:jc w:val="center"/>
        </w:trPr>
        <w:tc>
          <w:tcPr>
            <w:tcW w:w="9657" w:type="dxa"/>
            <w:gridSpan w:val="4"/>
            <w:shd w:val="clear" w:color="auto" w:fill="F2F2F2"/>
          </w:tcPr>
          <w:p w14:paraId="457C057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B0CE8F1" w14:textId="77777777" w:rsidTr="008A52B5">
        <w:trPr>
          <w:trHeight w:val="283"/>
          <w:jc w:val="center"/>
        </w:trPr>
        <w:tc>
          <w:tcPr>
            <w:tcW w:w="1090" w:type="dxa"/>
          </w:tcPr>
          <w:p w14:paraId="38D01C5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22DCF613"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Cs w:val="24"/>
                <w:lang w:eastAsia="pl-PL"/>
              </w:rPr>
              <w:t xml:space="preserve">posiada nawyk wspierania działań pomocowych i zaradczych </w:t>
            </w:r>
          </w:p>
        </w:tc>
        <w:tc>
          <w:tcPr>
            <w:tcW w:w="1585" w:type="dxa"/>
          </w:tcPr>
          <w:p w14:paraId="11D90C0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K1_K01</w:t>
            </w:r>
          </w:p>
        </w:tc>
        <w:tc>
          <w:tcPr>
            <w:tcW w:w="1596" w:type="dxa"/>
          </w:tcPr>
          <w:p w14:paraId="4EAF02D8"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P6S_KK </w:t>
            </w:r>
          </w:p>
        </w:tc>
      </w:tr>
    </w:tbl>
    <w:p w14:paraId="2951428A"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199585CD" w14:textId="77777777" w:rsidTr="008A52B5">
        <w:trPr>
          <w:jc w:val="center"/>
        </w:trPr>
        <w:tc>
          <w:tcPr>
            <w:tcW w:w="9638" w:type="dxa"/>
          </w:tcPr>
          <w:p w14:paraId="2D726B9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wykład multimedialny, ćwiczenia terenowe, pokaz eksponatów</w:t>
            </w:r>
          </w:p>
        </w:tc>
      </w:tr>
    </w:tbl>
    <w:p w14:paraId="183AC112"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2E00EA8" w14:textId="77777777" w:rsidTr="008A52B5">
        <w:trPr>
          <w:jc w:val="center"/>
        </w:trPr>
        <w:tc>
          <w:tcPr>
            <w:tcW w:w="9638" w:type="dxa"/>
          </w:tcPr>
          <w:p w14:paraId="210DA0D7"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szCs w:val="24"/>
                <w:lang w:eastAsia="pl-PL"/>
              </w:rPr>
              <w:t>kolokwium pisemne, zaliczenie rozpoznawania wybranych gatunków roślin toksycznych</w:t>
            </w:r>
          </w:p>
        </w:tc>
      </w:tr>
    </w:tbl>
    <w:p w14:paraId="089EFF8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7BEED11B" w14:textId="77777777" w:rsidTr="008A52B5">
        <w:trPr>
          <w:jc w:val="center"/>
        </w:trPr>
        <w:tc>
          <w:tcPr>
            <w:tcW w:w="2214" w:type="dxa"/>
            <w:shd w:val="clear" w:color="auto" w:fill="F2F2F2"/>
          </w:tcPr>
          <w:p w14:paraId="56BC9B6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1CA1B5D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Zajęcia realizowane w formie wykładów i ćwiczeń terenowych mające na celu prezentację gatunków roślin oraz związków naturalnych, które ze względu na swoje właściwości toksyczne mogą być przyczyną zatruć. Omawiane są zagrożenia wynikające z podobieństwa roślin trujących do gatunków jadalnych lub </w:t>
            </w:r>
            <w:r w:rsidRPr="008A52B5">
              <w:rPr>
                <w:rFonts w:ascii="Times New Roman" w:eastAsia="Times New Roman" w:hAnsi="Times New Roman" w:cs="Times New Roman"/>
                <w:color w:val="000000"/>
                <w:szCs w:val="24"/>
                <w:lang w:eastAsia="pl-PL"/>
              </w:rPr>
              <w:lastRenderedPageBreak/>
              <w:t xml:space="preserve">leczniczych oraz główne okoliczności towarzyszące zatruciom. Celem prowadzonych zajęć jest również zaznajomienie z gatunkami roślin krajowych i egzotycznych wykazujących właściwości odurzające i uzależniające. Zagadnienia poruszane w trakcie zajęć obejmują także omówienie głównych grup związków posiadających właściwości toksyczne oraz przykłady roślin, w których są obecne. Związki toksyczne podzielono, według kryterium chemicznego, na: zawierające azot (aminokwasy, peptydy, białka, glikozydy cyjanogenne, alkaloidy) oraz bezazotowe (kwas szczawiowy, szczawiany, glikozydy nasercowe, glikozydy </w:t>
            </w:r>
            <w:proofErr w:type="spellStart"/>
            <w:r w:rsidRPr="008A52B5">
              <w:rPr>
                <w:rFonts w:ascii="Times New Roman" w:eastAsia="Times New Roman" w:hAnsi="Times New Roman" w:cs="Times New Roman"/>
                <w:color w:val="000000"/>
                <w:szCs w:val="24"/>
                <w:lang w:eastAsia="pl-PL"/>
              </w:rPr>
              <w:t>saponinowe</w:t>
            </w:r>
            <w:proofErr w:type="spellEnd"/>
            <w:r w:rsidRPr="008A52B5">
              <w:rPr>
                <w:rFonts w:ascii="Times New Roman" w:eastAsia="Times New Roman" w:hAnsi="Times New Roman" w:cs="Times New Roman"/>
                <w:color w:val="000000"/>
                <w:szCs w:val="24"/>
                <w:lang w:eastAsia="pl-PL"/>
              </w:rPr>
              <w:t xml:space="preserve">, </w:t>
            </w:r>
            <w:proofErr w:type="spellStart"/>
            <w:r w:rsidRPr="008A52B5">
              <w:rPr>
                <w:rFonts w:ascii="Times New Roman" w:eastAsia="Times New Roman" w:hAnsi="Times New Roman" w:cs="Times New Roman"/>
                <w:color w:val="000000"/>
                <w:szCs w:val="24"/>
                <w:lang w:eastAsia="pl-PL"/>
              </w:rPr>
              <w:t>kurbitacyny</w:t>
            </w:r>
            <w:proofErr w:type="spellEnd"/>
            <w:r w:rsidRPr="008A52B5">
              <w:rPr>
                <w:rFonts w:ascii="Times New Roman" w:eastAsia="Times New Roman" w:hAnsi="Times New Roman" w:cs="Times New Roman"/>
                <w:color w:val="000000"/>
                <w:szCs w:val="24"/>
                <w:lang w:eastAsia="pl-PL"/>
              </w:rPr>
              <w:t xml:space="preserve">, </w:t>
            </w:r>
            <w:proofErr w:type="spellStart"/>
            <w:r w:rsidRPr="008A52B5">
              <w:rPr>
                <w:rFonts w:ascii="Times New Roman" w:eastAsia="Times New Roman" w:hAnsi="Times New Roman" w:cs="Times New Roman"/>
                <w:color w:val="000000"/>
                <w:szCs w:val="24"/>
                <w:lang w:eastAsia="pl-PL"/>
              </w:rPr>
              <w:t>poliacetyleny</w:t>
            </w:r>
            <w:proofErr w:type="spellEnd"/>
            <w:r w:rsidRPr="008A52B5">
              <w:rPr>
                <w:rFonts w:ascii="Times New Roman" w:eastAsia="Times New Roman" w:hAnsi="Times New Roman" w:cs="Times New Roman"/>
                <w:color w:val="000000"/>
                <w:szCs w:val="24"/>
                <w:lang w:eastAsia="pl-PL"/>
              </w:rPr>
              <w:t xml:space="preserve">, </w:t>
            </w:r>
            <w:proofErr w:type="spellStart"/>
            <w:r w:rsidRPr="008A52B5">
              <w:rPr>
                <w:rFonts w:ascii="Times New Roman" w:eastAsia="Times New Roman" w:hAnsi="Times New Roman" w:cs="Times New Roman"/>
                <w:color w:val="000000"/>
                <w:szCs w:val="24"/>
                <w:lang w:eastAsia="pl-PL"/>
              </w:rPr>
              <w:t>diterpeny</w:t>
            </w:r>
            <w:proofErr w:type="spellEnd"/>
            <w:r w:rsidRPr="008A52B5">
              <w:rPr>
                <w:rFonts w:ascii="Times New Roman" w:eastAsia="Times New Roman" w:hAnsi="Times New Roman" w:cs="Times New Roman"/>
                <w:color w:val="000000"/>
                <w:szCs w:val="24"/>
                <w:lang w:eastAsia="pl-PL"/>
              </w:rPr>
              <w:t>, kumaryny, antrachinowy, olejki eteryczne). W trakcie zajęć omawiane są również skutki działania związków obecnych w roślinach toksycznych na organizm człowieka.</w:t>
            </w:r>
          </w:p>
          <w:p w14:paraId="02C9347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62DAEB02" w14:textId="77777777" w:rsidTr="008A52B5">
        <w:trPr>
          <w:jc w:val="center"/>
        </w:trPr>
        <w:tc>
          <w:tcPr>
            <w:tcW w:w="2214" w:type="dxa"/>
            <w:shd w:val="clear" w:color="auto" w:fill="F2F2F2"/>
          </w:tcPr>
          <w:p w14:paraId="13D9002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ZAJĘCIA TERENOWE</w:t>
            </w:r>
          </w:p>
        </w:tc>
        <w:tc>
          <w:tcPr>
            <w:tcW w:w="7424" w:type="dxa"/>
          </w:tcPr>
          <w:p w14:paraId="06E6E48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szCs w:val="24"/>
                <w:lang w:eastAsia="pl-PL"/>
              </w:rPr>
              <w:t>Celem zajęć terenowych jest zaznajomienie z morfologią gatunków roślin krajowych i egzotycznych wykazujących właściwości toksyczne. Opanowanie przez uczestników zajęć umiejętności rozpoznawania pospolitych roślin trujących.</w:t>
            </w:r>
          </w:p>
        </w:tc>
      </w:tr>
    </w:tbl>
    <w:p w14:paraId="03769A40"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780839A7"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3"/>
        <w:gridCol w:w="1332"/>
        <w:gridCol w:w="1332"/>
        <w:gridCol w:w="1384"/>
        <w:gridCol w:w="1304"/>
        <w:gridCol w:w="1426"/>
        <w:gridCol w:w="1548"/>
      </w:tblGrid>
      <w:tr w:rsidR="008A52B5" w:rsidRPr="008A52B5" w14:paraId="5BDFC2DD" w14:textId="77777777" w:rsidTr="008A52B5">
        <w:trPr>
          <w:jc w:val="center"/>
        </w:trPr>
        <w:tc>
          <w:tcPr>
            <w:tcW w:w="1347" w:type="dxa"/>
            <w:vMerge w:val="restart"/>
            <w:shd w:val="clear" w:color="auto" w:fill="F2F2F2"/>
            <w:vAlign w:val="center"/>
          </w:tcPr>
          <w:p w14:paraId="6E98A28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0A0977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6E81E16B" w14:textId="77777777" w:rsidTr="008A52B5">
        <w:trPr>
          <w:jc w:val="center"/>
        </w:trPr>
        <w:tc>
          <w:tcPr>
            <w:tcW w:w="1347" w:type="dxa"/>
            <w:vMerge/>
            <w:shd w:val="clear" w:color="auto" w:fill="F2F2F2"/>
            <w:vAlign w:val="center"/>
          </w:tcPr>
          <w:p w14:paraId="32438442"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FFFFF"/>
            <w:vAlign w:val="center"/>
          </w:tcPr>
          <w:p w14:paraId="6335A80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Egzamin ustny</w:t>
            </w:r>
          </w:p>
        </w:tc>
        <w:tc>
          <w:tcPr>
            <w:tcW w:w="1360" w:type="dxa"/>
            <w:shd w:val="clear" w:color="auto" w:fill="FFFFFF"/>
            <w:vAlign w:val="center"/>
          </w:tcPr>
          <w:p w14:paraId="1C7AE18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Egzamin pisemny</w:t>
            </w:r>
          </w:p>
        </w:tc>
        <w:tc>
          <w:tcPr>
            <w:tcW w:w="1394" w:type="dxa"/>
            <w:shd w:val="clear" w:color="auto" w:fill="FFFFFF"/>
            <w:vAlign w:val="center"/>
          </w:tcPr>
          <w:p w14:paraId="312B474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Kolokwium</w:t>
            </w:r>
          </w:p>
        </w:tc>
        <w:tc>
          <w:tcPr>
            <w:tcW w:w="1342" w:type="dxa"/>
            <w:shd w:val="clear" w:color="auto" w:fill="FFFFFF"/>
            <w:vAlign w:val="center"/>
          </w:tcPr>
          <w:p w14:paraId="645AF21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Projekt</w:t>
            </w:r>
          </w:p>
        </w:tc>
        <w:tc>
          <w:tcPr>
            <w:tcW w:w="1463" w:type="dxa"/>
            <w:shd w:val="clear" w:color="auto" w:fill="FFFFFF"/>
            <w:vAlign w:val="center"/>
          </w:tcPr>
          <w:p w14:paraId="10075BF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dyskusja</w:t>
            </w:r>
          </w:p>
        </w:tc>
        <w:tc>
          <w:tcPr>
            <w:tcW w:w="1373" w:type="dxa"/>
            <w:shd w:val="clear" w:color="auto" w:fill="FFFFFF"/>
            <w:vAlign w:val="center"/>
          </w:tcPr>
          <w:p w14:paraId="0560D2C1"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Zaliczenie rozpoznawania</w:t>
            </w:r>
          </w:p>
        </w:tc>
      </w:tr>
      <w:tr w:rsidR="008A52B5" w:rsidRPr="008A52B5" w14:paraId="24DBFC95" w14:textId="77777777" w:rsidTr="008A52B5">
        <w:trPr>
          <w:trHeight w:val="283"/>
          <w:jc w:val="center"/>
        </w:trPr>
        <w:tc>
          <w:tcPr>
            <w:tcW w:w="1347" w:type="dxa"/>
          </w:tcPr>
          <w:p w14:paraId="07B1C5A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W1-W3</w:t>
            </w:r>
          </w:p>
        </w:tc>
        <w:tc>
          <w:tcPr>
            <w:tcW w:w="1360" w:type="dxa"/>
          </w:tcPr>
          <w:p w14:paraId="49F7596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12E7D5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5F8A7AA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E8FED3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28B8E8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4EE7921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15446773" w14:textId="77777777" w:rsidTr="008A52B5">
        <w:trPr>
          <w:trHeight w:val="283"/>
          <w:jc w:val="center"/>
        </w:trPr>
        <w:tc>
          <w:tcPr>
            <w:tcW w:w="1347" w:type="dxa"/>
          </w:tcPr>
          <w:p w14:paraId="2675A88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0ACE6EE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C81481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76B69E3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6DFE53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6685A8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4C668D3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r>
      <w:tr w:rsidR="008A52B5" w:rsidRPr="008A52B5" w14:paraId="7765B3CE" w14:textId="77777777" w:rsidTr="008A52B5">
        <w:trPr>
          <w:trHeight w:val="283"/>
          <w:jc w:val="center"/>
        </w:trPr>
        <w:tc>
          <w:tcPr>
            <w:tcW w:w="1347" w:type="dxa"/>
          </w:tcPr>
          <w:p w14:paraId="7C4172E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75E1F6B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8C37D0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7E9FB98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509D370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A53D57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3D300CB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bl>
    <w:p w14:paraId="13AFDD6D"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347C6381" w14:textId="77777777" w:rsidTr="008A52B5">
        <w:trPr>
          <w:jc w:val="center"/>
        </w:trPr>
        <w:tc>
          <w:tcPr>
            <w:tcW w:w="1789" w:type="dxa"/>
            <w:shd w:val="clear" w:color="auto" w:fill="F2F2F2"/>
          </w:tcPr>
          <w:p w14:paraId="5CCE4E2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7199FB4C" w14:textId="77777777" w:rsidR="008A52B5" w:rsidRPr="008A52B5" w:rsidRDefault="008A52B5" w:rsidP="008A52B5">
            <w:pPr>
              <w:autoSpaceDE w:val="0"/>
              <w:autoSpaceDN w:val="0"/>
              <w:spacing w:before="100" w:after="10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1. Burda P. R. Zatrucia ostre grzybami i roślinami wyższymi, 1998, PWN Warszawa </w:t>
            </w:r>
          </w:p>
          <w:p w14:paraId="3B4A827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szCs w:val="24"/>
                <w:lang w:eastAsia="pl-PL"/>
              </w:rPr>
              <w:t>2. Henneberg M., Skrzydlewska E. Zatrucia roślinami wyższymi i grzybami. 1984, PZWL   Warszawa</w:t>
            </w:r>
          </w:p>
        </w:tc>
      </w:tr>
      <w:tr w:rsidR="008A52B5" w:rsidRPr="008A52B5" w14:paraId="7E227D54" w14:textId="77777777" w:rsidTr="008A52B5">
        <w:trPr>
          <w:jc w:val="center"/>
        </w:trPr>
        <w:tc>
          <w:tcPr>
            <w:tcW w:w="1789" w:type="dxa"/>
            <w:shd w:val="clear" w:color="auto" w:fill="F2F2F2"/>
          </w:tcPr>
          <w:p w14:paraId="230215E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220EB75A" w14:textId="77777777" w:rsidR="008A52B5" w:rsidRPr="008A52B5" w:rsidRDefault="008A52B5" w:rsidP="008A52B5">
            <w:pPr>
              <w:spacing w:before="100" w:after="100" w:line="240" w:lineRule="auto"/>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1. </w:t>
            </w:r>
            <w:proofErr w:type="spellStart"/>
            <w:r w:rsidRPr="008A52B5">
              <w:rPr>
                <w:rFonts w:ascii="Times New Roman" w:eastAsia="Times New Roman" w:hAnsi="Times New Roman" w:cs="Times New Roman"/>
                <w:szCs w:val="24"/>
                <w:lang w:val="en-US" w:eastAsia="pl-PL"/>
              </w:rPr>
              <w:t>Bruneton</w:t>
            </w:r>
            <w:proofErr w:type="spellEnd"/>
            <w:r w:rsidRPr="008A52B5">
              <w:rPr>
                <w:rFonts w:ascii="Times New Roman" w:eastAsia="Times New Roman" w:hAnsi="Times New Roman" w:cs="Times New Roman"/>
                <w:szCs w:val="24"/>
                <w:lang w:val="en-US" w:eastAsia="pl-PL"/>
              </w:rPr>
              <w:t xml:space="preserve">  J. Toxic plants: dangerous to humans and animals, 1999, Intercept  </w:t>
            </w:r>
          </w:p>
          <w:p w14:paraId="299CC44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szCs w:val="24"/>
                <w:lang w:eastAsia="pl-PL"/>
              </w:rPr>
              <w:t>2. Kremer B. P. Rośliny trujące 1999, MULTICO Oficyna Wydawnicza</w:t>
            </w:r>
          </w:p>
        </w:tc>
      </w:tr>
    </w:tbl>
    <w:p w14:paraId="0C2EFFCC"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5370A4B" w14:textId="77777777" w:rsidTr="008A52B5">
        <w:trPr>
          <w:trHeight w:val="769"/>
          <w:jc w:val="center"/>
        </w:trPr>
        <w:tc>
          <w:tcPr>
            <w:tcW w:w="7246" w:type="dxa"/>
            <w:gridSpan w:val="2"/>
            <w:shd w:val="clear" w:color="auto" w:fill="F2F2F2"/>
            <w:vAlign w:val="center"/>
          </w:tcPr>
          <w:p w14:paraId="0217E76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6A14963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32D44A6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E48CABF" w14:textId="77777777" w:rsidTr="008A52B5">
        <w:tblPrEx>
          <w:tblLook w:val="0000" w:firstRow="0" w:lastRow="0" w:firstColumn="0" w:lastColumn="0" w:noHBand="0" w:noVBand="0"/>
        </w:tblPrEx>
        <w:trPr>
          <w:trHeight w:val="340"/>
          <w:jc w:val="center"/>
        </w:trPr>
        <w:tc>
          <w:tcPr>
            <w:tcW w:w="7177" w:type="dxa"/>
          </w:tcPr>
          <w:p w14:paraId="7B928D8C"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404D3DCD"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15</w:t>
            </w:r>
          </w:p>
        </w:tc>
      </w:tr>
      <w:tr w:rsidR="008A52B5" w:rsidRPr="008A52B5" w14:paraId="1A47EE03" w14:textId="77777777" w:rsidTr="008A52B5">
        <w:tblPrEx>
          <w:tblLook w:val="0000" w:firstRow="0" w:lastRow="0" w:firstColumn="0" w:lastColumn="0" w:noHBand="0" w:noVBand="0"/>
        </w:tblPrEx>
        <w:trPr>
          <w:trHeight w:val="271"/>
          <w:jc w:val="center"/>
        </w:trPr>
        <w:tc>
          <w:tcPr>
            <w:tcW w:w="7177" w:type="dxa"/>
          </w:tcPr>
          <w:p w14:paraId="7996E317"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2C92E42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6</w:t>
            </w:r>
          </w:p>
        </w:tc>
      </w:tr>
      <w:tr w:rsidR="008A52B5" w:rsidRPr="008A52B5" w14:paraId="27AD4315" w14:textId="77777777" w:rsidTr="008A52B5">
        <w:tblPrEx>
          <w:tblLook w:val="0000" w:firstRow="0" w:lastRow="0" w:firstColumn="0" w:lastColumn="0" w:noHBand="0" w:noVBand="0"/>
        </w:tblPrEx>
        <w:trPr>
          <w:trHeight w:val="177"/>
          <w:jc w:val="center"/>
        </w:trPr>
        <w:tc>
          <w:tcPr>
            <w:tcW w:w="7177" w:type="dxa"/>
          </w:tcPr>
          <w:p w14:paraId="548298E5"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31305EB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r w:rsidR="008A52B5" w:rsidRPr="008A52B5" w14:paraId="653C94D3" w14:textId="77777777" w:rsidTr="008A52B5">
        <w:tblPrEx>
          <w:tblLook w:val="0000" w:firstRow="0" w:lastRow="0" w:firstColumn="0" w:lastColumn="0" w:noHBand="0" w:noVBand="0"/>
        </w:tblPrEx>
        <w:trPr>
          <w:trHeight w:val="137"/>
          <w:jc w:val="center"/>
        </w:trPr>
        <w:tc>
          <w:tcPr>
            <w:tcW w:w="7177" w:type="dxa"/>
          </w:tcPr>
          <w:p w14:paraId="3CF3387F"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59CB3EF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1BEA9786" w14:textId="77777777" w:rsidTr="008A52B5">
        <w:tblPrEx>
          <w:tblLook w:val="0000" w:firstRow="0" w:lastRow="0" w:firstColumn="0" w:lastColumn="0" w:noHBand="0" w:noVBand="0"/>
        </w:tblPrEx>
        <w:trPr>
          <w:trHeight w:val="340"/>
          <w:jc w:val="center"/>
        </w:trPr>
        <w:tc>
          <w:tcPr>
            <w:tcW w:w="7177" w:type="dxa"/>
          </w:tcPr>
          <w:p w14:paraId="60265AD6"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3A77AB1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1A9A56C4" w14:textId="77777777" w:rsidTr="008A52B5">
        <w:tblPrEx>
          <w:tblLook w:val="0000" w:firstRow="0" w:lastRow="0" w:firstColumn="0" w:lastColumn="0" w:noHBand="0" w:noVBand="0"/>
        </w:tblPrEx>
        <w:trPr>
          <w:trHeight w:val="340"/>
          <w:jc w:val="center"/>
        </w:trPr>
        <w:tc>
          <w:tcPr>
            <w:tcW w:w="7177" w:type="dxa"/>
            <w:shd w:val="clear" w:color="auto" w:fill="FFFFFF"/>
          </w:tcPr>
          <w:p w14:paraId="11C3BC2F"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1D171C0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35</w:t>
            </w:r>
          </w:p>
        </w:tc>
      </w:tr>
      <w:tr w:rsidR="008A52B5" w:rsidRPr="008A52B5" w14:paraId="7DE6ABC9"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2DFF4F1B"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368A979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w:t>
            </w:r>
          </w:p>
        </w:tc>
      </w:tr>
    </w:tbl>
    <w:p w14:paraId="15592ABE"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18C98415"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lastRenderedPageBreak/>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05DCD0E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0"/>
          <w:lang w:eastAsia="pl-PL"/>
        </w:rPr>
      </w:pPr>
    </w:p>
    <w:tbl>
      <w:tblPr>
        <w:tblW w:w="0" w:type="auto"/>
        <w:jc w:val="center"/>
        <w:tblLayout w:type="fixed"/>
        <w:tblLook w:val="0000" w:firstRow="0" w:lastRow="0" w:firstColumn="0" w:lastColumn="0" w:noHBand="0" w:noVBand="0"/>
      </w:tblPr>
      <w:tblGrid>
        <w:gridCol w:w="2410"/>
        <w:gridCol w:w="1958"/>
        <w:gridCol w:w="3464"/>
        <w:gridCol w:w="1807"/>
      </w:tblGrid>
      <w:tr w:rsidR="008A52B5" w:rsidRPr="008A52B5" w14:paraId="2491779A" w14:textId="77777777" w:rsidTr="008A52B5">
        <w:trPr>
          <w:trHeight w:val="454"/>
          <w:jc w:val="center"/>
        </w:trPr>
        <w:tc>
          <w:tcPr>
            <w:tcW w:w="2410" w:type="dxa"/>
            <w:tcBorders>
              <w:top w:val="nil"/>
              <w:left w:val="nil"/>
              <w:bottom w:val="nil"/>
              <w:right w:val="nil"/>
            </w:tcBorders>
            <w:vAlign w:val="center"/>
          </w:tcPr>
          <w:p w14:paraId="0347EFE4" w14:textId="77777777" w:rsidR="008A52B5" w:rsidRPr="008A52B5" w:rsidRDefault="008A52B5" w:rsidP="008A52B5">
            <w:pPr>
              <w:autoSpaceDE w:val="0"/>
              <w:autoSpaceDN w:val="0"/>
              <w:spacing w:after="0" w:line="276" w:lineRule="auto"/>
              <w:outlineLvl w:val="0"/>
              <w:rPr>
                <w:rFonts w:ascii="Times New Roman" w:eastAsia="Times New Roman" w:hAnsi="Times New Roman" w:cs="Times New Roman"/>
                <w:b/>
                <w:sz w:val="20"/>
                <w:lang w:eastAsia="pl-PL"/>
              </w:rPr>
            </w:pPr>
            <w:r w:rsidRPr="008A52B5">
              <w:rPr>
                <w:rFonts w:ascii="Times New Roman" w:eastAsia="Times New Roman" w:hAnsi="Times New Roman" w:cs="Times New Roman"/>
                <w:b/>
                <w:sz w:val="20"/>
                <w:lang w:eastAsia="pl-PL"/>
              </w:rPr>
              <w:t>Kod przedmiotu:</w:t>
            </w:r>
          </w:p>
        </w:tc>
        <w:tc>
          <w:tcPr>
            <w:tcW w:w="1958" w:type="dxa"/>
            <w:tcBorders>
              <w:top w:val="nil"/>
              <w:left w:val="nil"/>
              <w:bottom w:val="nil"/>
              <w:right w:val="nil"/>
            </w:tcBorders>
            <w:vAlign w:val="center"/>
          </w:tcPr>
          <w:p w14:paraId="79CA9E7E" w14:textId="77777777" w:rsidR="008A52B5" w:rsidRPr="008A52B5" w:rsidRDefault="008A52B5" w:rsidP="008A52B5">
            <w:pPr>
              <w:autoSpaceDE w:val="0"/>
              <w:autoSpaceDN w:val="0"/>
              <w:spacing w:after="0" w:line="276" w:lineRule="auto"/>
              <w:jc w:val="center"/>
              <w:outlineLvl w:val="0"/>
              <w:rPr>
                <w:rFonts w:ascii="Times New Roman" w:eastAsia="Times New Roman" w:hAnsi="Times New Roman" w:cs="Times New Roman"/>
                <w:sz w:val="20"/>
                <w:lang w:eastAsia="pl-PL"/>
              </w:rPr>
            </w:pPr>
            <w:r w:rsidRPr="008A52B5">
              <w:rPr>
                <w:rFonts w:ascii="Times New Roman" w:eastAsia="Times New Roman" w:hAnsi="Times New Roman" w:cs="Times New Roman"/>
                <w:sz w:val="20"/>
                <w:lang w:eastAsia="pl-PL"/>
              </w:rPr>
              <w:t>……………….</w:t>
            </w:r>
          </w:p>
        </w:tc>
        <w:tc>
          <w:tcPr>
            <w:tcW w:w="3464" w:type="dxa"/>
            <w:tcBorders>
              <w:top w:val="nil"/>
              <w:left w:val="nil"/>
              <w:bottom w:val="nil"/>
              <w:right w:val="nil"/>
            </w:tcBorders>
            <w:vAlign w:val="center"/>
          </w:tcPr>
          <w:p w14:paraId="6D2F4F78" w14:textId="77777777" w:rsidR="008A52B5" w:rsidRPr="008A52B5" w:rsidRDefault="008A52B5" w:rsidP="008A52B5">
            <w:pPr>
              <w:autoSpaceDE w:val="0"/>
              <w:autoSpaceDN w:val="0"/>
              <w:spacing w:after="0" w:line="276" w:lineRule="auto"/>
              <w:jc w:val="right"/>
              <w:outlineLvl w:val="0"/>
              <w:rPr>
                <w:rFonts w:ascii="Times New Roman" w:eastAsia="Times New Roman" w:hAnsi="Times New Roman" w:cs="Times New Roman"/>
                <w:b/>
                <w:sz w:val="20"/>
                <w:lang w:eastAsia="pl-PL"/>
              </w:rPr>
            </w:pPr>
            <w:r w:rsidRPr="008A52B5">
              <w:rPr>
                <w:rFonts w:ascii="Times New Roman" w:eastAsia="Times New Roman" w:hAnsi="Times New Roman" w:cs="Times New Roman"/>
                <w:b/>
                <w:sz w:val="20"/>
                <w:lang w:eastAsia="pl-PL"/>
              </w:rPr>
              <w:t>Pozycja planu:</w:t>
            </w:r>
          </w:p>
        </w:tc>
        <w:tc>
          <w:tcPr>
            <w:tcW w:w="1807" w:type="dxa"/>
            <w:tcBorders>
              <w:top w:val="nil"/>
              <w:left w:val="nil"/>
              <w:bottom w:val="nil"/>
              <w:right w:val="nil"/>
            </w:tcBorders>
            <w:vAlign w:val="center"/>
          </w:tcPr>
          <w:p w14:paraId="4B089D90" w14:textId="77777777" w:rsidR="008A52B5" w:rsidRPr="008A52B5" w:rsidRDefault="008A52B5" w:rsidP="008A52B5">
            <w:pPr>
              <w:autoSpaceDE w:val="0"/>
              <w:autoSpaceDN w:val="0"/>
              <w:spacing w:after="0" w:line="276" w:lineRule="auto"/>
              <w:outlineLvl w:val="0"/>
              <w:rPr>
                <w:rFonts w:ascii="Times New Roman" w:eastAsia="Times New Roman" w:hAnsi="Times New Roman" w:cs="Times New Roman"/>
                <w:b/>
                <w:sz w:val="28"/>
                <w:lang w:eastAsia="pl-PL"/>
              </w:rPr>
            </w:pPr>
            <w:r w:rsidRPr="008A52B5">
              <w:rPr>
                <w:rFonts w:ascii="Times New Roman" w:eastAsia="Times New Roman" w:hAnsi="Times New Roman" w:cs="Times New Roman"/>
                <w:b/>
                <w:sz w:val="28"/>
                <w:lang w:eastAsia="pl-PL"/>
              </w:rPr>
              <w:t>D.1.3</w:t>
            </w:r>
          </w:p>
        </w:tc>
      </w:tr>
    </w:tbl>
    <w:p w14:paraId="7BA6240F" w14:textId="77777777" w:rsidR="008A52B5" w:rsidRPr="008A52B5" w:rsidRDefault="008A52B5" w:rsidP="008A52B5">
      <w:pPr>
        <w:autoSpaceDE w:val="0"/>
        <w:autoSpaceDN w:val="0"/>
        <w:spacing w:after="0" w:line="240" w:lineRule="auto"/>
        <w:outlineLvl w:val="0"/>
        <w:rPr>
          <w:rFonts w:ascii="Times New Roman" w:eastAsia="Times New Roman" w:hAnsi="Times New Roman" w:cs="Times New Roman"/>
          <w:b/>
          <w:sz w:val="20"/>
          <w:lang w:eastAsia="pl-PL"/>
        </w:rPr>
      </w:pPr>
    </w:p>
    <w:p w14:paraId="2FC260D7" w14:textId="77777777" w:rsidR="008A52B5" w:rsidRPr="008A52B5" w:rsidRDefault="003E3C52" w:rsidP="003E3C52">
      <w:pPr>
        <w:tabs>
          <w:tab w:val="left" w:pos="284"/>
        </w:tabs>
        <w:autoSpaceDE w:val="0"/>
        <w:autoSpaceDN w:val="0"/>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4F09E8A7" w14:textId="77777777" w:rsidR="008A52B5" w:rsidRPr="008A52B5" w:rsidRDefault="00F704A8" w:rsidP="00F704A8">
      <w:pPr>
        <w:tabs>
          <w:tab w:val="num" w:pos="567"/>
        </w:tabs>
        <w:autoSpaceDE w:val="0"/>
        <w:autoSpaceDN w:val="0"/>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8A52B5" w:rsidRPr="008A52B5" w14:paraId="4FE32C2F" w14:textId="77777777" w:rsidTr="008A52B5">
        <w:trPr>
          <w:trHeight w:val="340"/>
          <w:jc w:val="center"/>
        </w:trPr>
        <w:tc>
          <w:tcPr>
            <w:tcW w:w="3775" w:type="dxa"/>
            <w:shd w:val="clear" w:color="auto" w:fill="FFFFFF"/>
            <w:vAlign w:val="center"/>
          </w:tcPr>
          <w:p w14:paraId="4A2F329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Nazwa przedmiotu</w:t>
            </w:r>
          </w:p>
        </w:tc>
        <w:tc>
          <w:tcPr>
            <w:tcW w:w="5864" w:type="dxa"/>
            <w:vAlign w:val="center"/>
          </w:tcPr>
          <w:p w14:paraId="0FB5E37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b/>
                <w:color w:val="000000"/>
                <w:sz w:val="24"/>
                <w:lang w:eastAsia="pl-PL"/>
              </w:rPr>
            </w:pPr>
            <w:r w:rsidRPr="008A52B5">
              <w:rPr>
                <w:rFonts w:ascii="Times New Roman" w:eastAsia="Times New Roman" w:hAnsi="Times New Roman" w:cs="Times New Roman"/>
                <w:b/>
                <w:color w:val="000000"/>
                <w:sz w:val="24"/>
                <w:lang w:eastAsia="pl-PL"/>
              </w:rPr>
              <w:t>Suszarnictwo i przechowalnictwo ziół</w:t>
            </w:r>
          </w:p>
        </w:tc>
      </w:tr>
      <w:tr w:rsidR="008A52B5" w:rsidRPr="008A52B5" w14:paraId="650D35B9" w14:textId="77777777" w:rsidTr="008A52B5">
        <w:trPr>
          <w:trHeight w:val="340"/>
          <w:jc w:val="center"/>
        </w:trPr>
        <w:tc>
          <w:tcPr>
            <w:tcW w:w="3775" w:type="dxa"/>
            <w:shd w:val="clear" w:color="auto" w:fill="FFFFFF"/>
            <w:vAlign w:val="center"/>
          </w:tcPr>
          <w:p w14:paraId="5922E18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Kierunek studiów</w:t>
            </w:r>
          </w:p>
        </w:tc>
        <w:tc>
          <w:tcPr>
            <w:tcW w:w="5864" w:type="dxa"/>
            <w:vAlign w:val="center"/>
          </w:tcPr>
          <w:p w14:paraId="2A3241A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i/>
                <w:color w:val="000000"/>
                <w:sz w:val="24"/>
                <w:lang w:eastAsia="pl-PL"/>
              </w:rPr>
            </w:pPr>
            <w:r w:rsidRPr="008A52B5">
              <w:rPr>
                <w:rFonts w:ascii="Times New Roman" w:eastAsia="Times New Roman" w:hAnsi="Times New Roman" w:cs="Times New Roman"/>
                <w:i/>
                <w:color w:val="000000"/>
                <w:sz w:val="24"/>
                <w:lang w:eastAsia="pl-PL"/>
              </w:rPr>
              <w:t>Zielarstwo i fitoterapia</w:t>
            </w:r>
          </w:p>
        </w:tc>
      </w:tr>
      <w:tr w:rsidR="008A52B5" w:rsidRPr="008A52B5" w14:paraId="0C101CE4" w14:textId="77777777" w:rsidTr="008A52B5">
        <w:trPr>
          <w:trHeight w:val="340"/>
          <w:jc w:val="center"/>
        </w:trPr>
        <w:tc>
          <w:tcPr>
            <w:tcW w:w="3775" w:type="dxa"/>
            <w:shd w:val="clear" w:color="auto" w:fill="FFFFFF"/>
            <w:vAlign w:val="center"/>
          </w:tcPr>
          <w:p w14:paraId="46D2F1C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Poziom studiów</w:t>
            </w:r>
          </w:p>
        </w:tc>
        <w:tc>
          <w:tcPr>
            <w:tcW w:w="5864" w:type="dxa"/>
            <w:vAlign w:val="center"/>
          </w:tcPr>
          <w:p w14:paraId="2592CEB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 stopień (inż.)</w:t>
            </w:r>
          </w:p>
        </w:tc>
      </w:tr>
      <w:tr w:rsidR="008A52B5" w:rsidRPr="008A52B5" w14:paraId="3500D5F9" w14:textId="77777777" w:rsidTr="008A52B5">
        <w:trPr>
          <w:trHeight w:val="340"/>
          <w:jc w:val="center"/>
        </w:trPr>
        <w:tc>
          <w:tcPr>
            <w:tcW w:w="3775" w:type="dxa"/>
            <w:shd w:val="clear" w:color="auto" w:fill="FFFFFF"/>
            <w:vAlign w:val="center"/>
          </w:tcPr>
          <w:p w14:paraId="6131205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Profil studiów</w:t>
            </w:r>
          </w:p>
        </w:tc>
        <w:tc>
          <w:tcPr>
            <w:tcW w:w="5864" w:type="dxa"/>
            <w:vAlign w:val="center"/>
          </w:tcPr>
          <w:p w14:paraId="34B23DF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ogólnoakademicki</w:t>
            </w:r>
            <w:proofErr w:type="spellEnd"/>
            <w:r w:rsidRPr="008A52B5">
              <w:rPr>
                <w:rFonts w:ascii="Times New Roman" w:eastAsia="Times New Roman" w:hAnsi="Times New Roman" w:cs="Times New Roman"/>
                <w:color w:val="000000"/>
                <w:lang w:eastAsia="pl-PL"/>
              </w:rPr>
              <w:t xml:space="preserve"> </w:t>
            </w:r>
          </w:p>
        </w:tc>
      </w:tr>
      <w:tr w:rsidR="008A52B5" w:rsidRPr="008A52B5" w14:paraId="4FC89DC9" w14:textId="77777777" w:rsidTr="008A52B5">
        <w:trPr>
          <w:trHeight w:val="340"/>
          <w:jc w:val="center"/>
        </w:trPr>
        <w:tc>
          <w:tcPr>
            <w:tcW w:w="3775" w:type="dxa"/>
            <w:shd w:val="clear" w:color="auto" w:fill="FFFFFF"/>
            <w:vAlign w:val="center"/>
          </w:tcPr>
          <w:p w14:paraId="7C1D7AB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studiów</w:t>
            </w:r>
          </w:p>
        </w:tc>
        <w:tc>
          <w:tcPr>
            <w:tcW w:w="5864" w:type="dxa"/>
            <w:vAlign w:val="center"/>
          </w:tcPr>
          <w:p w14:paraId="11FA70D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stacjonarne </w:t>
            </w:r>
          </w:p>
        </w:tc>
      </w:tr>
      <w:tr w:rsidR="008A52B5" w:rsidRPr="008A52B5" w14:paraId="001657E8" w14:textId="77777777" w:rsidTr="008A52B5">
        <w:trPr>
          <w:trHeight w:val="340"/>
          <w:jc w:val="center"/>
        </w:trPr>
        <w:tc>
          <w:tcPr>
            <w:tcW w:w="3775" w:type="dxa"/>
            <w:shd w:val="clear" w:color="auto" w:fill="FFFFFF"/>
            <w:vAlign w:val="center"/>
          </w:tcPr>
          <w:p w14:paraId="5E59F72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Specjalność</w:t>
            </w:r>
          </w:p>
        </w:tc>
        <w:tc>
          <w:tcPr>
            <w:tcW w:w="5864" w:type="dxa"/>
            <w:vAlign w:val="center"/>
          </w:tcPr>
          <w:p w14:paraId="3C6B191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1. Technologie roślinnych substancji bioaktywnych</w:t>
            </w:r>
          </w:p>
          <w:p w14:paraId="73AE483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p>
        </w:tc>
      </w:tr>
      <w:tr w:rsidR="008A52B5" w:rsidRPr="008A52B5" w14:paraId="791B1851" w14:textId="77777777" w:rsidTr="008A52B5">
        <w:trPr>
          <w:trHeight w:val="340"/>
          <w:jc w:val="center"/>
        </w:trPr>
        <w:tc>
          <w:tcPr>
            <w:tcW w:w="3775" w:type="dxa"/>
            <w:shd w:val="clear" w:color="auto" w:fill="FFFFFF"/>
            <w:vAlign w:val="center"/>
          </w:tcPr>
          <w:p w14:paraId="7437099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Jednostka prowadząca kierunek studiów</w:t>
            </w:r>
          </w:p>
        </w:tc>
        <w:tc>
          <w:tcPr>
            <w:tcW w:w="5864" w:type="dxa"/>
            <w:vAlign w:val="center"/>
          </w:tcPr>
          <w:p w14:paraId="7E78BDE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w:t>
            </w:r>
            <w:r w:rsidRPr="008A52B5">
              <w:rPr>
                <w:rFonts w:ascii="Times New Roman" w:eastAsia="Times New Roman" w:hAnsi="Times New Roman" w:cs="Times New Roman"/>
                <w:color w:val="000000"/>
                <w:lang w:eastAsia="pl-PL"/>
              </w:rPr>
              <w:br/>
              <w:t xml:space="preserve">Katedra </w:t>
            </w:r>
            <w:proofErr w:type="spellStart"/>
            <w:r w:rsidRPr="008A52B5">
              <w:rPr>
                <w:rFonts w:ascii="Times New Roman" w:eastAsia="Times New Roman" w:hAnsi="Times New Roman" w:cs="Times New Roman"/>
                <w:color w:val="000000"/>
                <w:lang w:eastAsia="pl-PL"/>
              </w:rPr>
              <w:t>Agrotechnologii</w:t>
            </w:r>
            <w:proofErr w:type="spellEnd"/>
          </w:p>
        </w:tc>
      </w:tr>
      <w:tr w:rsidR="008A52B5" w:rsidRPr="008A52B5" w14:paraId="3461D718" w14:textId="77777777" w:rsidTr="008A52B5">
        <w:trPr>
          <w:trHeight w:val="340"/>
          <w:jc w:val="center"/>
        </w:trPr>
        <w:tc>
          <w:tcPr>
            <w:tcW w:w="3775" w:type="dxa"/>
            <w:shd w:val="clear" w:color="auto" w:fill="FFFFFF"/>
            <w:vAlign w:val="center"/>
          </w:tcPr>
          <w:p w14:paraId="1F80D8E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Imię i nazwisko nauczyciela (li) i jego stopień lub tytuł naukowy</w:t>
            </w:r>
          </w:p>
        </w:tc>
        <w:tc>
          <w:tcPr>
            <w:tcW w:w="5864" w:type="dxa"/>
            <w:vAlign w:val="center"/>
          </w:tcPr>
          <w:p w14:paraId="2D0F05E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Jadwiga Andrzejewska, prof. </w:t>
            </w:r>
          </w:p>
        </w:tc>
      </w:tr>
      <w:tr w:rsidR="008A52B5" w:rsidRPr="008A52B5" w14:paraId="299EF3CB" w14:textId="77777777" w:rsidTr="008A52B5">
        <w:trPr>
          <w:trHeight w:val="340"/>
          <w:jc w:val="center"/>
        </w:trPr>
        <w:tc>
          <w:tcPr>
            <w:tcW w:w="3775" w:type="dxa"/>
            <w:shd w:val="clear" w:color="auto" w:fill="FFFFFF"/>
            <w:vAlign w:val="center"/>
          </w:tcPr>
          <w:p w14:paraId="2885705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Przedmioty wprowadzające</w:t>
            </w:r>
          </w:p>
        </w:tc>
        <w:tc>
          <w:tcPr>
            <w:tcW w:w="5864" w:type="dxa"/>
            <w:vAlign w:val="center"/>
          </w:tcPr>
          <w:p w14:paraId="22336B0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Podstawy uprawy roślin zielarskich. Rośliny lecznicze ze stanowisk naturalnych. Mikrobiologia surowców zielarskich. </w:t>
            </w:r>
          </w:p>
        </w:tc>
      </w:tr>
      <w:tr w:rsidR="008A52B5" w:rsidRPr="008A52B5" w14:paraId="2F5D18E1" w14:textId="77777777" w:rsidTr="008A52B5">
        <w:trPr>
          <w:trHeight w:val="340"/>
          <w:jc w:val="center"/>
        </w:trPr>
        <w:tc>
          <w:tcPr>
            <w:tcW w:w="3775" w:type="dxa"/>
            <w:shd w:val="clear" w:color="auto" w:fill="FFFFFF"/>
            <w:vAlign w:val="center"/>
          </w:tcPr>
          <w:p w14:paraId="51FB885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Wymagania wstępne</w:t>
            </w:r>
          </w:p>
        </w:tc>
        <w:tc>
          <w:tcPr>
            <w:tcW w:w="5864" w:type="dxa"/>
            <w:vAlign w:val="center"/>
          </w:tcPr>
          <w:p w14:paraId="39A94F8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r>
    </w:tbl>
    <w:p w14:paraId="21904EF9" w14:textId="77777777" w:rsidR="008A52B5" w:rsidRPr="008A52B5" w:rsidRDefault="00F704A8" w:rsidP="00F704A8">
      <w:pPr>
        <w:tabs>
          <w:tab w:val="num" w:pos="567"/>
        </w:tabs>
        <w:autoSpaceDE w:val="0"/>
        <w:autoSpaceDN w:val="0"/>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B. </w:t>
      </w:r>
      <w:r w:rsidR="008A52B5" w:rsidRPr="008A52B5">
        <w:rPr>
          <w:rFonts w:ascii="Times New Roman" w:eastAsia="Times New Roman" w:hAnsi="Times New Roman" w:cs="Times New Roman"/>
          <w:b/>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1F6FA42C" w14:textId="77777777" w:rsidTr="008A52B5">
        <w:trPr>
          <w:cantSplit/>
          <w:trHeight w:val="371"/>
          <w:jc w:val="center"/>
        </w:trPr>
        <w:tc>
          <w:tcPr>
            <w:tcW w:w="956" w:type="dxa"/>
            <w:vMerge w:val="restart"/>
            <w:shd w:val="clear" w:color="auto" w:fill="FFFFFF"/>
            <w:vAlign w:val="center"/>
          </w:tcPr>
          <w:p w14:paraId="38327B2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b/>
                <w:i/>
                <w:lang w:eastAsia="pl-PL"/>
              </w:rPr>
              <w:t> </w:t>
            </w:r>
            <w:r w:rsidRPr="008A52B5">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03AA5E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39ECDA1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4E777F1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5953944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766C82D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3BE3850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22728BF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Liczba punktów </w:t>
            </w:r>
          </w:p>
        </w:tc>
      </w:tr>
      <w:tr w:rsidR="008A52B5" w:rsidRPr="008A52B5" w14:paraId="70BB89FA" w14:textId="77777777" w:rsidTr="008A52B5">
        <w:trPr>
          <w:cantSplit/>
          <w:jc w:val="center"/>
        </w:trPr>
        <w:tc>
          <w:tcPr>
            <w:tcW w:w="956" w:type="dxa"/>
            <w:vMerge/>
            <w:shd w:val="clear" w:color="auto" w:fill="FFFFFF"/>
            <w:vAlign w:val="center"/>
          </w:tcPr>
          <w:p w14:paraId="18F9FCF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p>
        </w:tc>
        <w:tc>
          <w:tcPr>
            <w:tcW w:w="1035" w:type="dxa"/>
            <w:tcBorders>
              <w:top w:val="nil"/>
            </w:tcBorders>
            <w:shd w:val="clear" w:color="auto" w:fill="FFFFFF"/>
            <w:vAlign w:val="center"/>
          </w:tcPr>
          <w:p w14:paraId="496B10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2B68177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535838C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7A87AF6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4261766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w:t>
            </w:r>
          </w:p>
        </w:tc>
        <w:tc>
          <w:tcPr>
            <w:tcW w:w="1147" w:type="dxa"/>
            <w:tcBorders>
              <w:top w:val="nil"/>
            </w:tcBorders>
            <w:shd w:val="clear" w:color="auto" w:fill="FFFFFF"/>
            <w:vAlign w:val="center"/>
          </w:tcPr>
          <w:p w14:paraId="300777A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(T)</w:t>
            </w:r>
          </w:p>
        </w:tc>
        <w:tc>
          <w:tcPr>
            <w:tcW w:w="1062" w:type="dxa"/>
            <w:tcBorders>
              <w:top w:val="nil"/>
            </w:tcBorders>
            <w:shd w:val="clear" w:color="auto" w:fill="FFFFFF"/>
          </w:tcPr>
          <w:p w14:paraId="29850FC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ECTS*</w:t>
            </w:r>
          </w:p>
        </w:tc>
      </w:tr>
      <w:tr w:rsidR="008A52B5" w:rsidRPr="008A52B5" w14:paraId="5447B649" w14:textId="77777777" w:rsidTr="008A52B5">
        <w:trPr>
          <w:cantSplit/>
          <w:trHeight w:val="340"/>
          <w:jc w:val="center"/>
        </w:trPr>
        <w:tc>
          <w:tcPr>
            <w:tcW w:w="956" w:type="dxa"/>
            <w:vAlign w:val="center"/>
          </w:tcPr>
          <w:p w14:paraId="65A9349A"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vAlign w:val="center"/>
          </w:tcPr>
          <w:p w14:paraId="2753F0A8"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vAlign w:val="center"/>
          </w:tcPr>
          <w:p w14:paraId="5A442868"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545" w:type="dxa"/>
          </w:tcPr>
          <w:p w14:paraId="03CF13A6"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3A317011"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15A50ED3"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vAlign w:val="center"/>
          </w:tcPr>
          <w:p w14:paraId="7836758A"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vAlign w:val="center"/>
          </w:tcPr>
          <w:p w14:paraId="5C481482" w14:textId="77777777" w:rsidR="008A52B5" w:rsidRPr="008A52B5" w:rsidRDefault="008A52B5" w:rsidP="008A52B5">
            <w:pPr>
              <w:autoSpaceDE w:val="0"/>
              <w:autoSpaceDN w:val="0"/>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5E290069"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KSZTAŁCENIA (wg KRK)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8A52B5" w:rsidRPr="008A52B5" w14:paraId="26A08725" w14:textId="77777777" w:rsidTr="008A52B5">
        <w:trPr>
          <w:jc w:val="center"/>
        </w:trPr>
        <w:tc>
          <w:tcPr>
            <w:tcW w:w="1090" w:type="dxa"/>
            <w:shd w:val="clear" w:color="auto" w:fill="FFFFFF"/>
            <w:vAlign w:val="center"/>
          </w:tcPr>
          <w:p w14:paraId="6601999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FFFFF"/>
            <w:vAlign w:val="center"/>
          </w:tcPr>
          <w:p w14:paraId="666DB00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kształcenia</w:t>
            </w:r>
          </w:p>
        </w:tc>
        <w:tc>
          <w:tcPr>
            <w:tcW w:w="1585" w:type="dxa"/>
            <w:shd w:val="clear" w:color="auto" w:fill="FFFFFF"/>
            <w:vAlign w:val="center"/>
          </w:tcPr>
          <w:p w14:paraId="1906367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kształcenia</w:t>
            </w:r>
          </w:p>
        </w:tc>
        <w:tc>
          <w:tcPr>
            <w:tcW w:w="1596" w:type="dxa"/>
            <w:shd w:val="clear" w:color="auto" w:fill="FFFFFF"/>
            <w:vAlign w:val="center"/>
          </w:tcPr>
          <w:p w14:paraId="1E65134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r w:rsidRPr="008A52B5">
              <w:rPr>
                <w:rFonts w:ascii="Times New Roman" w:eastAsia="Times New Roman" w:hAnsi="Times New Roman" w:cs="Times New Roman"/>
                <w:color w:val="000000"/>
                <w:vertAlign w:val="superscript"/>
                <w:lang w:eastAsia="pl-PL"/>
              </w:rPr>
              <w:t>1</w:t>
            </w:r>
          </w:p>
        </w:tc>
      </w:tr>
      <w:tr w:rsidR="008A52B5" w:rsidRPr="008A52B5" w14:paraId="3BA77545" w14:textId="77777777" w:rsidTr="008A52B5">
        <w:trPr>
          <w:jc w:val="center"/>
        </w:trPr>
        <w:tc>
          <w:tcPr>
            <w:tcW w:w="9657" w:type="dxa"/>
            <w:gridSpan w:val="4"/>
            <w:shd w:val="clear" w:color="auto" w:fill="FFFFFF"/>
            <w:vAlign w:val="center"/>
          </w:tcPr>
          <w:p w14:paraId="776D6AC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3DB8B5E" w14:textId="77777777" w:rsidTr="008A52B5">
        <w:trPr>
          <w:trHeight w:val="855"/>
          <w:jc w:val="center"/>
        </w:trPr>
        <w:tc>
          <w:tcPr>
            <w:tcW w:w="1090" w:type="dxa"/>
            <w:vAlign w:val="center"/>
          </w:tcPr>
          <w:p w14:paraId="224AAB77"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vAlign w:val="center"/>
          </w:tcPr>
          <w:p w14:paraId="25A0AE14"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wpływ warunków suszenia i przechowywania surowców zielarskich na zawartość substancji czynnych. Zna zasady Dobrej Praktyki Wytwarzania (GMP) w odniesieniu do technologii suszenia i przechowywania ziół.</w:t>
            </w:r>
          </w:p>
        </w:tc>
        <w:tc>
          <w:tcPr>
            <w:tcW w:w="1585" w:type="dxa"/>
            <w:vAlign w:val="center"/>
          </w:tcPr>
          <w:p w14:paraId="2042F16F"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K1_W01</w:t>
            </w:r>
          </w:p>
        </w:tc>
        <w:tc>
          <w:tcPr>
            <w:tcW w:w="1596" w:type="dxa"/>
            <w:vAlign w:val="center"/>
          </w:tcPr>
          <w:p w14:paraId="433503B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63A0ABF6" w14:textId="77777777" w:rsidTr="008A52B5">
        <w:trPr>
          <w:trHeight w:val="1077"/>
          <w:jc w:val="center"/>
        </w:trPr>
        <w:tc>
          <w:tcPr>
            <w:tcW w:w="1090" w:type="dxa"/>
            <w:vAlign w:val="center"/>
          </w:tcPr>
          <w:p w14:paraId="787E8ED4"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vAlign w:val="center"/>
          </w:tcPr>
          <w:p w14:paraId="2A3A5A9F"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typy suszarni i metody suszenia oraz zakres i metody adjustacji surowców zielarskich</w:t>
            </w:r>
          </w:p>
        </w:tc>
        <w:tc>
          <w:tcPr>
            <w:tcW w:w="1585" w:type="dxa"/>
            <w:vAlign w:val="center"/>
          </w:tcPr>
          <w:p w14:paraId="1BB34621"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K1_W01</w:t>
            </w:r>
          </w:p>
        </w:tc>
        <w:tc>
          <w:tcPr>
            <w:tcW w:w="1596" w:type="dxa"/>
            <w:vAlign w:val="center"/>
          </w:tcPr>
          <w:p w14:paraId="4796149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val="en-US" w:eastAsia="pl-PL"/>
              </w:rPr>
            </w:pPr>
            <w:r w:rsidRPr="008A52B5">
              <w:rPr>
                <w:rFonts w:ascii="Times New Roman" w:eastAsia="Times New Roman" w:hAnsi="Times New Roman" w:cs="Times New Roman"/>
                <w:color w:val="000000"/>
                <w:lang w:val="en-US" w:eastAsia="pl-PL"/>
              </w:rPr>
              <w:t xml:space="preserve">P6S_WG </w:t>
            </w:r>
          </w:p>
        </w:tc>
      </w:tr>
      <w:tr w:rsidR="008A52B5" w:rsidRPr="008A52B5" w14:paraId="4BDE47F7" w14:textId="77777777" w:rsidTr="008A52B5">
        <w:trPr>
          <w:trHeight w:val="283"/>
          <w:jc w:val="center"/>
        </w:trPr>
        <w:tc>
          <w:tcPr>
            <w:tcW w:w="9657" w:type="dxa"/>
            <w:gridSpan w:val="4"/>
            <w:shd w:val="clear" w:color="auto" w:fill="FFFFFF"/>
          </w:tcPr>
          <w:p w14:paraId="25F1E4A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95572BD" w14:textId="77777777" w:rsidTr="008A52B5">
        <w:trPr>
          <w:trHeight w:val="283"/>
          <w:jc w:val="center"/>
        </w:trPr>
        <w:tc>
          <w:tcPr>
            <w:tcW w:w="1090" w:type="dxa"/>
            <w:vAlign w:val="center"/>
          </w:tcPr>
          <w:p w14:paraId="297BB263"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097749C6"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Rozpoznaje typy urządzeń służących do suszenia różnych grup surowców zielarskich.  </w:t>
            </w:r>
          </w:p>
        </w:tc>
        <w:tc>
          <w:tcPr>
            <w:tcW w:w="1585" w:type="dxa"/>
            <w:vAlign w:val="center"/>
          </w:tcPr>
          <w:p w14:paraId="4055E12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p w14:paraId="39ACA10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br/>
            </w:r>
          </w:p>
        </w:tc>
        <w:tc>
          <w:tcPr>
            <w:tcW w:w="1596" w:type="dxa"/>
            <w:vAlign w:val="center"/>
          </w:tcPr>
          <w:p w14:paraId="2EA9E13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p w14:paraId="463278E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p>
        </w:tc>
      </w:tr>
      <w:tr w:rsidR="008A52B5" w:rsidRPr="008A52B5" w14:paraId="2E655EA3" w14:textId="77777777" w:rsidTr="008A52B5">
        <w:trPr>
          <w:trHeight w:val="283"/>
          <w:jc w:val="center"/>
        </w:trPr>
        <w:tc>
          <w:tcPr>
            <w:tcW w:w="1090" w:type="dxa"/>
            <w:vAlign w:val="center"/>
          </w:tcPr>
          <w:p w14:paraId="7E1F8C4E"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U2</w:t>
            </w:r>
          </w:p>
        </w:tc>
        <w:tc>
          <w:tcPr>
            <w:tcW w:w="5386" w:type="dxa"/>
          </w:tcPr>
          <w:p w14:paraId="1B568FC3"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highlight w:val="yellow"/>
                <w:lang w:eastAsia="pl-PL"/>
              </w:rPr>
            </w:pPr>
            <w:r w:rsidRPr="008A52B5">
              <w:rPr>
                <w:rFonts w:ascii="Times New Roman" w:eastAsia="Times New Roman" w:hAnsi="Times New Roman" w:cs="Times New Roman"/>
                <w:lang w:eastAsia="pl-PL"/>
              </w:rPr>
              <w:t>Potrafi dobrać parametry suszenia i zaplanować metody adjustacji dla różnych grup surowców zielarskich.</w:t>
            </w:r>
          </w:p>
        </w:tc>
        <w:tc>
          <w:tcPr>
            <w:tcW w:w="1585" w:type="dxa"/>
            <w:vAlign w:val="center"/>
          </w:tcPr>
          <w:p w14:paraId="62D5F66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p w14:paraId="455A504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br/>
            </w:r>
          </w:p>
        </w:tc>
        <w:tc>
          <w:tcPr>
            <w:tcW w:w="1596" w:type="dxa"/>
            <w:vAlign w:val="center"/>
          </w:tcPr>
          <w:p w14:paraId="34C616C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r w:rsidRPr="008A52B5">
              <w:rPr>
                <w:rFonts w:ascii="Times New Roman" w:eastAsia="Times New Roman" w:hAnsi="Times New Roman" w:cs="Times New Roman"/>
                <w:lang w:eastAsia="pl-PL"/>
              </w:rPr>
              <w:br/>
            </w:r>
          </w:p>
        </w:tc>
      </w:tr>
      <w:tr w:rsidR="008A52B5" w:rsidRPr="008A52B5" w14:paraId="6271AE2D" w14:textId="77777777" w:rsidTr="008A52B5">
        <w:trPr>
          <w:trHeight w:val="283"/>
          <w:jc w:val="center"/>
        </w:trPr>
        <w:tc>
          <w:tcPr>
            <w:tcW w:w="9657" w:type="dxa"/>
            <w:gridSpan w:val="4"/>
            <w:shd w:val="clear" w:color="auto" w:fill="FFFFFF"/>
          </w:tcPr>
          <w:p w14:paraId="01EC547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6B90A34" w14:textId="77777777" w:rsidTr="008A52B5">
        <w:trPr>
          <w:trHeight w:val="283"/>
          <w:jc w:val="center"/>
        </w:trPr>
        <w:tc>
          <w:tcPr>
            <w:tcW w:w="1090" w:type="dxa"/>
            <w:vAlign w:val="center"/>
          </w:tcPr>
          <w:p w14:paraId="3E33D6B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65C1A15E"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Ma świadomość znaczenia społecznej, zawodowej i etycznej odpowiedzialności za produkcję surowców zielarskich wysokiej jakości.   </w:t>
            </w:r>
          </w:p>
        </w:tc>
        <w:tc>
          <w:tcPr>
            <w:tcW w:w="1585" w:type="dxa"/>
            <w:vAlign w:val="center"/>
          </w:tcPr>
          <w:p w14:paraId="5058806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r w:rsidRPr="008A52B5">
              <w:rPr>
                <w:rFonts w:ascii="Times New Roman" w:eastAsia="Times New Roman" w:hAnsi="Times New Roman" w:cs="Times New Roman"/>
                <w:lang w:eastAsia="pl-PL"/>
              </w:rPr>
              <w:br/>
            </w:r>
            <w:r w:rsidRPr="008A52B5">
              <w:rPr>
                <w:rFonts w:ascii="Times New Roman" w:eastAsia="Times New Roman" w:hAnsi="Times New Roman" w:cs="Times New Roman"/>
                <w:lang w:eastAsia="pl-PL"/>
              </w:rPr>
              <w:br/>
            </w:r>
          </w:p>
        </w:tc>
        <w:tc>
          <w:tcPr>
            <w:tcW w:w="1596" w:type="dxa"/>
            <w:vAlign w:val="center"/>
          </w:tcPr>
          <w:p w14:paraId="6E42761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P6S_KR </w:t>
            </w:r>
            <w:r w:rsidRPr="008A52B5">
              <w:rPr>
                <w:rFonts w:ascii="Times New Roman" w:eastAsia="Times New Roman" w:hAnsi="Times New Roman" w:cs="Times New Roman"/>
                <w:lang w:eastAsia="pl-PL"/>
              </w:rPr>
              <w:br/>
            </w:r>
            <w:r w:rsidRPr="008A52B5">
              <w:rPr>
                <w:rFonts w:ascii="Times New Roman" w:eastAsia="Times New Roman" w:hAnsi="Times New Roman" w:cs="Times New Roman"/>
                <w:lang w:eastAsia="pl-PL"/>
              </w:rPr>
              <w:br/>
            </w:r>
          </w:p>
        </w:tc>
      </w:tr>
    </w:tbl>
    <w:p w14:paraId="03C92910"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8A52B5" w:rsidRPr="008A52B5" w14:paraId="3FAE57FF" w14:textId="77777777" w:rsidTr="008A52B5">
        <w:trPr>
          <w:jc w:val="center"/>
        </w:trPr>
        <w:tc>
          <w:tcPr>
            <w:tcW w:w="9638" w:type="dxa"/>
          </w:tcPr>
          <w:p w14:paraId="5738F8D1"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 audytoryjne, dyskusja</w:t>
            </w:r>
          </w:p>
        </w:tc>
      </w:tr>
    </w:tbl>
    <w:p w14:paraId="1E72A4F6" w14:textId="77777777" w:rsidR="008A52B5" w:rsidRPr="008A52B5" w:rsidRDefault="008A52B5" w:rsidP="008A52B5">
      <w:pPr>
        <w:tabs>
          <w:tab w:val="left" w:pos="284"/>
        </w:tabs>
        <w:autoSpaceDE w:val="0"/>
        <w:autoSpaceDN w:val="0"/>
        <w:spacing w:before="120" w:after="120" w:line="240" w:lineRule="auto"/>
        <w:rPr>
          <w:rFonts w:ascii="Times New Roman" w:eastAsia="Times New Roman" w:hAnsi="Times New Roman" w:cs="Times New Roman"/>
          <w:b/>
          <w:color w:val="000000"/>
          <w:lang w:eastAsia="pl-PL"/>
        </w:rPr>
      </w:pPr>
    </w:p>
    <w:p w14:paraId="2F2F243F"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8A52B5" w:rsidRPr="008A52B5" w14:paraId="7300A357" w14:textId="77777777" w:rsidTr="008A52B5">
        <w:trPr>
          <w:jc w:val="center"/>
        </w:trPr>
        <w:tc>
          <w:tcPr>
            <w:tcW w:w="9638" w:type="dxa"/>
          </w:tcPr>
          <w:p w14:paraId="3E8E452D"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lang w:eastAsia="pl-PL"/>
              </w:rPr>
              <w:t xml:space="preserve">Sprawozdanie z ćwiczeń, egzamin pisemny </w:t>
            </w:r>
          </w:p>
        </w:tc>
      </w:tr>
    </w:tbl>
    <w:p w14:paraId="7A873232"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color w:val="000000"/>
          <w:lang w:eastAsia="pl-PL"/>
        </w:rPr>
        <w:t xml:space="preserve">5. </w:t>
      </w:r>
      <w:r w:rsidR="008A52B5" w:rsidRPr="008A52B5">
        <w:rPr>
          <w:rFonts w:ascii="Times New Roman" w:eastAsia="Times New Roman" w:hAnsi="Times New Roman" w:cs="Times New Roman"/>
          <w:b/>
          <w:color w:val="00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8A52B5" w:rsidRPr="008A52B5" w14:paraId="24020347" w14:textId="77777777" w:rsidTr="008A52B5">
        <w:trPr>
          <w:jc w:val="center"/>
        </w:trPr>
        <w:tc>
          <w:tcPr>
            <w:tcW w:w="2214" w:type="dxa"/>
            <w:shd w:val="clear" w:color="auto" w:fill="FFFFFF"/>
          </w:tcPr>
          <w:p w14:paraId="2F9D901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Wykład </w:t>
            </w:r>
          </w:p>
          <w:p w14:paraId="4AAD99C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00F1FFF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5EF5DDA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1944521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6D0E112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4FB5B68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09272D8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p w14:paraId="3F0A9CD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153097B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043806C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7468602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633D6E9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 </w:t>
            </w:r>
          </w:p>
        </w:tc>
        <w:tc>
          <w:tcPr>
            <w:tcW w:w="7424" w:type="dxa"/>
          </w:tcPr>
          <w:p w14:paraId="46C785B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Cel suszenia surowców zielarskich. Fizyczne warunki suszenia. Przygotowanie surowców i suszarni do suszenia. Typy suszarni. Metody suszenia. Adiustacja surowców zielarskich, w tym dezynsekcja, dekontaminacja, sortowanie, rozdrabnianie i ujednolicanie surowca.  Wpływ suszenia na zawartość i aktywność substancji biologicznie czynnych. Przechowywanie surowców zielarskich. Gospodarka magazynowa. Trwałość surowców.</w:t>
            </w:r>
          </w:p>
          <w:p w14:paraId="6F61C3E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14A5498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Dobór warunków suszenia do określonych typów surowca. Obliczanie współczynników </w:t>
            </w:r>
            <w:proofErr w:type="spellStart"/>
            <w:r w:rsidRPr="008A52B5">
              <w:rPr>
                <w:rFonts w:ascii="Times New Roman" w:eastAsia="Times New Roman" w:hAnsi="Times New Roman" w:cs="Times New Roman"/>
                <w:color w:val="000000"/>
                <w:lang w:eastAsia="pl-PL"/>
              </w:rPr>
              <w:t>usychalności</w:t>
            </w:r>
            <w:proofErr w:type="spellEnd"/>
            <w:r w:rsidRPr="008A52B5">
              <w:rPr>
                <w:rFonts w:ascii="Times New Roman" w:eastAsia="Times New Roman" w:hAnsi="Times New Roman" w:cs="Times New Roman"/>
                <w:color w:val="000000"/>
                <w:lang w:eastAsia="pl-PL"/>
              </w:rPr>
              <w:t xml:space="preserve"> różnych surowców zielarskich. Planowanie pojemności magazynu warunków przechowywania różnych surowców zielarskich. Dokumentacja kolejnych etapów w gospodarce magazynowej. Normy i przepisy prawne w zakresie przechowalnictwa i znakowania surowców. </w:t>
            </w:r>
          </w:p>
        </w:tc>
      </w:tr>
    </w:tbl>
    <w:p w14:paraId="7C4488B7"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WERYFIKACJI EFEKTÓW KSZTAŁCENIA</w:t>
      </w:r>
    </w:p>
    <w:p w14:paraId="6C3DD115" w14:textId="77777777" w:rsidR="008A52B5" w:rsidRPr="008A52B5" w:rsidRDefault="008A52B5" w:rsidP="008A52B5">
      <w:pPr>
        <w:autoSpaceDE w:val="0"/>
        <w:autoSpaceDN w:val="0"/>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kształcenia umieszczonego na liście efektów kształcenia powinny znaleźć się metody sprawdzenia, czy został on osiągnięty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463"/>
        <w:gridCol w:w="1367"/>
      </w:tblGrid>
      <w:tr w:rsidR="008A52B5" w:rsidRPr="008A52B5" w14:paraId="11C25B0D" w14:textId="77777777" w:rsidTr="008A52B5">
        <w:trPr>
          <w:cantSplit/>
          <w:jc w:val="center"/>
        </w:trPr>
        <w:tc>
          <w:tcPr>
            <w:tcW w:w="1380" w:type="dxa"/>
            <w:vMerge w:val="restart"/>
            <w:shd w:val="clear" w:color="auto" w:fill="FFFFFF"/>
            <w:vAlign w:val="center"/>
          </w:tcPr>
          <w:p w14:paraId="1A8B158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kształcenia</w:t>
            </w:r>
          </w:p>
        </w:tc>
        <w:tc>
          <w:tcPr>
            <w:tcW w:w="8259" w:type="dxa"/>
            <w:gridSpan w:val="6"/>
            <w:shd w:val="clear" w:color="auto" w:fill="FFFFFF"/>
            <w:vAlign w:val="center"/>
          </w:tcPr>
          <w:p w14:paraId="64C5C27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61BB7257" w14:textId="77777777" w:rsidTr="008A52B5">
        <w:trPr>
          <w:cantSplit/>
          <w:jc w:val="center"/>
        </w:trPr>
        <w:tc>
          <w:tcPr>
            <w:tcW w:w="1380" w:type="dxa"/>
            <w:vMerge/>
            <w:shd w:val="clear" w:color="auto" w:fill="FFFFFF"/>
            <w:vAlign w:val="center"/>
          </w:tcPr>
          <w:p w14:paraId="682BB2F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b/>
                <w:color w:val="000000"/>
                <w:lang w:eastAsia="pl-PL"/>
              </w:rPr>
            </w:pPr>
          </w:p>
        </w:tc>
        <w:tc>
          <w:tcPr>
            <w:tcW w:w="1353" w:type="dxa"/>
            <w:shd w:val="clear" w:color="auto" w:fill="FFFFFF"/>
            <w:vAlign w:val="center"/>
          </w:tcPr>
          <w:p w14:paraId="6F7CFB1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53" w:type="dxa"/>
            <w:shd w:val="clear" w:color="auto" w:fill="FFFFFF"/>
            <w:vAlign w:val="center"/>
          </w:tcPr>
          <w:p w14:paraId="28B9103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1" w:type="dxa"/>
            <w:shd w:val="clear" w:color="auto" w:fill="FFFFFF"/>
            <w:vAlign w:val="center"/>
          </w:tcPr>
          <w:p w14:paraId="5EAF37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 pisemne</w:t>
            </w:r>
          </w:p>
        </w:tc>
        <w:tc>
          <w:tcPr>
            <w:tcW w:w="1332" w:type="dxa"/>
            <w:shd w:val="clear" w:color="auto" w:fill="FFFFFF"/>
            <w:vAlign w:val="center"/>
          </w:tcPr>
          <w:p w14:paraId="02F4652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FFFFF"/>
            <w:vAlign w:val="center"/>
          </w:tcPr>
          <w:p w14:paraId="74D8BBE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67" w:type="dxa"/>
            <w:shd w:val="clear" w:color="auto" w:fill="FFFFFF"/>
            <w:vAlign w:val="center"/>
          </w:tcPr>
          <w:p w14:paraId="39ADF5C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7F7A0CF7" w14:textId="77777777" w:rsidTr="008A52B5">
        <w:trPr>
          <w:trHeight w:val="283"/>
          <w:jc w:val="center"/>
        </w:trPr>
        <w:tc>
          <w:tcPr>
            <w:tcW w:w="1380" w:type="dxa"/>
          </w:tcPr>
          <w:p w14:paraId="6F1E6EA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 – W2</w:t>
            </w:r>
          </w:p>
        </w:tc>
        <w:tc>
          <w:tcPr>
            <w:tcW w:w="1353" w:type="dxa"/>
          </w:tcPr>
          <w:p w14:paraId="7D8746C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49B3C30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1" w:type="dxa"/>
          </w:tcPr>
          <w:p w14:paraId="104D789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0718610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4D4DE13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3FC4E46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r>
      <w:tr w:rsidR="008A52B5" w:rsidRPr="008A52B5" w14:paraId="4E63CD9F" w14:textId="77777777" w:rsidTr="008A52B5">
        <w:trPr>
          <w:trHeight w:val="283"/>
          <w:jc w:val="center"/>
        </w:trPr>
        <w:tc>
          <w:tcPr>
            <w:tcW w:w="1380" w:type="dxa"/>
          </w:tcPr>
          <w:p w14:paraId="0850549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U1 </w:t>
            </w:r>
          </w:p>
        </w:tc>
        <w:tc>
          <w:tcPr>
            <w:tcW w:w="1353" w:type="dxa"/>
          </w:tcPr>
          <w:p w14:paraId="0CCB190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668BDD0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1EAB84A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350CC11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4558D26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7" w:type="dxa"/>
          </w:tcPr>
          <w:p w14:paraId="7B8C3F4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r>
      <w:tr w:rsidR="008A52B5" w:rsidRPr="008A52B5" w14:paraId="361CB7E4" w14:textId="77777777" w:rsidTr="008A52B5">
        <w:trPr>
          <w:trHeight w:val="283"/>
          <w:jc w:val="center"/>
        </w:trPr>
        <w:tc>
          <w:tcPr>
            <w:tcW w:w="1380" w:type="dxa"/>
          </w:tcPr>
          <w:p w14:paraId="65D4365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53" w:type="dxa"/>
          </w:tcPr>
          <w:p w14:paraId="1935587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2E8F6AD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1" w:type="dxa"/>
          </w:tcPr>
          <w:p w14:paraId="4F02173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1E4073E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29ABABE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7" w:type="dxa"/>
          </w:tcPr>
          <w:p w14:paraId="39EF8DB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r>
      <w:tr w:rsidR="008A52B5" w:rsidRPr="008A52B5" w14:paraId="0CDFC05C" w14:textId="77777777" w:rsidTr="008A52B5">
        <w:trPr>
          <w:trHeight w:val="283"/>
          <w:jc w:val="center"/>
        </w:trPr>
        <w:tc>
          <w:tcPr>
            <w:tcW w:w="1380" w:type="dxa"/>
          </w:tcPr>
          <w:p w14:paraId="06C77CD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53" w:type="dxa"/>
          </w:tcPr>
          <w:p w14:paraId="2E0C59B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2ADA514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146D6A3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44915E4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17DACBD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3FCBEA1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7EE33AA5"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7. </w:t>
      </w:r>
      <w:r w:rsidR="008A52B5" w:rsidRPr="008A52B5">
        <w:rPr>
          <w:rFonts w:ascii="Times New Roman" w:eastAsia="Times New Roman" w:hAnsi="Times New Roman" w:cs="Times New Roman"/>
          <w:b/>
          <w:color w:val="00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8A52B5" w:rsidRPr="008A52B5" w14:paraId="6ED1B615" w14:textId="77777777" w:rsidTr="008A52B5">
        <w:trPr>
          <w:jc w:val="center"/>
        </w:trPr>
        <w:tc>
          <w:tcPr>
            <w:tcW w:w="1789" w:type="dxa"/>
            <w:shd w:val="clear" w:color="auto" w:fill="FFFFFF"/>
          </w:tcPr>
          <w:p w14:paraId="6E4DD91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Literatura podstawowa</w:t>
            </w:r>
          </w:p>
        </w:tc>
        <w:tc>
          <w:tcPr>
            <w:tcW w:w="7849" w:type="dxa"/>
          </w:tcPr>
          <w:p w14:paraId="3B8EC2B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Karwowska K., Przybył J. 2005. Suszarnictwo i przetwórstwo ziół. Wydawnictwo SGGW, Warszawa.</w:t>
            </w:r>
          </w:p>
        </w:tc>
      </w:tr>
      <w:tr w:rsidR="008A52B5" w:rsidRPr="008A52B5" w14:paraId="33E06618" w14:textId="77777777" w:rsidTr="008A52B5">
        <w:trPr>
          <w:jc w:val="center"/>
        </w:trPr>
        <w:tc>
          <w:tcPr>
            <w:tcW w:w="1789" w:type="dxa"/>
            <w:shd w:val="clear" w:color="auto" w:fill="FFFFFF"/>
          </w:tcPr>
          <w:p w14:paraId="7E43334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Literatura uzupełniająca</w:t>
            </w:r>
          </w:p>
        </w:tc>
        <w:tc>
          <w:tcPr>
            <w:tcW w:w="7849" w:type="dxa"/>
          </w:tcPr>
          <w:p w14:paraId="7312D0C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color w:val="000000"/>
                <w:u w:val="single"/>
                <w:lang w:eastAsia="pl-PL"/>
              </w:rPr>
            </w:pPr>
          </w:p>
        </w:tc>
      </w:tr>
    </w:tbl>
    <w:p w14:paraId="42B96DAD" w14:textId="77777777" w:rsidR="008A52B5" w:rsidRPr="008A52B5" w:rsidRDefault="003E3C52" w:rsidP="003E3C52">
      <w:pPr>
        <w:tabs>
          <w:tab w:val="left" w:pos="284"/>
        </w:tabs>
        <w:autoSpaceDE w:val="0"/>
        <w:autoSpaceDN w:val="0"/>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8A52B5" w:rsidRPr="008A52B5" w14:paraId="778BCB74" w14:textId="77777777" w:rsidTr="008A52B5">
        <w:trPr>
          <w:trHeight w:val="769"/>
          <w:jc w:val="center"/>
        </w:trPr>
        <w:tc>
          <w:tcPr>
            <w:tcW w:w="7177" w:type="dxa"/>
            <w:shd w:val="clear" w:color="auto" w:fill="FFFFFF"/>
            <w:vAlign w:val="center"/>
          </w:tcPr>
          <w:p w14:paraId="5EB1603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Aktywność studenta</w:t>
            </w:r>
          </w:p>
        </w:tc>
        <w:tc>
          <w:tcPr>
            <w:tcW w:w="2462" w:type="dxa"/>
            <w:shd w:val="clear" w:color="auto" w:fill="FFFFFF"/>
            <w:vAlign w:val="center"/>
          </w:tcPr>
          <w:p w14:paraId="55C4D3B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AFA834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4B2EEB46" w14:textId="77777777" w:rsidTr="008A52B5">
        <w:trPr>
          <w:trHeight w:val="340"/>
          <w:jc w:val="center"/>
        </w:trPr>
        <w:tc>
          <w:tcPr>
            <w:tcW w:w="7177" w:type="dxa"/>
          </w:tcPr>
          <w:p w14:paraId="4909210B"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tcPr>
          <w:p w14:paraId="7E457F3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72B112FF" w14:textId="77777777" w:rsidTr="008A52B5">
        <w:trPr>
          <w:trHeight w:val="271"/>
          <w:jc w:val="center"/>
        </w:trPr>
        <w:tc>
          <w:tcPr>
            <w:tcW w:w="7177" w:type="dxa"/>
          </w:tcPr>
          <w:p w14:paraId="6204CB8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tcPr>
          <w:p w14:paraId="6D01A20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r>
      <w:tr w:rsidR="008A52B5" w:rsidRPr="008A52B5" w14:paraId="3934E213" w14:textId="77777777" w:rsidTr="008A52B5">
        <w:trPr>
          <w:trHeight w:val="177"/>
          <w:jc w:val="center"/>
        </w:trPr>
        <w:tc>
          <w:tcPr>
            <w:tcW w:w="7177" w:type="dxa"/>
          </w:tcPr>
          <w:p w14:paraId="0E32AC9D"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tcPr>
          <w:p w14:paraId="4914ACC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1BDEA6AE" w14:textId="77777777" w:rsidTr="008A52B5">
        <w:trPr>
          <w:trHeight w:val="137"/>
          <w:jc w:val="center"/>
        </w:trPr>
        <w:tc>
          <w:tcPr>
            <w:tcW w:w="7177" w:type="dxa"/>
          </w:tcPr>
          <w:p w14:paraId="3CD1CAF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tcPr>
          <w:p w14:paraId="576369C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5B7FC326" w14:textId="77777777" w:rsidTr="008A52B5">
        <w:trPr>
          <w:trHeight w:val="340"/>
          <w:jc w:val="center"/>
        </w:trPr>
        <w:tc>
          <w:tcPr>
            <w:tcW w:w="7177" w:type="dxa"/>
          </w:tcPr>
          <w:p w14:paraId="47AD267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tcPr>
          <w:p w14:paraId="58A8B6F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1A154CC5" w14:textId="77777777" w:rsidTr="008A52B5">
        <w:trPr>
          <w:trHeight w:val="340"/>
          <w:jc w:val="center"/>
        </w:trPr>
        <w:tc>
          <w:tcPr>
            <w:tcW w:w="7177" w:type="dxa"/>
            <w:shd w:val="clear" w:color="auto" w:fill="FFFFFF"/>
          </w:tcPr>
          <w:p w14:paraId="4F6E631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shd w:val="clear" w:color="auto" w:fill="FFFFFF"/>
          </w:tcPr>
          <w:p w14:paraId="58DC64D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77</w:t>
            </w:r>
          </w:p>
        </w:tc>
      </w:tr>
      <w:tr w:rsidR="008A52B5" w:rsidRPr="008A52B5" w14:paraId="1A8A0533" w14:textId="77777777" w:rsidTr="008A52B5">
        <w:trPr>
          <w:trHeight w:val="397"/>
          <w:jc w:val="center"/>
        </w:trPr>
        <w:tc>
          <w:tcPr>
            <w:tcW w:w="7177" w:type="dxa"/>
            <w:shd w:val="clear" w:color="auto" w:fill="FFFFFF"/>
            <w:vAlign w:val="center"/>
          </w:tcPr>
          <w:p w14:paraId="3E2EF20A"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color w:val="000000"/>
                <w:lang w:eastAsia="pl-PL"/>
              </w:rPr>
              <w:t xml:space="preserve">Liczba punktów ECTS </w:t>
            </w:r>
          </w:p>
        </w:tc>
        <w:tc>
          <w:tcPr>
            <w:tcW w:w="2462" w:type="dxa"/>
            <w:shd w:val="clear" w:color="auto" w:fill="FFFFFF"/>
            <w:vAlign w:val="center"/>
          </w:tcPr>
          <w:p w14:paraId="2A08469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3BF63B49"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0"/>
          <w:lang w:eastAsia="pl-PL"/>
        </w:rPr>
      </w:pPr>
    </w:p>
    <w:p w14:paraId="704D3D7A"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0"/>
          <w:lang w:eastAsia="pl-PL"/>
        </w:rPr>
      </w:pPr>
      <w:r w:rsidRPr="008A52B5">
        <w:rPr>
          <w:rFonts w:ascii="Times New Roman" w:eastAsia="Times New Roman" w:hAnsi="Times New Roman" w:cs="Times New Roman"/>
          <w:color w:val="000000"/>
          <w:sz w:val="24"/>
          <w:vertAlign w:val="superscript"/>
          <w:lang w:eastAsia="pl-PL"/>
        </w:rPr>
        <w:footnoteRef/>
      </w:r>
      <w:r w:rsidRPr="008A52B5">
        <w:rPr>
          <w:rFonts w:ascii="Times New Roman" w:eastAsia="Times New Roman" w:hAnsi="Times New Roman" w:cs="Times New Roman"/>
          <w:color w:val="000000"/>
          <w:sz w:val="24"/>
          <w:lang w:eastAsia="pl-PL"/>
        </w:rPr>
        <w:t xml:space="preserve"> </w:t>
      </w:r>
      <w:r w:rsidRPr="008A52B5">
        <w:rPr>
          <w:rFonts w:ascii="Times New Roman" w:eastAsia="Times New Roman" w:hAnsi="Times New Roman" w:cs="Times New Roman"/>
          <w:color w:val="000000"/>
          <w:sz w:val="20"/>
          <w:lang w:eastAsia="pl-PL"/>
        </w:rPr>
        <w:t>ostateczna liczba punktów ECTS</w:t>
      </w:r>
      <w:r w:rsidRPr="008A52B5">
        <w:rPr>
          <w:rFonts w:ascii="Times New Roman" w:eastAsia="Times New Roman" w:hAnsi="Times New Roman" w:cs="Times New Roman"/>
          <w:color w:val="000000"/>
          <w:sz w:val="20"/>
          <w:lang w:eastAsia="pl-PL"/>
        </w:rPr>
        <w:br/>
      </w:r>
    </w:p>
    <w:p w14:paraId="5E3C68FB"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76DA8217" w14:textId="77777777" w:rsidTr="008A52B5">
        <w:trPr>
          <w:trHeight w:val="454"/>
          <w:jc w:val="center"/>
        </w:trPr>
        <w:tc>
          <w:tcPr>
            <w:tcW w:w="2410" w:type="dxa"/>
            <w:vAlign w:val="center"/>
          </w:tcPr>
          <w:p w14:paraId="4E94422B"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8BB556C"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5C8D5FE"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74C64F3B"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D.1.4.</w:t>
            </w:r>
          </w:p>
        </w:tc>
      </w:tr>
    </w:tbl>
    <w:p w14:paraId="37BDAFB5"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030A7645"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4DAB7526" w14:textId="77777777" w:rsidTr="008A52B5">
        <w:trPr>
          <w:trHeight w:val="340"/>
          <w:jc w:val="center"/>
        </w:trPr>
        <w:tc>
          <w:tcPr>
            <w:tcW w:w="3775" w:type="dxa"/>
            <w:shd w:val="clear" w:color="auto" w:fill="F2F2F2"/>
            <w:vAlign w:val="center"/>
          </w:tcPr>
          <w:p w14:paraId="4367DB6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0259E4C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Zioła przyprawowe</w:t>
            </w:r>
          </w:p>
        </w:tc>
      </w:tr>
      <w:tr w:rsidR="008A52B5" w:rsidRPr="008A52B5" w14:paraId="66DD3B9B" w14:textId="77777777" w:rsidTr="008A52B5">
        <w:trPr>
          <w:trHeight w:val="340"/>
          <w:jc w:val="center"/>
        </w:trPr>
        <w:tc>
          <w:tcPr>
            <w:tcW w:w="3775" w:type="dxa"/>
            <w:shd w:val="clear" w:color="auto" w:fill="F2F2F2"/>
            <w:vAlign w:val="center"/>
          </w:tcPr>
          <w:p w14:paraId="45BA032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0C16EF0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12FEAED" w14:textId="77777777" w:rsidTr="008A52B5">
        <w:trPr>
          <w:trHeight w:val="340"/>
          <w:jc w:val="center"/>
        </w:trPr>
        <w:tc>
          <w:tcPr>
            <w:tcW w:w="3775" w:type="dxa"/>
            <w:shd w:val="clear" w:color="auto" w:fill="F2F2F2"/>
            <w:vAlign w:val="center"/>
          </w:tcPr>
          <w:p w14:paraId="5044958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72285AC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6D582331" w14:textId="77777777" w:rsidTr="008A52B5">
        <w:trPr>
          <w:trHeight w:val="340"/>
          <w:jc w:val="center"/>
        </w:trPr>
        <w:tc>
          <w:tcPr>
            <w:tcW w:w="3775" w:type="dxa"/>
            <w:shd w:val="clear" w:color="auto" w:fill="F2F2F2"/>
            <w:vAlign w:val="center"/>
          </w:tcPr>
          <w:p w14:paraId="76543D2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18BB87D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525221C0" w14:textId="77777777" w:rsidTr="008A52B5">
        <w:trPr>
          <w:trHeight w:val="340"/>
          <w:jc w:val="center"/>
        </w:trPr>
        <w:tc>
          <w:tcPr>
            <w:tcW w:w="3775" w:type="dxa"/>
            <w:shd w:val="clear" w:color="auto" w:fill="F2F2F2"/>
            <w:vAlign w:val="center"/>
          </w:tcPr>
          <w:p w14:paraId="694AFCF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7CD6AA5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40B99056" w14:textId="77777777" w:rsidTr="008A52B5">
        <w:trPr>
          <w:trHeight w:val="340"/>
          <w:jc w:val="center"/>
        </w:trPr>
        <w:tc>
          <w:tcPr>
            <w:tcW w:w="3775" w:type="dxa"/>
            <w:shd w:val="clear" w:color="auto" w:fill="F2F2F2"/>
            <w:vAlign w:val="center"/>
          </w:tcPr>
          <w:p w14:paraId="33E5A1A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0B7895B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2C151B0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8A52B5" w:rsidRPr="008A52B5" w14:paraId="2C700D7F" w14:textId="77777777" w:rsidTr="008A52B5">
        <w:trPr>
          <w:trHeight w:val="340"/>
          <w:jc w:val="center"/>
        </w:trPr>
        <w:tc>
          <w:tcPr>
            <w:tcW w:w="3775" w:type="dxa"/>
            <w:shd w:val="clear" w:color="auto" w:fill="F2F2F2"/>
            <w:vAlign w:val="center"/>
          </w:tcPr>
          <w:p w14:paraId="29E31C1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08B8967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r w:rsidRPr="008A52B5">
              <w:rPr>
                <w:rFonts w:ascii="Times New Roman" w:eastAsia="Times New Roman" w:hAnsi="Times New Roman" w:cs="Times New Roman"/>
                <w:color w:val="000000"/>
                <w:sz w:val="24"/>
                <w:szCs w:val="24"/>
                <w:lang w:eastAsia="pl-PL"/>
              </w:rPr>
              <w:br/>
              <w:t xml:space="preserve">Katedra </w:t>
            </w:r>
            <w:proofErr w:type="spellStart"/>
            <w:r w:rsidRPr="008A52B5">
              <w:rPr>
                <w:rFonts w:ascii="Times New Roman" w:eastAsia="Times New Roman" w:hAnsi="Times New Roman" w:cs="Times New Roman"/>
                <w:color w:val="000000"/>
                <w:sz w:val="24"/>
                <w:szCs w:val="24"/>
                <w:lang w:eastAsia="pl-PL"/>
              </w:rPr>
              <w:t>Agrotechnologii</w:t>
            </w:r>
            <w:proofErr w:type="spellEnd"/>
          </w:p>
        </w:tc>
      </w:tr>
      <w:tr w:rsidR="008A52B5" w:rsidRPr="008A52B5" w14:paraId="2B54C2BC" w14:textId="77777777" w:rsidTr="008A52B5">
        <w:trPr>
          <w:trHeight w:val="340"/>
          <w:jc w:val="center"/>
        </w:trPr>
        <w:tc>
          <w:tcPr>
            <w:tcW w:w="3775" w:type="dxa"/>
            <w:shd w:val="clear" w:color="auto" w:fill="F2F2F2"/>
            <w:vAlign w:val="center"/>
          </w:tcPr>
          <w:p w14:paraId="61C28D9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FBDB1A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Katarzyna Sadowska, dr inż.  </w:t>
            </w:r>
          </w:p>
        </w:tc>
      </w:tr>
      <w:tr w:rsidR="008A52B5" w:rsidRPr="008A52B5" w14:paraId="554D1221" w14:textId="77777777" w:rsidTr="008A52B5">
        <w:trPr>
          <w:trHeight w:val="340"/>
          <w:jc w:val="center"/>
        </w:trPr>
        <w:tc>
          <w:tcPr>
            <w:tcW w:w="3775" w:type="dxa"/>
            <w:shd w:val="clear" w:color="auto" w:fill="F2F2F2"/>
            <w:vAlign w:val="center"/>
          </w:tcPr>
          <w:p w14:paraId="6DBF7E5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665E937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Zielarstwo i ziołolecznictwo w Polsce i na świecie. Podstawy uprawy roślin zielarskich. Podstawy żywienia człowieka. </w:t>
            </w:r>
          </w:p>
        </w:tc>
      </w:tr>
      <w:tr w:rsidR="008A52B5" w:rsidRPr="008A52B5" w14:paraId="518BA40F" w14:textId="77777777" w:rsidTr="008A52B5">
        <w:trPr>
          <w:trHeight w:val="340"/>
          <w:jc w:val="center"/>
        </w:trPr>
        <w:tc>
          <w:tcPr>
            <w:tcW w:w="3775" w:type="dxa"/>
            <w:shd w:val="clear" w:color="auto" w:fill="F2F2F2"/>
            <w:vAlign w:val="center"/>
          </w:tcPr>
          <w:p w14:paraId="08BD4F2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6192A33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r>
    </w:tbl>
    <w:p w14:paraId="7521A6B1"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157F77A2" w14:textId="77777777" w:rsidTr="008A52B5">
        <w:trPr>
          <w:trHeight w:val="371"/>
          <w:jc w:val="center"/>
        </w:trPr>
        <w:tc>
          <w:tcPr>
            <w:tcW w:w="956" w:type="dxa"/>
            <w:vMerge w:val="restart"/>
            <w:shd w:val="clear" w:color="auto" w:fill="F2F2F2"/>
            <w:vAlign w:val="center"/>
          </w:tcPr>
          <w:p w14:paraId="2704CCF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E36D7B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8FF9BF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10E599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E8F1AE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307896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32EEF7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AA560C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409E5B7E" w14:textId="77777777" w:rsidTr="008A52B5">
        <w:trPr>
          <w:jc w:val="center"/>
        </w:trPr>
        <w:tc>
          <w:tcPr>
            <w:tcW w:w="956" w:type="dxa"/>
            <w:vMerge/>
            <w:shd w:val="clear" w:color="auto" w:fill="F2F2F2"/>
            <w:vAlign w:val="center"/>
          </w:tcPr>
          <w:p w14:paraId="561D4F8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D81BBE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513358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CFA8D3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308176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8777D0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B04338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2B38E46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035487D" w14:textId="77777777" w:rsidTr="008A52B5">
        <w:trPr>
          <w:trHeight w:val="340"/>
          <w:jc w:val="center"/>
        </w:trPr>
        <w:tc>
          <w:tcPr>
            <w:tcW w:w="956" w:type="dxa"/>
            <w:vAlign w:val="center"/>
          </w:tcPr>
          <w:p w14:paraId="1628CD1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w:t>
            </w:r>
          </w:p>
        </w:tc>
        <w:tc>
          <w:tcPr>
            <w:tcW w:w="1035" w:type="dxa"/>
            <w:vAlign w:val="center"/>
          </w:tcPr>
          <w:p w14:paraId="3650967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w:t>
            </w:r>
          </w:p>
        </w:tc>
        <w:tc>
          <w:tcPr>
            <w:tcW w:w="1390" w:type="dxa"/>
            <w:vAlign w:val="center"/>
          </w:tcPr>
          <w:p w14:paraId="4CA8318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545" w:type="dxa"/>
          </w:tcPr>
          <w:p w14:paraId="6B812F5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w:t>
            </w:r>
          </w:p>
        </w:tc>
        <w:tc>
          <w:tcPr>
            <w:tcW w:w="1330" w:type="dxa"/>
          </w:tcPr>
          <w:p w14:paraId="5602A70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tcPr>
          <w:p w14:paraId="3ECF744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47" w:type="dxa"/>
            <w:vAlign w:val="center"/>
          </w:tcPr>
          <w:p w14:paraId="37AC26A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625489B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772AD70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446AB18D" w14:textId="77777777" w:rsidTr="008A52B5">
        <w:trPr>
          <w:jc w:val="center"/>
        </w:trPr>
        <w:tc>
          <w:tcPr>
            <w:tcW w:w="1090" w:type="dxa"/>
            <w:shd w:val="clear" w:color="auto" w:fill="F2F2F2"/>
            <w:vAlign w:val="center"/>
          </w:tcPr>
          <w:p w14:paraId="4187E56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579AEA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82E735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90BCAA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r>
            <w:r w:rsidRPr="008A52B5">
              <w:rPr>
                <w:rFonts w:ascii="Times New Roman" w:eastAsia="Times New Roman" w:hAnsi="Times New Roman" w:cs="Times New Roman"/>
                <w:color w:val="000000"/>
                <w:lang w:eastAsia="pl-PL"/>
              </w:rPr>
              <w:lastRenderedPageBreak/>
              <w:t xml:space="preserve">(kod składnika opisu) </w:t>
            </w:r>
          </w:p>
        </w:tc>
      </w:tr>
      <w:tr w:rsidR="008A52B5" w:rsidRPr="008A52B5" w14:paraId="0CFBC0E9" w14:textId="77777777" w:rsidTr="008A52B5">
        <w:trPr>
          <w:jc w:val="center"/>
        </w:trPr>
        <w:tc>
          <w:tcPr>
            <w:tcW w:w="9657" w:type="dxa"/>
            <w:gridSpan w:val="4"/>
            <w:shd w:val="clear" w:color="auto" w:fill="F2F2F2"/>
            <w:vAlign w:val="center"/>
          </w:tcPr>
          <w:p w14:paraId="4C2A473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WIEDZA</w:t>
            </w:r>
          </w:p>
        </w:tc>
      </w:tr>
      <w:tr w:rsidR="008A52B5" w:rsidRPr="008A52B5" w14:paraId="5CECD01C" w14:textId="77777777" w:rsidTr="008A52B5">
        <w:trPr>
          <w:trHeight w:val="283"/>
          <w:jc w:val="center"/>
        </w:trPr>
        <w:tc>
          <w:tcPr>
            <w:tcW w:w="1090" w:type="dxa"/>
            <w:vAlign w:val="center"/>
          </w:tcPr>
          <w:p w14:paraId="312464A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vAlign w:val="center"/>
          </w:tcPr>
          <w:p w14:paraId="5C35B1A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Zna gatunki roślin o znaczeniu przyprawowym pochodzenia krajowego i innych stref klimatycznych. </w:t>
            </w:r>
          </w:p>
        </w:tc>
        <w:tc>
          <w:tcPr>
            <w:tcW w:w="1585" w:type="dxa"/>
            <w:vAlign w:val="center"/>
          </w:tcPr>
          <w:p w14:paraId="12EE52B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K1_W02</w:t>
            </w:r>
          </w:p>
        </w:tc>
        <w:tc>
          <w:tcPr>
            <w:tcW w:w="1596" w:type="dxa"/>
            <w:vAlign w:val="center"/>
          </w:tcPr>
          <w:p w14:paraId="5BE78BD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7E0D0F0A" w14:textId="77777777" w:rsidTr="008A52B5">
        <w:trPr>
          <w:trHeight w:val="283"/>
          <w:jc w:val="center"/>
        </w:trPr>
        <w:tc>
          <w:tcPr>
            <w:tcW w:w="1090" w:type="dxa"/>
            <w:vAlign w:val="center"/>
          </w:tcPr>
          <w:p w14:paraId="03F8989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vAlign w:val="center"/>
          </w:tcPr>
          <w:p w14:paraId="7301B6B5"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Posiada wiedzę na temat właściwości i zastosowania roślin o znaczeniu przyprawowym.</w:t>
            </w:r>
          </w:p>
        </w:tc>
        <w:tc>
          <w:tcPr>
            <w:tcW w:w="1585" w:type="dxa"/>
            <w:vAlign w:val="center"/>
          </w:tcPr>
          <w:p w14:paraId="23CB3B43"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K1_W02</w:t>
            </w:r>
          </w:p>
        </w:tc>
        <w:tc>
          <w:tcPr>
            <w:tcW w:w="1596" w:type="dxa"/>
            <w:vAlign w:val="center"/>
          </w:tcPr>
          <w:p w14:paraId="46AD366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29679CB5" w14:textId="77777777" w:rsidTr="008A52B5">
        <w:trPr>
          <w:trHeight w:val="283"/>
          <w:jc w:val="center"/>
        </w:trPr>
        <w:tc>
          <w:tcPr>
            <w:tcW w:w="1090" w:type="dxa"/>
            <w:vAlign w:val="center"/>
          </w:tcPr>
          <w:p w14:paraId="5606FBFA"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64FD7DB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6BCC8B6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210DCC6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478CDEC9" w14:textId="77777777" w:rsidTr="008A52B5">
        <w:trPr>
          <w:trHeight w:val="283"/>
          <w:jc w:val="center"/>
        </w:trPr>
        <w:tc>
          <w:tcPr>
            <w:tcW w:w="9657" w:type="dxa"/>
            <w:gridSpan w:val="4"/>
            <w:shd w:val="clear" w:color="auto" w:fill="F2F2F2"/>
          </w:tcPr>
          <w:p w14:paraId="06F386F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26C61C3" w14:textId="77777777" w:rsidTr="008A52B5">
        <w:trPr>
          <w:trHeight w:val="283"/>
          <w:jc w:val="center"/>
        </w:trPr>
        <w:tc>
          <w:tcPr>
            <w:tcW w:w="1090" w:type="dxa"/>
            <w:vAlign w:val="center"/>
          </w:tcPr>
          <w:p w14:paraId="024B9BF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29AA14A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Potrafi wskazać działanie i zastosowanie związków czynnych występujących w roślinach przyprawowych.  </w:t>
            </w:r>
          </w:p>
        </w:tc>
        <w:tc>
          <w:tcPr>
            <w:tcW w:w="1585" w:type="dxa"/>
            <w:vAlign w:val="center"/>
          </w:tcPr>
          <w:p w14:paraId="7CE691D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K1_U02</w:t>
            </w:r>
          </w:p>
          <w:p w14:paraId="347714F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r>
          </w:p>
        </w:tc>
        <w:tc>
          <w:tcPr>
            <w:tcW w:w="1596" w:type="dxa"/>
            <w:vAlign w:val="center"/>
          </w:tcPr>
          <w:p w14:paraId="576D2D3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r>
      <w:tr w:rsidR="008A52B5" w:rsidRPr="008A52B5" w14:paraId="65E3CDB5" w14:textId="77777777" w:rsidTr="008A52B5">
        <w:trPr>
          <w:trHeight w:val="283"/>
          <w:jc w:val="center"/>
        </w:trPr>
        <w:tc>
          <w:tcPr>
            <w:tcW w:w="1090" w:type="dxa"/>
            <w:vAlign w:val="center"/>
          </w:tcPr>
          <w:p w14:paraId="62EF33F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U2</w:t>
            </w:r>
          </w:p>
        </w:tc>
        <w:tc>
          <w:tcPr>
            <w:tcW w:w="5386" w:type="dxa"/>
          </w:tcPr>
          <w:p w14:paraId="0DA907BD"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 xml:space="preserve">Potrafi komponować mieszanki przyprawowe o określonych walorach smakowo-zapachowych. </w:t>
            </w:r>
          </w:p>
        </w:tc>
        <w:tc>
          <w:tcPr>
            <w:tcW w:w="1585" w:type="dxa"/>
            <w:vAlign w:val="center"/>
          </w:tcPr>
          <w:p w14:paraId="289A86F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K1_U02</w:t>
            </w:r>
          </w:p>
          <w:p w14:paraId="4B37CEF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r>
          </w:p>
        </w:tc>
        <w:tc>
          <w:tcPr>
            <w:tcW w:w="1596" w:type="dxa"/>
            <w:vAlign w:val="center"/>
          </w:tcPr>
          <w:p w14:paraId="370C173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r w:rsidRPr="008A52B5">
              <w:rPr>
                <w:rFonts w:ascii="Times New Roman" w:eastAsia="Times New Roman" w:hAnsi="Times New Roman" w:cs="Times New Roman"/>
                <w:sz w:val="24"/>
                <w:szCs w:val="24"/>
                <w:lang w:eastAsia="pl-PL"/>
              </w:rPr>
              <w:br/>
            </w:r>
          </w:p>
        </w:tc>
      </w:tr>
      <w:tr w:rsidR="008A52B5" w:rsidRPr="008A52B5" w14:paraId="7F1352B6" w14:textId="77777777" w:rsidTr="008A52B5">
        <w:trPr>
          <w:trHeight w:val="283"/>
          <w:jc w:val="center"/>
        </w:trPr>
        <w:tc>
          <w:tcPr>
            <w:tcW w:w="1090" w:type="dxa"/>
          </w:tcPr>
          <w:p w14:paraId="6F577716"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5386" w:type="dxa"/>
          </w:tcPr>
          <w:p w14:paraId="09807B22"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85" w:type="dxa"/>
          </w:tcPr>
          <w:p w14:paraId="21008FCF"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96" w:type="dxa"/>
          </w:tcPr>
          <w:p w14:paraId="2D99C47A"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278F7119" w14:textId="77777777" w:rsidTr="008A52B5">
        <w:trPr>
          <w:trHeight w:val="283"/>
          <w:jc w:val="center"/>
        </w:trPr>
        <w:tc>
          <w:tcPr>
            <w:tcW w:w="9657" w:type="dxa"/>
            <w:gridSpan w:val="4"/>
            <w:shd w:val="clear" w:color="auto" w:fill="F2F2F2"/>
          </w:tcPr>
          <w:p w14:paraId="2358FA8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66CBD34E" w14:textId="77777777" w:rsidTr="008A52B5">
        <w:trPr>
          <w:trHeight w:val="283"/>
          <w:jc w:val="center"/>
        </w:trPr>
        <w:tc>
          <w:tcPr>
            <w:tcW w:w="1090" w:type="dxa"/>
            <w:vAlign w:val="center"/>
          </w:tcPr>
          <w:p w14:paraId="44F2891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27817233"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odpowiedzialność za produkcję żywności o wysokich walorach jakościowych. </w:t>
            </w:r>
          </w:p>
        </w:tc>
        <w:tc>
          <w:tcPr>
            <w:tcW w:w="1585" w:type="dxa"/>
            <w:vAlign w:val="center"/>
          </w:tcPr>
          <w:p w14:paraId="2C06CF4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K1_K02</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1C4A3B2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P6S_KR </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r>
    </w:tbl>
    <w:p w14:paraId="34764183"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2788E5F" w14:textId="77777777" w:rsidTr="008A52B5">
        <w:trPr>
          <w:jc w:val="center"/>
        </w:trPr>
        <w:tc>
          <w:tcPr>
            <w:tcW w:w="9638" w:type="dxa"/>
          </w:tcPr>
          <w:p w14:paraId="37BC00D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wykład multimedialny, ćwiczenia laboratoryjne, dyskusja</w:t>
            </w:r>
          </w:p>
        </w:tc>
      </w:tr>
    </w:tbl>
    <w:p w14:paraId="25FAA5AF"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B8F8145" w14:textId="77777777" w:rsidTr="008A52B5">
        <w:trPr>
          <w:jc w:val="center"/>
        </w:trPr>
        <w:tc>
          <w:tcPr>
            <w:tcW w:w="9638" w:type="dxa"/>
          </w:tcPr>
          <w:p w14:paraId="1BB2F5E1"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t>Sprawozdanie z ćwiczeń laboratoryjnych, egzamin pisemny</w:t>
            </w:r>
          </w:p>
        </w:tc>
      </w:tr>
    </w:tbl>
    <w:p w14:paraId="0B5F075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0BF6454B" w14:textId="77777777" w:rsidTr="008A52B5">
        <w:trPr>
          <w:jc w:val="center"/>
        </w:trPr>
        <w:tc>
          <w:tcPr>
            <w:tcW w:w="2214" w:type="dxa"/>
            <w:shd w:val="clear" w:color="auto" w:fill="F2F2F2"/>
          </w:tcPr>
          <w:p w14:paraId="57A85A5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709E59A6" w14:textId="77777777" w:rsidR="008A52B5" w:rsidRPr="008A52B5" w:rsidRDefault="008A52B5" w:rsidP="008A52B5">
            <w:pPr>
              <w:numPr>
                <w:ilvl w:val="0"/>
                <w:numId w:val="4"/>
              </w:numPr>
              <w:spacing w:after="12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Historia przypraw stosowanych w celu zwiększenia walorów smakowych oraz znajdujących zastosowanie w poprawie trawienia potraw tłustych i ciężkostrawnych</w:t>
            </w:r>
          </w:p>
          <w:p w14:paraId="05E22F4B"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Podział przypraw ze względu na pochodzenie geograficzne</w:t>
            </w:r>
          </w:p>
          <w:p w14:paraId="513CF8A2"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Charakterystyka przypraw korzennych</w:t>
            </w:r>
          </w:p>
          <w:p w14:paraId="2B1B3505"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Przyprawy stosowane do dań słodkich, o zastosowaniu deserowym</w:t>
            </w:r>
          </w:p>
          <w:p w14:paraId="4DCDD64F"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Przyprawy o właściwościach rozkurczowych, poprawiających trawienie</w:t>
            </w:r>
          </w:p>
          <w:p w14:paraId="6CA37834"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Związki czynne występujące w przyprawach</w:t>
            </w:r>
          </w:p>
          <w:p w14:paraId="5647451F"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Właściwości kulinarne i prozdrowotne przypraw</w:t>
            </w:r>
          </w:p>
          <w:p w14:paraId="07339533"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Zasady i cel  tworzenia mieszanek przyprawowych</w:t>
            </w:r>
          </w:p>
          <w:p w14:paraId="60EF7E52"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Zasady przechowywania przypraw. </w:t>
            </w:r>
          </w:p>
          <w:p w14:paraId="5ECE03DA"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Przyprawy tradycyjnie stosowane w kuchniach świata</w:t>
            </w:r>
          </w:p>
          <w:p w14:paraId="2076A9E6" w14:textId="77777777" w:rsidR="008A52B5" w:rsidRPr="008A52B5" w:rsidRDefault="008A52B5" w:rsidP="008A52B5">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Warzywa o charakterze przyprawowym</w:t>
            </w:r>
          </w:p>
          <w:p w14:paraId="03609F0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520"/>
              <w:rPr>
                <w:rFonts w:ascii="Times New Roman" w:eastAsia="Times New Roman" w:hAnsi="Times New Roman" w:cs="Times New Roman"/>
                <w:color w:val="000000"/>
                <w:sz w:val="24"/>
                <w:szCs w:val="24"/>
                <w:lang w:eastAsia="pl-PL"/>
              </w:rPr>
            </w:pPr>
          </w:p>
          <w:p w14:paraId="2CC13AB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37B5C5A1" w14:textId="77777777" w:rsidTr="008A52B5">
        <w:trPr>
          <w:jc w:val="center"/>
        </w:trPr>
        <w:tc>
          <w:tcPr>
            <w:tcW w:w="2214" w:type="dxa"/>
            <w:shd w:val="clear" w:color="auto" w:fill="F2F2F2"/>
          </w:tcPr>
          <w:p w14:paraId="01CCF45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2EC55F08"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Rozpoznawanie przypraw pochodzenia krajowego, określanie jakości i walorów kulinarnych</w:t>
            </w:r>
          </w:p>
          <w:p w14:paraId="64DB71B3"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Rozpoznawanie przypraw korzennych, określanie jakości i walorów kulinarnych</w:t>
            </w:r>
          </w:p>
          <w:p w14:paraId="51A5CEEC"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Tworzenie </w:t>
            </w:r>
            <w:proofErr w:type="spellStart"/>
            <w:r w:rsidRPr="008A52B5">
              <w:rPr>
                <w:rFonts w:ascii="Times New Roman" w:eastAsia="Times New Roman" w:hAnsi="Times New Roman" w:cs="Times New Roman"/>
                <w:color w:val="000000"/>
                <w:lang w:eastAsia="pl-PL"/>
              </w:rPr>
              <w:t>dipów</w:t>
            </w:r>
            <w:proofErr w:type="spellEnd"/>
            <w:r w:rsidRPr="008A52B5">
              <w:rPr>
                <w:rFonts w:ascii="Times New Roman" w:eastAsia="Times New Roman" w:hAnsi="Times New Roman" w:cs="Times New Roman"/>
                <w:color w:val="000000"/>
                <w:lang w:eastAsia="pl-PL"/>
              </w:rPr>
              <w:t xml:space="preserve"> ziołowych, oliwy ziołowej</w:t>
            </w:r>
          </w:p>
          <w:p w14:paraId="610006FA"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Zastępowanie soli kuchennej mieszanką ziołową </w:t>
            </w:r>
          </w:p>
          <w:p w14:paraId="59189D74" w14:textId="77777777" w:rsidR="008A52B5" w:rsidRPr="008A52B5" w:rsidRDefault="008A52B5" w:rsidP="008A52B5">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20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Tworzenie mieszanek ziół przyprawowych</w:t>
            </w:r>
          </w:p>
          <w:p w14:paraId="205D55E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lang w:eastAsia="pl-PL"/>
              </w:rPr>
              <w:t>6. Określanie walorów smakowych potraw z dodatkami wybranych przypraw</w:t>
            </w:r>
          </w:p>
        </w:tc>
      </w:tr>
    </w:tbl>
    <w:p w14:paraId="536B803D"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5E237A54"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1FB357AB" w14:textId="77777777" w:rsidTr="008A52B5">
        <w:trPr>
          <w:jc w:val="center"/>
        </w:trPr>
        <w:tc>
          <w:tcPr>
            <w:tcW w:w="1347" w:type="dxa"/>
            <w:vMerge w:val="restart"/>
            <w:shd w:val="clear" w:color="auto" w:fill="F2F2F2"/>
            <w:vAlign w:val="center"/>
          </w:tcPr>
          <w:p w14:paraId="1218BE0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A3E363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AAD38CE" w14:textId="77777777" w:rsidTr="008A52B5">
        <w:trPr>
          <w:jc w:val="center"/>
        </w:trPr>
        <w:tc>
          <w:tcPr>
            <w:tcW w:w="1347" w:type="dxa"/>
            <w:vMerge/>
            <w:shd w:val="clear" w:color="auto" w:fill="F2F2F2"/>
            <w:vAlign w:val="center"/>
          </w:tcPr>
          <w:p w14:paraId="3E36F39E"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D2CCC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AB18EA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8BB6A2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38E5065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4530B76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8F7EF8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66FA6C22" w14:textId="77777777" w:rsidTr="008A52B5">
        <w:trPr>
          <w:trHeight w:val="283"/>
          <w:jc w:val="center"/>
        </w:trPr>
        <w:tc>
          <w:tcPr>
            <w:tcW w:w="1347" w:type="dxa"/>
          </w:tcPr>
          <w:p w14:paraId="42690F2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5378111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03517E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4FE272E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D5FB38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B78370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DE4360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DC0FA1B" w14:textId="77777777" w:rsidTr="008A52B5">
        <w:trPr>
          <w:trHeight w:val="283"/>
          <w:jc w:val="center"/>
        </w:trPr>
        <w:tc>
          <w:tcPr>
            <w:tcW w:w="1347" w:type="dxa"/>
          </w:tcPr>
          <w:p w14:paraId="3013454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6E5537A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64464A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18D6E91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7B8B93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4A69D7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6F2DAC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36AC807C" w14:textId="77777777" w:rsidTr="008A52B5">
        <w:trPr>
          <w:trHeight w:val="283"/>
          <w:jc w:val="center"/>
        </w:trPr>
        <w:tc>
          <w:tcPr>
            <w:tcW w:w="1347" w:type="dxa"/>
          </w:tcPr>
          <w:p w14:paraId="6F47E5E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344ABD2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24882D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22CFAED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47283C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836732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2BECCE2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0E5FF6B9" w14:textId="77777777" w:rsidTr="008A52B5">
        <w:trPr>
          <w:trHeight w:val="283"/>
          <w:jc w:val="center"/>
        </w:trPr>
        <w:tc>
          <w:tcPr>
            <w:tcW w:w="1347" w:type="dxa"/>
          </w:tcPr>
          <w:p w14:paraId="12C9ED3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U2</w:t>
            </w:r>
          </w:p>
        </w:tc>
        <w:tc>
          <w:tcPr>
            <w:tcW w:w="1360" w:type="dxa"/>
          </w:tcPr>
          <w:p w14:paraId="679F0EF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C0E9A8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74A599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A5B28E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63D113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7FCA490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6F78B3AE" w14:textId="77777777" w:rsidTr="008A52B5">
        <w:trPr>
          <w:trHeight w:val="283"/>
          <w:jc w:val="center"/>
        </w:trPr>
        <w:tc>
          <w:tcPr>
            <w:tcW w:w="1347" w:type="dxa"/>
          </w:tcPr>
          <w:p w14:paraId="1288C9C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24B1EEC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922EC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BDB26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164182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7FEFA2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BCF017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bl>
    <w:p w14:paraId="04921EEA"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27810F53" w14:textId="77777777" w:rsidTr="008A52B5">
        <w:trPr>
          <w:jc w:val="center"/>
        </w:trPr>
        <w:tc>
          <w:tcPr>
            <w:tcW w:w="1789" w:type="dxa"/>
            <w:shd w:val="clear" w:color="auto" w:fill="F2F2F2"/>
          </w:tcPr>
          <w:p w14:paraId="74B89E7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9A53D6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1. Elżbieta Pisulewska, Jadwiga Andrzejewska, Monika Fiołek, Aleksandra Halarewicz, Małgorzata </w:t>
            </w:r>
            <w:proofErr w:type="spellStart"/>
            <w:r w:rsidRPr="008A52B5">
              <w:rPr>
                <w:rFonts w:ascii="Times New Roman" w:eastAsia="Times New Roman" w:hAnsi="Times New Roman" w:cs="Times New Roman"/>
                <w:color w:val="000000"/>
                <w:sz w:val="24"/>
                <w:szCs w:val="24"/>
                <w:lang w:eastAsia="pl-PL"/>
              </w:rPr>
              <w:t>Mederska</w:t>
            </w:r>
            <w:proofErr w:type="spellEnd"/>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i/>
                <w:color w:val="000000"/>
                <w:sz w:val="24"/>
                <w:szCs w:val="24"/>
                <w:lang w:eastAsia="pl-PL"/>
              </w:rPr>
              <w:t>500 przypraw i ziół leczniczych</w:t>
            </w:r>
            <w:r w:rsidRPr="008A52B5">
              <w:rPr>
                <w:rFonts w:ascii="Times New Roman" w:eastAsia="Times New Roman" w:hAnsi="Times New Roman" w:cs="Times New Roman"/>
                <w:color w:val="000000"/>
                <w:sz w:val="24"/>
                <w:szCs w:val="24"/>
                <w:lang w:eastAsia="pl-PL"/>
              </w:rPr>
              <w:t>, wydawnictwo SBM 2015 r.</w:t>
            </w:r>
          </w:p>
          <w:p w14:paraId="0331C5E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2. Smaza Anna, </w:t>
            </w:r>
            <w:r w:rsidRPr="008A52B5">
              <w:rPr>
                <w:rFonts w:ascii="Times New Roman" w:eastAsia="Times New Roman" w:hAnsi="Times New Roman" w:cs="Times New Roman"/>
                <w:i/>
                <w:color w:val="000000"/>
                <w:sz w:val="24"/>
                <w:szCs w:val="24"/>
                <w:lang w:eastAsia="pl-PL"/>
              </w:rPr>
              <w:t xml:space="preserve">Przyprawy i zioła. Kuchnia polska, </w:t>
            </w:r>
            <w:r w:rsidRPr="008A52B5">
              <w:rPr>
                <w:rFonts w:ascii="Times New Roman" w:eastAsia="Times New Roman" w:hAnsi="Times New Roman" w:cs="Times New Roman"/>
                <w:color w:val="000000"/>
                <w:sz w:val="24"/>
                <w:szCs w:val="24"/>
                <w:lang w:eastAsia="pl-PL"/>
              </w:rPr>
              <w:t>wydawnictwo Literat 2011 r.</w:t>
            </w:r>
          </w:p>
        </w:tc>
      </w:tr>
      <w:tr w:rsidR="008A52B5" w:rsidRPr="008A52B5" w14:paraId="6923DC20" w14:textId="77777777" w:rsidTr="008A52B5">
        <w:trPr>
          <w:jc w:val="center"/>
        </w:trPr>
        <w:tc>
          <w:tcPr>
            <w:tcW w:w="1789" w:type="dxa"/>
            <w:shd w:val="clear" w:color="auto" w:fill="F2F2F2"/>
          </w:tcPr>
          <w:p w14:paraId="1D359AA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2C7BC02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Metera</w:t>
            </w:r>
            <w:proofErr w:type="spellEnd"/>
            <w:r w:rsidRPr="008A52B5">
              <w:rPr>
                <w:rFonts w:ascii="Times New Roman" w:eastAsia="Times New Roman" w:hAnsi="Times New Roman" w:cs="Times New Roman"/>
                <w:color w:val="000000"/>
                <w:lang w:eastAsia="pl-PL"/>
              </w:rPr>
              <w:t xml:space="preserve"> Piotr, </w:t>
            </w:r>
            <w:r w:rsidRPr="008A52B5">
              <w:rPr>
                <w:rFonts w:ascii="Times New Roman" w:eastAsia="Times New Roman" w:hAnsi="Times New Roman" w:cs="Times New Roman"/>
                <w:i/>
                <w:color w:val="000000"/>
                <w:lang w:eastAsia="pl-PL"/>
              </w:rPr>
              <w:t>Zioła i przyprawy z własnego ogródka</w:t>
            </w:r>
            <w:r w:rsidRPr="008A52B5">
              <w:rPr>
                <w:rFonts w:ascii="Times New Roman" w:eastAsia="Times New Roman" w:hAnsi="Times New Roman" w:cs="Times New Roman"/>
                <w:color w:val="000000"/>
                <w:lang w:eastAsia="pl-PL"/>
              </w:rPr>
              <w:t xml:space="preserve">, wydawnictwo Alfa 1986 r. </w:t>
            </w:r>
          </w:p>
          <w:p w14:paraId="22887CA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Panacea,  czasopismo dostęp on-line</w:t>
            </w:r>
          </w:p>
        </w:tc>
      </w:tr>
    </w:tbl>
    <w:p w14:paraId="1FC0AB51"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08343028" w14:textId="77777777" w:rsidTr="008A52B5">
        <w:trPr>
          <w:trHeight w:val="769"/>
          <w:jc w:val="center"/>
        </w:trPr>
        <w:tc>
          <w:tcPr>
            <w:tcW w:w="7246" w:type="dxa"/>
            <w:gridSpan w:val="2"/>
            <w:shd w:val="clear" w:color="auto" w:fill="F2F2F2"/>
            <w:vAlign w:val="center"/>
          </w:tcPr>
          <w:p w14:paraId="3D79074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6719529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518220E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543FDFA3" w14:textId="77777777" w:rsidTr="008A52B5">
        <w:tblPrEx>
          <w:tblLook w:val="0000" w:firstRow="0" w:lastRow="0" w:firstColumn="0" w:lastColumn="0" w:noHBand="0" w:noVBand="0"/>
        </w:tblPrEx>
        <w:trPr>
          <w:trHeight w:val="340"/>
          <w:jc w:val="center"/>
        </w:trPr>
        <w:tc>
          <w:tcPr>
            <w:tcW w:w="7177" w:type="dxa"/>
          </w:tcPr>
          <w:p w14:paraId="55282EE5"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019BE22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30</w:t>
            </w:r>
          </w:p>
        </w:tc>
      </w:tr>
      <w:tr w:rsidR="008A52B5" w:rsidRPr="008A52B5" w14:paraId="7245A8F9" w14:textId="77777777" w:rsidTr="008A52B5">
        <w:tblPrEx>
          <w:tblLook w:val="0000" w:firstRow="0" w:lastRow="0" w:firstColumn="0" w:lastColumn="0" w:noHBand="0" w:noVBand="0"/>
        </w:tblPrEx>
        <w:trPr>
          <w:trHeight w:val="271"/>
          <w:jc w:val="center"/>
        </w:trPr>
        <w:tc>
          <w:tcPr>
            <w:tcW w:w="7177" w:type="dxa"/>
          </w:tcPr>
          <w:p w14:paraId="31735884"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Konsultacje </w:t>
            </w:r>
          </w:p>
        </w:tc>
        <w:tc>
          <w:tcPr>
            <w:tcW w:w="2462" w:type="dxa"/>
            <w:gridSpan w:val="2"/>
          </w:tcPr>
          <w:p w14:paraId="31179F4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7</w:t>
            </w:r>
          </w:p>
        </w:tc>
      </w:tr>
      <w:tr w:rsidR="008A52B5" w:rsidRPr="008A52B5" w14:paraId="3E3CB42F" w14:textId="77777777" w:rsidTr="008A52B5">
        <w:tblPrEx>
          <w:tblLook w:val="0000" w:firstRow="0" w:lastRow="0" w:firstColumn="0" w:lastColumn="0" w:noHBand="0" w:noVBand="0"/>
        </w:tblPrEx>
        <w:trPr>
          <w:trHeight w:val="177"/>
          <w:jc w:val="center"/>
        </w:trPr>
        <w:tc>
          <w:tcPr>
            <w:tcW w:w="7177" w:type="dxa"/>
          </w:tcPr>
          <w:p w14:paraId="75705E47"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72DDB38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78222846" w14:textId="77777777" w:rsidTr="008A52B5">
        <w:tblPrEx>
          <w:tblLook w:val="0000" w:firstRow="0" w:lastRow="0" w:firstColumn="0" w:lastColumn="0" w:noHBand="0" w:noVBand="0"/>
        </w:tblPrEx>
        <w:trPr>
          <w:trHeight w:val="137"/>
          <w:jc w:val="center"/>
        </w:trPr>
        <w:tc>
          <w:tcPr>
            <w:tcW w:w="7177" w:type="dxa"/>
          </w:tcPr>
          <w:p w14:paraId="39D931D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5C59B28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5B13CE74" w14:textId="77777777" w:rsidTr="008A52B5">
        <w:tblPrEx>
          <w:tblLook w:val="0000" w:firstRow="0" w:lastRow="0" w:firstColumn="0" w:lastColumn="0" w:noHBand="0" w:noVBand="0"/>
        </w:tblPrEx>
        <w:trPr>
          <w:trHeight w:val="340"/>
          <w:jc w:val="center"/>
        </w:trPr>
        <w:tc>
          <w:tcPr>
            <w:tcW w:w="7177" w:type="dxa"/>
          </w:tcPr>
          <w:p w14:paraId="516FF9B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4FCBDE1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20</w:t>
            </w:r>
          </w:p>
        </w:tc>
      </w:tr>
      <w:tr w:rsidR="008A52B5" w:rsidRPr="008A52B5" w14:paraId="04CC95DC" w14:textId="77777777" w:rsidTr="008A52B5">
        <w:tblPrEx>
          <w:tblLook w:val="0000" w:firstRow="0" w:lastRow="0" w:firstColumn="0" w:lastColumn="0" w:noHBand="0" w:noVBand="0"/>
        </w:tblPrEx>
        <w:trPr>
          <w:trHeight w:val="340"/>
          <w:jc w:val="center"/>
        </w:trPr>
        <w:tc>
          <w:tcPr>
            <w:tcW w:w="7177" w:type="dxa"/>
            <w:shd w:val="clear" w:color="auto" w:fill="FFFFFF"/>
          </w:tcPr>
          <w:p w14:paraId="21E41787"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4667524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77</w:t>
            </w:r>
          </w:p>
        </w:tc>
      </w:tr>
      <w:tr w:rsidR="008A52B5" w:rsidRPr="008A52B5" w14:paraId="1BDE4574"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379DDC82"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3E213AE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391B4530"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63A184E"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5DC34851"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0"/>
          <w:lang w:eastAsia="pl-PL"/>
        </w:rPr>
      </w:pPr>
    </w:p>
    <w:p w14:paraId="27BA3F6B"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23B27B41" w14:textId="77777777" w:rsidTr="008A52B5">
        <w:trPr>
          <w:trHeight w:val="454"/>
          <w:jc w:val="center"/>
        </w:trPr>
        <w:tc>
          <w:tcPr>
            <w:tcW w:w="2410" w:type="dxa"/>
            <w:vAlign w:val="center"/>
          </w:tcPr>
          <w:p w14:paraId="2F1FA63E"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lastRenderedPageBreak/>
              <w:t>Kod przedmiotu:</w:t>
            </w:r>
          </w:p>
        </w:tc>
        <w:tc>
          <w:tcPr>
            <w:tcW w:w="1958" w:type="dxa"/>
            <w:vAlign w:val="center"/>
          </w:tcPr>
          <w:p w14:paraId="6C395F1B"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0026CB1"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810B312"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D.1.5.</w:t>
            </w:r>
          </w:p>
        </w:tc>
      </w:tr>
    </w:tbl>
    <w:p w14:paraId="112F2B8E"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9A6B03D"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4A3779EE" w14:textId="77777777" w:rsidTr="008A52B5">
        <w:trPr>
          <w:trHeight w:val="340"/>
          <w:jc w:val="center"/>
        </w:trPr>
        <w:tc>
          <w:tcPr>
            <w:tcW w:w="3775" w:type="dxa"/>
            <w:shd w:val="clear" w:color="auto" w:fill="F2F2F2"/>
            <w:vAlign w:val="center"/>
          </w:tcPr>
          <w:p w14:paraId="6AC4033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7CBBC31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bCs/>
                <w:color w:val="000000"/>
                <w:sz w:val="24"/>
                <w:szCs w:val="24"/>
                <w:lang w:eastAsia="pl-PL"/>
              </w:rPr>
              <w:t>Funkcjonalne składniki roślin</w:t>
            </w:r>
          </w:p>
        </w:tc>
      </w:tr>
      <w:tr w:rsidR="008A52B5" w:rsidRPr="008A52B5" w14:paraId="64934187" w14:textId="77777777" w:rsidTr="008A52B5">
        <w:trPr>
          <w:trHeight w:val="340"/>
          <w:jc w:val="center"/>
        </w:trPr>
        <w:tc>
          <w:tcPr>
            <w:tcW w:w="3775" w:type="dxa"/>
            <w:shd w:val="clear" w:color="auto" w:fill="F2F2F2"/>
            <w:vAlign w:val="center"/>
          </w:tcPr>
          <w:p w14:paraId="4D4D8AF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32D9B22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0C57B37" w14:textId="77777777" w:rsidTr="008A52B5">
        <w:trPr>
          <w:trHeight w:val="340"/>
          <w:jc w:val="center"/>
        </w:trPr>
        <w:tc>
          <w:tcPr>
            <w:tcW w:w="3775" w:type="dxa"/>
            <w:shd w:val="clear" w:color="auto" w:fill="F2F2F2"/>
            <w:vAlign w:val="center"/>
          </w:tcPr>
          <w:p w14:paraId="0045B1F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0CC8DCA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058CD7E6" w14:textId="77777777" w:rsidTr="008A52B5">
        <w:trPr>
          <w:trHeight w:val="340"/>
          <w:jc w:val="center"/>
        </w:trPr>
        <w:tc>
          <w:tcPr>
            <w:tcW w:w="3775" w:type="dxa"/>
            <w:shd w:val="clear" w:color="auto" w:fill="F2F2F2"/>
            <w:vAlign w:val="center"/>
          </w:tcPr>
          <w:p w14:paraId="0314A39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49D4D8C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1AC8170" w14:textId="77777777" w:rsidTr="008A52B5">
        <w:trPr>
          <w:trHeight w:val="340"/>
          <w:jc w:val="center"/>
        </w:trPr>
        <w:tc>
          <w:tcPr>
            <w:tcW w:w="3775" w:type="dxa"/>
            <w:shd w:val="clear" w:color="auto" w:fill="F2F2F2"/>
            <w:vAlign w:val="center"/>
          </w:tcPr>
          <w:p w14:paraId="0743489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3B442E2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3D168D3B" w14:textId="77777777" w:rsidTr="008A52B5">
        <w:trPr>
          <w:trHeight w:val="340"/>
          <w:jc w:val="center"/>
        </w:trPr>
        <w:tc>
          <w:tcPr>
            <w:tcW w:w="3775" w:type="dxa"/>
            <w:shd w:val="clear" w:color="auto" w:fill="F2F2F2"/>
            <w:vAlign w:val="center"/>
          </w:tcPr>
          <w:p w14:paraId="11EE80A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05CA4DC7" w14:textId="77777777" w:rsidR="008A52B5" w:rsidRPr="008A52B5" w:rsidRDefault="008A52B5" w:rsidP="008A52B5">
            <w:pPr>
              <w:widowControl w:val="0"/>
              <w:numPr>
                <w:ilvl w:val="0"/>
                <w:numId w:val="6"/>
              </w:numPr>
              <w:autoSpaceDE w:val="0"/>
              <w:autoSpaceDN w:val="0"/>
              <w:spacing w:after="0" w:line="240" w:lineRule="auto"/>
              <w:ind w:left="414" w:hanging="357"/>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Technologia roślinnych substancji bioaktywnych </w:t>
            </w:r>
          </w:p>
        </w:tc>
      </w:tr>
      <w:tr w:rsidR="008A52B5" w:rsidRPr="008A52B5" w14:paraId="4F8F1495" w14:textId="77777777" w:rsidTr="008A52B5">
        <w:trPr>
          <w:trHeight w:val="340"/>
          <w:jc w:val="center"/>
        </w:trPr>
        <w:tc>
          <w:tcPr>
            <w:tcW w:w="3775" w:type="dxa"/>
            <w:shd w:val="clear" w:color="auto" w:fill="F2F2F2"/>
            <w:vAlign w:val="center"/>
          </w:tcPr>
          <w:p w14:paraId="2534E44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79265B72"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Katedra </w:t>
            </w:r>
            <w:proofErr w:type="spellStart"/>
            <w:r w:rsidRPr="008A52B5">
              <w:rPr>
                <w:rFonts w:ascii="Times New Roman" w:eastAsia="Times New Roman" w:hAnsi="Times New Roman" w:cs="Times New Roman"/>
                <w:color w:val="000000"/>
                <w:lang w:eastAsia="pl-PL"/>
              </w:rPr>
              <w:t>Agrotechnologii</w:t>
            </w:r>
            <w:proofErr w:type="spellEnd"/>
          </w:p>
        </w:tc>
      </w:tr>
      <w:tr w:rsidR="008A52B5" w:rsidRPr="008A52B5" w14:paraId="7B49C12E" w14:textId="77777777" w:rsidTr="008A52B5">
        <w:trPr>
          <w:trHeight w:val="340"/>
          <w:jc w:val="center"/>
        </w:trPr>
        <w:tc>
          <w:tcPr>
            <w:tcW w:w="3775" w:type="dxa"/>
            <w:shd w:val="clear" w:color="auto" w:fill="F2F2F2"/>
            <w:vAlign w:val="center"/>
          </w:tcPr>
          <w:p w14:paraId="3F156ED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4494E33"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Katarzyna Sadowska, dr inż.</w:t>
            </w:r>
          </w:p>
        </w:tc>
      </w:tr>
      <w:tr w:rsidR="008A52B5" w:rsidRPr="008A52B5" w14:paraId="11B75D46" w14:textId="77777777" w:rsidTr="008A52B5">
        <w:trPr>
          <w:trHeight w:val="340"/>
          <w:jc w:val="center"/>
        </w:trPr>
        <w:tc>
          <w:tcPr>
            <w:tcW w:w="3775" w:type="dxa"/>
            <w:shd w:val="clear" w:color="auto" w:fill="F2F2F2"/>
            <w:vAlign w:val="center"/>
          </w:tcPr>
          <w:p w14:paraId="57850CE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264DCCD2"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Podstawy żywienia człowieka, Dietetyka, Farmakognozja</w:t>
            </w:r>
          </w:p>
        </w:tc>
      </w:tr>
      <w:tr w:rsidR="008A52B5" w:rsidRPr="008A52B5" w14:paraId="67ECAC9F" w14:textId="77777777" w:rsidTr="008A52B5">
        <w:trPr>
          <w:trHeight w:val="340"/>
          <w:jc w:val="center"/>
        </w:trPr>
        <w:tc>
          <w:tcPr>
            <w:tcW w:w="3775" w:type="dxa"/>
            <w:shd w:val="clear" w:color="auto" w:fill="F2F2F2"/>
            <w:vAlign w:val="center"/>
          </w:tcPr>
          <w:p w14:paraId="4281F6C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0EE45063"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r>
    </w:tbl>
    <w:p w14:paraId="7DA7349D"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72D52BAD" w14:textId="77777777" w:rsidTr="008A52B5">
        <w:trPr>
          <w:trHeight w:val="371"/>
          <w:jc w:val="center"/>
        </w:trPr>
        <w:tc>
          <w:tcPr>
            <w:tcW w:w="956" w:type="dxa"/>
            <w:vMerge w:val="restart"/>
            <w:shd w:val="clear" w:color="auto" w:fill="F2F2F2"/>
            <w:vAlign w:val="center"/>
          </w:tcPr>
          <w:p w14:paraId="129A579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61FB6C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9B4494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46C508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A5B4C0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B80665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7E3ABA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43C92B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22481552" w14:textId="77777777" w:rsidTr="008A52B5">
        <w:trPr>
          <w:jc w:val="center"/>
        </w:trPr>
        <w:tc>
          <w:tcPr>
            <w:tcW w:w="956" w:type="dxa"/>
            <w:vMerge/>
            <w:shd w:val="clear" w:color="auto" w:fill="F2F2F2"/>
            <w:vAlign w:val="center"/>
          </w:tcPr>
          <w:p w14:paraId="76F98AB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E4AE2C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9EB89F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C19C5F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3CC75C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5CE9C4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24EDD0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368187E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361C40C5" w14:textId="77777777" w:rsidTr="008A52B5">
        <w:trPr>
          <w:trHeight w:val="340"/>
          <w:jc w:val="center"/>
        </w:trPr>
        <w:tc>
          <w:tcPr>
            <w:tcW w:w="956" w:type="dxa"/>
          </w:tcPr>
          <w:p w14:paraId="4266A130" w14:textId="77777777" w:rsidR="008A52B5" w:rsidRPr="008A52B5" w:rsidRDefault="008A52B5" w:rsidP="008A52B5">
            <w:pPr>
              <w:spacing w:after="0" w:line="276" w:lineRule="auto"/>
              <w:jc w:val="center"/>
              <w:rPr>
                <w:rFonts w:ascii="Times New Roman" w:eastAsia="Times New Roman" w:hAnsi="Times New Roman" w:cs="Times New Roman"/>
                <w:color w:val="000000"/>
                <w:lang w:val="en-US" w:eastAsia="pl-PL"/>
              </w:rPr>
            </w:pPr>
            <w:r w:rsidRPr="008A52B5">
              <w:rPr>
                <w:rFonts w:ascii="Times New Roman" w:eastAsia="Times New Roman" w:hAnsi="Times New Roman" w:cs="Times New Roman"/>
                <w:color w:val="000000"/>
                <w:lang w:val="en-US" w:eastAsia="pl-PL"/>
              </w:rPr>
              <w:t>VI</w:t>
            </w:r>
          </w:p>
        </w:tc>
        <w:tc>
          <w:tcPr>
            <w:tcW w:w="1035" w:type="dxa"/>
          </w:tcPr>
          <w:p w14:paraId="76428354"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70B525F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707FAAD5"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30" w:type="dxa"/>
          </w:tcPr>
          <w:p w14:paraId="6CC9AFAD"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10657B4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20364CC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5E2B16F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74ED8CE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07BAAA9A" w14:textId="77777777" w:rsidTr="008A52B5">
        <w:trPr>
          <w:jc w:val="center"/>
        </w:trPr>
        <w:tc>
          <w:tcPr>
            <w:tcW w:w="1090" w:type="dxa"/>
            <w:shd w:val="clear" w:color="auto" w:fill="F2F2F2"/>
            <w:vAlign w:val="center"/>
          </w:tcPr>
          <w:p w14:paraId="58432A6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23BE529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774166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B8CE85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7DE5C3D5" w14:textId="77777777" w:rsidTr="008A52B5">
        <w:trPr>
          <w:jc w:val="center"/>
        </w:trPr>
        <w:tc>
          <w:tcPr>
            <w:tcW w:w="9657" w:type="dxa"/>
            <w:gridSpan w:val="4"/>
            <w:shd w:val="clear" w:color="auto" w:fill="F2F2F2"/>
            <w:vAlign w:val="center"/>
          </w:tcPr>
          <w:p w14:paraId="1F2F8A9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F19F05B" w14:textId="77777777" w:rsidTr="008A52B5">
        <w:trPr>
          <w:trHeight w:val="283"/>
          <w:jc w:val="center"/>
        </w:trPr>
        <w:tc>
          <w:tcPr>
            <w:tcW w:w="1090" w:type="dxa"/>
          </w:tcPr>
          <w:p w14:paraId="7296CCE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1E404E08"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składniki funkcjonalne występujące w roślinach rolniczych</w:t>
            </w:r>
          </w:p>
        </w:tc>
        <w:tc>
          <w:tcPr>
            <w:tcW w:w="1585" w:type="dxa"/>
          </w:tcPr>
          <w:p w14:paraId="23FE49B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K1_W02</w:t>
            </w:r>
          </w:p>
        </w:tc>
        <w:tc>
          <w:tcPr>
            <w:tcW w:w="1596" w:type="dxa"/>
          </w:tcPr>
          <w:p w14:paraId="6D5EF64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6040C354" w14:textId="77777777" w:rsidTr="008A52B5">
        <w:trPr>
          <w:trHeight w:val="283"/>
          <w:jc w:val="center"/>
        </w:trPr>
        <w:tc>
          <w:tcPr>
            <w:tcW w:w="1090" w:type="dxa"/>
          </w:tcPr>
          <w:p w14:paraId="5126BDA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5647A855"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Rozumie mechanizm działania roślinnych składników funkcjonalnych na organizm człowieka</w:t>
            </w:r>
          </w:p>
        </w:tc>
        <w:tc>
          <w:tcPr>
            <w:tcW w:w="1585" w:type="dxa"/>
          </w:tcPr>
          <w:p w14:paraId="1611A2D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K1_W02</w:t>
            </w:r>
          </w:p>
        </w:tc>
        <w:tc>
          <w:tcPr>
            <w:tcW w:w="1596" w:type="dxa"/>
          </w:tcPr>
          <w:p w14:paraId="3DA0E367" w14:textId="77777777" w:rsidR="008A52B5" w:rsidRPr="008A52B5" w:rsidRDefault="008A52B5" w:rsidP="008A52B5">
            <w:pPr>
              <w:spacing w:after="0" w:line="240" w:lineRule="auto"/>
              <w:jc w:val="center"/>
              <w:rPr>
                <w:rFonts w:ascii="Times New Roman" w:eastAsia="Times New Roman" w:hAnsi="Times New Roman" w:cs="Times New Roman"/>
                <w:color w:val="000000"/>
                <w:lang w:val="en-US" w:eastAsia="pl-PL"/>
              </w:rPr>
            </w:pPr>
            <w:r w:rsidRPr="008A52B5">
              <w:rPr>
                <w:rFonts w:ascii="Times New Roman" w:eastAsia="Times New Roman" w:hAnsi="Times New Roman" w:cs="Times New Roman"/>
                <w:color w:val="000000"/>
                <w:lang w:val="en-US" w:eastAsia="pl-PL"/>
              </w:rPr>
              <w:t xml:space="preserve">P6S_WG </w:t>
            </w:r>
          </w:p>
        </w:tc>
      </w:tr>
      <w:tr w:rsidR="008A52B5" w:rsidRPr="008A52B5" w14:paraId="0DBB2146" w14:textId="77777777" w:rsidTr="008A52B5">
        <w:trPr>
          <w:trHeight w:val="283"/>
          <w:jc w:val="center"/>
        </w:trPr>
        <w:tc>
          <w:tcPr>
            <w:tcW w:w="1090" w:type="dxa"/>
            <w:vAlign w:val="center"/>
          </w:tcPr>
          <w:p w14:paraId="2F925059"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1B213037"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63436533"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2B8E50B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731702AA" w14:textId="77777777" w:rsidTr="008A52B5">
        <w:trPr>
          <w:trHeight w:val="283"/>
          <w:jc w:val="center"/>
        </w:trPr>
        <w:tc>
          <w:tcPr>
            <w:tcW w:w="9657" w:type="dxa"/>
            <w:gridSpan w:val="4"/>
            <w:shd w:val="clear" w:color="auto" w:fill="F2F2F2"/>
          </w:tcPr>
          <w:p w14:paraId="5EF8350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7D975292" w14:textId="77777777" w:rsidTr="008A52B5">
        <w:trPr>
          <w:trHeight w:val="283"/>
          <w:jc w:val="center"/>
        </w:trPr>
        <w:tc>
          <w:tcPr>
            <w:tcW w:w="1090" w:type="dxa"/>
          </w:tcPr>
          <w:p w14:paraId="54CE2BA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046D246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Posługuje się pojęciem żywności funkcjonalnej</w:t>
            </w:r>
          </w:p>
        </w:tc>
        <w:tc>
          <w:tcPr>
            <w:tcW w:w="1585" w:type="dxa"/>
          </w:tcPr>
          <w:p w14:paraId="6A1A0D2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K1_U02</w:t>
            </w:r>
          </w:p>
        </w:tc>
        <w:tc>
          <w:tcPr>
            <w:tcW w:w="1596" w:type="dxa"/>
          </w:tcPr>
          <w:p w14:paraId="0477A8E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76B86B39" w14:textId="77777777" w:rsidTr="008A52B5">
        <w:trPr>
          <w:trHeight w:val="283"/>
          <w:jc w:val="center"/>
        </w:trPr>
        <w:tc>
          <w:tcPr>
            <w:tcW w:w="1090" w:type="dxa"/>
          </w:tcPr>
          <w:p w14:paraId="3147B52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26FCAA33"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Potrafi wskazać składniki funkcjonalne występujące w żywności pochodzenia roślinnego </w:t>
            </w:r>
          </w:p>
        </w:tc>
        <w:tc>
          <w:tcPr>
            <w:tcW w:w="1585" w:type="dxa"/>
          </w:tcPr>
          <w:p w14:paraId="461A3FF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K1_U02</w:t>
            </w:r>
          </w:p>
        </w:tc>
        <w:tc>
          <w:tcPr>
            <w:tcW w:w="1596" w:type="dxa"/>
          </w:tcPr>
          <w:p w14:paraId="7815C87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7CF266B3" w14:textId="77777777" w:rsidTr="008A52B5">
        <w:trPr>
          <w:trHeight w:val="283"/>
          <w:jc w:val="center"/>
        </w:trPr>
        <w:tc>
          <w:tcPr>
            <w:tcW w:w="1090" w:type="dxa"/>
          </w:tcPr>
          <w:p w14:paraId="1BF65C6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U3</w:t>
            </w:r>
          </w:p>
        </w:tc>
        <w:tc>
          <w:tcPr>
            <w:tcW w:w="5386" w:type="dxa"/>
          </w:tcPr>
          <w:p w14:paraId="554478AB"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dobrać odpowiednie metody analityczne pozwalające na izolację wybranych składników funkcjonalnych</w:t>
            </w:r>
          </w:p>
        </w:tc>
        <w:tc>
          <w:tcPr>
            <w:tcW w:w="1585" w:type="dxa"/>
          </w:tcPr>
          <w:p w14:paraId="3ED6255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K1_U03</w:t>
            </w:r>
          </w:p>
        </w:tc>
        <w:tc>
          <w:tcPr>
            <w:tcW w:w="1596" w:type="dxa"/>
          </w:tcPr>
          <w:p w14:paraId="38645A8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0CCCD72F" w14:textId="77777777" w:rsidTr="008A52B5">
        <w:trPr>
          <w:trHeight w:val="283"/>
          <w:jc w:val="center"/>
        </w:trPr>
        <w:tc>
          <w:tcPr>
            <w:tcW w:w="9657" w:type="dxa"/>
            <w:gridSpan w:val="4"/>
            <w:shd w:val="clear" w:color="auto" w:fill="F2F2F2"/>
          </w:tcPr>
          <w:p w14:paraId="7A5AE9E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11C82334" w14:textId="77777777" w:rsidTr="008A52B5">
        <w:trPr>
          <w:trHeight w:val="283"/>
          <w:jc w:val="center"/>
        </w:trPr>
        <w:tc>
          <w:tcPr>
            <w:tcW w:w="1090" w:type="dxa"/>
          </w:tcPr>
          <w:p w14:paraId="2967CE7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0E685B0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Ma świadomość znaczenia społecznej, zawodowej i etycznej odpowiedzialności za produkcję żywności funkcjonalnej wysokiej jakości</w:t>
            </w:r>
          </w:p>
        </w:tc>
        <w:tc>
          <w:tcPr>
            <w:tcW w:w="1585" w:type="dxa"/>
          </w:tcPr>
          <w:p w14:paraId="54793DC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p>
        </w:tc>
        <w:tc>
          <w:tcPr>
            <w:tcW w:w="1596" w:type="dxa"/>
          </w:tcPr>
          <w:p w14:paraId="4A434558" w14:textId="77777777" w:rsidR="008A52B5" w:rsidRPr="008A52B5" w:rsidRDefault="008A52B5" w:rsidP="008A52B5">
            <w:pPr>
              <w:spacing w:after="0" w:line="240" w:lineRule="auto"/>
              <w:jc w:val="center"/>
              <w:rPr>
                <w:rFonts w:ascii="Times New Roman" w:eastAsia="Times New Roman" w:hAnsi="Times New Roman" w:cs="Times New Roman"/>
                <w:lang w:val="en-US" w:eastAsia="pl-PL"/>
              </w:rPr>
            </w:pPr>
            <w:r w:rsidRPr="008A52B5">
              <w:rPr>
                <w:rFonts w:ascii="Times New Roman" w:eastAsia="Times New Roman" w:hAnsi="Times New Roman" w:cs="Times New Roman"/>
                <w:lang w:val="en-US" w:eastAsia="pl-PL"/>
              </w:rPr>
              <w:t xml:space="preserve">P6S_KK </w:t>
            </w:r>
          </w:p>
        </w:tc>
      </w:tr>
      <w:tr w:rsidR="008A52B5" w:rsidRPr="008A52B5" w14:paraId="3BBC102A" w14:textId="77777777" w:rsidTr="008A52B5">
        <w:trPr>
          <w:trHeight w:val="283"/>
          <w:jc w:val="center"/>
        </w:trPr>
        <w:tc>
          <w:tcPr>
            <w:tcW w:w="1090" w:type="dxa"/>
          </w:tcPr>
          <w:p w14:paraId="45FB3A6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K2</w:t>
            </w:r>
          </w:p>
        </w:tc>
        <w:tc>
          <w:tcPr>
            <w:tcW w:w="5386" w:type="dxa"/>
          </w:tcPr>
          <w:p w14:paraId="51FBC028"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Segoe UI" w:eastAsia="Times New Roman" w:hAnsi="Segoe UI" w:cs="Segoe UI"/>
                <w:lang w:eastAsia="pl-PL"/>
              </w:rPr>
              <w:t>Potrafi my</w:t>
            </w:r>
            <w:r w:rsidRPr="008A52B5">
              <w:rPr>
                <w:rFonts w:ascii="Times New Roman" w:eastAsia="Times New Roman" w:hAnsi="Times New Roman" w:cs="Times New Roman"/>
                <w:lang w:eastAsia="pl-PL"/>
              </w:rPr>
              <w:t>śleć i działać w sposób przedsiębiorczy</w:t>
            </w:r>
          </w:p>
        </w:tc>
        <w:tc>
          <w:tcPr>
            <w:tcW w:w="1585" w:type="dxa"/>
          </w:tcPr>
          <w:p w14:paraId="4207905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K1_K03</w:t>
            </w:r>
          </w:p>
        </w:tc>
        <w:tc>
          <w:tcPr>
            <w:tcW w:w="1596" w:type="dxa"/>
          </w:tcPr>
          <w:p w14:paraId="3739B40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P6S_KK</w:t>
            </w:r>
          </w:p>
        </w:tc>
      </w:tr>
    </w:tbl>
    <w:p w14:paraId="38C4E7C3"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F1DD1F6" w14:textId="77777777" w:rsidTr="008A52B5">
        <w:trPr>
          <w:jc w:val="center"/>
        </w:trPr>
        <w:tc>
          <w:tcPr>
            <w:tcW w:w="9638" w:type="dxa"/>
          </w:tcPr>
          <w:p w14:paraId="74FBE8C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pokaz, dyskusja, ćwiczenia laboratoryjne</w:t>
            </w:r>
          </w:p>
        </w:tc>
      </w:tr>
    </w:tbl>
    <w:p w14:paraId="360CC912"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16DDFD91" w14:textId="77777777" w:rsidTr="008A52B5">
        <w:trPr>
          <w:jc w:val="center"/>
        </w:trPr>
        <w:tc>
          <w:tcPr>
            <w:tcW w:w="9638" w:type="dxa"/>
          </w:tcPr>
          <w:p w14:paraId="238A9760"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egzamin pisemny, sprawozdanie z ćwiczeń laboratoryjnych</w:t>
            </w:r>
          </w:p>
        </w:tc>
      </w:tr>
    </w:tbl>
    <w:p w14:paraId="5D556649"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045B173B" w14:textId="77777777" w:rsidTr="008A52B5">
        <w:trPr>
          <w:jc w:val="center"/>
        </w:trPr>
        <w:tc>
          <w:tcPr>
            <w:tcW w:w="2214" w:type="dxa"/>
            <w:shd w:val="clear" w:color="auto" w:fill="F2F2F2"/>
          </w:tcPr>
          <w:p w14:paraId="3041EAB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6BD65368"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Charakterystyka podstawowych składników odżywczych żywności i ich funkcje. Pojęcie wskaźnika INQ będącego miarą gęstości odżywczej. Definiowanie żywności funkcjonalnej, historia i rynek żywności funkcjonalnej. Żywność pochodzenia roślinnego o największym potencjale składników funkcjonalnych. Charakterystyka składników funkcjonalnych występujących w roślinach rolniczych (witaminy, składniki mineralne, białko, błonnik, </w:t>
            </w:r>
            <w:proofErr w:type="spellStart"/>
            <w:r w:rsidRPr="008A52B5">
              <w:rPr>
                <w:rFonts w:ascii="Times New Roman" w:eastAsia="Times New Roman" w:hAnsi="Times New Roman" w:cs="Times New Roman"/>
                <w:sz w:val="24"/>
                <w:szCs w:val="24"/>
                <w:lang w:eastAsia="pl-PL"/>
              </w:rPr>
              <w:t>fruktooligosacharydy</w:t>
            </w:r>
            <w:proofErr w:type="spellEnd"/>
            <w:r w:rsidRPr="008A52B5">
              <w:rPr>
                <w:rFonts w:ascii="Times New Roman" w:eastAsia="Times New Roman" w:hAnsi="Times New Roman" w:cs="Times New Roman"/>
                <w:sz w:val="24"/>
                <w:szCs w:val="24"/>
                <w:lang w:eastAsia="pl-PL"/>
              </w:rPr>
              <w:t xml:space="preserve">, zw. fenolowe, antocyjany, nienasycone kw. tłuszczowe) </w:t>
            </w:r>
          </w:p>
          <w:p w14:paraId="184AB05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6E5D7DD9" w14:textId="77777777" w:rsidTr="008A52B5">
        <w:trPr>
          <w:jc w:val="center"/>
        </w:trPr>
        <w:tc>
          <w:tcPr>
            <w:tcW w:w="2214" w:type="dxa"/>
            <w:shd w:val="clear" w:color="auto" w:fill="F2F2F2"/>
          </w:tcPr>
          <w:p w14:paraId="3596D2F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7627AE08"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Oznaczanie zawartości wybranych witamin, składników mineralnych, związków fenolowych, antocyjanów w produktach spożywczych pochodzenia roślinnego</w:t>
            </w:r>
          </w:p>
          <w:p w14:paraId="6B4C6F7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13B1E8A4"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2B36AA54"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0F0D00C2" w14:textId="77777777" w:rsidTr="008A52B5">
        <w:trPr>
          <w:jc w:val="center"/>
        </w:trPr>
        <w:tc>
          <w:tcPr>
            <w:tcW w:w="1347" w:type="dxa"/>
            <w:vMerge w:val="restart"/>
            <w:shd w:val="clear" w:color="auto" w:fill="F2F2F2"/>
            <w:vAlign w:val="center"/>
          </w:tcPr>
          <w:p w14:paraId="6B312EA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8D8C51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4C458949" w14:textId="77777777" w:rsidTr="008A52B5">
        <w:trPr>
          <w:jc w:val="center"/>
        </w:trPr>
        <w:tc>
          <w:tcPr>
            <w:tcW w:w="1347" w:type="dxa"/>
            <w:vMerge/>
            <w:shd w:val="clear" w:color="auto" w:fill="F2F2F2"/>
            <w:vAlign w:val="center"/>
          </w:tcPr>
          <w:p w14:paraId="00E2D551"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91E38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775E90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4179FE6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0022C9B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51A1E9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B95C8C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7CE0922A" w14:textId="77777777" w:rsidTr="008A52B5">
        <w:trPr>
          <w:trHeight w:val="283"/>
          <w:jc w:val="center"/>
        </w:trPr>
        <w:tc>
          <w:tcPr>
            <w:tcW w:w="1347" w:type="dxa"/>
          </w:tcPr>
          <w:p w14:paraId="22B0986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6BD45E7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D3814E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7B85D11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7B2E83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582B0C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1C4FB1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697CF11" w14:textId="77777777" w:rsidTr="008A52B5">
        <w:trPr>
          <w:trHeight w:val="283"/>
          <w:jc w:val="center"/>
        </w:trPr>
        <w:tc>
          <w:tcPr>
            <w:tcW w:w="1347" w:type="dxa"/>
          </w:tcPr>
          <w:p w14:paraId="4E54510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13B5E04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368B52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22FA014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6C0F69B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6576D6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30D76E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7CF6084" w14:textId="77777777" w:rsidTr="008A52B5">
        <w:trPr>
          <w:trHeight w:val="283"/>
          <w:jc w:val="center"/>
        </w:trPr>
        <w:tc>
          <w:tcPr>
            <w:tcW w:w="1347" w:type="dxa"/>
          </w:tcPr>
          <w:p w14:paraId="78EF93C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1A04E02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819290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084846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7D08B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67BD8B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836C27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7171B15" w14:textId="77777777" w:rsidTr="008A52B5">
        <w:trPr>
          <w:trHeight w:val="283"/>
          <w:jc w:val="center"/>
        </w:trPr>
        <w:tc>
          <w:tcPr>
            <w:tcW w:w="1347" w:type="dxa"/>
          </w:tcPr>
          <w:p w14:paraId="29B6898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5AC62D1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FBCEEF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0E29A17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6E23998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66C4FD2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2E315F0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628AB066" w14:textId="77777777" w:rsidTr="008A52B5">
        <w:trPr>
          <w:trHeight w:val="283"/>
          <w:jc w:val="center"/>
        </w:trPr>
        <w:tc>
          <w:tcPr>
            <w:tcW w:w="1347" w:type="dxa"/>
          </w:tcPr>
          <w:p w14:paraId="0C76CD6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U3</w:t>
            </w:r>
          </w:p>
        </w:tc>
        <w:tc>
          <w:tcPr>
            <w:tcW w:w="1360" w:type="dxa"/>
          </w:tcPr>
          <w:p w14:paraId="44B3651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13976A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0488A11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08995F8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EF1916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14642F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6D15D104" w14:textId="77777777" w:rsidTr="008A52B5">
        <w:trPr>
          <w:trHeight w:val="283"/>
          <w:jc w:val="center"/>
        </w:trPr>
        <w:tc>
          <w:tcPr>
            <w:tcW w:w="1347" w:type="dxa"/>
          </w:tcPr>
          <w:p w14:paraId="7D9E2C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3821A08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D17543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0307D77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EE2D81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3F89942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1C0453F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2667028E" w14:textId="77777777" w:rsidTr="008A52B5">
        <w:trPr>
          <w:trHeight w:val="283"/>
          <w:jc w:val="center"/>
        </w:trPr>
        <w:tc>
          <w:tcPr>
            <w:tcW w:w="1347" w:type="dxa"/>
          </w:tcPr>
          <w:p w14:paraId="79007FA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K2</w:t>
            </w:r>
          </w:p>
        </w:tc>
        <w:tc>
          <w:tcPr>
            <w:tcW w:w="1360" w:type="dxa"/>
          </w:tcPr>
          <w:p w14:paraId="232F58E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6A7196C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22B1ADA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1560A2D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3753AF2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0743D7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58D9D2E2"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7C57448" w14:textId="77777777" w:rsidTr="008A52B5">
        <w:trPr>
          <w:jc w:val="center"/>
        </w:trPr>
        <w:tc>
          <w:tcPr>
            <w:tcW w:w="1789" w:type="dxa"/>
            <w:shd w:val="clear" w:color="auto" w:fill="F2F2F2"/>
          </w:tcPr>
          <w:p w14:paraId="377C050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2BD926EC"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ŚwiderskiF</w:t>
            </w:r>
            <w:proofErr w:type="spellEnd"/>
            <w:r w:rsidRPr="008A52B5">
              <w:rPr>
                <w:rFonts w:ascii="Times New Roman" w:eastAsia="Times New Roman" w:hAnsi="Times New Roman" w:cs="Times New Roman"/>
                <w:color w:val="000000"/>
                <w:lang w:eastAsia="pl-PL"/>
              </w:rPr>
              <w:t>. (red.) Żywność wygodna i żywność funkcjonalna, WNT, Warszawa 1999</w:t>
            </w:r>
          </w:p>
          <w:p w14:paraId="44B6F59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Gawęcki J., Hryniewiecki L.; 2006, Żywienie człowieka, Wydawnictwo PWN, tom I.</w:t>
            </w:r>
          </w:p>
          <w:p w14:paraId="39F9659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Gertig</w:t>
            </w:r>
            <w:proofErr w:type="spellEnd"/>
            <w:r w:rsidRPr="008A52B5">
              <w:rPr>
                <w:rFonts w:ascii="Times New Roman" w:eastAsia="Times New Roman" w:hAnsi="Times New Roman" w:cs="Times New Roman"/>
                <w:color w:val="000000"/>
                <w:lang w:eastAsia="pl-PL"/>
              </w:rPr>
              <w:t xml:space="preserve"> H., </w:t>
            </w:r>
            <w:proofErr w:type="spellStart"/>
            <w:r w:rsidRPr="008A52B5">
              <w:rPr>
                <w:rFonts w:ascii="Times New Roman" w:eastAsia="Times New Roman" w:hAnsi="Times New Roman" w:cs="Times New Roman"/>
                <w:color w:val="000000"/>
                <w:lang w:eastAsia="pl-PL"/>
              </w:rPr>
              <w:t>Przysławski</w:t>
            </w:r>
            <w:proofErr w:type="spellEnd"/>
            <w:r w:rsidRPr="008A52B5">
              <w:rPr>
                <w:rFonts w:ascii="Times New Roman" w:eastAsia="Times New Roman" w:hAnsi="Times New Roman" w:cs="Times New Roman"/>
                <w:color w:val="000000"/>
                <w:lang w:eastAsia="pl-PL"/>
              </w:rPr>
              <w:t xml:space="preserve"> J., 2006, Bromatologia, Zarys nauki o żywności i żywieniu, Wydawnictwo lekarskie PZWL</w:t>
            </w:r>
          </w:p>
          <w:p w14:paraId="2FBC5995"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p>
        </w:tc>
      </w:tr>
      <w:tr w:rsidR="008A52B5" w:rsidRPr="008A52B5" w14:paraId="375522B4" w14:textId="77777777" w:rsidTr="008A52B5">
        <w:trPr>
          <w:jc w:val="center"/>
        </w:trPr>
        <w:tc>
          <w:tcPr>
            <w:tcW w:w="1789" w:type="dxa"/>
            <w:shd w:val="clear" w:color="auto" w:fill="F2F2F2"/>
          </w:tcPr>
          <w:p w14:paraId="1D0ACF1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42B8670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roofErr w:type="spellStart"/>
            <w:r w:rsidRPr="008A52B5">
              <w:rPr>
                <w:rFonts w:ascii="Times New Roman" w:eastAsia="Times New Roman" w:hAnsi="Times New Roman" w:cs="Times New Roman"/>
                <w:lang w:eastAsia="pl-PL"/>
              </w:rPr>
              <w:t>Kohlműnzer</w:t>
            </w:r>
            <w:proofErr w:type="spellEnd"/>
            <w:r w:rsidRPr="008A52B5">
              <w:rPr>
                <w:rFonts w:ascii="Times New Roman" w:eastAsia="Times New Roman" w:hAnsi="Times New Roman" w:cs="Times New Roman"/>
                <w:lang w:eastAsia="pl-PL"/>
              </w:rPr>
              <w:t xml:space="preserve"> St. Farmakognozja. PZWL, Warszawa 2000</w:t>
            </w:r>
          </w:p>
        </w:tc>
      </w:tr>
    </w:tbl>
    <w:p w14:paraId="58211ED8"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0DB7205" w14:textId="77777777" w:rsidTr="008A52B5">
        <w:trPr>
          <w:trHeight w:val="769"/>
          <w:jc w:val="center"/>
        </w:trPr>
        <w:tc>
          <w:tcPr>
            <w:tcW w:w="7246" w:type="dxa"/>
            <w:gridSpan w:val="2"/>
            <w:shd w:val="clear" w:color="auto" w:fill="F2F2F2"/>
            <w:vAlign w:val="center"/>
          </w:tcPr>
          <w:p w14:paraId="09A91AF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377B343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C8E0ED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165C6703" w14:textId="77777777" w:rsidTr="008A52B5">
        <w:tblPrEx>
          <w:tblLook w:val="0000" w:firstRow="0" w:lastRow="0" w:firstColumn="0" w:lastColumn="0" w:noHBand="0" w:noVBand="0"/>
        </w:tblPrEx>
        <w:trPr>
          <w:trHeight w:val="340"/>
          <w:jc w:val="center"/>
        </w:trPr>
        <w:tc>
          <w:tcPr>
            <w:tcW w:w="7177" w:type="dxa"/>
          </w:tcPr>
          <w:p w14:paraId="3DB1FA97"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6FE7455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21B31802" w14:textId="77777777" w:rsidTr="008A52B5">
        <w:tblPrEx>
          <w:tblLook w:val="0000" w:firstRow="0" w:lastRow="0" w:firstColumn="0" w:lastColumn="0" w:noHBand="0" w:noVBand="0"/>
        </w:tblPrEx>
        <w:trPr>
          <w:trHeight w:val="271"/>
          <w:jc w:val="center"/>
        </w:trPr>
        <w:tc>
          <w:tcPr>
            <w:tcW w:w="7177" w:type="dxa"/>
          </w:tcPr>
          <w:p w14:paraId="71E8A558"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051C173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r>
      <w:tr w:rsidR="008A52B5" w:rsidRPr="008A52B5" w14:paraId="0E2CD407" w14:textId="77777777" w:rsidTr="008A52B5">
        <w:tblPrEx>
          <w:tblLook w:val="0000" w:firstRow="0" w:lastRow="0" w:firstColumn="0" w:lastColumn="0" w:noHBand="0" w:noVBand="0"/>
        </w:tblPrEx>
        <w:trPr>
          <w:trHeight w:val="177"/>
          <w:jc w:val="center"/>
        </w:trPr>
        <w:tc>
          <w:tcPr>
            <w:tcW w:w="7177" w:type="dxa"/>
          </w:tcPr>
          <w:p w14:paraId="6EACD0B4"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76CF6A4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7E12DDA4" w14:textId="77777777" w:rsidTr="008A52B5">
        <w:tblPrEx>
          <w:tblLook w:val="0000" w:firstRow="0" w:lastRow="0" w:firstColumn="0" w:lastColumn="0" w:noHBand="0" w:noVBand="0"/>
        </w:tblPrEx>
        <w:trPr>
          <w:trHeight w:val="137"/>
          <w:jc w:val="center"/>
        </w:trPr>
        <w:tc>
          <w:tcPr>
            <w:tcW w:w="7177" w:type="dxa"/>
          </w:tcPr>
          <w:p w14:paraId="68CEC6DD"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5FB0009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7C54C7D1" w14:textId="77777777" w:rsidTr="008A52B5">
        <w:tblPrEx>
          <w:tblLook w:val="0000" w:firstRow="0" w:lastRow="0" w:firstColumn="0" w:lastColumn="0" w:noHBand="0" w:noVBand="0"/>
        </w:tblPrEx>
        <w:trPr>
          <w:trHeight w:val="340"/>
          <w:jc w:val="center"/>
        </w:trPr>
        <w:tc>
          <w:tcPr>
            <w:tcW w:w="7177" w:type="dxa"/>
          </w:tcPr>
          <w:p w14:paraId="34CDDF6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590051F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3943EE7F" w14:textId="77777777" w:rsidTr="008A52B5">
        <w:tblPrEx>
          <w:tblLook w:val="0000" w:firstRow="0" w:lastRow="0" w:firstColumn="0" w:lastColumn="0" w:noHBand="0" w:noVBand="0"/>
        </w:tblPrEx>
        <w:trPr>
          <w:trHeight w:val="340"/>
          <w:jc w:val="center"/>
        </w:trPr>
        <w:tc>
          <w:tcPr>
            <w:tcW w:w="7177" w:type="dxa"/>
            <w:shd w:val="clear" w:color="auto" w:fill="FFFFFF"/>
          </w:tcPr>
          <w:p w14:paraId="5B829662"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3BD018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78</w:t>
            </w:r>
          </w:p>
        </w:tc>
      </w:tr>
      <w:tr w:rsidR="008A52B5" w:rsidRPr="008A52B5" w14:paraId="40C6FA7F"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7E214CE2"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5E8F76A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w:t>
            </w:r>
          </w:p>
        </w:tc>
      </w:tr>
    </w:tbl>
    <w:p w14:paraId="2C84A537"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77C308F7"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103BF1B5"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384D0510" w14:textId="77777777" w:rsidTr="008A52B5">
        <w:trPr>
          <w:trHeight w:val="454"/>
          <w:jc w:val="center"/>
        </w:trPr>
        <w:tc>
          <w:tcPr>
            <w:tcW w:w="2410" w:type="dxa"/>
            <w:vAlign w:val="center"/>
          </w:tcPr>
          <w:p w14:paraId="66B45789"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F8F181C"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F9CAEE2"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58EDDD3B"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D.1.6.</w:t>
            </w:r>
          </w:p>
        </w:tc>
      </w:tr>
    </w:tbl>
    <w:p w14:paraId="7DC80E7A"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7EE04C16"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0DCDFC2D" w14:textId="77777777" w:rsidTr="008A52B5">
        <w:trPr>
          <w:trHeight w:val="340"/>
          <w:jc w:val="center"/>
        </w:trPr>
        <w:tc>
          <w:tcPr>
            <w:tcW w:w="3775" w:type="dxa"/>
            <w:shd w:val="clear" w:color="auto" w:fill="F2F2F2"/>
            <w:vAlign w:val="center"/>
          </w:tcPr>
          <w:p w14:paraId="7DD3EC3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61AD0E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 w:val="24"/>
                <w:szCs w:val="24"/>
                <w:lang w:eastAsia="pl-PL"/>
              </w:rPr>
              <w:t>Wykorzystanie ziół w produkcji zwierzęcej</w:t>
            </w:r>
          </w:p>
        </w:tc>
      </w:tr>
      <w:tr w:rsidR="008A52B5" w:rsidRPr="008A52B5" w14:paraId="4C89E7D0" w14:textId="77777777" w:rsidTr="008A52B5">
        <w:trPr>
          <w:trHeight w:val="340"/>
          <w:jc w:val="center"/>
        </w:trPr>
        <w:tc>
          <w:tcPr>
            <w:tcW w:w="3775" w:type="dxa"/>
            <w:shd w:val="clear" w:color="auto" w:fill="F2F2F2"/>
            <w:vAlign w:val="center"/>
          </w:tcPr>
          <w:p w14:paraId="3250094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4381258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0D58E209" w14:textId="77777777" w:rsidTr="008A52B5">
        <w:trPr>
          <w:trHeight w:val="340"/>
          <w:jc w:val="center"/>
        </w:trPr>
        <w:tc>
          <w:tcPr>
            <w:tcW w:w="3775" w:type="dxa"/>
            <w:shd w:val="clear" w:color="auto" w:fill="F2F2F2"/>
            <w:vAlign w:val="center"/>
          </w:tcPr>
          <w:p w14:paraId="618EF7B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44C3246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6B63C530" w14:textId="77777777" w:rsidTr="008A52B5">
        <w:trPr>
          <w:trHeight w:val="340"/>
          <w:jc w:val="center"/>
        </w:trPr>
        <w:tc>
          <w:tcPr>
            <w:tcW w:w="3775" w:type="dxa"/>
            <w:shd w:val="clear" w:color="auto" w:fill="F2F2F2"/>
            <w:vAlign w:val="center"/>
          </w:tcPr>
          <w:p w14:paraId="25E4197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AB275F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428B556" w14:textId="77777777" w:rsidTr="008A52B5">
        <w:trPr>
          <w:trHeight w:val="340"/>
          <w:jc w:val="center"/>
        </w:trPr>
        <w:tc>
          <w:tcPr>
            <w:tcW w:w="3775" w:type="dxa"/>
            <w:shd w:val="clear" w:color="auto" w:fill="F2F2F2"/>
            <w:vAlign w:val="center"/>
          </w:tcPr>
          <w:p w14:paraId="6D90C17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6559E16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0E518FE8" w14:textId="77777777" w:rsidTr="008A52B5">
        <w:trPr>
          <w:trHeight w:val="340"/>
          <w:jc w:val="center"/>
        </w:trPr>
        <w:tc>
          <w:tcPr>
            <w:tcW w:w="3775" w:type="dxa"/>
            <w:shd w:val="clear" w:color="auto" w:fill="F2F2F2"/>
            <w:vAlign w:val="center"/>
          </w:tcPr>
          <w:p w14:paraId="68C16F5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5FD876C7" w14:textId="77777777" w:rsidR="008A52B5" w:rsidRPr="008A52B5" w:rsidRDefault="008A52B5" w:rsidP="008A52B5">
            <w:pPr>
              <w:widowControl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1. Technologia roślinnych substancji bioaktywnych </w:t>
            </w:r>
          </w:p>
        </w:tc>
      </w:tr>
      <w:tr w:rsidR="008A52B5" w:rsidRPr="008A52B5" w14:paraId="41A99DE1" w14:textId="77777777" w:rsidTr="008A52B5">
        <w:trPr>
          <w:trHeight w:val="340"/>
          <w:jc w:val="center"/>
        </w:trPr>
        <w:tc>
          <w:tcPr>
            <w:tcW w:w="3775" w:type="dxa"/>
            <w:shd w:val="clear" w:color="auto" w:fill="F2F2F2"/>
            <w:vAlign w:val="center"/>
          </w:tcPr>
          <w:p w14:paraId="6A0A621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2B60F52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32ECF176" w14:textId="77777777" w:rsidTr="008A52B5">
        <w:trPr>
          <w:trHeight w:val="340"/>
          <w:jc w:val="center"/>
        </w:trPr>
        <w:tc>
          <w:tcPr>
            <w:tcW w:w="3775" w:type="dxa"/>
            <w:shd w:val="clear" w:color="auto" w:fill="F2F2F2"/>
            <w:vAlign w:val="center"/>
          </w:tcPr>
          <w:p w14:paraId="231A89D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C27EE4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Małgorzata Grabowicz, dr hab.; Zbigniew Podkówka, dr hab.</w:t>
            </w:r>
          </w:p>
        </w:tc>
      </w:tr>
      <w:tr w:rsidR="008A52B5" w:rsidRPr="008A52B5" w14:paraId="7A0577E1" w14:textId="77777777" w:rsidTr="008A52B5">
        <w:trPr>
          <w:trHeight w:val="340"/>
          <w:jc w:val="center"/>
        </w:trPr>
        <w:tc>
          <w:tcPr>
            <w:tcW w:w="3775" w:type="dxa"/>
            <w:shd w:val="clear" w:color="auto" w:fill="F2F2F2"/>
            <w:vAlign w:val="center"/>
          </w:tcPr>
          <w:p w14:paraId="46F8034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33A2723E"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Farmakognozja, Towaroznawstwo zielarskie</w:t>
            </w:r>
          </w:p>
        </w:tc>
      </w:tr>
      <w:tr w:rsidR="008A52B5" w:rsidRPr="008A52B5" w14:paraId="64C06E53" w14:textId="77777777" w:rsidTr="008A52B5">
        <w:trPr>
          <w:trHeight w:val="340"/>
          <w:jc w:val="center"/>
        </w:trPr>
        <w:tc>
          <w:tcPr>
            <w:tcW w:w="3775" w:type="dxa"/>
            <w:shd w:val="clear" w:color="auto" w:fill="F2F2F2"/>
            <w:vAlign w:val="center"/>
          </w:tcPr>
          <w:p w14:paraId="3ED4FE4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0C2AE5D9"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Zakres wiedzy/umiejętności/kompetencji społecznych, jakie powinien posiadać student przed rozpoczęciem realizacji określonego przedmiotu / brak wymagań</w:t>
            </w:r>
          </w:p>
        </w:tc>
      </w:tr>
    </w:tbl>
    <w:p w14:paraId="455564B5" w14:textId="77777777" w:rsidR="008A52B5" w:rsidRPr="008A52B5" w:rsidRDefault="00F704A8" w:rsidP="00F704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5957C7B6" w14:textId="77777777" w:rsidTr="008A52B5">
        <w:trPr>
          <w:trHeight w:val="371"/>
          <w:jc w:val="center"/>
        </w:trPr>
        <w:tc>
          <w:tcPr>
            <w:tcW w:w="956" w:type="dxa"/>
            <w:vMerge w:val="restart"/>
            <w:shd w:val="clear" w:color="auto" w:fill="F2F2F2"/>
            <w:vAlign w:val="center"/>
          </w:tcPr>
          <w:p w14:paraId="7805459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D4AFFB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1416EF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64BD9D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6F0151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63652DD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B9BF32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8CB466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2EAC7404" w14:textId="77777777" w:rsidTr="008A52B5">
        <w:trPr>
          <w:jc w:val="center"/>
        </w:trPr>
        <w:tc>
          <w:tcPr>
            <w:tcW w:w="956" w:type="dxa"/>
            <w:vMerge/>
            <w:shd w:val="clear" w:color="auto" w:fill="F2F2F2"/>
            <w:vAlign w:val="center"/>
          </w:tcPr>
          <w:p w14:paraId="17956E1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AADC53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774C7A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61BE2E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6DC893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588DFE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F0210A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6D45ED4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206236D8" w14:textId="77777777" w:rsidTr="008A52B5">
        <w:trPr>
          <w:trHeight w:val="340"/>
          <w:jc w:val="center"/>
        </w:trPr>
        <w:tc>
          <w:tcPr>
            <w:tcW w:w="956" w:type="dxa"/>
          </w:tcPr>
          <w:p w14:paraId="28EB925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w:t>
            </w:r>
          </w:p>
        </w:tc>
        <w:tc>
          <w:tcPr>
            <w:tcW w:w="1035" w:type="dxa"/>
          </w:tcPr>
          <w:p w14:paraId="705A3273"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90" w:type="dxa"/>
          </w:tcPr>
          <w:p w14:paraId="4F4E68FA"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0E1E1AC3"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330" w:type="dxa"/>
          </w:tcPr>
          <w:p w14:paraId="33F5597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6675438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3BAB8494"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3E09FE0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72DEC512"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07DC43AA" w14:textId="77777777" w:rsidTr="008A52B5">
        <w:trPr>
          <w:jc w:val="center"/>
        </w:trPr>
        <w:tc>
          <w:tcPr>
            <w:tcW w:w="1090" w:type="dxa"/>
            <w:shd w:val="clear" w:color="auto" w:fill="F2F2F2"/>
            <w:vAlign w:val="center"/>
          </w:tcPr>
          <w:p w14:paraId="673B441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67B1010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C82148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5598F5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68C4C692" w14:textId="77777777" w:rsidTr="008A52B5">
        <w:trPr>
          <w:jc w:val="center"/>
        </w:trPr>
        <w:tc>
          <w:tcPr>
            <w:tcW w:w="9657" w:type="dxa"/>
            <w:gridSpan w:val="4"/>
            <w:shd w:val="clear" w:color="auto" w:fill="F2F2F2"/>
            <w:vAlign w:val="center"/>
          </w:tcPr>
          <w:p w14:paraId="281C827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3B46AE8C" w14:textId="77777777" w:rsidTr="008A52B5">
        <w:trPr>
          <w:trHeight w:val="283"/>
          <w:jc w:val="center"/>
        </w:trPr>
        <w:tc>
          <w:tcPr>
            <w:tcW w:w="1090" w:type="dxa"/>
            <w:vAlign w:val="center"/>
          </w:tcPr>
          <w:p w14:paraId="6002BE9B"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W1</w:t>
            </w:r>
          </w:p>
        </w:tc>
        <w:tc>
          <w:tcPr>
            <w:tcW w:w="5386" w:type="dxa"/>
          </w:tcPr>
          <w:p w14:paraId="64572BE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Segoe UI" w:eastAsia="Times New Roman" w:hAnsi="Segoe UI" w:cs="Times New Roman"/>
                <w:szCs w:val="24"/>
                <w:lang w:eastAsia="pl-PL"/>
              </w:rPr>
              <w:t xml:space="preserve">Zna substancje biologiczne ziół i ich właściwości oraz rośliny zielarskie stosowane w weterynarii </w:t>
            </w:r>
          </w:p>
        </w:tc>
        <w:tc>
          <w:tcPr>
            <w:tcW w:w="1585" w:type="dxa"/>
            <w:vAlign w:val="center"/>
          </w:tcPr>
          <w:p w14:paraId="7F3C36D3"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vAlign w:val="center"/>
          </w:tcPr>
          <w:p w14:paraId="44102AC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56E58A38" w14:textId="77777777" w:rsidTr="008A52B5">
        <w:trPr>
          <w:trHeight w:val="283"/>
          <w:jc w:val="center"/>
        </w:trPr>
        <w:tc>
          <w:tcPr>
            <w:tcW w:w="1090" w:type="dxa"/>
            <w:vAlign w:val="center"/>
          </w:tcPr>
          <w:p w14:paraId="21A313EB"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083FD6C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Segoe UI" w:eastAsia="Times New Roman" w:hAnsi="Segoe UI" w:cs="Times New Roman"/>
                <w:szCs w:val="24"/>
                <w:lang w:eastAsia="pl-PL"/>
              </w:rPr>
              <w:t>Zna rośliny zielarskie oraz dodatki ziołowe do pasz stosowane w żywieniu zwierząt.</w:t>
            </w:r>
          </w:p>
        </w:tc>
        <w:tc>
          <w:tcPr>
            <w:tcW w:w="1585" w:type="dxa"/>
            <w:vAlign w:val="center"/>
          </w:tcPr>
          <w:p w14:paraId="141FFAF9"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vAlign w:val="center"/>
          </w:tcPr>
          <w:p w14:paraId="29EBD20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7AA1148D" w14:textId="77777777" w:rsidTr="008A52B5">
        <w:trPr>
          <w:trHeight w:val="283"/>
          <w:jc w:val="center"/>
        </w:trPr>
        <w:tc>
          <w:tcPr>
            <w:tcW w:w="1090" w:type="dxa"/>
            <w:vAlign w:val="center"/>
          </w:tcPr>
          <w:p w14:paraId="3EF4763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4367D6B9"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01A560A3"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4078F02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27CE1689" w14:textId="77777777" w:rsidTr="008A52B5">
        <w:trPr>
          <w:trHeight w:val="283"/>
          <w:jc w:val="center"/>
        </w:trPr>
        <w:tc>
          <w:tcPr>
            <w:tcW w:w="9657" w:type="dxa"/>
            <w:gridSpan w:val="4"/>
            <w:shd w:val="clear" w:color="auto" w:fill="F2F2F2"/>
          </w:tcPr>
          <w:p w14:paraId="109E667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0EDD44F6" w14:textId="77777777" w:rsidTr="008A52B5">
        <w:trPr>
          <w:trHeight w:val="283"/>
          <w:jc w:val="center"/>
        </w:trPr>
        <w:tc>
          <w:tcPr>
            <w:tcW w:w="1090" w:type="dxa"/>
            <w:vAlign w:val="center"/>
          </w:tcPr>
          <w:p w14:paraId="284352CC"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39CC2B7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Posiada umiejętność doboru i wykorzystania</w:t>
            </w:r>
            <w:r w:rsidRPr="008A52B5">
              <w:rPr>
                <w:rFonts w:ascii="Segoe UI" w:eastAsia="Times New Roman" w:hAnsi="Segoe UI" w:cs="Times New Roman"/>
                <w:szCs w:val="24"/>
                <w:lang w:eastAsia="pl-PL"/>
              </w:rPr>
              <w:t xml:space="preserve"> surowców zielarskich w żywieniu</w:t>
            </w:r>
            <w:r w:rsidRPr="008A52B5">
              <w:rPr>
                <w:rFonts w:ascii="Times New Roman" w:eastAsia="Times New Roman" w:hAnsi="Times New Roman" w:cs="Times New Roman"/>
                <w:szCs w:val="24"/>
                <w:lang w:eastAsia="pl-PL"/>
              </w:rPr>
              <w:t xml:space="preserve"> i fitoterapii  zwierząt.</w:t>
            </w:r>
          </w:p>
        </w:tc>
        <w:tc>
          <w:tcPr>
            <w:tcW w:w="1585" w:type="dxa"/>
            <w:vAlign w:val="center"/>
          </w:tcPr>
          <w:p w14:paraId="68AC0F0D"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K1_U02</w:t>
            </w:r>
          </w:p>
        </w:tc>
        <w:tc>
          <w:tcPr>
            <w:tcW w:w="1596" w:type="dxa"/>
            <w:vAlign w:val="center"/>
          </w:tcPr>
          <w:p w14:paraId="2BCA66FA"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1D45C412" w14:textId="77777777" w:rsidTr="008A52B5">
        <w:trPr>
          <w:trHeight w:val="283"/>
          <w:jc w:val="center"/>
        </w:trPr>
        <w:tc>
          <w:tcPr>
            <w:tcW w:w="9657" w:type="dxa"/>
            <w:gridSpan w:val="4"/>
            <w:shd w:val="clear" w:color="auto" w:fill="F2F2F2"/>
          </w:tcPr>
          <w:p w14:paraId="59AB576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35D14797" w14:textId="77777777" w:rsidTr="008A52B5">
        <w:trPr>
          <w:trHeight w:val="283"/>
          <w:jc w:val="center"/>
        </w:trPr>
        <w:tc>
          <w:tcPr>
            <w:tcW w:w="1090" w:type="dxa"/>
            <w:vAlign w:val="center"/>
          </w:tcPr>
          <w:p w14:paraId="187FA75B"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7444061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Segoe UI" w:eastAsia="Times New Roman" w:hAnsi="Segoe UI" w:cs="Times New Roman"/>
                <w:szCs w:val="24"/>
                <w:lang w:eastAsia="pl-PL"/>
              </w:rPr>
              <w:t>Ma świadomość znaczenia społecznej, zawodowej i etycznej odpowiedzialności za produkcję żywności wysokiej jakości, dobrostan zwierząt oraz kształtowanie i stan środowiska naturalnego.</w:t>
            </w:r>
          </w:p>
        </w:tc>
        <w:tc>
          <w:tcPr>
            <w:tcW w:w="1585" w:type="dxa"/>
            <w:vAlign w:val="center"/>
          </w:tcPr>
          <w:p w14:paraId="70AB0E8D"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K1_K02</w:t>
            </w:r>
          </w:p>
        </w:tc>
        <w:tc>
          <w:tcPr>
            <w:tcW w:w="1596" w:type="dxa"/>
            <w:vAlign w:val="center"/>
          </w:tcPr>
          <w:p w14:paraId="6D5A21D8"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P6S_KR </w:t>
            </w:r>
          </w:p>
        </w:tc>
      </w:tr>
    </w:tbl>
    <w:p w14:paraId="38B449E4"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C08D983" w14:textId="77777777" w:rsidTr="008A52B5">
        <w:trPr>
          <w:jc w:val="center"/>
        </w:trPr>
        <w:tc>
          <w:tcPr>
            <w:tcW w:w="9638" w:type="dxa"/>
          </w:tcPr>
          <w:p w14:paraId="77838817"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w:t>
            </w:r>
          </w:p>
        </w:tc>
      </w:tr>
    </w:tbl>
    <w:p w14:paraId="4A8D3382"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15103F73" w14:textId="77777777" w:rsidTr="008A52B5">
        <w:trPr>
          <w:jc w:val="center"/>
        </w:trPr>
        <w:tc>
          <w:tcPr>
            <w:tcW w:w="9638" w:type="dxa"/>
          </w:tcPr>
          <w:p w14:paraId="25FDCF8E"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lang w:eastAsia="pl-PL"/>
              </w:rPr>
              <w:t>kolokwium</w:t>
            </w:r>
          </w:p>
        </w:tc>
      </w:tr>
    </w:tbl>
    <w:p w14:paraId="2B5ECF7B"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20D5875F" w14:textId="77777777" w:rsidTr="008A52B5">
        <w:trPr>
          <w:jc w:val="center"/>
        </w:trPr>
        <w:tc>
          <w:tcPr>
            <w:tcW w:w="2214" w:type="dxa"/>
            <w:shd w:val="clear" w:color="auto" w:fill="F2F2F2"/>
          </w:tcPr>
          <w:p w14:paraId="6F4A7E1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17D350F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szCs w:val="24"/>
                <w:lang w:eastAsia="pl-PL"/>
              </w:rPr>
              <w:t xml:space="preserve">Jak zwierzęta wykorzystują zioła - samolecznictwo zwierząt wolno żyjących.  Ważniejsze substancje biologicznie czynne w ziołach i ich wpływ na organizm żywy. Surowce zielarskie i ich podział ze względu na sposób użytkowania. Grupy surowców zielarskich.  Zioła i preparaty ziołowe w badaniach na zwierzętach - zioła jako stymulatory wzrostu, </w:t>
            </w:r>
            <w:proofErr w:type="spellStart"/>
            <w:r w:rsidRPr="008A52B5">
              <w:rPr>
                <w:rFonts w:ascii="Times New Roman" w:eastAsia="Times New Roman" w:hAnsi="Times New Roman" w:cs="Times New Roman"/>
                <w:color w:val="000000"/>
                <w:szCs w:val="24"/>
                <w:lang w:eastAsia="pl-PL"/>
              </w:rPr>
              <w:t>immunostymulatory</w:t>
            </w:r>
            <w:proofErr w:type="spellEnd"/>
            <w:r w:rsidRPr="008A52B5">
              <w:rPr>
                <w:rFonts w:ascii="Times New Roman" w:eastAsia="Times New Roman" w:hAnsi="Times New Roman" w:cs="Times New Roman"/>
                <w:color w:val="000000"/>
                <w:szCs w:val="24"/>
                <w:lang w:eastAsia="pl-PL"/>
              </w:rPr>
              <w:t xml:space="preserve"> i antyoksydanty. Zioła jako źródło leku weterynaryjnego. Postaci leków ziołowych.  Charakterystyka wybranych surowców zielarskich wykorzystywanych w żywieniu i fitoterapii zwierząt. Ziołolecznictwo zwierząt gospodarskich i domowych.</w:t>
            </w:r>
          </w:p>
        </w:tc>
      </w:tr>
      <w:tr w:rsidR="008A52B5" w:rsidRPr="008A52B5" w14:paraId="30AF9AE1" w14:textId="77777777" w:rsidTr="008A52B5">
        <w:trPr>
          <w:jc w:val="center"/>
        </w:trPr>
        <w:tc>
          <w:tcPr>
            <w:tcW w:w="2214" w:type="dxa"/>
            <w:shd w:val="clear" w:color="auto" w:fill="F2F2F2"/>
          </w:tcPr>
          <w:p w14:paraId="3AB6FC1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18F2ABA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5BD57D95"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283FA0C9"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0BD1F903" w14:textId="77777777" w:rsidTr="008A52B5">
        <w:trPr>
          <w:jc w:val="center"/>
        </w:trPr>
        <w:tc>
          <w:tcPr>
            <w:tcW w:w="1347" w:type="dxa"/>
            <w:vMerge w:val="restart"/>
            <w:shd w:val="clear" w:color="auto" w:fill="F2F2F2"/>
            <w:vAlign w:val="center"/>
          </w:tcPr>
          <w:p w14:paraId="2C0808D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B475D4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D41E9C1" w14:textId="77777777" w:rsidTr="008A52B5">
        <w:trPr>
          <w:jc w:val="center"/>
        </w:trPr>
        <w:tc>
          <w:tcPr>
            <w:tcW w:w="1347" w:type="dxa"/>
            <w:vMerge/>
            <w:shd w:val="clear" w:color="auto" w:fill="F2F2F2"/>
            <w:vAlign w:val="center"/>
          </w:tcPr>
          <w:p w14:paraId="114A8C82"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3FD155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F289AB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3C394A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612B8DE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5EEFEE0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58C2A5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34FD576F" w14:textId="77777777" w:rsidTr="008A52B5">
        <w:trPr>
          <w:trHeight w:val="283"/>
          <w:jc w:val="center"/>
        </w:trPr>
        <w:tc>
          <w:tcPr>
            <w:tcW w:w="1347" w:type="dxa"/>
          </w:tcPr>
          <w:p w14:paraId="44B1854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 – W2</w:t>
            </w:r>
          </w:p>
        </w:tc>
        <w:tc>
          <w:tcPr>
            <w:tcW w:w="1360" w:type="dxa"/>
          </w:tcPr>
          <w:p w14:paraId="6951D6E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3AEDA1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5F0E98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663C166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A34E50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4A44304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BFF0EA3" w14:textId="77777777" w:rsidTr="008A52B5">
        <w:trPr>
          <w:trHeight w:val="283"/>
          <w:jc w:val="center"/>
        </w:trPr>
        <w:tc>
          <w:tcPr>
            <w:tcW w:w="1347" w:type="dxa"/>
          </w:tcPr>
          <w:p w14:paraId="760FFAE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5E19C8A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E34CE2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AD542D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12725DC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884077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0C1E285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63DD2AD5" w14:textId="77777777" w:rsidTr="008A52B5">
        <w:trPr>
          <w:trHeight w:val="283"/>
          <w:jc w:val="center"/>
        </w:trPr>
        <w:tc>
          <w:tcPr>
            <w:tcW w:w="1347" w:type="dxa"/>
          </w:tcPr>
          <w:p w14:paraId="02E16C6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1D08F94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C4EBE7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73ED4D7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71C0D81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E2DF34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3DB6C7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bl>
    <w:p w14:paraId="36C11528"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0CFC511B" w14:textId="77777777" w:rsidTr="008A52B5">
        <w:trPr>
          <w:jc w:val="center"/>
        </w:trPr>
        <w:tc>
          <w:tcPr>
            <w:tcW w:w="1789" w:type="dxa"/>
            <w:shd w:val="clear" w:color="auto" w:fill="F2F2F2"/>
          </w:tcPr>
          <w:p w14:paraId="285568F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FA87F81" w14:textId="77777777" w:rsidR="008A52B5" w:rsidRPr="008A52B5" w:rsidRDefault="008A52B5" w:rsidP="008A52B5">
            <w:pPr>
              <w:numPr>
                <w:ilvl w:val="0"/>
                <w:numId w:val="7"/>
              </w:num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Anioł-Kwiatkowska J., 1993. Rośliny leczące zwierzęta, WSiP, Warszawa, ss.358.</w:t>
            </w:r>
          </w:p>
          <w:p w14:paraId="2E306569" w14:textId="77777777" w:rsidR="008A52B5" w:rsidRPr="008A52B5" w:rsidRDefault="008A52B5" w:rsidP="008A52B5">
            <w:pPr>
              <w:numPr>
                <w:ilvl w:val="0"/>
                <w:numId w:val="7"/>
              </w:numPr>
              <w:autoSpaceDE w:val="0"/>
              <w:autoSpaceDN w:val="0"/>
              <w:spacing w:after="0" w:line="240" w:lineRule="auto"/>
              <w:jc w:val="both"/>
              <w:rPr>
                <w:rFonts w:ascii="Times New Roman" w:eastAsia="Times New Roman" w:hAnsi="Times New Roman" w:cs="Times New Roman"/>
                <w:szCs w:val="24"/>
                <w:u w:val="single"/>
                <w:lang w:eastAsia="pl-PL"/>
              </w:rPr>
            </w:pPr>
            <w:r w:rsidRPr="008A52B5">
              <w:rPr>
                <w:rFonts w:ascii="Times New Roman" w:eastAsia="Times New Roman" w:hAnsi="Times New Roman" w:cs="Times New Roman"/>
                <w:szCs w:val="24"/>
                <w:u w:val="single"/>
                <w:lang w:eastAsia="pl-PL"/>
              </w:rPr>
              <w:t>Kossak S., 2017. O ziołach i zwierzętach, Margines Warszawa, ss. 416.</w:t>
            </w:r>
          </w:p>
          <w:p w14:paraId="11AF3634" w14:textId="77777777" w:rsidR="008A52B5" w:rsidRPr="008A52B5" w:rsidRDefault="008A52B5" w:rsidP="008A52B5">
            <w:pPr>
              <w:numPr>
                <w:ilvl w:val="0"/>
                <w:numId w:val="7"/>
              </w:num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Praca zbiorowa (red. E. R. Grela)., 2001. Dodatki w żywieniu bydła, VIT-TRA, ss. 159.</w:t>
            </w:r>
          </w:p>
          <w:p w14:paraId="09BF2031" w14:textId="77777777" w:rsidR="008A52B5" w:rsidRPr="008A52B5" w:rsidRDefault="008A52B5" w:rsidP="008A52B5">
            <w:pPr>
              <w:numPr>
                <w:ilvl w:val="0"/>
                <w:numId w:val="7"/>
              </w:num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Praca zbiorowa (red. E. R. Grela). 2011. Chemia i biotechnologia w produkcji zwierzęce, </w:t>
            </w:r>
            <w:proofErr w:type="spellStart"/>
            <w:r w:rsidRPr="008A52B5">
              <w:rPr>
                <w:rFonts w:ascii="Times New Roman" w:eastAsia="Times New Roman" w:hAnsi="Times New Roman" w:cs="Times New Roman"/>
                <w:szCs w:val="24"/>
                <w:lang w:eastAsia="pl-PL"/>
              </w:rPr>
              <w:t>PWRiL</w:t>
            </w:r>
            <w:proofErr w:type="spellEnd"/>
            <w:r w:rsidRPr="008A52B5">
              <w:rPr>
                <w:rFonts w:ascii="Times New Roman" w:eastAsia="Times New Roman" w:hAnsi="Times New Roman" w:cs="Times New Roman"/>
                <w:szCs w:val="24"/>
                <w:lang w:eastAsia="pl-PL"/>
              </w:rPr>
              <w:t xml:space="preserve"> Warszawa, ss. 260.</w:t>
            </w:r>
          </w:p>
          <w:p w14:paraId="0442AD3B" w14:textId="77777777" w:rsidR="008A52B5" w:rsidRPr="008A52B5" w:rsidRDefault="008A52B5" w:rsidP="008A52B5">
            <w:pPr>
              <w:numPr>
                <w:ilvl w:val="0"/>
                <w:numId w:val="7"/>
              </w:num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Sadowska A. (red.), 2003. Rośliny lecznicze w weterynarii i zootechnice, SGGW, Warszawa, ss. 310.</w:t>
            </w:r>
          </w:p>
        </w:tc>
      </w:tr>
      <w:tr w:rsidR="008A52B5" w:rsidRPr="008A52B5" w14:paraId="4E619442" w14:textId="77777777" w:rsidTr="008A52B5">
        <w:trPr>
          <w:jc w:val="center"/>
        </w:trPr>
        <w:tc>
          <w:tcPr>
            <w:tcW w:w="1789" w:type="dxa"/>
            <w:shd w:val="clear" w:color="auto" w:fill="F2F2F2"/>
          </w:tcPr>
          <w:p w14:paraId="46C033C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568F314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szCs w:val="24"/>
                <w:lang w:eastAsia="pl-PL"/>
              </w:rPr>
              <w:t xml:space="preserve">Budny A., Kupczyński R., Sobolewska S., Korczyński M., Zawadzki W., 2012. Samolecznictwo i ziołolecznictwo w profilaktyce i leczeniu zwierząt gospodarskich. </w:t>
            </w:r>
            <w:r w:rsidRPr="008A52B5">
              <w:rPr>
                <w:rFonts w:ascii="Times New Roman" w:eastAsia="Times New Roman" w:hAnsi="Times New Roman" w:cs="Times New Roman"/>
                <w:szCs w:val="24"/>
                <w:lang w:eastAsia="pl-PL"/>
              </w:rPr>
              <w:t xml:space="preserve">Acta </w:t>
            </w:r>
            <w:proofErr w:type="spellStart"/>
            <w:r w:rsidRPr="008A52B5">
              <w:rPr>
                <w:rFonts w:ascii="Times New Roman" w:eastAsia="Times New Roman" w:hAnsi="Times New Roman" w:cs="Times New Roman"/>
                <w:szCs w:val="24"/>
                <w:lang w:eastAsia="pl-PL"/>
              </w:rPr>
              <w:t>Sci</w:t>
            </w:r>
            <w:proofErr w:type="spellEnd"/>
            <w:r w:rsidRPr="008A52B5">
              <w:rPr>
                <w:rFonts w:ascii="Times New Roman" w:eastAsia="Times New Roman" w:hAnsi="Times New Roman" w:cs="Times New Roman"/>
                <w:szCs w:val="24"/>
                <w:lang w:eastAsia="pl-PL"/>
              </w:rPr>
              <w:t xml:space="preserve">. Pol., </w:t>
            </w:r>
            <w:proofErr w:type="spellStart"/>
            <w:r w:rsidRPr="008A52B5">
              <w:rPr>
                <w:rFonts w:ascii="Times New Roman" w:eastAsia="Times New Roman" w:hAnsi="Times New Roman" w:cs="Times New Roman"/>
                <w:szCs w:val="24"/>
                <w:lang w:eastAsia="pl-PL"/>
              </w:rPr>
              <w:t>Medicina</w:t>
            </w:r>
            <w:proofErr w:type="spellEnd"/>
            <w:r w:rsidRPr="008A52B5">
              <w:rPr>
                <w:rFonts w:ascii="Times New Roman" w:eastAsia="Times New Roman" w:hAnsi="Times New Roman" w:cs="Times New Roman"/>
                <w:szCs w:val="24"/>
                <w:lang w:eastAsia="pl-PL"/>
              </w:rPr>
              <w:t xml:space="preserve"> </w:t>
            </w:r>
            <w:proofErr w:type="spellStart"/>
            <w:r w:rsidRPr="008A52B5">
              <w:rPr>
                <w:rFonts w:ascii="Times New Roman" w:eastAsia="Times New Roman" w:hAnsi="Times New Roman" w:cs="Times New Roman"/>
                <w:szCs w:val="24"/>
                <w:lang w:eastAsia="pl-PL"/>
              </w:rPr>
              <w:t>Veterinaria</w:t>
            </w:r>
            <w:proofErr w:type="spellEnd"/>
            <w:r w:rsidRPr="008A52B5">
              <w:rPr>
                <w:rFonts w:ascii="Times New Roman" w:eastAsia="Times New Roman" w:hAnsi="Times New Roman" w:cs="Times New Roman"/>
                <w:szCs w:val="24"/>
                <w:lang w:eastAsia="pl-PL"/>
              </w:rPr>
              <w:t xml:space="preserve"> 11 (1), 5-24.</w:t>
            </w:r>
          </w:p>
        </w:tc>
      </w:tr>
    </w:tbl>
    <w:p w14:paraId="1081754E"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CFDE2B5" w14:textId="77777777" w:rsidTr="008A52B5">
        <w:trPr>
          <w:trHeight w:val="769"/>
          <w:jc w:val="center"/>
        </w:trPr>
        <w:tc>
          <w:tcPr>
            <w:tcW w:w="7246" w:type="dxa"/>
            <w:gridSpan w:val="2"/>
            <w:shd w:val="clear" w:color="auto" w:fill="F2F2F2"/>
            <w:vAlign w:val="center"/>
          </w:tcPr>
          <w:p w14:paraId="517DF63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685AB33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A9ABAD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15E58465" w14:textId="77777777" w:rsidTr="008A52B5">
        <w:tblPrEx>
          <w:tblLook w:val="0000" w:firstRow="0" w:lastRow="0" w:firstColumn="0" w:lastColumn="0" w:noHBand="0" w:noVBand="0"/>
        </w:tblPrEx>
        <w:trPr>
          <w:trHeight w:val="340"/>
          <w:jc w:val="center"/>
        </w:trPr>
        <w:tc>
          <w:tcPr>
            <w:tcW w:w="7177" w:type="dxa"/>
          </w:tcPr>
          <w:p w14:paraId="52EEFA1E"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34FE2BD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30</w:t>
            </w:r>
          </w:p>
        </w:tc>
      </w:tr>
      <w:tr w:rsidR="008A52B5" w:rsidRPr="008A52B5" w14:paraId="7893DC88" w14:textId="77777777" w:rsidTr="008A52B5">
        <w:tblPrEx>
          <w:tblLook w:val="0000" w:firstRow="0" w:lastRow="0" w:firstColumn="0" w:lastColumn="0" w:noHBand="0" w:noVBand="0"/>
        </w:tblPrEx>
        <w:trPr>
          <w:trHeight w:val="271"/>
          <w:jc w:val="center"/>
        </w:trPr>
        <w:tc>
          <w:tcPr>
            <w:tcW w:w="7177" w:type="dxa"/>
          </w:tcPr>
          <w:p w14:paraId="2114D8A1"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37C76C5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6</w:t>
            </w:r>
          </w:p>
        </w:tc>
      </w:tr>
      <w:tr w:rsidR="008A52B5" w:rsidRPr="008A52B5" w14:paraId="2B6803A1" w14:textId="77777777" w:rsidTr="008A52B5">
        <w:tblPrEx>
          <w:tblLook w:val="0000" w:firstRow="0" w:lastRow="0" w:firstColumn="0" w:lastColumn="0" w:noHBand="0" w:noVBand="0"/>
        </w:tblPrEx>
        <w:trPr>
          <w:trHeight w:val="177"/>
          <w:jc w:val="center"/>
        </w:trPr>
        <w:tc>
          <w:tcPr>
            <w:tcW w:w="7177" w:type="dxa"/>
          </w:tcPr>
          <w:p w14:paraId="5B803D93"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61C7071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294F47D2" w14:textId="77777777" w:rsidTr="008A52B5">
        <w:tblPrEx>
          <w:tblLook w:val="0000" w:firstRow="0" w:lastRow="0" w:firstColumn="0" w:lastColumn="0" w:noHBand="0" w:noVBand="0"/>
        </w:tblPrEx>
        <w:trPr>
          <w:trHeight w:val="137"/>
          <w:jc w:val="center"/>
        </w:trPr>
        <w:tc>
          <w:tcPr>
            <w:tcW w:w="7177" w:type="dxa"/>
          </w:tcPr>
          <w:p w14:paraId="505FFE25"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0DA5B64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14</w:t>
            </w:r>
          </w:p>
        </w:tc>
      </w:tr>
      <w:tr w:rsidR="008A52B5" w:rsidRPr="008A52B5" w14:paraId="07DAC7BA" w14:textId="77777777" w:rsidTr="008A52B5">
        <w:tblPrEx>
          <w:tblLook w:val="0000" w:firstRow="0" w:lastRow="0" w:firstColumn="0" w:lastColumn="0" w:noHBand="0" w:noVBand="0"/>
        </w:tblPrEx>
        <w:trPr>
          <w:trHeight w:val="340"/>
          <w:jc w:val="center"/>
        </w:trPr>
        <w:tc>
          <w:tcPr>
            <w:tcW w:w="7177" w:type="dxa"/>
          </w:tcPr>
          <w:p w14:paraId="6182FE55"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7963E1C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r>
      <w:tr w:rsidR="008A52B5" w:rsidRPr="008A52B5" w14:paraId="3AEF91F1" w14:textId="77777777" w:rsidTr="008A52B5">
        <w:tblPrEx>
          <w:tblLook w:val="0000" w:firstRow="0" w:lastRow="0" w:firstColumn="0" w:lastColumn="0" w:noHBand="0" w:noVBand="0"/>
        </w:tblPrEx>
        <w:trPr>
          <w:trHeight w:val="340"/>
          <w:jc w:val="center"/>
        </w:trPr>
        <w:tc>
          <w:tcPr>
            <w:tcW w:w="7177" w:type="dxa"/>
            <w:shd w:val="clear" w:color="auto" w:fill="FFFFFF"/>
          </w:tcPr>
          <w:p w14:paraId="6F2CD20E"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258358B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80</w:t>
            </w:r>
          </w:p>
        </w:tc>
      </w:tr>
      <w:tr w:rsidR="008A52B5" w:rsidRPr="008A52B5" w14:paraId="7BCD257C"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13BE9123"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10D2A33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08240D72"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0"/>
          <w:szCs w:val="24"/>
          <w:lang w:eastAsia="pl-PL"/>
        </w:rPr>
      </w:pPr>
    </w:p>
    <w:p w14:paraId="6A248A94"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16E54A80"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7567D834"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4C1E8C43" w14:textId="77777777" w:rsidTr="008A52B5">
        <w:trPr>
          <w:trHeight w:val="454"/>
          <w:jc w:val="center"/>
        </w:trPr>
        <w:tc>
          <w:tcPr>
            <w:tcW w:w="2410" w:type="dxa"/>
            <w:vAlign w:val="center"/>
          </w:tcPr>
          <w:p w14:paraId="2BDE3C93"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07C6ACA5"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BD9F63A"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3C8096E"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D.1.7.</w:t>
            </w:r>
          </w:p>
        </w:tc>
      </w:tr>
    </w:tbl>
    <w:p w14:paraId="4AF7D53C" w14:textId="77777777" w:rsidR="008A52B5" w:rsidRPr="008A52B5" w:rsidRDefault="003E3C52" w:rsidP="003E3C52">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20BC320B"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36371D04" w14:textId="77777777" w:rsidTr="008A52B5">
        <w:trPr>
          <w:trHeight w:val="340"/>
          <w:jc w:val="center"/>
        </w:trPr>
        <w:tc>
          <w:tcPr>
            <w:tcW w:w="3775" w:type="dxa"/>
            <w:shd w:val="clear" w:color="auto" w:fill="F2F2F2"/>
            <w:vAlign w:val="center"/>
          </w:tcPr>
          <w:p w14:paraId="6ED8A24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07D5F57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Technologie produkcji roślin zielarskich</w:t>
            </w:r>
          </w:p>
        </w:tc>
      </w:tr>
      <w:tr w:rsidR="008A52B5" w:rsidRPr="008A52B5" w14:paraId="511242D9" w14:textId="77777777" w:rsidTr="008A52B5">
        <w:trPr>
          <w:trHeight w:val="340"/>
          <w:jc w:val="center"/>
        </w:trPr>
        <w:tc>
          <w:tcPr>
            <w:tcW w:w="3775" w:type="dxa"/>
            <w:shd w:val="clear" w:color="auto" w:fill="F2F2F2"/>
            <w:vAlign w:val="center"/>
          </w:tcPr>
          <w:p w14:paraId="7B60F82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521D820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4ABA8AC9" w14:textId="77777777" w:rsidTr="008A52B5">
        <w:trPr>
          <w:trHeight w:val="340"/>
          <w:jc w:val="center"/>
        </w:trPr>
        <w:tc>
          <w:tcPr>
            <w:tcW w:w="3775" w:type="dxa"/>
            <w:shd w:val="clear" w:color="auto" w:fill="F2F2F2"/>
            <w:vAlign w:val="center"/>
          </w:tcPr>
          <w:p w14:paraId="449B65C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189C9987"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651B1904" w14:textId="77777777" w:rsidTr="008A52B5">
        <w:trPr>
          <w:trHeight w:val="340"/>
          <w:jc w:val="center"/>
        </w:trPr>
        <w:tc>
          <w:tcPr>
            <w:tcW w:w="3775" w:type="dxa"/>
            <w:shd w:val="clear" w:color="auto" w:fill="F2F2F2"/>
            <w:vAlign w:val="center"/>
          </w:tcPr>
          <w:p w14:paraId="716B2A7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74820B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7C745F9E" w14:textId="77777777" w:rsidTr="008A52B5">
        <w:trPr>
          <w:trHeight w:val="340"/>
          <w:jc w:val="center"/>
        </w:trPr>
        <w:tc>
          <w:tcPr>
            <w:tcW w:w="3775" w:type="dxa"/>
            <w:shd w:val="clear" w:color="auto" w:fill="F2F2F2"/>
            <w:vAlign w:val="center"/>
          </w:tcPr>
          <w:p w14:paraId="5B9B8BD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794F90D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16CCF8DF" w14:textId="77777777" w:rsidTr="008A52B5">
        <w:trPr>
          <w:trHeight w:val="340"/>
          <w:jc w:val="center"/>
        </w:trPr>
        <w:tc>
          <w:tcPr>
            <w:tcW w:w="3775" w:type="dxa"/>
            <w:shd w:val="clear" w:color="auto" w:fill="F2F2F2"/>
            <w:vAlign w:val="center"/>
          </w:tcPr>
          <w:p w14:paraId="1785369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C8C4B5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1. Technologia roślinnych substancji bioaktywnych </w:t>
            </w:r>
          </w:p>
          <w:p w14:paraId="5D335EE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r w:rsidR="008A52B5" w:rsidRPr="008A52B5" w14:paraId="6CCED6F3" w14:textId="77777777" w:rsidTr="008A52B5">
        <w:trPr>
          <w:trHeight w:val="340"/>
          <w:jc w:val="center"/>
        </w:trPr>
        <w:tc>
          <w:tcPr>
            <w:tcW w:w="3775" w:type="dxa"/>
            <w:shd w:val="clear" w:color="auto" w:fill="F2F2F2"/>
            <w:vAlign w:val="center"/>
          </w:tcPr>
          <w:p w14:paraId="50744FE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19299F3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r w:rsidRPr="008A52B5">
              <w:rPr>
                <w:rFonts w:ascii="Times New Roman" w:eastAsia="Times New Roman" w:hAnsi="Times New Roman" w:cs="Times New Roman"/>
                <w:color w:val="000000"/>
                <w:sz w:val="24"/>
                <w:szCs w:val="24"/>
                <w:lang w:eastAsia="pl-PL"/>
              </w:rPr>
              <w:br/>
              <w:t xml:space="preserve">Katedra </w:t>
            </w:r>
            <w:proofErr w:type="spellStart"/>
            <w:r w:rsidRPr="008A52B5">
              <w:rPr>
                <w:rFonts w:ascii="Times New Roman" w:eastAsia="Times New Roman" w:hAnsi="Times New Roman" w:cs="Times New Roman"/>
                <w:color w:val="000000"/>
                <w:sz w:val="24"/>
                <w:szCs w:val="24"/>
                <w:lang w:eastAsia="pl-PL"/>
              </w:rPr>
              <w:t>Agrotechnologii</w:t>
            </w:r>
            <w:proofErr w:type="spellEnd"/>
          </w:p>
        </w:tc>
      </w:tr>
      <w:tr w:rsidR="008A52B5" w:rsidRPr="008A52B5" w14:paraId="5659ABE1" w14:textId="77777777" w:rsidTr="008A52B5">
        <w:trPr>
          <w:trHeight w:val="340"/>
          <w:jc w:val="center"/>
        </w:trPr>
        <w:tc>
          <w:tcPr>
            <w:tcW w:w="3775" w:type="dxa"/>
            <w:shd w:val="clear" w:color="auto" w:fill="F2F2F2"/>
            <w:vAlign w:val="center"/>
          </w:tcPr>
          <w:p w14:paraId="561928C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E3E47E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Jadwiga Andrzejewska, prof. </w:t>
            </w:r>
          </w:p>
        </w:tc>
      </w:tr>
      <w:tr w:rsidR="008A52B5" w:rsidRPr="008A52B5" w14:paraId="7334A5DE" w14:textId="77777777" w:rsidTr="008A52B5">
        <w:trPr>
          <w:trHeight w:val="340"/>
          <w:jc w:val="center"/>
        </w:trPr>
        <w:tc>
          <w:tcPr>
            <w:tcW w:w="3775" w:type="dxa"/>
            <w:shd w:val="clear" w:color="auto" w:fill="F2F2F2"/>
            <w:vAlign w:val="center"/>
          </w:tcPr>
          <w:p w14:paraId="4923C8B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7CD785C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Podstawy gleboznawstwa, Nawożenie roślin leczniczych, Nawadnianie roślin zielarskich, Podstawy uprawy roślin leczniczych</w:t>
            </w:r>
          </w:p>
        </w:tc>
      </w:tr>
      <w:tr w:rsidR="008A52B5" w:rsidRPr="008A52B5" w14:paraId="60948FA7" w14:textId="77777777" w:rsidTr="008A52B5">
        <w:trPr>
          <w:trHeight w:val="340"/>
          <w:jc w:val="center"/>
        </w:trPr>
        <w:tc>
          <w:tcPr>
            <w:tcW w:w="3775" w:type="dxa"/>
            <w:shd w:val="clear" w:color="auto" w:fill="F2F2F2"/>
            <w:vAlign w:val="center"/>
          </w:tcPr>
          <w:p w14:paraId="45CC2FD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4554C84A"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
        </w:tc>
      </w:tr>
    </w:tbl>
    <w:p w14:paraId="3E57F287"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6454096F" w14:textId="77777777" w:rsidTr="008A52B5">
        <w:trPr>
          <w:trHeight w:val="371"/>
          <w:jc w:val="center"/>
        </w:trPr>
        <w:tc>
          <w:tcPr>
            <w:tcW w:w="956" w:type="dxa"/>
            <w:vMerge w:val="restart"/>
            <w:shd w:val="clear" w:color="auto" w:fill="F2F2F2"/>
            <w:vAlign w:val="center"/>
          </w:tcPr>
          <w:p w14:paraId="4EFFFE5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DCDD6A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CB1A1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57D949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DBA6FB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45BEFD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60C951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BBFB37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26445007" w14:textId="77777777" w:rsidTr="008A52B5">
        <w:trPr>
          <w:jc w:val="center"/>
        </w:trPr>
        <w:tc>
          <w:tcPr>
            <w:tcW w:w="956" w:type="dxa"/>
            <w:vMerge/>
            <w:shd w:val="clear" w:color="auto" w:fill="F2F2F2"/>
            <w:vAlign w:val="center"/>
          </w:tcPr>
          <w:p w14:paraId="06FACC2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E77C6E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41706C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26BDF3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F5F933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0A00C4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7041BC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13AB1B5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09BB673B" w14:textId="77777777" w:rsidTr="008A52B5">
        <w:trPr>
          <w:trHeight w:val="340"/>
          <w:jc w:val="center"/>
        </w:trPr>
        <w:tc>
          <w:tcPr>
            <w:tcW w:w="956" w:type="dxa"/>
            <w:vAlign w:val="center"/>
          </w:tcPr>
          <w:p w14:paraId="25BEEAF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tc>
        <w:tc>
          <w:tcPr>
            <w:tcW w:w="1035" w:type="dxa"/>
            <w:vAlign w:val="center"/>
          </w:tcPr>
          <w:p w14:paraId="284882F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c>
          <w:tcPr>
            <w:tcW w:w="1390" w:type="dxa"/>
            <w:vAlign w:val="center"/>
          </w:tcPr>
          <w:p w14:paraId="00D6457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8</w:t>
            </w:r>
          </w:p>
        </w:tc>
        <w:tc>
          <w:tcPr>
            <w:tcW w:w="1545" w:type="dxa"/>
          </w:tcPr>
          <w:p w14:paraId="3734D49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30" w:type="dxa"/>
          </w:tcPr>
          <w:p w14:paraId="00CC96F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16</w:t>
            </w:r>
          </w:p>
        </w:tc>
        <w:tc>
          <w:tcPr>
            <w:tcW w:w="1174" w:type="dxa"/>
          </w:tcPr>
          <w:p w14:paraId="43C7360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47" w:type="dxa"/>
            <w:vAlign w:val="center"/>
          </w:tcPr>
          <w:p w14:paraId="4C6F7C6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c>
          <w:tcPr>
            <w:tcW w:w="1062" w:type="dxa"/>
            <w:vAlign w:val="center"/>
          </w:tcPr>
          <w:p w14:paraId="6C04A85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r>
    </w:tbl>
    <w:p w14:paraId="7573F083"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27C7F2BF" w14:textId="77777777" w:rsidTr="008A52B5">
        <w:trPr>
          <w:jc w:val="center"/>
        </w:trPr>
        <w:tc>
          <w:tcPr>
            <w:tcW w:w="1090" w:type="dxa"/>
            <w:shd w:val="clear" w:color="auto" w:fill="F2F2F2"/>
            <w:vAlign w:val="center"/>
          </w:tcPr>
          <w:p w14:paraId="7BDEC6A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2C76DDD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729425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4E3F20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5DAFB3E" w14:textId="77777777" w:rsidTr="008A52B5">
        <w:trPr>
          <w:jc w:val="center"/>
        </w:trPr>
        <w:tc>
          <w:tcPr>
            <w:tcW w:w="9657" w:type="dxa"/>
            <w:gridSpan w:val="4"/>
            <w:shd w:val="clear" w:color="auto" w:fill="F2F2F2"/>
            <w:vAlign w:val="center"/>
          </w:tcPr>
          <w:p w14:paraId="3CB84FD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99770E8" w14:textId="77777777" w:rsidTr="008A52B5">
        <w:trPr>
          <w:trHeight w:val="283"/>
          <w:jc w:val="center"/>
        </w:trPr>
        <w:tc>
          <w:tcPr>
            <w:tcW w:w="1090" w:type="dxa"/>
            <w:vAlign w:val="center"/>
          </w:tcPr>
          <w:p w14:paraId="3CE525B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tcPr>
          <w:p w14:paraId="3DE5573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wymagania siedliskowe i agrotechniczne gatunków uprawianych w celu pozyskania części podziemnych, ziela i organów generatywnych roślin jako surowców zielarskich.</w:t>
            </w:r>
          </w:p>
        </w:tc>
        <w:tc>
          <w:tcPr>
            <w:tcW w:w="1585" w:type="dxa"/>
            <w:vAlign w:val="center"/>
          </w:tcPr>
          <w:p w14:paraId="224FC27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K1_W01</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68E4B8E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val="en-US" w:eastAsia="pl-PL"/>
              </w:rPr>
            </w:pPr>
            <w:r w:rsidRPr="008A52B5">
              <w:rPr>
                <w:rFonts w:ascii="Times New Roman" w:eastAsia="Times New Roman" w:hAnsi="Times New Roman" w:cs="Times New Roman"/>
                <w:color w:val="000000"/>
                <w:sz w:val="24"/>
                <w:szCs w:val="24"/>
                <w:lang w:val="en-US" w:eastAsia="pl-PL"/>
              </w:rPr>
              <w:t xml:space="preserve">P6S_WG </w:t>
            </w:r>
          </w:p>
        </w:tc>
      </w:tr>
      <w:tr w:rsidR="008A52B5" w:rsidRPr="008A52B5" w14:paraId="3DE5063E" w14:textId="77777777" w:rsidTr="008A52B5">
        <w:trPr>
          <w:trHeight w:val="283"/>
          <w:jc w:val="center"/>
        </w:trPr>
        <w:tc>
          <w:tcPr>
            <w:tcW w:w="1090" w:type="dxa"/>
            <w:vAlign w:val="center"/>
          </w:tcPr>
          <w:p w14:paraId="31D3441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tcPr>
          <w:p w14:paraId="10E79E44"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Zna zasady integrowanej uprawy roślin zielarskich.</w:t>
            </w:r>
          </w:p>
        </w:tc>
        <w:tc>
          <w:tcPr>
            <w:tcW w:w="1585" w:type="dxa"/>
          </w:tcPr>
          <w:p w14:paraId="20AF58D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K1_W02</w:t>
            </w:r>
          </w:p>
          <w:p w14:paraId="01F0FF0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6" w:type="dxa"/>
          </w:tcPr>
          <w:p w14:paraId="1574D39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 w:val="24"/>
                <w:szCs w:val="24"/>
                <w:lang w:val="en-US" w:eastAsia="pl-PL"/>
              </w:rPr>
              <w:t xml:space="preserve">P6S_WG </w:t>
            </w:r>
          </w:p>
        </w:tc>
      </w:tr>
      <w:tr w:rsidR="008A52B5" w:rsidRPr="008A52B5" w14:paraId="58DF7215" w14:textId="77777777" w:rsidTr="008A52B5">
        <w:trPr>
          <w:trHeight w:val="283"/>
          <w:jc w:val="center"/>
        </w:trPr>
        <w:tc>
          <w:tcPr>
            <w:tcW w:w="1090" w:type="dxa"/>
          </w:tcPr>
          <w:p w14:paraId="162D5B95"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W3</w:t>
            </w:r>
          </w:p>
        </w:tc>
        <w:tc>
          <w:tcPr>
            <w:tcW w:w="5386" w:type="dxa"/>
          </w:tcPr>
          <w:p w14:paraId="651F1B8C"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Zna wpływ środowiska i zabiegów agrotechnicznych na jakość surowców zielarskich pozyskiwanych z upraw. </w:t>
            </w:r>
          </w:p>
        </w:tc>
        <w:tc>
          <w:tcPr>
            <w:tcW w:w="1585" w:type="dxa"/>
          </w:tcPr>
          <w:p w14:paraId="7570C17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K1_W01</w:t>
            </w:r>
            <w:r w:rsidRPr="008A52B5">
              <w:rPr>
                <w:rFonts w:ascii="Times New Roman" w:eastAsia="Times New Roman" w:hAnsi="Times New Roman" w:cs="Times New Roman"/>
                <w:sz w:val="24"/>
                <w:szCs w:val="24"/>
                <w:lang w:eastAsia="pl-PL"/>
              </w:rPr>
              <w:br/>
            </w:r>
          </w:p>
        </w:tc>
        <w:tc>
          <w:tcPr>
            <w:tcW w:w="1596" w:type="dxa"/>
          </w:tcPr>
          <w:p w14:paraId="01BA085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 w:val="24"/>
                <w:szCs w:val="24"/>
                <w:lang w:val="en-US" w:eastAsia="pl-PL"/>
              </w:rPr>
              <w:t xml:space="preserve">P6S_WG </w:t>
            </w:r>
          </w:p>
        </w:tc>
      </w:tr>
      <w:tr w:rsidR="008A52B5" w:rsidRPr="008A52B5" w14:paraId="20BB7739" w14:textId="77777777" w:rsidTr="008A52B5">
        <w:trPr>
          <w:trHeight w:val="283"/>
          <w:jc w:val="center"/>
        </w:trPr>
        <w:tc>
          <w:tcPr>
            <w:tcW w:w="9657" w:type="dxa"/>
            <w:gridSpan w:val="4"/>
            <w:shd w:val="clear" w:color="auto" w:fill="F2F2F2"/>
          </w:tcPr>
          <w:p w14:paraId="0F28867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632F7B4A" w14:textId="77777777" w:rsidTr="008A52B5">
        <w:trPr>
          <w:trHeight w:val="283"/>
          <w:jc w:val="center"/>
        </w:trPr>
        <w:tc>
          <w:tcPr>
            <w:tcW w:w="1090" w:type="dxa"/>
            <w:vAlign w:val="center"/>
          </w:tcPr>
          <w:p w14:paraId="52D9801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7D1345D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Potrafi zaplanować technologię uprawy reprezentatywnych gatunków roślin zielarskich dla określonych warunków siedliskowych zgodnie z zasadami rolnictwa integrowanego. </w:t>
            </w:r>
          </w:p>
        </w:tc>
        <w:tc>
          <w:tcPr>
            <w:tcW w:w="1585" w:type="dxa"/>
            <w:vAlign w:val="center"/>
          </w:tcPr>
          <w:p w14:paraId="676B73B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K1_U01</w:t>
            </w:r>
          </w:p>
          <w:p w14:paraId="2043244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p w14:paraId="4AD26CE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K1_U04</w:t>
            </w:r>
            <w:r w:rsidRPr="008A52B5">
              <w:rPr>
                <w:rFonts w:ascii="Times New Roman" w:eastAsia="Times New Roman" w:hAnsi="Times New Roman" w:cs="Times New Roman"/>
                <w:sz w:val="24"/>
                <w:szCs w:val="24"/>
                <w:lang w:eastAsia="pl-PL"/>
              </w:rPr>
              <w:br/>
            </w:r>
          </w:p>
        </w:tc>
        <w:tc>
          <w:tcPr>
            <w:tcW w:w="1596" w:type="dxa"/>
            <w:vAlign w:val="center"/>
          </w:tcPr>
          <w:p w14:paraId="05A81EC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p w14:paraId="1DB26C4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p w14:paraId="60EF9B8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P6S_WK </w:t>
            </w:r>
            <w:r w:rsidRPr="008A52B5">
              <w:rPr>
                <w:rFonts w:ascii="Times New Roman" w:eastAsia="Times New Roman" w:hAnsi="Times New Roman" w:cs="Times New Roman"/>
                <w:sz w:val="24"/>
                <w:szCs w:val="24"/>
                <w:lang w:eastAsia="pl-PL"/>
              </w:rPr>
              <w:br/>
            </w:r>
          </w:p>
        </w:tc>
      </w:tr>
      <w:tr w:rsidR="008A52B5" w:rsidRPr="008A52B5" w14:paraId="4FE9DB11" w14:textId="77777777" w:rsidTr="008A52B5">
        <w:trPr>
          <w:trHeight w:val="283"/>
          <w:jc w:val="center"/>
        </w:trPr>
        <w:tc>
          <w:tcPr>
            <w:tcW w:w="1090" w:type="dxa"/>
            <w:vAlign w:val="center"/>
          </w:tcPr>
          <w:p w14:paraId="2F99A48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U2</w:t>
            </w:r>
          </w:p>
        </w:tc>
        <w:tc>
          <w:tcPr>
            <w:tcW w:w="5386" w:type="dxa"/>
          </w:tcPr>
          <w:p w14:paraId="3449459A"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Potrafi zaplanować technologię uprawy reprezentatywnych gatunków roślin zielarskich dla określonych warunków siedliskowych wg zasad rolnictwa integrowanego oraz określić ich ekonomiczną efektywność.</w:t>
            </w:r>
          </w:p>
        </w:tc>
        <w:tc>
          <w:tcPr>
            <w:tcW w:w="1585" w:type="dxa"/>
            <w:vAlign w:val="center"/>
          </w:tcPr>
          <w:p w14:paraId="7A00032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K1_U01</w:t>
            </w:r>
          </w:p>
          <w:p w14:paraId="6D84EF3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p w14:paraId="1FD8FB5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K1_U04</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622F695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P6S_UW P6S_WK</w:t>
            </w:r>
          </w:p>
        </w:tc>
      </w:tr>
      <w:tr w:rsidR="008A52B5" w:rsidRPr="008A52B5" w14:paraId="24A928B3" w14:textId="77777777" w:rsidTr="008A52B5">
        <w:trPr>
          <w:trHeight w:val="283"/>
          <w:jc w:val="center"/>
        </w:trPr>
        <w:tc>
          <w:tcPr>
            <w:tcW w:w="1090" w:type="dxa"/>
          </w:tcPr>
          <w:p w14:paraId="5986038D"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5386" w:type="dxa"/>
          </w:tcPr>
          <w:p w14:paraId="0543130A"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85" w:type="dxa"/>
          </w:tcPr>
          <w:p w14:paraId="793E1FCD"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96" w:type="dxa"/>
          </w:tcPr>
          <w:p w14:paraId="5F56EC03"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5E55A761" w14:textId="77777777" w:rsidTr="008A52B5">
        <w:trPr>
          <w:trHeight w:val="283"/>
          <w:jc w:val="center"/>
        </w:trPr>
        <w:tc>
          <w:tcPr>
            <w:tcW w:w="9657" w:type="dxa"/>
            <w:gridSpan w:val="4"/>
            <w:shd w:val="clear" w:color="auto" w:fill="F2F2F2"/>
          </w:tcPr>
          <w:p w14:paraId="088B2D4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6C8B8210" w14:textId="77777777" w:rsidTr="008A52B5">
        <w:trPr>
          <w:trHeight w:val="283"/>
          <w:jc w:val="center"/>
        </w:trPr>
        <w:tc>
          <w:tcPr>
            <w:tcW w:w="1090" w:type="dxa"/>
            <w:vAlign w:val="center"/>
          </w:tcPr>
          <w:p w14:paraId="17032E3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70110F7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Ma świadomość znaczenia społecznej, zawodowej i etycznej odpowiedzialności za środowisko naturalne i produkcję surowców zielarskich wysokiej jakości. </w:t>
            </w:r>
          </w:p>
        </w:tc>
        <w:tc>
          <w:tcPr>
            <w:tcW w:w="1585" w:type="dxa"/>
            <w:vAlign w:val="center"/>
          </w:tcPr>
          <w:p w14:paraId="598AD1A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K1_K02</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3D9A892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P6S_KR</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r>
    </w:tbl>
    <w:p w14:paraId="3F09A02A"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311D7AB" w14:textId="77777777" w:rsidTr="008A52B5">
        <w:trPr>
          <w:jc w:val="center"/>
        </w:trPr>
        <w:tc>
          <w:tcPr>
            <w:tcW w:w="9638" w:type="dxa"/>
          </w:tcPr>
          <w:p w14:paraId="6F524AF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wykład multimedialny, pokaz eksponatów, ćwiczenia terenowe, projekt technologiczny</w:t>
            </w:r>
          </w:p>
        </w:tc>
      </w:tr>
    </w:tbl>
    <w:p w14:paraId="1E8B85FA" w14:textId="77777777" w:rsidR="008A52B5" w:rsidRPr="008A52B5" w:rsidRDefault="003E3C52"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8ED65E4" w14:textId="77777777" w:rsidTr="008A52B5">
        <w:trPr>
          <w:jc w:val="center"/>
        </w:trPr>
        <w:tc>
          <w:tcPr>
            <w:tcW w:w="9638" w:type="dxa"/>
          </w:tcPr>
          <w:p w14:paraId="699F8CE7"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t>Kolokwium pisemne, sprawozdanie z projektu, egzamin pisemny</w:t>
            </w:r>
          </w:p>
        </w:tc>
      </w:tr>
    </w:tbl>
    <w:p w14:paraId="366AABD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5A1261B6" w14:textId="77777777" w:rsidTr="008A52B5">
        <w:trPr>
          <w:jc w:val="center"/>
        </w:trPr>
        <w:tc>
          <w:tcPr>
            <w:tcW w:w="2214" w:type="dxa"/>
            <w:shd w:val="clear" w:color="auto" w:fill="F2F2F2"/>
          </w:tcPr>
          <w:p w14:paraId="354FA3B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4B493F7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Zasady planowania i prowadzenia upraw roślin zielarskich w gospodarstwach integrowanych. Rolnictwo ekologiczne oraz zasady planowania i prowadzenia w nich upraw roślin zielarskich. </w:t>
            </w:r>
          </w:p>
          <w:p w14:paraId="5414556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Technologie uprawy i wstępnej obróbki surowca  najważniejszych  w Polsce gatunków roślin zielarskich – arcydzięgiel lekarski, jeżówka purpurowa, kminek zwyczajny, koper włoski, kozłek lekarski, majeranek ogrodowy, melisa lekarska, mięta pieprzowa, ostropest plamisty, rumianek pospolity, szałwia lekarska, </w:t>
            </w:r>
            <w:r w:rsidRPr="008A52B5">
              <w:rPr>
                <w:rFonts w:ascii="Times New Roman" w:eastAsia="Times New Roman" w:hAnsi="Times New Roman" w:cs="Times New Roman"/>
                <w:color w:val="000000"/>
                <w:lang w:eastAsia="pl-PL"/>
              </w:rPr>
              <w:lastRenderedPageBreak/>
              <w:t>tymianek pospolity, wiesiołek dwuletni i dziwny. Uprawa drzew i krzewów na cele zielarskie.</w:t>
            </w:r>
          </w:p>
          <w:p w14:paraId="2B1C36F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Zasady wprowadzania do uprawy w Polsce gatunków obcego pochodzenia. </w:t>
            </w:r>
          </w:p>
          <w:p w14:paraId="74757B9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Hodowla i nasiennictwo roślin zielarskich. Uprawy nasienne roślin zielarskich.</w:t>
            </w:r>
          </w:p>
        </w:tc>
      </w:tr>
      <w:tr w:rsidR="008A52B5" w:rsidRPr="008A52B5" w14:paraId="17CE683F" w14:textId="77777777" w:rsidTr="008A52B5">
        <w:trPr>
          <w:jc w:val="center"/>
        </w:trPr>
        <w:tc>
          <w:tcPr>
            <w:tcW w:w="2214" w:type="dxa"/>
            <w:shd w:val="clear" w:color="auto" w:fill="F2F2F2"/>
          </w:tcPr>
          <w:p w14:paraId="0E3B5CA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165E753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Identyfikacja gatunków roślin zielarskich w różnych fazach rozwojowych. Kalkulacje uprawy różnych gatunków ziół.  </w:t>
            </w:r>
          </w:p>
          <w:p w14:paraId="40C2C2A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Projekt technologii produkcji i w wstępnej obróbki surowców zielarskich dla wybranego gospodarstwa. </w:t>
            </w:r>
          </w:p>
          <w:p w14:paraId="0AB3339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r w:rsidR="008A52B5" w:rsidRPr="008A52B5" w14:paraId="61BFB4CF" w14:textId="77777777" w:rsidTr="008A52B5">
        <w:trPr>
          <w:jc w:val="center"/>
        </w:trPr>
        <w:tc>
          <w:tcPr>
            <w:tcW w:w="2214" w:type="dxa"/>
            <w:shd w:val="clear" w:color="auto" w:fill="F2F2F2"/>
          </w:tcPr>
          <w:p w14:paraId="6481E43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tc>
        <w:tc>
          <w:tcPr>
            <w:tcW w:w="7424" w:type="dxa"/>
          </w:tcPr>
          <w:p w14:paraId="661C2B8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Identyfikacja i obserwacja faz rozwojowych i zabiegów agrotechnicznych  stosowanych w uprawie wybranych gatunków roślin leczniczych</w:t>
            </w:r>
          </w:p>
        </w:tc>
      </w:tr>
    </w:tbl>
    <w:p w14:paraId="12885B51" w14:textId="77777777" w:rsidR="008A52B5" w:rsidRPr="008A52B5" w:rsidRDefault="000270D8" w:rsidP="003E3C52">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6</w:t>
      </w:r>
      <w:r w:rsidR="003E3C52">
        <w:rPr>
          <w:rFonts w:ascii="Times New Roman" w:eastAsia="Times New Roman" w:hAnsi="Times New Roman" w:cs="Times New Roman"/>
          <w:b/>
          <w:color w:val="000000"/>
          <w:lang w:eastAsia="pl-PL"/>
        </w:rPr>
        <w:t xml:space="preserve">.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1423FE68"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87"/>
        <w:gridCol w:w="1312"/>
        <w:gridCol w:w="1312"/>
        <w:gridCol w:w="1377"/>
        <w:gridCol w:w="1560"/>
        <w:gridCol w:w="1463"/>
        <w:gridCol w:w="1328"/>
      </w:tblGrid>
      <w:tr w:rsidR="008A52B5" w:rsidRPr="008A52B5" w14:paraId="4E5CA36A" w14:textId="77777777" w:rsidTr="008A52B5">
        <w:trPr>
          <w:jc w:val="center"/>
        </w:trPr>
        <w:tc>
          <w:tcPr>
            <w:tcW w:w="1347" w:type="dxa"/>
            <w:vMerge w:val="restart"/>
            <w:shd w:val="clear" w:color="auto" w:fill="F2F2F2"/>
            <w:vAlign w:val="center"/>
          </w:tcPr>
          <w:p w14:paraId="43E3964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D09DC7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7FF617C" w14:textId="77777777" w:rsidTr="008A52B5">
        <w:trPr>
          <w:jc w:val="center"/>
        </w:trPr>
        <w:tc>
          <w:tcPr>
            <w:tcW w:w="1347" w:type="dxa"/>
            <w:vMerge/>
            <w:shd w:val="clear" w:color="auto" w:fill="F2F2F2"/>
            <w:vAlign w:val="center"/>
          </w:tcPr>
          <w:p w14:paraId="52F60AF3"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40EE64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AA49E5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85A343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6791CA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 technologiczny</w:t>
            </w:r>
          </w:p>
        </w:tc>
        <w:tc>
          <w:tcPr>
            <w:tcW w:w="1463" w:type="dxa"/>
            <w:shd w:val="clear" w:color="auto" w:fill="F2F2F2"/>
            <w:vAlign w:val="center"/>
          </w:tcPr>
          <w:p w14:paraId="5F15EDE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7558C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65500029" w14:textId="77777777" w:rsidTr="008A52B5">
        <w:trPr>
          <w:trHeight w:val="283"/>
          <w:jc w:val="center"/>
        </w:trPr>
        <w:tc>
          <w:tcPr>
            <w:tcW w:w="1347" w:type="dxa"/>
          </w:tcPr>
          <w:p w14:paraId="7B4BA9B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20BA98E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1881A5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4D67B90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1F31FC3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BA5861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815544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622CA9B" w14:textId="77777777" w:rsidTr="008A52B5">
        <w:trPr>
          <w:trHeight w:val="283"/>
          <w:jc w:val="center"/>
        </w:trPr>
        <w:tc>
          <w:tcPr>
            <w:tcW w:w="1347" w:type="dxa"/>
          </w:tcPr>
          <w:p w14:paraId="49231E3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634A8DA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E29149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4906AA6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1FC5412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D619DC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4EDE97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6E6E7E8" w14:textId="77777777" w:rsidTr="008A52B5">
        <w:trPr>
          <w:trHeight w:val="283"/>
          <w:jc w:val="center"/>
        </w:trPr>
        <w:tc>
          <w:tcPr>
            <w:tcW w:w="1347" w:type="dxa"/>
          </w:tcPr>
          <w:p w14:paraId="3FC37B9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W3</w:t>
            </w:r>
          </w:p>
        </w:tc>
        <w:tc>
          <w:tcPr>
            <w:tcW w:w="1360" w:type="dxa"/>
          </w:tcPr>
          <w:p w14:paraId="496A380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AF490B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6361192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1F0E77A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911525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8913D3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53736EE" w14:textId="77777777" w:rsidTr="008A52B5">
        <w:trPr>
          <w:trHeight w:val="283"/>
          <w:jc w:val="center"/>
        </w:trPr>
        <w:tc>
          <w:tcPr>
            <w:tcW w:w="1347" w:type="dxa"/>
          </w:tcPr>
          <w:p w14:paraId="135BA9A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3E87C3E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9727DA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384A831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1D94286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463" w:type="dxa"/>
          </w:tcPr>
          <w:p w14:paraId="57DFCF5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0220C1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111580E4" w14:textId="77777777" w:rsidTr="008A52B5">
        <w:trPr>
          <w:trHeight w:val="283"/>
          <w:jc w:val="center"/>
        </w:trPr>
        <w:tc>
          <w:tcPr>
            <w:tcW w:w="1347" w:type="dxa"/>
          </w:tcPr>
          <w:p w14:paraId="6243417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U2</w:t>
            </w:r>
          </w:p>
        </w:tc>
        <w:tc>
          <w:tcPr>
            <w:tcW w:w="1360" w:type="dxa"/>
          </w:tcPr>
          <w:p w14:paraId="49337FE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7BF46B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6008CD5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4CBA944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463" w:type="dxa"/>
          </w:tcPr>
          <w:p w14:paraId="2CD6D2B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85F74E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2FB022A6" w14:textId="77777777" w:rsidTr="008A52B5">
        <w:trPr>
          <w:trHeight w:val="283"/>
          <w:jc w:val="center"/>
        </w:trPr>
        <w:tc>
          <w:tcPr>
            <w:tcW w:w="1347" w:type="dxa"/>
          </w:tcPr>
          <w:p w14:paraId="00FE67A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3ADBF7D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3BFE27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135F37F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6F1A3B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F227FC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98D603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132E14E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5FFA2410" w14:textId="77777777" w:rsidTr="008A52B5">
        <w:trPr>
          <w:jc w:val="center"/>
        </w:trPr>
        <w:tc>
          <w:tcPr>
            <w:tcW w:w="1789" w:type="dxa"/>
            <w:shd w:val="clear" w:color="auto" w:fill="F2F2F2"/>
          </w:tcPr>
          <w:p w14:paraId="69E45FD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793CD1D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Andrzejewska J., Pisulewska E. 2019. Uprawa roślin zielarskich, Wydawnictwa UTP, Bydgoszcz</w:t>
            </w:r>
          </w:p>
          <w:p w14:paraId="2D4AAA5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Kołodziej B. (red.) 2010, „Uprawa ziół. Poradnik dla plantatorów”, </w:t>
            </w:r>
            <w:proofErr w:type="spellStart"/>
            <w:r w:rsidRPr="008A52B5">
              <w:rPr>
                <w:rFonts w:ascii="Times New Roman" w:eastAsia="Times New Roman" w:hAnsi="Times New Roman" w:cs="Times New Roman"/>
                <w:sz w:val="24"/>
                <w:szCs w:val="24"/>
                <w:lang w:eastAsia="pl-PL"/>
              </w:rPr>
              <w:t>PWRiL</w:t>
            </w:r>
            <w:proofErr w:type="spellEnd"/>
            <w:r w:rsidRPr="008A52B5">
              <w:rPr>
                <w:rFonts w:ascii="Times New Roman" w:eastAsia="Times New Roman" w:hAnsi="Times New Roman" w:cs="Times New Roman"/>
                <w:sz w:val="24"/>
                <w:szCs w:val="24"/>
                <w:lang w:eastAsia="pl-PL"/>
              </w:rPr>
              <w:t>. Poznań, 2010.</w:t>
            </w:r>
          </w:p>
          <w:p w14:paraId="24760DB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sz w:val="24"/>
                <w:szCs w:val="24"/>
                <w:lang w:eastAsia="pl-PL"/>
              </w:rPr>
              <w:t xml:space="preserve"> Jasińska Z., Kotecki A. (red). 2004. „Uprawa roślin”, Wyd. AR Wrocław. </w:t>
            </w:r>
          </w:p>
        </w:tc>
      </w:tr>
      <w:tr w:rsidR="008A52B5" w:rsidRPr="008A52B5" w14:paraId="5BC45069" w14:textId="77777777" w:rsidTr="008A52B5">
        <w:trPr>
          <w:jc w:val="center"/>
        </w:trPr>
        <w:tc>
          <w:tcPr>
            <w:tcW w:w="1789" w:type="dxa"/>
            <w:shd w:val="clear" w:color="auto" w:fill="F2F2F2"/>
          </w:tcPr>
          <w:p w14:paraId="1A46653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19A4A11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Wydawnictwa i źródła internetowe ODR-ów na temat kalkulacji uprawy roślin</w:t>
            </w:r>
          </w:p>
        </w:tc>
      </w:tr>
    </w:tbl>
    <w:p w14:paraId="154DA55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6459A31C" w14:textId="77777777" w:rsidTr="008A52B5">
        <w:trPr>
          <w:trHeight w:val="769"/>
          <w:jc w:val="center"/>
        </w:trPr>
        <w:tc>
          <w:tcPr>
            <w:tcW w:w="7246" w:type="dxa"/>
            <w:gridSpan w:val="2"/>
            <w:shd w:val="clear" w:color="auto" w:fill="F2F2F2"/>
            <w:vAlign w:val="center"/>
          </w:tcPr>
          <w:p w14:paraId="5ECBA76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45E132B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6B6387B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22874E8E" w14:textId="77777777" w:rsidTr="008A52B5">
        <w:tblPrEx>
          <w:tblLook w:val="0000" w:firstRow="0" w:lastRow="0" w:firstColumn="0" w:lastColumn="0" w:noHBand="0" w:noVBand="0"/>
        </w:tblPrEx>
        <w:trPr>
          <w:trHeight w:val="340"/>
          <w:jc w:val="center"/>
        </w:trPr>
        <w:tc>
          <w:tcPr>
            <w:tcW w:w="7177" w:type="dxa"/>
          </w:tcPr>
          <w:p w14:paraId="5DD3554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0F7BFC3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60</w:t>
            </w:r>
          </w:p>
        </w:tc>
      </w:tr>
      <w:tr w:rsidR="008A52B5" w:rsidRPr="008A52B5" w14:paraId="2FA8F7F4" w14:textId="77777777" w:rsidTr="008A52B5">
        <w:tblPrEx>
          <w:tblLook w:val="0000" w:firstRow="0" w:lastRow="0" w:firstColumn="0" w:lastColumn="0" w:noHBand="0" w:noVBand="0"/>
        </w:tblPrEx>
        <w:trPr>
          <w:trHeight w:val="271"/>
          <w:jc w:val="center"/>
        </w:trPr>
        <w:tc>
          <w:tcPr>
            <w:tcW w:w="7177" w:type="dxa"/>
          </w:tcPr>
          <w:p w14:paraId="3BDD5422"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Konsultacje </w:t>
            </w:r>
          </w:p>
        </w:tc>
        <w:tc>
          <w:tcPr>
            <w:tcW w:w="2462" w:type="dxa"/>
            <w:gridSpan w:val="2"/>
          </w:tcPr>
          <w:p w14:paraId="34F17F2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120877FC" w14:textId="77777777" w:rsidTr="008A52B5">
        <w:tblPrEx>
          <w:tblLook w:val="0000" w:firstRow="0" w:lastRow="0" w:firstColumn="0" w:lastColumn="0" w:noHBand="0" w:noVBand="0"/>
        </w:tblPrEx>
        <w:trPr>
          <w:trHeight w:val="177"/>
          <w:jc w:val="center"/>
        </w:trPr>
        <w:tc>
          <w:tcPr>
            <w:tcW w:w="7177" w:type="dxa"/>
          </w:tcPr>
          <w:p w14:paraId="003D293B"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45636AE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r>
      <w:tr w:rsidR="008A52B5" w:rsidRPr="008A52B5" w14:paraId="0AE07835" w14:textId="77777777" w:rsidTr="008A52B5">
        <w:tblPrEx>
          <w:tblLook w:val="0000" w:firstRow="0" w:lastRow="0" w:firstColumn="0" w:lastColumn="0" w:noHBand="0" w:noVBand="0"/>
        </w:tblPrEx>
        <w:trPr>
          <w:trHeight w:val="137"/>
          <w:jc w:val="center"/>
        </w:trPr>
        <w:tc>
          <w:tcPr>
            <w:tcW w:w="7177" w:type="dxa"/>
          </w:tcPr>
          <w:p w14:paraId="69EFC78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2EC65CB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25</w:t>
            </w:r>
          </w:p>
        </w:tc>
      </w:tr>
      <w:tr w:rsidR="008A52B5" w:rsidRPr="008A52B5" w14:paraId="27B92EB6" w14:textId="77777777" w:rsidTr="008A52B5">
        <w:tblPrEx>
          <w:tblLook w:val="0000" w:firstRow="0" w:lastRow="0" w:firstColumn="0" w:lastColumn="0" w:noHBand="0" w:noVBand="0"/>
        </w:tblPrEx>
        <w:trPr>
          <w:trHeight w:val="340"/>
          <w:jc w:val="center"/>
        </w:trPr>
        <w:tc>
          <w:tcPr>
            <w:tcW w:w="7177" w:type="dxa"/>
          </w:tcPr>
          <w:p w14:paraId="60704FE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4FB6827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r>
      <w:tr w:rsidR="008A52B5" w:rsidRPr="008A52B5" w14:paraId="3A3A6A2D" w14:textId="77777777" w:rsidTr="008A52B5">
        <w:tblPrEx>
          <w:tblLook w:val="0000" w:firstRow="0" w:lastRow="0" w:firstColumn="0" w:lastColumn="0" w:noHBand="0" w:noVBand="0"/>
        </w:tblPrEx>
        <w:trPr>
          <w:trHeight w:val="340"/>
          <w:jc w:val="center"/>
        </w:trPr>
        <w:tc>
          <w:tcPr>
            <w:tcW w:w="7177" w:type="dxa"/>
            <w:shd w:val="clear" w:color="auto" w:fill="FFFFFF"/>
          </w:tcPr>
          <w:p w14:paraId="0641B72A"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221C7ED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155</w:t>
            </w:r>
          </w:p>
        </w:tc>
      </w:tr>
      <w:tr w:rsidR="008A52B5" w:rsidRPr="008A52B5" w14:paraId="66C78A46"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6E080E0C"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460FCA0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r>
    </w:tbl>
    <w:p w14:paraId="10107DB1"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3B2B61B"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lastRenderedPageBreak/>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5A011C99"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19601977" w14:textId="77777777" w:rsidTr="008A52B5">
        <w:trPr>
          <w:trHeight w:val="454"/>
          <w:jc w:val="center"/>
        </w:trPr>
        <w:tc>
          <w:tcPr>
            <w:tcW w:w="2410" w:type="dxa"/>
            <w:vAlign w:val="center"/>
          </w:tcPr>
          <w:p w14:paraId="77B2FDE8"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8C3B5CD"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7225183"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7A9DF8D6"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D.1.8.</w:t>
            </w:r>
          </w:p>
        </w:tc>
      </w:tr>
    </w:tbl>
    <w:p w14:paraId="16BD971E"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025B05CF"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3D6BF113" w14:textId="77777777" w:rsidTr="008A52B5">
        <w:trPr>
          <w:trHeight w:val="340"/>
          <w:jc w:val="center"/>
        </w:trPr>
        <w:tc>
          <w:tcPr>
            <w:tcW w:w="3775" w:type="dxa"/>
            <w:shd w:val="clear" w:color="auto" w:fill="F2F2F2"/>
            <w:vAlign w:val="center"/>
          </w:tcPr>
          <w:p w14:paraId="78FA9A9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10A264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bCs/>
                <w:color w:val="000000"/>
                <w:sz w:val="24"/>
                <w:szCs w:val="24"/>
                <w:lang w:eastAsia="pl-PL"/>
              </w:rPr>
              <w:t>Podstawy warzywnictwa</w:t>
            </w:r>
          </w:p>
        </w:tc>
      </w:tr>
      <w:tr w:rsidR="008A52B5" w:rsidRPr="008A52B5" w14:paraId="3D16058C" w14:textId="77777777" w:rsidTr="008A52B5">
        <w:trPr>
          <w:trHeight w:val="340"/>
          <w:jc w:val="center"/>
        </w:trPr>
        <w:tc>
          <w:tcPr>
            <w:tcW w:w="3775" w:type="dxa"/>
            <w:shd w:val="clear" w:color="auto" w:fill="F2F2F2"/>
            <w:vAlign w:val="center"/>
          </w:tcPr>
          <w:p w14:paraId="710C39F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D18D7A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40771A33" w14:textId="77777777" w:rsidTr="008A52B5">
        <w:trPr>
          <w:trHeight w:val="340"/>
          <w:jc w:val="center"/>
        </w:trPr>
        <w:tc>
          <w:tcPr>
            <w:tcW w:w="3775" w:type="dxa"/>
            <w:shd w:val="clear" w:color="auto" w:fill="F2F2F2"/>
            <w:vAlign w:val="center"/>
          </w:tcPr>
          <w:p w14:paraId="10DFAAA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6FA24D2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6565796F" w14:textId="77777777" w:rsidTr="008A52B5">
        <w:trPr>
          <w:trHeight w:val="340"/>
          <w:jc w:val="center"/>
        </w:trPr>
        <w:tc>
          <w:tcPr>
            <w:tcW w:w="3775" w:type="dxa"/>
            <w:shd w:val="clear" w:color="auto" w:fill="F2F2F2"/>
            <w:vAlign w:val="center"/>
          </w:tcPr>
          <w:p w14:paraId="3434FD8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6FF0010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055BED75" w14:textId="77777777" w:rsidTr="008A52B5">
        <w:trPr>
          <w:trHeight w:val="340"/>
          <w:jc w:val="center"/>
        </w:trPr>
        <w:tc>
          <w:tcPr>
            <w:tcW w:w="3775" w:type="dxa"/>
            <w:shd w:val="clear" w:color="auto" w:fill="F2F2F2"/>
            <w:vAlign w:val="center"/>
          </w:tcPr>
          <w:p w14:paraId="00F0813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25994E4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084FFD16" w14:textId="77777777" w:rsidTr="008A52B5">
        <w:trPr>
          <w:trHeight w:val="340"/>
          <w:jc w:val="center"/>
        </w:trPr>
        <w:tc>
          <w:tcPr>
            <w:tcW w:w="3775" w:type="dxa"/>
            <w:shd w:val="clear" w:color="auto" w:fill="F2F2F2"/>
            <w:vAlign w:val="center"/>
          </w:tcPr>
          <w:p w14:paraId="32B1585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5895DD19"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1. Technologia roślinnych substancji bioaktywnych </w:t>
            </w:r>
          </w:p>
        </w:tc>
      </w:tr>
      <w:tr w:rsidR="008A52B5" w:rsidRPr="008A52B5" w14:paraId="622D61D7" w14:textId="77777777" w:rsidTr="008A52B5">
        <w:trPr>
          <w:trHeight w:val="340"/>
          <w:jc w:val="center"/>
        </w:trPr>
        <w:tc>
          <w:tcPr>
            <w:tcW w:w="3775" w:type="dxa"/>
            <w:shd w:val="clear" w:color="auto" w:fill="F2F2F2"/>
            <w:vAlign w:val="center"/>
          </w:tcPr>
          <w:p w14:paraId="7FACED7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281FAC9A"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 Katedra Roślin Ozdobnych i Warzywnych</w:t>
            </w:r>
          </w:p>
        </w:tc>
      </w:tr>
      <w:tr w:rsidR="008A52B5" w:rsidRPr="008A52B5" w14:paraId="7AC71F08" w14:textId="77777777" w:rsidTr="008A52B5">
        <w:trPr>
          <w:trHeight w:val="340"/>
          <w:jc w:val="center"/>
        </w:trPr>
        <w:tc>
          <w:tcPr>
            <w:tcW w:w="3775" w:type="dxa"/>
            <w:shd w:val="clear" w:color="auto" w:fill="F2F2F2"/>
            <w:vAlign w:val="center"/>
          </w:tcPr>
          <w:p w14:paraId="020F636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3652848"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dr inż. Beata </w:t>
            </w:r>
            <w:proofErr w:type="spellStart"/>
            <w:r w:rsidRPr="008A52B5">
              <w:rPr>
                <w:rFonts w:ascii="Times New Roman" w:eastAsia="Times New Roman" w:hAnsi="Times New Roman" w:cs="Times New Roman"/>
                <w:color w:val="000000"/>
                <w:lang w:eastAsia="pl-PL"/>
              </w:rPr>
              <w:t>Durau</w:t>
            </w:r>
            <w:proofErr w:type="spellEnd"/>
            <w:r w:rsidRPr="008A52B5">
              <w:rPr>
                <w:rFonts w:ascii="Times New Roman" w:eastAsia="Times New Roman" w:hAnsi="Times New Roman" w:cs="Times New Roman"/>
                <w:color w:val="000000"/>
                <w:lang w:eastAsia="pl-PL"/>
              </w:rPr>
              <w:t>-Banaszewska</w:t>
            </w:r>
          </w:p>
        </w:tc>
      </w:tr>
      <w:tr w:rsidR="008A52B5" w:rsidRPr="008A52B5" w14:paraId="117C18F0" w14:textId="77777777" w:rsidTr="008A52B5">
        <w:trPr>
          <w:trHeight w:val="340"/>
          <w:jc w:val="center"/>
        </w:trPr>
        <w:tc>
          <w:tcPr>
            <w:tcW w:w="3775" w:type="dxa"/>
            <w:shd w:val="clear" w:color="auto" w:fill="F2F2F2"/>
            <w:vAlign w:val="center"/>
          </w:tcPr>
          <w:p w14:paraId="43FE74A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13CF444E"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Botanika, podstawy uprawy roślin </w:t>
            </w:r>
          </w:p>
        </w:tc>
      </w:tr>
      <w:tr w:rsidR="008A52B5" w:rsidRPr="008A52B5" w14:paraId="321CE5B5" w14:textId="77777777" w:rsidTr="008A52B5">
        <w:trPr>
          <w:trHeight w:val="340"/>
          <w:jc w:val="center"/>
        </w:trPr>
        <w:tc>
          <w:tcPr>
            <w:tcW w:w="3775" w:type="dxa"/>
            <w:shd w:val="clear" w:color="auto" w:fill="F2F2F2"/>
            <w:vAlign w:val="center"/>
          </w:tcPr>
          <w:p w14:paraId="60D5764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7828038B"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19A50E1F"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6CCDDF4C" w14:textId="77777777" w:rsidTr="008A52B5">
        <w:trPr>
          <w:trHeight w:val="371"/>
          <w:jc w:val="center"/>
        </w:trPr>
        <w:tc>
          <w:tcPr>
            <w:tcW w:w="956" w:type="dxa"/>
            <w:vMerge w:val="restart"/>
            <w:shd w:val="clear" w:color="auto" w:fill="F2F2F2"/>
            <w:vAlign w:val="center"/>
          </w:tcPr>
          <w:p w14:paraId="6C1B8C0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7D807C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5AEC39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C926C8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859FD0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F4D307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F4A0CA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6D4CD1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7CC29ED2" w14:textId="77777777" w:rsidTr="008A52B5">
        <w:trPr>
          <w:jc w:val="center"/>
        </w:trPr>
        <w:tc>
          <w:tcPr>
            <w:tcW w:w="956" w:type="dxa"/>
            <w:vMerge/>
            <w:shd w:val="clear" w:color="auto" w:fill="F2F2F2"/>
            <w:vAlign w:val="center"/>
          </w:tcPr>
          <w:p w14:paraId="30FC59E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C12A18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1CC90D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FDE44A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CFD8B3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5D3C70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8873AF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6EE3DB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8269C7E" w14:textId="77777777" w:rsidTr="008A52B5">
        <w:trPr>
          <w:trHeight w:val="340"/>
          <w:jc w:val="center"/>
        </w:trPr>
        <w:tc>
          <w:tcPr>
            <w:tcW w:w="956" w:type="dxa"/>
          </w:tcPr>
          <w:p w14:paraId="5153DC78"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193DBCF1"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708618C1"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545" w:type="dxa"/>
          </w:tcPr>
          <w:p w14:paraId="63708E9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330" w:type="dxa"/>
          </w:tcPr>
          <w:p w14:paraId="701AEEAD"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174" w:type="dxa"/>
          </w:tcPr>
          <w:p w14:paraId="5443490D"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147" w:type="dxa"/>
          </w:tcPr>
          <w:p w14:paraId="3456484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062" w:type="dxa"/>
          </w:tcPr>
          <w:p w14:paraId="6D1F6305"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2C4E7A59"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739C8409" w14:textId="77777777" w:rsidTr="008A52B5">
        <w:trPr>
          <w:jc w:val="center"/>
        </w:trPr>
        <w:tc>
          <w:tcPr>
            <w:tcW w:w="1090" w:type="dxa"/>
            <w:shd w:val="clear" w:color="auto" w:fill="F2F2F2"/>
            <w:vAlign w:val="center"/>
          </w:tcPr>
          <w:p w14:paraId="59B8636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1C938D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F953C5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B39631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5D6D68F3" w14:textId="77777777" w:rsidTr="008A52B5">
        <w:trPr>
          <w:jc w:val="center"/>
        </w:trPr>
        <w:tc>
          <w:tcPr>
            <w:tcW w:w="9657" w:type="dxa"/>
            <w:gridSpan w:val="4"/>
            <w:shd w:val="clear" w:color="auto" w:fill="F2F2F2"/>
            <w:vAlign w:val="center"/>
          </w:tcPr>
          <w:p w14:paraId="56823D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5E9B873C" w14:textId="77777777" w:rsidTr="008A52B5">
        <w:trPr>
          <w:trHeight w:val="283"/>
          <w:jc w:val="center"/>
        </w:trPr>
        <w:tc>
          <w:tcPr>
            <w:tcW w:w="1090" w:type="dxa"/>
          </w:tcPr>
          <w:p w14:paraId="49601FD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07B1AA9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Posiada podstawową wiedzę na temat uprawy warzyw w gruncie i pod osłonami</w:t>
            </w:r>
          </w:p>
        </w:tc>
        <w:tc>
          <w:tcPr>
            <w:tcW w:w="1585" w:type="dxa"/>
          </w:tcPr>
          <w:p w14:paraId="45E8FFA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16A54D84"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29CF2082" w14:textId="77777777" w:rsidTr="008A52B5">
        <w:trPr>
          <w:trHeight w:val="283"/>
          <w:jc w:val="center"/>
        </w:trPr>
        <w:tc>
          <w:tcPr>
            <w:tcW w:w="1090" w:type="dxa"/>
          </w:tcPr>
          <w:p w14:paraId="0F9FF12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05F3FFC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Zna podział warzyw na grupy użytkowe</w:t>
            </w:r>
          </w:p>
        </w:tc>
        <w:tc>
          <w:tcPr>
            <w:tcW w:w="1585" w:type="dxa"/>
          </w:tcPr>
          <w:p w14:paraId="7CA914A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7D89C81E"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040017AE" w14:textId="77777777" w:rsidTr="008A52B5">
        <w:trPr>
          <w:trHeight w:val="283"/>
          <w:jc w:val="center"/>
        </w:trPr>
        <w:tc>
          <w:tcPr>
            <w:tcW w:w="1090" w:type="dxa"/>
            <w:vAlign w:val="center"/>
          </w:tcPr>
          <w:p w14:paraId="0A1EED9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5F8CEBC7"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3C3E272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3770F8A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19B0B776" w14:textId="77777777" w:rsidTr="008A52B5">
        <w:trPr>
          <w:trHeight w:val="283"/>
          <w:jc w:val="center"/>
        </w:trPr>
        <w:tc>
          <w:tcPr>
            <w:tcW w:w="9657" w:type="dxa"/>
            <w:gridSpan w:val="4"/>
            <w:shd w:val="clear" w:color="auto" w:fill="F2F2F2"/>
          </w:tcPr>
          <w:p w14:paraId="12992F1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3818AE15" w14:textId="77777777" w:rsidTr="008A52B5">
        <w:trPr>
          <w:trHeight w:val="283"/>
          <w:jc w:val="center"/>
        </w:trPr>
        <w:tc>
          <w:tcPr>
            <w:tcW w:w="1090" w:type="dxa"/>
          </w:tcPr>
          <w:p w14:paraId="2B7AFA7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27E8785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prawidłowo dobrać i zastosować  technologię produkcji dla różnych gatunków warzyw</w:t>
            </w:r>
          </w:p>
        </w:tc>
        <w:tc>
          <w:tcPr>
            <w:tcW w:w="1585" w:type="dxa"/>
          </w:tcPr>
          <w:p w14:paraId="1C5D367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3EFE2D3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63EA21EC" w14:textId="77777777" w:rsidTr="008A52B5">
        <w:trPr>
          <w:trHeight w:val="283"/>
          <w:jc w:val="center"/>
        </w:trPr>
        <w:tc>
          <w:tcPr>
            <w:tcW w:w="9657" w:type="dxa"/>
            <w:gridSpan w:val="4"/>
            <w:shd w:val="clear" w:color="auto" w:fill="F2F2F2"/>
          </w:tcPr>
          <w:p w14:paraId="25DB2A1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4CB2A9A3" w14:textId="77777777" w:rsidTr="008A52B5">
        <w:trPr>
          <w:trHeight w:val="283"/>
          <w:jc w:val="center"/>
        </w:trPr>
        <w:tc>
          <w:tcPr>
            <w:tcW w:w="1090" w:type="dxa"/>
          </w:tcPr>
          <w:p w14:paraId="282440B7"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11D3682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Ma świadomość znaczenia społecznej, zawodowej i etycznej odpowiedzialności za produkcję żywności wysokiej jakości</w:t>
            </w:r>
          </w:p>
        </w:tc>
        <w:tc>
          <w:tcPr>
            <w:tcW w:w="1585" w:type="dxa"/>
          </w:tcPr>
          <w:p w14:paraId="764E5D9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p>
        </w:tc>
        <w:tc>
          <w:tcPr>
            <w:tcW w:w="1596" w:type="dxa"/>
          </w:tcPr>
          <w:p w14:paraId="3768DB5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P6S_KK</w:t>
            </w:r>
          </w:p>
        </w:tc>
      </w:tr>
    </w:tbl>
    <w:p w14:paraId="7D22ABA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C25E87D" w14:textId="77777777" w:rsidTr="008A52B5">
        <w:trPr>
          <w:jc w:val="center"/>
        </w:trPr>
        <w:tc>
          <w:tcPr>
            <w:tcW w:w="9638" w:type="dxa"/>
          </w:tcPr>
          <w:p w14:paraId="3621076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wykład multimedialny, ćwiczenia audytoryjne, ćwiczenia praktyczne i pokazowe w szklarni.</w:t>
            </w:r>
          </w:p>
        </w:tc>
      </w:tr>
    </w:tbl>
    <w:p w14:paraId="4554D6B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5A087A3" w14:textId="77777777" w:rsidTr="008A52B5">
        <w:trPr>
          <w:jc w:val="center"/>
        </w:trPr>
        <w:tc>
          <w:tcPr>
            <w:tcW w:w="9638" w:type="dxa"/>
          </w:tcPr>
          <w:p w14:paraId="62BE9D2C"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sprawdzian pisemny na koniec semestru z treści ćwiczeń, przygotowanie na koniec semestru prezentacji z zakresu treści wykładowych</w:t>
            </w:r>
          </w:p>
        </w:tc>
      </w:tr>
    </w:tbl>
    <w:p w14:paraId="3A804C36"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17D94F59" w14:textId="77777777" w:rsidTr="008A52B5">
        <w:trPr>
          <w:jc w:val="center"/>
        </w:trPr>
        <w:tc>
          <w:tcPr>
            <w:tcW w:w="2214" w:type="dxa"/>
            <w:shd w:val="clear" w:color="auto" w:fill="F2F2F2"/>
          </w:tcPr>
          <w:p w14:paraId="66F87ED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66270C6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 xml:space="preserve">– Stan i perspektywy rozwoju polskiego warzywnictwa. </w:t>
            </w:r>
            <w:r w:rsidRPr="008A52B5">
              <w:rPr>
                <w:rFonts w:ascii="Times New Roman" w:eastAsia="Times New Roman" w:hAnsi="Times New Roman" w:cs="Times New Roman"/>
                <w:lang w:eastAsia="pl-PL"/>
              </w:rPr>
              <w:t xml:space="preserve">Swoiste cechy warzywnictwa na tle innych działów produkcji rolniczej i ogrodniczej. Czynniki środowiskowe warunkujące produkcję warzyw. Płodozmian i nawożenie w uprawie warzyw. Metody rozmnażania warzyw. Produkcja rozsady. Specyficzne zabiegi uprawowe stosowane w uprawie warzyw w gruncie i pod osłonami. Zbiór, transport i przechowywanie warzyw. </w:t>
            </w:r>
          </w:p>
          <w:p w14:paraId="0313561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297502DA" w14:textId="77777777" w:rsidTr="008A52B5">
        <w:trPr>
          <w:jc w:val="center"/>
        </w:trPr>
        <w:tc>
          <w:tcPr>
            <w:tcW w:w="2214" w:type="dxa"/>
            <w:shd w:val="clear" w:color="auto" w:fill="F2F2F2"/>
          </w:tcPr>
          <w:p w14:paraId="06C5D14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6DF9F69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lang w:eastAsia="pl-PL"/>
              </w:rPr>
              <w:t xml:space="preserve"> - </w:t>
            </w:r>
            <w:r w:rsidRPr="008A52B5">
              <w:rPr>
                <w:rFonts w:ascii="Times New Roman" w:eastAsia="Times New Roman" w:hAnsi="Times New Roman" w:cs="Times New Roman"/>
                <w:color w:val="000000"/>
                <w:lang w:eastAsia="pl-PL"/>
              </w:rPr>
              <w:t>Podział warzyw na grupy użytkowe. Charakterystyka najważniejszych gospodarczo grup warzyw. Wymagania warzyw. Sposoby uprawy warzyw w gruncie i pod osłonami. Uprawa mniej znanych gatunków warzyw o wysokiej wartości prozdrowotnej.</w:t>
            </w:r>
          </w:p>
        </w:tc>
      </w:tr>
    </w:tbl>
    <w:p w14:paraId="08FB278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2627768D"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8"/>
        <w:gridCol w:w="1337"/>
        <w:gridCol w:w="1337"/>
        <w:gridCol w:w="1386"/>
        <w:gridCol w:w="1311"/>
        <w:gridCol w:w="1463"/>
        <w:gridCol w:w="1487"/>
      </w:tblGrid>
      <w:tr w:rsidR="008A52B5" w:rsidRPr="008A52B5" w14:paraId="28273A2F" w14:textId="77777777" w:rsidTr="008A52B5">
        <w:trPr>
          <w:jc w:val="center"/>
        </w:trPr>
        <w:tc>
          <w:tcPr>
            <w:tcW w:w="1318" w:type="dxa"/>
            <w:vMerge w:val="restart"/>
            <w:shd w:val="clear" w:color="auto" w:fill="F2F2F2"/>
            <w:vAlign w:val="center"/>
          </w:tcPr>
          <w:p w14:paraId="52FBCE4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321" w:type="dxa"/>
            <w:gridSpan w:val="6"/>
            <w:shd w:val="clear" w:color="auto" w:fill="F2F2F2"/>
            <w:vAlign w:val="center"/>
          </w:tcPr>
          <w:p w14:paraId="21251F1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78086DF2" w14:textId="77777777" w:rsidTr="008A52B5">
        <w:trPr>
          <w:jc w:val="center"/>
        </w:trPr>
        <w:tc>
          <w:tcPr>
            <w:tcW w:w="1318" w:type="dxa"/>
            <w:vMerge/>
            <w:shd w:val="clear" w:color="auto" w:fill="F2F2F2"/>
            <w:vAlign w:val="center"/>
          </w:tcPr>
          <w:p w14:paraId="03EFDBB8"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37" w:type="dxa"/>
            <w:shd w:val="clear" w:color="auto" w:fill="F2F2F2"/>
            <w:vAlign w:val="center"/>
          </w:tcPr>
          <w:p w14:paraId="23CCCFA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37" w:type="dxa"/>
            <w:shd w:val="clear" w:color="auto" w:fill="F2F2F2"/>
            <w:vAlign w:val="center"/>
          </w:tcPr>
          <w:p w14:paraId="0346064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86" w:type="dxa"/>
            <w:shd w:val="clear" w:color="auto" w:fill="F2F2F2"/>
            <w:vAlign w:val="center"/>
          </w:tcPr>
          <w:p w14:paraId="306C249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11" w:type="dxa"/>
            <w:shd w:val="clear" w:color="auto" w:fill="F2F2F2"/>
            <w:vAlign w:val="center"/>
          </w:tcPr>
          <w:p w14:paraId="3FC3A6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4FE29B9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487" w:type="dxa"/>
            <w:shd w:val="clear" w:color="auto" w:fill="F2F2F2"/>
            <w:vAlign w:val="center"/>
          </w:tcPr>
          <w:p w14:paraId="4378455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Prezentacja multimedialna</w:t>
            </w:r>
          </w:p>
        </w:tc>
      </w:tr>
      <w:tr w:rsidR="008A52B5" w:rsidRPr="008A52B5" w14:paraId="33AA6C14" w14:textId="77777777" w:rsidTr="008A52B5">
        <w:trPr>
          <w:trHeight w:val="283"/>
          <w:jc w:val="center"/>
        </w:trPr>
        <w:tc>
          <w:tcPr>
            <w:tcW w:w="1318" w:type="dxa"/>
          </w:tcPr>
          <w:p w14:paraId="766ED33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37" w:type="dxa"/>
          </w:tcPr>
          <w:p w14:paraId="14AA2AB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37" w:type="dxa"/>
          </w:tcPr>
          <w:p w14:paraId="5F3595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86" w:type="dxa"/>
          </w:tcPr>
          <w:p w14:paraId="25C0EC2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11" w:type="dxa"/>
          </w:tcPr>
          <w:p w14:paraId="7531939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9F759B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87" w:type="dxa"/>
          </w:tcPr>
          <w:p w14:paraId="7139060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274E228C" w14:textId="77777777" w:rsidTr="008A52B5">
        <w:trPr>
          <w:trHeight w:val="283"/>
          <w:jc w:val="center"/>
        </w:trPr>
        <w:tc>
          <w:tcPr>
            <w:tcW w:w="1318" w:type="dxa"/>
          </w:tcPr>
          <w:p w14:paraId="2C01143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37" w:type="dxa"/>
          </w:tcPr>
          <w:p w14:paraId="4071000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37" w:type="dxa"/>
          </w:tcPr>
          <w:p w14:paraId="4A1B17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86" w:type="dxa"/>
          </w:tcPr>
          <w:p w14:paraId="0C5CFAB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11" w:type="dxa"/>
          </w:tcPr>
          <w:p w14:paraId="660A4E5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346B302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87" w:type="dxa"/>
          </w:tcPr>
          <w:p w14:paraId="0F22060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7DAB7DF4" w14:textId="77777777" w:rsidTr="008A52B5">
        <w:trPr>
          <w:trHeight w:val="283"/>
          <w:jc w:val="center"/>
        </w:trPr>
        <w:tc>
          <w:tcPr>
            <w:tcW w:w="1318" w:type="dxa"/>
          </w:tcPr>
          <w:p w14:paraId="7B900CD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37" w:type="dxa"/>
          </w:tcPr>
          <w:p w14:paraId="604915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37" w:type="dxa"/>
          </w:tcPr>
          <w:p w14:paraId="6EBD67F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86" w:type="dxa"/>
          </w:tcPr>
          <w:p w14:paraId="734B212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11" w:type="dxa"/>
          </w:tcPr>
          <w:p w14:paraId="244504F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6DCE33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87" w:type="dxa"/>
          </w:tcPr>
          <w:p w14:paraId="6306244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490A39A9" w14:textId="77777777" w:rsidTr="008A52B5">
        <w:trPr>
          <w:trHeight w:val="283"/>
          <w:jc w:val="center"/>
        </w:trPr>
        <w:tc>
          <w:tcPr>
            <w:tcW w:w="1318" w:type="dxa"/>
          </w:tcPr>
          <w:p w14:paraId="370BEDA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37" w:type="dxa"/>
          </w:tcPr>
          <w:p w14:paraId="5FA81A3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37" w:type="dxa"/>
          </w:tcPr>
          <w:p w14:paraId="4F02C34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86" w:type="dxa"/>
          </w:tcPr>
          <w:p w14:paraId="380ACBC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11" w:type="dxa"/>
          </w:tcPr>
          <w:p w14:paraId="11380EE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EA0483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87" w:type="dxa"/>
          </w:tcPr>
          <w:p w14:paraId="55FF952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2852D439"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2E50970C" w14:textId="77777777" w:rsidTr="008A52B5">
        <w:trPr>
          <w:jc w:val="center"/>
        </w:trPr>
        <w:tc>
          <w:tcPr>
            <w:tcW w:w="1789" w:type="dxa"/>
            <w:shd w:val="clear" w:color="auto" w:fill="F2F2F2"/>
          </w:tcPr>
          <w:p w14:paraId="0CA461A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1943206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Knaflewski M. (red.), 2007. Ogólna uprawa warzyw. </w:t>
            </w:r>
            <w:proofErr w:type="spellStart"/>
            <w:r w:rsidRPr="008A52B5">
              <w:rPr>
                <w:rFonts w:ascii="Times New Roman" w:eastAsia="Times New Roman" w:hAnsi="Times New Roman" w:cs="Times New Roman"/>
                <w:color w:val="000000"/>
                <w:lang w:eastAsia="pl-PL"/>
              </w:rPr>
              <w:t>PWRiL</w:t>
            </w:r>
            <w:proofErr w:type="spellEnd"/>
            <w:r w:rsidRPr="008A52B5">
              <w:rPr>
                <w:rFonts w:ascii="Times New Roman" w:eastAsia="Times New Roman" w:hAnsi="Times New Roman" w:cs="Times New Roman"/>
                <w:color w:val="000000"/>
                <w:lang w:eastAsia="pl-PL"/>
              </w:rPr>
              <w:t xml:space="preserve"> Poznań, 405 ss.</w:t>
            </w:r>
          </w:p>
          <w:p w14:paraId="3F3FF0D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Kołota E., Orłowski M., Biesiada A., 2007. Warzywnictwo. Wydawnictwo UP we Wrocławiu, 557 ss.</w:t>
            </w:r>
          </w:p>
          <w:p w14:paraId="1307D3A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lang w:eastAsia="pl-PL"/>
              </w:rPr>
              <w:t xml:space="preserve">Knaflewski m. (red.), 2010. Uprawa warzyw w pomieszczeniach. </w:t>
            </w:r>
            <w:proofErr w:type="spellStart"/>
            <w:r w:rsidRPr="008A52B5">
              <w:rPr>
                <w:rFonts w:ascii="Times New Roman" w:eastAsia="Times New Roman" w:hAnsi="Times New Roman" w:cs="Times New Roman"/>
                <w:color w:val="000000"/>
                <w:lang w:eastAsia="pl-PL"/>
              </w:rPr>
              <w:t>PWRiL</w:t>
            </w:r>
            <w:proofErr w:type="spellEnd"/>
            <w:r w:rsidRPr="008A52B5">
              <w:rPr>
                <w:rFonts w:ascii="Times New Roman" w:eastAsia="Times New Roman" w:hAnsi="Times New Roman" w:cs="Times New Roman"/>
                <w:color w:val="000000"/>
                <w:lang w:eastAsia="pl-PL"/>
              </w:rPr>
              <w:t xml:space="preserve"> Poznań, 508 ss.</w:t>
            </w:r>
          </w:p>
        </w:tc>
      </w:tr>
      <w:tr w:rsidR="008A52B5" w:rsidRPr="008A52B5" w14:paraId="24F00F13" w14:textId="77777777" w:rsidTr="008A52B5">
        <w:trPr>
          <w:jc w:val="center"/>
        </w:trPr>
        <w:tc>
          <w:tcPr>
            <w:tcW w:w="1789" w:type="dxa"/>
            <w:shd w:val="clear" w:color="auto" w:fill="F2F2F2"/>
          </w:tcPr>
          <w:p w14:paraId="64BF833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2219EFB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Durau</w:t>
            </w:r>
            <w:proofErr w:type="spellEnd"/>
            <w:r w:rsidRPr="008A52B5">
              <w:rPr>
                <w:rFonts w:ascii="Times New Roman" w:eastAsia="Times New Roman" w:hAnsi="Times New Roman" w:cs="Times New Roman"/>
                <w:color w:val="000000"/>
                <w:lang w:eastAsia="pl-PL"/>
              </w:rPr>
              <w:t xml:space="preserve"> B., 2013. Uprawa mało znanych roślin warzywnych. Wydawnictwa Uczelniane UTP w Bydgoszczy, 221 ss.</w:t>
            </w:r>
          </w:p>
          <w:p w14:paraId="580DCFF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 xml:space="preserve">Warzywa. Czasopismo ogrodnicze, </w:t>
            </w:r>
            <w:proofErr w:type="spellStart"/>
            <w:r w:rsidRPr="008A52B5">
              <w:rPr>
                <w:rFonts w:ascii="Times New Roman" w:eastAsia="Times New Roman" w:hAnsi="Times New Roman" w:cs="Times New Roman"/>
                <w:color w:val="000000"/>
                <w:lang w:eastAsia="pl-PL"/>
              </w:rPr>
              <w:t>Plantpress</w:t>
            </w:r>
            <w:proofErr w:type="spellEnd"/>
            <w:r w:rsidRPr="008A52B5">
              <w:rPr>
                <w:rFonts w:ascii="Times New Roman" w:eastAsia="Times New Roman" w:hAnsi="Times New Roman" w:cs="Times New Roman"/>
                <w:color w:val="000000"/>
                <w:lang w:eastAsia="pl-PL"/>
              </w:rPr>
              <w:t xml:space="preserve"> Kraków</w:t>
            </w:r>
          </w:p>
        </w:tc>
      </w:tr>
    </w:tbl>
    <w:p w14:paraId="287F054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09054A0B" w14:textId="77777777" w:rsidTr="008A52B5">
        <w:trPr>
          <w:trHeight w:val="769"/>
          <w:jc w:val="center"/>
        </w:trPr>
        <w:tc>
          <w:tcPr>
            <w:tcW w:w="7246" w:type="dxa"/>
            <w:gridSpan w:val="2"/>
            <w:shd w:val="clear" w:color="auto" w:fill="F2F2F2"/>
            <w:vAlign w:val="center"/>
          </w:tcPr>
          <w:p w14:paraId="2BFB13B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5A2F5A6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65ABC08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40806C4A" w14:textId="77777777" w:rsidTr="008A52B5">
        <w:tblPrEx>
          <w:tblLook w:val="0000" w:firstRow="0" w:lastRow="0" w:firstColumn="0" w:lastColumn="0" w:noHBand="0" w:noVBand="0"/>
        </w:tblPrEx>
        <w:trPr>
          <w:trHeight w:val="340"/>
          <w:jc w:val="center"/>
        </w:trPr>
        <w:tc>
          <w:tcPr>
            <w:tcW w:w="7177" w:type="dxa"/>
          </w:tcPr>
          <w:p w14:paraId="2AF6436A"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448514E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1693941C" w14:textId="77777777" w:rsidTr="008A52B5">
        <w:tblPrEx>
          <w:tblLook w:val="0000" w:firstRow="0" w:lastRow="0" w:firstColumn="0" w:lastColumn="0" w:noHBand="0" w:noVBand="0"/>
        </w:tblPrEx>
        <w:trPr>
          <w:trHeight w:val="271"/>
          <w:jc w:val="center"/>
        </w:trPr>
        <w:tc>
          <w:tcPr>
            <w:tcW w:w="7177" w:type="dxa"/>
          </w:tcPr>
          <w:p w14:paraId="19C72276"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0781B89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1F9C6A18" w14:textId="77777777" w:rsidTr="008A52B5">
        <w:tblPrEx>
          <w:tblLook w:val="0000" w:firstRow="0" w:lastRow="0" w:firstColumn="0" w:lastColumn="0" w:noHBand="0" w:noVBand="0"/>
        </w:tblPrEx>
        <w:trPr>
          <w:trHeight w:val="177"/>
          <w:jc w:val="center"/>
        </w:trPr>
        <w:tc>
          <w:tcPr>
            <w:tcW w:w="7177" w:type="dxa"/>
          </w:tcPr>
          <w:p w14:paraId="36A5B76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0E7AFF2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1BA40279" w14:textId="77777777" w:rsidTr="008A52B5">
        <w:tblPrEx>
          <w:tblLook w:val="0000" w:firstRow="0" w:lastRow="0" w:firstColumn="0" w:lastColumn="0" w:noHBand="0" w:noVBand="0"/>
        </w:tblPrEx>
        <w:trPr>
          <w:trHeight w:val="137"/>
          <w:jc w:val="center"/>
        </w:trPr>
        <w:tc>
          <w:tcPr>
            <w:tcW w:w="7177" w:type="dxa"/>
          </w:tcPr>
          <w:p w14:paraId="4E9EE12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4030651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2AD9B0A0" w14:textId="77777777" w:rsidTr="008A52B5">
        <w:tblPrEx>
          <w:tblLook w:val="0000" w:firstRow="0" w:lastRow="0" w:firstColumn="0" w:lastColumn="0" w:noHBand="0" w:noVBand="0"/>
        </w:tblPrEx>
        <w:trPr>
          <w:trHeight w:val="340"/>
          <w:jc w:val="center"/>
        </w:trPr>
        <w:tc>
          <w:tcPr>
            <w:tcW w:w="7177" w:type="dxa"/>
          </w:tcPr>
          <w:p w14:paraId="7DFF95E0"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Inne (przygotowanie do egzaminu, zaliczeń, przygotowanie projektu itd.)</w:t>
            </w:r>
          </w:p>
        </w:tc>
        <w:tc>
          <w:tcPr>
            <w:tcW w:w="2462" w:type="dxa"/>
            <w:gridSpan w:val="2"/>
          </w:tcPr>
          <w:p w14:paraId="51259BE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2F15BCCC" w14:textId="77777777" w:rsidTr="008A52B5">
        <w:tblPrEx>
          <w:tblLook w:val="0000" w:firstRow="0" w:lastRow="0" w:firstColumn="0" w:lastColumn="0" w:noHBand="0" w:noVBand="0"/>
        </w:tblPrEx>
        <w:trPr>
          <w:trHeight w:val="340"/>
          <w:jc w:val="center"/>
        </w:trPr>
        <w:tc>
          <w:tcPr>
            <w:tcW w:w="7177" w:type="dxa"/>
            <w:shd w:val="clear" w:color="auto" w:fill="FFFFFF"/>
          </w:tcPr>
          <w:p w14:paraId="7C59B234"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18166B0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4DE22420"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6FF8A73D"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3134B3C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7790ADFF"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04700FB1"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5A16BD1C"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08931DD9" w14:textId="77777777" w:rsidTr="008A52B5">
        <w:trPr>
          <w:trHeight w:val="454"/>
          <w:jc w:val="center"/>
        </w:trPr>
        <w:tc>
          <w:tcPr>
            <w:tcW w:w="2410" w:type="dxa"/>
            <w:vAlign w:val="center"/>
          </w:tcPr>
          <w:p w14:paraId="3561C3C6"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02A04C4A"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A9B5FB0"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15B2D49C"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D.1.9.</w:t>
            </w:r>
          </w:p>
        </w:tc>
      </w:tr>
    </w:tbl>
    <w:p w14:paraId="0EECB1A7"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29680067"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61751512" w14:textId="77777777" w:rsidTr="008A52B5">
        <w:trPr>
          <w:trHeight w:val="340"/>
          <w:jc w:val="center"/>
        </w:trPr>
        <w:tc>
          <w:tcPr>
            <w:tcW w:w="3775" w:type="dxa"/>
            <w:shd w:val="clear" w:color="auto" w:fill="F2F2F2"/>
            <w:vAlign w:val="center"/>
          </w:tcPr>
          <w:p w14:paraId="15E433C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6EA23FC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bCs/>
                <w:color w:val="000000"/>
                <w:sz w:val="24"/>
                <w:szCs w:val="24"/>
                <w:lang w:eastAsia="pl-PL"/>
              </w:rPr>
              <w:t>Nawadnianie roślin zielarskich</w:t>
            </w:r>
          </w:p>
        </w:tc>
      </w:tr>
      <w:tr w:rsidR="008A52B5" w:rsidRPr="008A52B5" w14:paraId="064410BE" w14:textId="77777777" w:rsidTr="008A52B5">
        <w:trPr>
          <w:trHeight w:val="340"/>
          <w:jc w:val="center"/>
        </w:trPr>
        <w:tc>
          <w:tcPr>
            <w:tcW w:w="3775" w:type="dxa"/>
            <w:shd w:val="clear" w:color="auto" w:fill="F2F2F2"/>
            <w:vAlign w:val="center"/>
          </w:tcPr>
          <w:p w14:paraId="63B64FD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6421F86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07056CD9" w14:textId="77777777" w:rsidTr="008A52B5">
        <w:trPr>
          <w:trHeight w:val="340"/>
          <w:jc w:val="center"/>
        </w:trPr>
        <w:tc>
          <w:tcPr>
            <w:tcW w:w="3775" w:type="dxa"/>
            <w:shd w:val="clear" w:color="auto" w:fill="F2F2F2"/>
            <w:vAlign w:val="center"/>
          </w:tcPr>
          <w:p w14:paraId="7C4303C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31F45FA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29D961B5" w14:textId="77777777" w:rsidTr="008A52B5">
        <w:trPr>
          <w:trHeight w:val="340"/>
          <w:jc w:val="center"/>
        </w:trPr>
        <w:tc>
          <w:tcPr>
            <w:tcW w:w="3775" w:type="dxa"/>
            <w:shd w:val="clear" w:color="auto" w:fill="F2F2F2"/>
            <w:vAlign w:val="center"/>
          </w:tcPr>
          <w:p w14:paraId="762D6DA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47D3F7E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1B4BB3AC" w14:textId="77777777" w:rsidTr="008A52B5">
        <w:trPr>
          <w:trHeight w:val="340"/>
          <w:jc w:val="center"/>
        </w:trPr>
        <w:tc>
          <w:tcPr>
            <w:tcW w:w="3775" w:type="dxa"/>
            <w:shd w:val="clear" w:color="auto" w:fill="F2F2F2"/>
            <w:vAlign w:val="center"/>
          </w:tcPr>
          <w:p w14:paraId="138636F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EF7963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1E036E42" w14:textId="77777777" w:rsidTr="008A52B5">
        <w:trPr>
          <w:trHeight w:val="340"/>
          <w:jc w:val="center"/>
        </w:trPr>
        <w:tc>
          <w:tcPr>
            <w:tcW w:w="3775" w:type="dxa"/>
            <w:shd w:val="clear" w:color="auto" w:fill="F2F2F2"/>
            <w:vAlign w:val="center"/>
          </w:tcPr>
          <w:p w14:paraId="42389D9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1023DA4"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1. Technologia roślinnych substancji bioaktywnych </w:t>
            </w:r>
          </w:p>
        </w:tc>
      </w:tr>
      <w:tr w:rsidR="008A52B5" w:rsidRPr="008A52B5" w14:paraId="3CE43B46" w14:textId="77777777" w:rsidTr="008A52B5">
        <w:trPr>
          <w:trHeight w:val="340"/>
          <w:jc w:val="center"/>
        </w:trPr>
        <w:tc>
          <w:tcPr>
            <w:tcW w:w="3775" w:type="dxa"/>
            <w:shd w:val="clear" w:color="auto" w:fill="F2F2F2"/>
            <w:vAlign w:val="center"/>
          </w:tcPr>
          <w:p w14:paraId="04A99DD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7A19F07D"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w:t>
            </w:r>
          </w:p>
          <w:p w14:paraId="502BD702"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Katedra Melioracji i Agrometeorologii</w:t>
            </w:r>
          </w:p>
        </w:tc>
      </w:tr>
      <w:tr w:rsidR="008A52B5" w:rsidRPr="008A52B5" w14:paraId="1B547A67" w14:textId="77777777" w:rsidTr="008A52B5">
        <w:trPr>
          <w:trHeight w:val="340"/>
          <w:jc w:val="center"/>
        </w:trPr>
        <w:tc>
          <w:tcPr>
            <w:tcW w:w="3775" w:type="dxa"/>
            <w:shd w:val="clear" w:color="auto" w:fill="F2F2F2"/>
            <w:vAlign w:val="center"/>
          </w:tcPr>
          <w:p w14:paraId="1AC2B43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A8855E8"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Prof. dr hab. inż. Stanisław Rolbiecki</w:t>
            </w:r>
          </w:p>
        </w:tc>
      </w:tr>
      <w:tr w:rsidR="008A52B5" w:rsidRPr="008A52B5" w14:paraId="4CE9326E" w14:textId="77777777" w:rsidTr="008A52B5">
        <w:trPr>
          <w:trHeight w:val="340"/>
          <w:jc w:val="center"/>
        </w:trPr>
        <w:tc>
          <w:tcPr>
            <w:tcW w:w="3775" w:type="dxa"/>
            <w:shd w:val="clear" w:color="auto" w:fill="F2F2F2"/>
            <w:vAlign w:val="center"/>
          </w:tcPr>
          <w:p w14:paraId="12E8821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7CD33019"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Gleboznawstwo </w:t>
            </w:r>
          </w:p>
        </w:tc>
      </w:tr>
      <w:tr w:rsidR="008A52B5" w:rsidRPr="008A52B5" w14:paraId="61A2C26E" w14:textId="77777777" w:rsidTr="008A52B5">
        <w:trPr>
          <w:trHeight w:val="340"/>
          <w:jc w:val="center"/>
        </w:trPr>
        <w:tc>
          <w:tcPr>
            <w:tcW w:w="3775" w:type="dxa"/>
            <w:shd w:val="clear" w:color="auto" w:fill="F2F2F2"/>
            <w:vAlign w:val="center"/>
          </w:tcPr>
          <w:p w14:paraId="29408FD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CDAD178"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3C09EDFF"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31DC675D" w14:textId="77777777" w:rsidTr="008A52B5">
        <w:trPr>
          <w:trHeight w:val="371"/>
          <w:jc w:val="center"/>
        </w:trPr>
        <w:tc>
          <w:tcPr>
            <w:tcW w:w="956" w:type="dxa"/>
            <w:vMerge w:val="restart"/>
            <w:shd w:val="clear" w:color="auto" w:fill="F2F2F2"/>
            <w:vAlign w:val="center"/>
          </w:tcPr>
          <w:p w14:paraId="63FC290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BBEBFC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FCFB45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E4579C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A5D35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4CA618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30BB43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30E2CE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3E6EBBC9" w14:textId="77777777" w:rsidTr="008A52B5">
        <w:trPr>
          <w:jc w:val="center"/>
        </w:trPr>
        <w:tc>
          <w:tcPr>
            <w:tcW w:w="956" w:type="dxa"/>
            <w:vMerge/>
            <w:shd w:val="clear" w:color="auto" w:fill="F2F2F2"/>
            <w:vAlign w:val="center"/>
          </w:tcPr>
          <w:p w14:paraId="6F763A6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5AB05D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D0BD82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A70423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FA8D69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B3E9D2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C1ECF2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44FD248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7C675E32" w14:textId="77777777" w:rsidTr="008A52B5">
        <w:trPr>
          <w:trHeight w:val="340"/>
          <w:jc w:val="center"/>
        </w:trPr>
        <w:tc>
          <w:tcPr>
            <w:tcW w:w="956" w:type="dxa"/>
          </w:tcPr>
          <w:p w14:paraId="3926F41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tcPr>
          <w:p w14:paraId="266E3F84"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6E8770C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5CFEB3F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324A3E88"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174" w:type="dxa"/>
          </w:tcPr>
          <w:p w14:paraId="654DA54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6ECB2FCB"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03F5812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24959F7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1C8F0D9" w14:textId="77777777" w:rsidTr="008A52B5">
        <w:trPr>
          <w:jc w:val="center"/>
        </w:trPr>
        <w:tc>
          <w:tcPr>
            <w:tcW w:w="1090" w:type="dxa"/>
            <w:shd w:val="clear" w:color="auto" w:fill="F2F2F2"/>
            <w:vAlign w:val="center"/>
          </w:tcPr>
          <w:p w14:paraId="1B14A46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01F2DD8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D29580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62342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6A8F3FDB" w14:textId="77777777" w:rsidTr="008A52B5">
        <w:trPr>
          <w:jc w:val="center"/>
        </w:trPr>
        <w:tc>
          <w:tcPr>
            <w:tcW w:w="9657" w:type="dxa"/>
            <w:gridSpan w:val="4"/>
            <w:shd w:val="clear" w:color="auto" w:fill="F2F2F2"/>
            <w:vAlign w:val="center"/>
          </w:tcPr>
          <w:p w14:paraId="74CCA97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16196E57" w14:textId="77777777" w:rsidTr="008A52B5">
        <w:trPr>
          <w:trHeight w:val="283"/>
          <w:jc w:val="center"/>
        </w:trPr>
        <w:tc>
          <w:tcPr>
            <w:tcW w:w="1090" w:type="dxa"/>
          </w:tcPr>
          <w:p w14:paraId="1491A2C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321E8D8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Zna technologie produkcji zielarskiej z wykorzystaniem nowoczesnych systemów nawadniających</w:t>
            </w:r>
          </w:p>
        </w:tc>
        <w:tc>
          <w:tcPr>
            <w:tcW w:w="1585" w:type="dxa"/>
          </w:tcPr>
          <w:p w14:paraId="59292B3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K1_W01</w:t>
            </w:r>
          </w:p>
        </w:tc>
        <w:tc>
          <w:tcPr>
            <w:tcW w:w="1596" w:type="dxa"/>
          </w:tcPr>
          <w:p w14:paraId="1B6BEABF"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P6S_WG </w:t>
            </w:r>
          </w:p>
        </w:tc>
      </w:tr>
      <w:tr w:rsidR="008A52B5" w:rsidRPr="008A52B5" w14:paraId="7AC6FA37" w14:textId="77777777" w:rsidTr="008A52B5">
        <w:trPr>
          <w:trHeight w:val="283"/>
          <w:jc w:val="center"/>
        </w:trPr>
        <w:tc>
          <w:tcPr>
            <w:tcW w:w="9657" w:type="dxa"/>
            <w:gridSpan w:val="4"/>
            <w:shd w:val="clear" w:color="auto" w:fill="F2F2F2"/>
          </w:tcPr>
          <w:p w14:paraId="68AAC7F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7F8BC021" w14:textId="77777777" w:rsidTr="008A52B5">
        <w:trPr>
          <w:trHeight w:val="283"/>
          <w:jc w:val="center"/>
        </w:trPr>
        <w:tc>
          <w:tcPr>
            <w:tcW w:w="1090" w:type="dxa"/>
          </w:tcPr>
          <w:p w14:paraId="3E7A10D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6BE58B9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Posiada umiejętność optymalizowania technologii produkcji i przetwarzania roślin zielarskich i warzyw</w:t>
            </w:r>
          </w:p>
        </w:tc>
        <w:tc>
          <w:tcPr>
            <w:tcW w:w="1585" w:type="dxa"/>
          </w:tcPr>
          <w:p w14:paraId="6028ADC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13A0167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31C9247E" w14:textId="77777777" w:rsidTr="008A52B5">
        <w:trPr>
          <w:trHeight w:val="283"/>
          <w:jc w:val="center"/>
        </w:trPr>
        <w:tc>
          <w:tcPr>
            <w:tcW w:w="1090" w:type="dxa"/>
          </w:tcPr>
          <w:p w14:paraId="2F56A27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U2</w:t>
            </w:r>
          </w:p>
        </w:tc>
        <w:tc>
          <w:tcPr>
            <w:tcW w:w="5386" w:type="dxa"/>
          </w:tcPr>
          <w:p w14:paraId="29A32EB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 xml:space="preserve">Na podstawie wskaźników opłacalności nawadniania roślin zielarskich potrafi podejmować </w:t>
            </w:r>
            <w:r w:rsidRPr="008A52B5">
              <w:rPr>
                <w:rFonts w:ascii="Times New Roman" w:eastAsia="Times New Roman" w:hAnsi="Times New Roman" w:cs="Times New Roman"/>
                <w:lang w:eastAsia="pl-PL"/>
              </w:rPr>
              <w:t>prawidłowe decyzje związane z prowadzeniem działalności</w:t>
            </w:r>
          </w:p>
        </w:tc>
        <w:tc>
          <w:tcPr>
            <w:tcW w:w="1585" w:type="dxa"/>
          </w:tcPr>
          <w:p w14:paraId="7443A52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K1_U04</w:t>
            </w:r>
          </w:p>
        </w:tc>
        <w:tc>
          <w:tcPr>
            <w:tcW w:w="1596" w:type="dxa"/>
          </w:tcPr>
          <w:p w14:paraId="62249DD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1B2E4B65" w14:textId="77777777" w:rsidTr="008A52B5">
        <w:trPr>
          <w:trHeight w:val="283"/>
          <w:jc w:val="center"/>
        </w:trPr>
        <w:tc>
          <w:tcPr>
            <w:tcW w:w="9657" w:type="dxa"/>
            <w:gridSpan w:val="4"/>
            <w:shd w:val="clear" w:color="auto" w:fill="F2F2F2"/>
          </w:tcPr>
          <w:p w14:paraId="0C89BD4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BACF8D0" w14:textId="77777777" w:rsidTr="008A52B5">
        <w:trPr>
          <w:trHeight w:val="283"/>
          <w:jc w:val="center"/>
        </w:trPr>
        <w:tc>
          <w:tcPr>
            <w:tcW w:w="1090" w:type="dxa"/>
          </w:tcPr>
          <w:p w14:paraId="5A0F20E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116F2FF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Ma świadomość znaczenia społecznej, zawodowej i etycznej odpowiedzialności za produkcję żywności wysokiej jakości, dobrostan zwierząt oraz kształtowanie i stan środowiska naturalnego</w:t>
            </w:r>
          </w:p>
        </w:tc>
        <w:tc>
          <w:tcPr>
            <w:tcW w:w="1585" w:type="dxa"/>
          </w:tcPr>
          <w:p w14:paraId="7190DB7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K1_K02</w:t>
            </w:r>
          </w:p>
        </w:tc>
        <w:tc>
          <w:tcPr>
            <w:tcW w:w="1596" w:type="dxa"/>
          </w:tcPr>
          <w:p w14:paraId="5D406D4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05D20A0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91E8C10" w14:textId="77777777" w:rsidTr="008A52B5">
        <w:trPr>
          <w:jc w:val="center"/>
        </w:trPr>
        <w:tc>
          <w:tcPr>
            <w:tcW w:w="9638" w:type="dxa"/>
          </w:tcPr>
          <w:p w14:paraId="65D64B9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 projektowe</w:t>
            </w:r>
          </w:p>
        </w:tc>
      </w:tr>
    </w:tbl>
    <w:p w14:paraId="53F02218"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2052097" w14:textId="77777777" w:rsidTr="008A52B5">
        <w:trPr>
          <w:jc w:val="center"/>
        </w:trPr>
        <w:tc>
          <w:tcPr>
            <w:tcW w:w="9638" w:type="dxa"/>
          </w:tcPr>
          <w:p w14:paraId="3E58DC38"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Test, złożenie sprawozdania z ćwiczeń, projekt</w:t>
            </w:r>
          </w:p>
        </w:tc>
      </w:tr>
    </w:tbl>
    <w:p w14:paraId="49C02F4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258D72B7" w14:textId="77777777" w:rsidTr="008A52B5">
        <w:trPr>
          <w:jc w:val="center"/>
        </w:trPr>
        <w:tc>
          <w:tcPr>
            <w:tcW w:w="2214" w:type="dxa"/>
            <w:shd w:val="clear" w:color="auto" w:fill="F2F2F2"/>
          </w:tcPr>
          <w:p w14:paraId="6CE36CE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6BD66C4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 Klimatyczne, glebowe i ekonomiczne kryteria stosowania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Gospodarka wodna gleby. Potrzeby wodne roślin. Źródła i jakość wody do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Charakterystyka systemów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grawitacyjnych. Nawodnienia deszczowniane. Nawodnienia kroplowe. Sterowanie nawadnianiem. </w:t>
            </w:r>
            <w:proofErr w:type="spellStart"/>
            <w:r w:rsidRPr="008A52B5">
              <w:rPr>
                <w:rFonts w:ascii="Times New Roman" w:eastAsia="Times New Roman" w:hAnsi="Times New Roman" w:cs="Times New Roman"/>
                <w:color w:val="000000"/>
                <w:lang w:eastAsia="pl-PL"/>
              </w:rPr>
              <w:t>Fertygacja</w:t>
            </w:r>
            <w:proofErr w:type="spellEnd"/>
            <w:r w:rsidRPr="008A52B5">
              <w:rPr>
                <w:rFonts w:ascii="Times New Roman" w:eastAsia="Times New Roman" w:hAnsi="Times New Roman" w:cs="Times New Roman"/>
                <w:color w:val="000000"/>
                <w:lang w:eastAsia="pl-PL"/>
              </w:rPr>
              <w:t xml:space="preserve"> – nawożenie siecią nawadniającą. Technologie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roślin zielarskich. Systemy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w uprawach pod osłonami. Przyrodnicze efekty nawadniania roślin zielarskich. Opłacalność nawadniania.</w:t>
            </w:r>
          </w:p>
          <w:p w14:paraId="1C05CCC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327D8D1D" w14:textId="77777777" w:rsidTr="008A52B5">
        <w:trPr>
          <w:jc w:val="center"/>
        </w:trPr>
        <w:tc>
          <w:tcPr>
            <w:tcW w:w="2214" w:type="dxa"/>
            <w:shd w:val="clear" w:color="auto" w:fill="F2F2F2"/>
          </w:tcPr>
          <w:p w14:paraId="3E76A57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68B63E3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lang w:eastAsia="pl-PL"/>
              </w:rPr>
              <w:t xml:space="preserve">Określanie potrzeb i niedoborów wodnych roślin zielarskich. Projektowanie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podsiąkowych roślin zielarskich na glebie torfowej. Projektowanie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deszczownianych roślin zielarskich. Projektowanie </w:t>
            </w:r>
            <w:proofErr w:type="spellStart"/>
            <w:r w:rsidRPr="008A52B5">
              <w:rPr>
                <w:rFonts w:ascii="Times New Roman" w:eastAsia="Times New Roman" w:hAnsi="Times New Roman" w:cs="Times New Roman"/>
                <w:color w:val="000000"/>
                <w:lang w:eastAsia="pl-PL"/>
              </w:rPr>
              <w:t>nawodnień</w:t>
            </w:r>
            <w:proofErr w:type="spellEnd"/>
            <w:r w:rsidRPr="008A52B5">
              <w:rPr>
                <w:rFonts w:ascii="Times New Roman" w:eastAsia="Times New Roman" w:hAnsi="Times New Roman" w:cs="Times New Roman"/>
                <w:color w:val="000000"/>
                <w:lang w:eastAsia="pl-PL"/>
              </w:rPr>
              <w:t xml:space="preserve"> kroplowych roślin zielarskich. Obliczanie wskaźników opłacalności nawadniania roślin zielarskich</w:t>
            </w:r>
          </w:p>
        </w:tc>
      </w:tr>
    </w:tbl>
    <w:p w14:paraId="159B4FC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02514325"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61351747" w14:textId="77777777" w:rsidTr="008A52B5">
        <w:trPr>
          <w:jc w:val="center"/>
        </w:trPr>
        <w:tc>
          <w:tcPr>
            <w:tcW w:w="1347" w:type="dxa"/>
            <w:vMerge w:val="restart"/>
            <w:shd w:val="clear" w:color="auto" w:fill="F2F2F2"/>
            <w:vAlign w:val="center"/>
          </w:tcPr>
          <w:p w14:paraId="0289837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08609D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1B7E80B6" w14:textId="77777777" w:rsidTr="008A52B5">
        <w:trPr>
          <w:trHeight w:val="692"/>
          <w:jc w:val="center"/>
        </w:trPr>
        <w:tc>
          <w:tcPr>
            <w:tcW w:w="1347" w:type="dxa"/>
            <w:vMerge/>
            <w:shd w:val="clear" w:color="auto" w:fill="F2F2F2"/>
            <w:vAlign w:val="center"/>
          </w:tcPr>
          <w:p w14:paraId="4CCAF9C0"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1DC175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37911B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6AA806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760C320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4CE8FFA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1A3945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55469788" w14:textId="77777777" w:rsidTr="008A52B5">
        <w:trPr>
          <w:trHeight w:val="283"/>
          <w:jc w:val="center"/>
        </w:trPr>
        <w:tc>
          <w:tcPr>
            <w:tcW w:w="1347" w:type="dxa"/>
          </w:tcPr>
          <w:p w14:paraId="5F1C74F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61BF55E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44F980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7C86EEF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5F8B92E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88FF29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155ABE6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6CEC44A7" w14:textId="77777777" w:rsidTr="008A52B5">
        <w:trPr>
          <w:trHeight w:val="283"/>
          <w:jc w:val="center"/>
        </w:trPr>
        <w:tc>
          <w:tcPr>
            <w:tcW w:w="1347" w:type="dxa"/>
          </w:tcPr>
          <w:p w14:paraId="103025C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222545C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0AF326B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2D20BC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BF7F68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52B8EAF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1B1AC46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740BEB3" w14:textId="77777777" w:rsidTr="008A52B5">
        <w:trPr>
          <w:trHeight w:val="283"/>
          <w:jc w:val="center"/>
        </w:trPr>
        <w:tc>
          <w:tcPr>
            <w:tcW w:w="1347" w:type="dxa"/>
          </w:tcPr>
          <w:p w14:paraId="3F12BA3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4C7DEFF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66CEFB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6C341BE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61FA5D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272A0E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13693C7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3509AB27" w14:textId="77777777" w:rsidTr="008A52B5">
        <w:trPr>
          <w:trHeight w:val="283"/>
          <w:jc w:val="center"/>
        </w:trPr>
        <w:tc>
          <w:tcPr>
            <w:tcW w:w="1347" w:type="dxa"/>
          </w:tcPr>
          <w:p w14:paraId="19E0B85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5D0C96E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705153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290B08B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75B11E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6BC9A8B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3259AB3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4EF7D906"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437C3D0" w14:textId="77777777" w:rsidTr="008A52B5">
        <w:trPr>
          <w:jc w:val="center"/>
        </w:trPr>
        <w:tc>
          <w:tcPr>
            <w:tcW w:w="1789" w:type="dxa"/>
            <w:shd w:val="clear" w:color="auto" w:fill="F2F2F2"/>
          </w:tcPr>
          <w:p w14:paraId="154D9D9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5DA263B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Karczmarczyk S., Nowak L. (red.), 2006. Nawadnianie roślin. </w:t>
            </w:r>
            <w:proofErr w:type="spellStart"/>
            <w:r w:rsidRPr="008A52B5">
              <w:rPr>
                <w:rFonts w:ascii="Times New Roman" w:eastAsia="Times New Roman" w:hAnsi="Times New Roman" w:cs="Times New Roman"/>
                <w:color w:val="000000"/>
                <w:lang w:eastAsia="pl-PL"/>
              </w:rPr>
              <w:t>PWRiL</w:t>
            </w:r>
            <w:proofErr w:type="spellEnd"/>
            <w:r w:rsidRPr="008A52B5">
              <w:rPr>
                <w:rFonts w:ascii="Times New Roman" w:eastAsia="Times New Roman" w:hAnsi="Times New Roman" w:cs="Times New Roman"/>
                <w:color w:val="000000"/>
                <w:lang w:eastAsia="pl-PL"/>
              </w:rPr>
              <w:t xml:space="preserve"> Poznań, 1-479.</w:t>
            </w:r>
          </w:p>
          <w:p w14:paraId="39D9665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color w:val="000000"/>
                <w:lang w:eastAsia="pl-PL"/>
              </w:rPr>
              <w:t>Kaniszewski</w:t>
            </w:r>
            <w:proofErr w:type="spellEnd"/>
            <w:r w:rsidRPr="008A52B5">
              <w:rPr>
                <w:rFonts w:ascii="Times New Roman" w:eastAsia="Times New Roman" w:hAnsi="Times New Roman" w:cs="Times New Roman"/>
                <w:color w:val="000000"/>
                <w:lang w:eastAsia="pl-PL"/>
              </w:rPr>
              <w:t xml:space="preserve"> S. 2005. Nawadnianie warzyw polowych. </w:t>
            </w:r>
            <w:proofErr w:type="spellStart"/>
            <w:r w:rsidRPr="008A52B5">
              <w:rPr>
                <w:rFonts w:ascii="Times New Roman" w:eastAsia="Times New Roman" w:hAnsi="Times New Roman" w:cs="Times New Roman"/>
                <w:color w:val="000000"/>
                <w:lang w:eastAsia="pl-PL"/>
              </w:rPr>
              <w:t>Plantpress</w:t>
            </w:r>
            <w:proofErr w:type="spellEnd"/>
            <w:r w:rsidRPr="008A52B5">
              <w:rPr>
                <w:rFonts w:ascii="Times New Roman" w:eastAsia="Times New Roman" w:hAnsi="Times New Roman" w:cs="Times New Roman"/>
                <w:color w:val="000000"/>
                <w:lang w:eastAsia="pl-PL"/>
              </w:rPr>
              <w:t>, 1-85.</w:t>
            </w:r>
          </w:p>
        </w:tc>
      </w:tr>
      <w:tr w:rsidR="008A52B5" w:rsidRPr="008A52B5" w14:paraId="00513759" w14:textId="77777777" w:rsidTr="008A52B5">
        <w:trPr>
          <w:jc w:val="center"/>
        </w:trPr>
        <w:tc>
          <w:tcPr>
            <w:tcW w:w="1789" w:type="dxa"/>
            <w:shd w:val="clear" w:color="auto" w:fill="F2F2F2"/>
          </w:tcPr>
          <w:p w14:paraId="4A5FE2D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5B8E61F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Jarosz Z. 2010. Nowoczesne nawadnianie. Wyd. Działkowiec, 1-60.</w:t>
            </w:r>
          </w:p>
        </w:tc>
      </w:tr>
    </w:tbl>
    <w:p w14:paraId="46C4F30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27648D40" w14:textId="77777777" w:rsidTr="008A52B5">
        <w:trPr>
          <w:trHeight w:val="769"/>
          <w:jc w:val="center"/>
        </w:trPr>
        <w:tc>
          <w:tcPr>
            <w:tcW w:w="7246" w:type="dxa"/>
            <w:gridSpan w:val="2"/>
            <w:shd w:val="clear" w:color="auto" w:fill="F2F2F2"/>
            <w:vAlign w:val="center"/>
          </w:tcPr>
          <w:p w14:paraId="0CAD098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65532CB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42E6B2C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52448AA6" w14:textId="77777777" w:rsidTr="008A52B5">
        <w:tblPrEx>
          <w:tblLook w:val="0000" w:firstRow="0" w:lastRow="0" w:firstColumn="0" w:lastColumn="0" w:noHBand="0" w:noVBand="0"/>
        </w:tblPrEx>
        <w:trPr>
          <w:trHeight w:val="340"/>
          <w:jc w:val="center"/>
        </w:trPr>
        <w:tc>
          <w:tcPr>
            <w:tcW w:w="7177" w:type="dxa"/>
          </w:tcPr>
          <w:p w14:paraId="578BA2BF"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22EF52B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360DB378" w14:textId="77777777" w:rsidTr="008A52B5">
        <w:tblPrEx>
          <w:tblLook w:val="0000" w:firstRow="0" w:lastRow="0" w:firstColumn="0" w:lastColumn="0" w:noHBand="0" w:noVBand="0"/>
        </w:tblPrEx>
        <w:trPr>
          <w:trHeight w:val="271"/>
          <w:jc w:val="center"/>
        </w:trPr>
        <w:tc>
          <w:tcPr>
            <w:tcW w:w="7177" w:type="dxa"/>
          </w:tcPr>
          <w:p w14:paraId="2A87D22E"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3796FA5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6BD32CB3" w14:textId="77777777" w:rsidTr="008A52B5">
        <w:tblPrEx>
          <w:tblLook w:val="0000" w:firstRow="0" w:lastRow="0" w:firstColumn="0" w:lastColumn="0" w:noHBand="0" w:noVBand="0"/>
        </w:tblPrEx>
        <w:trPr>
          <w:trHeight w:val="177"/>
          <w:jc w:val="center"/>
        </w:trPr>
        <w:tc>
          <w:tcPr>
            <w:tcW w:w="7177" w:type="dxa"/>
          </w:tcPr>
          <w:p w14:paraId="46AAC55B"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206207D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2AD50C96" w14:textId="77777777" w:rsidTr="008A52B5">
        <w:tblPrEx>
          <w:tblLook w:val="0000" w:firstRow="0" w:lastRow="0" w:firstColumn="0" w:lastColumn="0" w:noHBand="0" w:noVBand="0"/>
        </w:tblPrEx>
        <w:trPr>
          <w:trHeight w:val="137"/>
          <w:jc w:val="center"/>
        </w:trPr>
        <w:tc>
          <w:tcPr>
            <w:tcW w:w="7177" w:type="dxa"/>
          </w:tcPr>
          <w:p w14:paraId="1F66C352"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445FD0A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4D4F9480" w14:textId="77777777" w:rsidTr="008A52B5">
        <w:tblPrEx>
          <w:tblLook w:val="0000" w:firstRow="0" w:lastRow="0" w:firstColumn="0" w:lastColumn="0" w:noHBand="0" w:noVBand="0"/>
        </w:tblPrEx>
        <w:trPr>
          <w:trHeight w:val="340"/>
          <w:jc w:val="center"/>
        </w:trPr>
        <w:tc>
          <w:tcPr>
            <w:tcW w:w="7177" w:type="dxa"/>
          </w:tcPr>
          <w:p w14:paraId="4A508F83"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F9E77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7B5D26AC" w14:textId="77777777" w:rsidTr="008A52B5">
        <w:tblPrEx>
          <w:tblLook w:val="0000" w:firstRow="0" w:lastRow="0" w:firstColumn="0" w:lastColumn="0" w:noHBand="0" w:noVBand="0"/>
        </w:tblPrEx>
        <w:trPr>
          <w:trHeight w:val="340"/>
          <w:jc w:val="center"/>
        </w:trPr>
        <w:tc>
          <w:tcPr>
            <w:tcW w:w="7177" w:type="dxa"/>
            <w:shd w:val="clear" w:color="auto" w:fill="FFFFFF"/>
          </w:tcPr>
          <w:p w14:paraId="0100DC74"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1915FB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486A0474"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3FA19865"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35603F5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2639C3EA"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111D9F75"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387B0EDD"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78C3BF8A" w14:textId="77777777" w:rsidTr="008A52B5">
        <w:trPr>
          <w:trHeight w:val="454"/>
          <w:jc w:val="center"/>
        </w:trPr>
        <w:tc>
          <w:tcPr>
            <w:tcW w:w="2410" w:type="dxa"/>
            <w:vAlign w:val="center"/>
          </w:tcPr>
          <w:p w14:paraId="63F61970"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733ABFC4"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FDBB97E"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1B67D0D8"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D.1.10.</w:t>
            </w:r>
          </w:p>
        </w:tc>
      </w:tr>
    </w:tbl>
    <w:p w14:paraId="0897FF82"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4A31C0C5"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12F8265E" w14:textId="77777777" w:rsidTr="008A52B5">
        <w:trPr>
          <w:trHeight w:val="340"/>
          <w:jc w:val="center"/>
        </w:trPr>
        <w:tc>
          <w:tcPr>
            <w:tcW w:w="3775" w:type="dxa"/>
            <w:shd w:val="clear" w:color="auto" w:fill="F2F2F2"/>
            <w:vAlign w:val="center"/>
          </w:tcPr>
          <w:p w14:paraId="71BD154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7DE69BE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Ochrona roślin</w:t>
            </w:r>
          </w:p>
        </w:tc>
      </w:tr>
      <w:tr w:rsidR="008A52B5" w:rsidRPr="008A52B5" w14:paraId="10D7DA03" w14:textId="77777777" w:rsidTr="008A52B5">
        <w:trPr>
          <w:trHeight w:val="340"/>
          <w:jc w:val="center"/>
        </w:trPr>
        <w:tc>
          <w:tcPr>
            <w:tcW w:w="3775" w:type="dxa"/>
            <w:shd w:val="clear" w:color="auto" w:fill="F2F2F2"/>
            <w:vAlign w:val="center"/>
          </w:tcPr>
          <w:p w14:paraId="54E4AD3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63D5818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7621192E" w14:textId="77777777" w:rsidTr="008A52B5">
        <w:trPr>
          <w:trHeight w:val="340"/>
          <w:jc w:val="center"/>
        </w:trPr>
        <w:tc>
          <w:tcPr>
            <w:tcW w:w="3775" w:type="dxa"/>
            <w:shd w:val="clear" w:color="auto" w:fill="F2F2F2"/>
            <w:vAlign w:val="center"/>
          </w:tcPr>
          <w:p w14:paraId="43D36C1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20E7C29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30E285C5" w14:textId="77777777" w:rsidTr="008A52B5">
        <w:trPr>
          <w:trHeight w:val="340"/>
          <w:jc w:val="center"/>
        </w:trPr>
        <w:tc>
          <w:tcPr>
            <w:tcW w:w="3775" w:type="dxa"/>
            <w:shd w:val="clear" w:color="auto" w:fill="F2F2F2"/>
            <w:vAlign w:val="center"/>
          </w:tcPr>
          <w:p w14:paraId="6ED0035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D1D8776"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22BC407F" w14:textId="77777777" w:rsidTr="008A52B5">
        <w:trPr>
          <w:trHeight w:val="340"/>
          <w:jc w:val="center"/>
        </w:trPr>
        <w:tc>
          <w:tcPr>
            <w:tcW w:w="3775" w:type="dxa"/>
            <w:shd w:val="clear" w:color="auto" w:fill="F2F2F2"/>
            <w:vAlign w:val="center"/>
          </w:tcPr>
          <w:p w14:paraId="7D32B07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CA9375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19383866" w14:textId="77777777" w:rsidTr="008A52B5">
        <w:trPr>
          <w:trHeight w:val="340"/>
          <w:jc w:val="center"/>
        </w:trPr>
        <w:tc>
          <w:tcPr>
            <w:tcW w:w="3775" w:type="dxa"/>
            <w:shd w:val="clear" w:color="auto" w:fill="F2F2F2"/>
            <w:vAlign w:val="center"/>
          </w:tcPr>
          <w:p w14:paraId="2B031DB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31976CDD"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Technologia roślinnych substancji bioaktywnych </w:t>
            </w:r>
          </w:p>
        </w:tc>
      </w:tr>
      <w:tr w:rsidR="008A52B5" w:rsidRPr="008A52B5" w14:paraId="6F5D1BC8" w14:textId="77777777" w:rsidTr="008A52B5">
        <w:trPr>
          <w:trHeight w:val="340"/>
          <w:jc w:val="center"/>
        </w:trPr>
        <w:tc>
          <w:tcPr>
            <w:tcW w:w="3775" w:type="dxa"/>
            <w:shd w:val="clear" w:color="auto" w:fill="F2F2F2"/>
            <w:vAlign w:val="center"/>
          </w:tcPr>
          <w:p w14:paraId="1CD859E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2FEADC5"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48E8E82D" w14:textId="77777777" w:rsidTr="008A52B5">
        <w:trPr>
          <w:trHeight w:val="340"/>
          <w:jc w:val="center"/>
        </w:trPr>
        <w:tc>
          <w:tcPr>
            <w:tcW w:w="3775" w:type="dxa"/>
            <w:shd w:val="clear" w:color="auto" w:fill="F2F2F2"/>
            <w:vAlign w:val="center"/>
          </w:tcPr>
          <w:p w14:paraId="61FFB0D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9309C4C"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dr hab. Grzegorz Lemańczyk</w:t>
            </w:r>
          </w:p>
        </w:tc>
      </w:tr>
      <w:tr w:rsidR="008A52B5" w:rsidRPr="008A52B5" w14:paraId="4ED34F66" w14:textId="77777777" w:rsidTr="008A52B5">
        <w:trPr>
          <w:trHeight w:val="340"/>
          <w:jc w:val="center"/>
        </w:trPr>
        <w:tc>
          <w:tcPr>
            <w:tcW w:w="3775" w:type="dxa"/>
            <w:shd w:val="clear" w:color="auto" w:fill="F2F2F2"/>
            <w:vAlign w:val="center"/>
          </w:tcPr>
          <w:p w14:paraId="2A1FD4A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222DB707"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Biologia, Podstawy mikrobiologii</w:t>
            </w:r>
          </w:p>
        </w:tc>
      </w:tr>
      <w:tr w:rsidR="008A52B5" w:rsidRPr="008A52B5" w14:paraId="489D81DA" w14:textId="77777777" w:rsidTr="008A52B5">
        <w:trPr>
          <w:trHeight w:val="340"/>
          <w:jc w:val="center"/>
        </w:trPr>
        <w:tc>
          <w:tcPr>
            <w:tcW w:w="3775" w:type="dxa"/>
            <w:shd w:val="clear" w:color="auto" w:fill="F2F2F2"/>
            <w:vAlign w:val="center"/>
          </w:tcPr>
          <w:p w14:paraId="1B99DD5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78CC170F"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Zakres wiedzy/umiejętności/kompetencji społecznych, jakie powinien posiadać student przed rozpoczęciem realizacji określonego przedmiotu / brak wymagań</w:t>
            </w:r>
          </w:p>
        </w:tc>
      </w:tr>
    </w:tbl>
    <w:p w14:paraId="5D8B5525"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43D8294D" w14:textId="77777777" w:rsidTr="008A52B5">
        <w:trPr>
          <w:trHeight w:val="371"/>
          <w:jc w:val="center"/>
        </w:trPr>
        <w:tc>
          <w:tcPr>
            <w:tcW w:w="956" w:type="dxa"/>
            <w:vMerge w:val="restart"/>
            <w:shd w:val="clear" w:color="auto" w:fill="F2F2F2"/>
            <w:vAlign w:val="center"/>
          </w:tcPr>
          <w:p w14:paraId="454E5B2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A0D05B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0A24AE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D20439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9CD5F6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6D2D08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097D06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B219ED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3C9B756B" w14:textId="77777777" w:rsidTr="008A52B5">
        <w:trPr>
          <w:jc w:val="center"/>
        </w:trPr>
        <w:tc>
          <w:tcPr>
            <w:tcW w:w="956" w:type="dxa"/>
            <w:vMerge/>
            <w:shd w:val="clear" w:color="auto" w:fill="F2F2F2"/>
            <w:vAlign w:val="center"/>
          </w:tcPr>
          <w:p w14:paraId="56B53E7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22A771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227334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4E6EBA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9EC6E9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E5B84C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8018BA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1E584D5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7F366A6" w14:textId="77777777" w:rsidTr="008A52B5">
        <w:trPr>
          <w:trHeight w:val="340"/>
          <w:jc w:val="center"/>
        </w:trPr>
        <w:tc>
          <w:tcPr>
            <w:tcW w:w="956" w:type="dxa"/>
          </w:tcPr>
          <w:p w14:paraId="32F464E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VI</w:t>
            </w:r>
          </w:p>
        </w:tc>
        <w:tc>
          <w:tcPr>
            <w:tcW w:w="1035" w:type="dxa"/>
          </w:tcPr>
          <w:p w14:paraId="64D00CB8"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90" w:type="dxa"/>
          </w:tcPr>
          <w:p w14:paraId="1C84D30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2EA06167"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c>
          <w:tcPr>
            <w:tcW w:w="1330" w:type="dxa"/>
          </w:tcPr>
          <w:p w14:paraId="59C5663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04EE1B0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3D8EA77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24BC541B"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7FB5DC2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7A01ED5E" w14:textId="77777777" w:rsidTr="008A52B5">
        <w:trPr>
          <w:jc w:val="center"/>
        </w:trPr>
        <w:tc>
          <w:tcPr>
            <w:tcW w:w="1090" w:type="dxa"/>
            <w:shd w:val="clear" w:color="auto" w:fill="F2F2F2"/>
            <w:vAlign w:val="center"/>
          </w:tcPr>
          <w:p w14:paraId="7ECB829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605D73C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C30926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E6D812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4805822" w14:textId="77777777" w:rsidTr="008A52B5">
        <w:trPr>
          <w:jc w:val="center"/>
        </w:trPr>
        <w:tc>
          <w:tcPr>
            <w:tcW w:w="9657" w:type="dxa"/>
            <w:gridSpan w:val="4"/>
            <w:shd w:val="clear" w:color="auto" w:fill="F2F2F2"/>
            <w:vAlign w:val="center"/>
          </w:tcPr>
          <w:p w14:paraId="36FC34B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8EB1610" w14:textId="77777777" w:rsidTr="008A52B5">
        <w:trPr>
          <w:trHeight w:val="283"/>
          <w:jc w:val="center"/>
        </w:trPr>
        <w:tc>
          <w:tcPr>
            <w:tcW w:w="1090" w:type="dxa"/>
          </w:tcPr>
          <w:p w14:paraId="4AC1D489"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lastRenderedPageBreak/>
              <w:t>W2</w:t>
            </w:r>
          </w:p>
        </w:tc>
        <w:tc>
          <w:tcPr>
            <w:tcW w:w="5386" w:type="dxa"/>
          </w:tcPr>
          <w:p w14:paraId="090370DA"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Ma podstawową wiedzę z biologii i ekologii patogenów i szkodników pozwalającą na diagnozowanie </w:t>
            </w:r>
            <w:proofErr w:type="spellStart"/>
            <w:r w:rsidRPr="008A52B5">
              <w:rPr>
                <w:rFonts w:ascii="Times New Roman" w:eastAsia="Times New Roman" w:hAnsi="Times New Roman" w:cs="Times New Roman"/>
                <w:color w:val="000000"/>
                <w:szCs w:val="24"/>
                <w:lang w:eastAsia="pl-PL"/>
              </w:rPr>
              <w:t>agrofagów</w:t>
            </w:r>
            <w:proofErr w:type="spellEnd"/>
            <w:r w:rsidRPr="008A52B5">
              <w:rPr>
                <w:rFonts w:ascii="Times New Roman" w:eastAsia="Times New Roman" w:hAnsi="Times New Roman" w:cs="Times New Roman"/>
                <w:color w:val="000000"/>
                <w:szCs w:val="24"/>
                <w:lang w:eastAsia="pl-PL"/>
              </w:rPr>
              <w:t>; zna problemy zagrożeń wynikających z wrażliwości roślin zielarskich na wpływ określonych patogenów i fitofagów oraz zna sposoby ochrony roślin przed nimi, jak też ryzyko związane ze stosowaniem pestycydów.</w:t>
            </w:r>
          </w:p>
        </w:tc>
        <w:tc>
          <w:tcPr>
            <w:tcW w:w="1585" w:type="dxa"/>
          </w:tcPr>
          <w:p w14:paraId="640D0FF1"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K1_W01</w:t>
            </w:r>
          </w:p>
        </w:tc>
        <w:tc>
          <w:tcPr>
            <w:tcW w:w="1596" w:type="dxa"/>
          </w:tcPr>
          <w:p w14:paraId="64298BF5"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4C12CA64" w14:textId="77777777" w:rsidTr="008A52B5">
        <w:trPr>
          <w:trHeight w:val="283"/>
          <w:jc w:val="center"/>
        </w:trPr>
        <w:tc>
          <w:tcPr>
            <w:tcW w:w="9657" w:type="dxa"/>
            <w:gridSpan w:val="4"/>
            <w:shd w:val="clear" w:color="auto" w:fill="F2F2F2"/>
          </w:tcPr>
          <w:p w14:paraId="5DBA386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93132BF" w14:textId="77777777" w:rsidTr="008A52B5">
        <w:trPr>
          <w:trHeight w:val="283"/>
          <w:jc w:val="center"/>
        </w:trPr>
        <w:tc>
          <w:tcPr>
            <w:tcW w:w="1090" w:type="dxa"/>
          </w:tcPr>
          <w:p w14:paraId="07EB4BA7"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5386" w:type="dxa"/>
          </w:tcPr>
          <w:p w14:paraId="68C1F9AB"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Posiada umiejętność optymalizowania metod i techniki ochrony roślin zielarskich celem ich ochrony przed </w:t>
            </w:r>
            <w:proofErr w:type="spellStart"/>
            <w:r w:rsidRPr="008A52B5">
              <w:rPr>
                <w:rFonts w:ascii="Times New Roman" w:eastAsia="Times New Roman" w:hAnsi="Times New Roman" w:cs="Times New Roman"/>
                <w:color w:val="000000"/>
                <w:szCs w:val="24"/>
                <w:lang w:eastAsia="pl-PL"/>
              </w:rPr>
              <w:t>agrofagami</w:t>
            </w:r>
            <w:proofErr w:type="spellEnd"/>
            <w:r w:rsidRPr="008A52B5">
              <w:rPr>
                <w:rFonts w:ascii="Times New Roman" w:eastAsia="Times New Roman" w:hAnsi="Times New Roman" w:cs="Times New Roman"/>
                <w:color w:val="000000"/>
                <w:szCs w:val="24"/>
                <w:lang w:eastAsia="pl-PL"/>
              </w:rPr>
              <w:t>, jak i skażeniem pestycydami.</w:t>
            </w:r>
          </w:p>
        </w:tc>
        <w:tc>
          <w:tcPr>
            <w:tcW w:w="1585" w:type="dxa"/>
          </w:tcPr>
          <w:p w14:paraId="7493F135"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K1_U01</w:t>
            </w:r>
          </w:p>
        </w:tc>
        <w:tc>
          <w:tcPr>
            <w:tcW w:w="1596" w:type="dxa"/>
          </w:tcPr>
          <w:p w14:paraId="6A996128"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P6S_UW </w:t>
            </w:r>
          </w:p>
        </w:tc>
      </w:tr>
      <w:tr w:rsidR="008A52B5" w:rsidRPr="008A52B5" w14:paraId="3DA70C48" w14:textId="77777777" w:rsidTr="008A52B5">
        <w:trPr>
          <w:trHeight w:val="283"/>
          <w:jc w:val="center"/>
        </w:trPr>
        <w:tc>
          <w:tcPr>
            <w:tcW w:w="1090" w:type="dxa"/>
          </w:tcPr>
          <w:p w14:paraId="0F747C7E"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U2</w:t>
            </w:r>
          </w:p>
        </w:tc>
        <w:tc>
          <w:tcPr>
            <w:tcW w:w="5386" w:type="dxa"/>
          </w:tcPr>
          <w:p w14:paraId="02D89C9C" w14:textId="77777777" w:rsidR="008A52B5" w:rsidRPr="008A52B5" w:rsidRDefault="008A52B5" w:rsidP="008A52B5">
            <w:pPr>
              <w:spacing w:after="0" w:line="240" w:lineRule="auto"/>
              <w:rPr>
                <w:rFonts w:ascii="Times New Roman" w:eastAsia="Calibri" w:hAnsi="Times New Roman" w:cs="Times New Roman"/>
                <w:color w:val="000000"/>
              </w:rPr>
            </w:pPr>
            <w:r w:rsidRPr="008A52B5">
              <w:rPr>
                <w:rFonts w:ascii="Times New Roman" w:eastAsia="Calibri" w:hAnsi="Times New Roman" w:cs="Times New Roman"/>
                <w:color w:val="000000"/>
              </w:rPr>
              <w:t xml:space="preserve">Potrafi dobrać odpowiednie metody i narzędzia diagnostyczne pozwalające na identyfikację sprawców chorób i szkodników roślin zielarskich. Umie rozpoznać choroby i rodzaje fitofagów  występujących na roślinach. </w:t>
            </w:r>
          </w:p>
        </w:tc>
        <w:tc>
          <w:tcPr>
            <w:tcW w:w="1585" w:type="dxa"/>
          </w:tcPr>
          <w:p w14:paraId="4AFCADF1"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K1_U03</w:t>
            </w:r>
          </w:p>
        </w:tc>
        <w:tc>
          <w:tcPr>
            <w:tcW w:w="1596" w:type="dxa"/>
          </w:tcPr>
          <w:p w14:paraId="5AA9C2E7"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P6S_UW </w:t>
            </w:r>
          </w:p>
        </w:tc>
      </w:tr>
      <w:tr w:rsidR="008A52B5" w:rsidRPr="008A52B5" w14:paraId="2581057E" w14:textId="77777777" w:rsidTr="008A52B5">
        <w:trPr>
          <w:trHeight w:val="283"/>
          <w:jc w:val="center"/>
        </w:trPr>
        <w:tc>
          <w:tcPr>
            <w:tcW w:w="9657" w:type="dxa"/>
            <w:gridSpan w:val="4"/>
            <w:shd w:val="clear" w:color="auto" w:fill="F2F2F2"/>
          </w:tcPr>
          <w:p w14:paraId="4C8F035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BE9FF1A" w14:textId="77777777" w:rsidTr="008A52B5">
        <w:trPr>
          <w:trHeight w:val="283"/>
          <w:jc w:val="center"/>
        </w:trPr>
        <w:tc>
          <w:tcPr>
            <w:tcW w:w="1090" w:type="dxa"/>
          </w:tcPr>
          <w:p w14:paraId="61BC6C2B"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5386" w:type="dxa"/>
          </w:tcPr>
          <w:p w14:paraId="148E8CB5"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Prawidłowo identyfikuje i rozstrzyga dylematy związane z wykonywaniem zawodu</w:t>
            </w:r>
          </w:p>
        </w:tc>
        <w:tc>
          <w:tcPr>
            <w:tcW w:w="1585" w:type="dxa"/>
          </w:tcPr>
          <w:p w14:paraId="3BB8C27D"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K1_K01</w:t>
            </w:r>
          </w:p>
        </w:tc>
        <w:tc>
          <w:tcPr>
            <w:tcW w:w="1596" w:type="dxa"/>
          </w:tcPr>
          <w:p w14:paraId="3A09FADF"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P6S_KK </w:t>
            </w:r>
          </w:p>
        </w:tc>
      </w:tr>
      <w:tr w:rsidR="008A52B5" w:rsidRPr="008A52B5" w14:paraId="29665B7C" w14:textId="77777777" w:rsidTr="008A52B5">
        <w:trPr>
          <w:trHeight w:val="283"/>
          <w:jc w:val="center"/>
        </w:trPr>
        <w:tc>
          <w:tcPr>
            <w:tcW w:w="1090" w:type="dxa"/>
          </w:tcPr>
          <w:p w14:paraId="4AEC43DD"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K2</w:t>
            </w:r>
          </w:p>
        </w:tc>
        <w:tc>
          <w:tcPr>
            <w:tcW w:w="5386" w:type="dxa"/>
          </w:tcPr>
          <w:p w14:paraId="64F450B2"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Segoe UI" w:eastAsia="Times New Roman" w:hAnsi="Segoe UI" w:cs="Times New Roman"/>
                <w:color w:val="000000"/>
                <w:szCs w:val="24"/>
                <w:lang w:eastAsia="pl-PL"/>
              </w:rPr>
              <w:t xml:space="preserve">Ma świadomość znaczenia społecznej, zawodowej i etycznej odpowiedzialności za produkcję żywności wysokiej jakości, dobrostan zwierząt oraz kształtowanie i stan środowiska naturalnego. </w:t>
            </w:r>
            <w:r w:rsidRPr="008A52B5">
              <w:rPr>
                <w:rFonts w:ascii="Times New Roman" w:eastAsia="Times New Roman" w:hAnsi="Times New Roman" w:cs="Times New Roman"/>
                <w:color w:val="000000"/>
                <w:szCs w:val="24"/>
                <w:lang w:eastAsia="pl-PL"/>
              </w:rPr>
              <w:t xml:space="preserve">Dostrzega ryzyko i ma świadomość przestrzegania zagrożeń wynikających ze stosowania środków ochrony roślin. </w:t>
            </w:r>
          </w:p>
        </w:tc>
        <w:tc>
          <w:tcPr>
            <w:tcW w:w="1585" w:type="dxa"/>
          </w:tcPr>
          <w:p w14:paraId="0BC8AD96"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K1_K02</w:t>
            </w:r>
          </w:p>
        </w:tc>
        <w:tc>
          <w:tcPr>
            <w:tcW w:w="1596" w:type="dxa"/>
          </w:tcPr>
          <w:p w14:paraId="2CB7FCB4"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P6S_KR </w:t>
            </w:r>
          </w:p>
        </w:tc>
      </w:tr>
    </w:tbl>
    <w:p w14:paraId="56D0729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C4C859D" w14:textId="77777777" w:rsidTr="008A52B5">
        <w:trPr>
          <w:jc w:val="center"/>
        </w:trPr>
        <w:tc>
          <w:tcPr>
            <w:tcW w:w="9638" w:type="dxa"/>
          </w:tcPr>
          <w:p w14:paraId="15C832A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szCs w:val="24"/>
                <w:lang w:eastAsia="pl-PL"/>
              </w:rPr>
              <w:t>wykład multimedialny, ćwiczenia laboratoryjne</w:t>
            </w:r>
          </w:p>
        </w:tc>
      </w:tr>
    </w:tbl>
    <w:p w14:paraId="5EAEBA6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7CBBD49" w14:textId="77777777" w:rsidTr="008A52B5">
        <w:trPr>
          <w:jc w:val="center"/>
        </w:trPr>
        <w:tc>
          <w:tcPr>
            <w:tcW w:w="9638" w:type="dxa"/>
          </w:tcPr>
          <w:p w14:paraId="7032614D"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color w:val="000000"/>
                <w:sz w:val="24"/>
                <w:szCs w:val="24"/>
                <w:lang w:eastAsia="pl-PL"/>
              </w:rPr>
              <w:t>Przedmiot zaliczony zostanie na podstawie kolokwium pisemnego obejmującego treści przekazywane na wykładzie i zaliczenia ćwiczeń z oceną</w:t>
            </w:r>
          </w:p>
        </w:tc>
      </w:tr>
    </w:tbl>
    <w:p w14:paraId="3E296C2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4AC4BD62" w14:textId="77777777" w:rsidTr="008A52B5">
        <w:trPr>
          <w:jc w:val="center"/>
        </w:trPr>
        <w:tc>
          <w:tcPr>
            <w:tcW w:w="2214" w:type="dxa"/>
            <w:shd w:val="clear" w:color="auto" w:fill="F2F2F2"/>
          </w:tcPr>
          <w:p w14:paraId="56276E8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41C7569B"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Problematyka zdrowotności roślin zielarskich - szkodliwość patogenów i fitofagów. Znaczenie wczesnej diagnostyki, zastosowanie nowoczesnych technik w wykrywaniu i identyfikacji patogenów i fitofagów. Podział czynników chorobotwórczych. Charakterystyka ważniejszych grup patogenów. Rodzaje objawów chorobowych. Przebieg procesu chorobowego Źródła infekcji i rozprzestrzenia się patogenów. Przyczyny masowych pojawów szkodników. Charakterystyka ważniejszych grup fitofagów. Owady zapylające rośliny zielne. Możliwości ochrony roślin zielarskich przed chorobami i szkodników na plantacjach zielarskich w uprawie polowej oraz w uprawie szklarniowej. Środki ochrony roślin stosowane w ochronie ziół. Wykorzystanie organizmów pożytecznych i symbiotycznych do poprawy zdrowotności roślin. Wykorzystanie właściwości naturalnych ziół do walki z chorobami i szkodnikami i roślin.</w:t>
            </w:r>
          </w:p>
          <w:p w14:paraId="175248E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020F2F6A" w14:textId="77777777" w:rsidTr="008A52B5">
        <w:trPr>
          <w:jc w:val="center"/>
        </w:trPr>
        <w:tc>
          <w:tcPr>
            <w:tcW w:w="2214" w:type="dxa"/>
            <w:shd w:val="clear" w:color="auto" w:fill="F2F2F2"/>
          </w:tcPr>
          <w:p w14:paraId="78A23A2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029DFD6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sz w:val="24"/>
                <w:szCs w:val="24"/>
                <w:lang w:eastAsia="pl-PL"/>
              </w:rPr>
              <w:t xml:space="preserve">Diagnostyka wybranych chorób nieinfekcyjnych. Typy uszkodzeń roślin powodowanych przez fitofagi. Choroby, szkodniki i ochrona wybranych roślin zielarskich z rodziny </w:t>
            </w:r>
            <w:proofErr w:type="spellStart"/>
            <w:r w:rsidRPr="008A52B5">
              <w:rPr>
                <w:rFonts w:ascii="Times New Roman" w:eastAsia="Times New Roman" w:hAnsi="Times New Roman" w:cs="Times New Roman"/>
                <w:color w:val="000000"/>
                <w:sz w:val="24"/>
                <w:szCs w:val="24"/>
                <w:lang w:eastAsia="pl-PL"/>
              </w:rPr>
              <w:t>jasnotowatych</w:t>
            </w:r>
            <w:proofErr w:type="spellEnd"/>
            <w:r w:rsidRPr="008A52B5">
              <w:rPr>
                <w:rFonts w:ascii="Times New Roman" w:eastAsia="Times New Roman" w:hAnsi="Times New Roman" w:cs="Times New Roman"/>
                <w:color w:val="000000"/>
                <w:sz w:val="24"/>
                <w:szCs w:val="24"/>
                <w:lang w:eastAsia="pl-PL"/>
              </w:rPr>
              <w:t xml:space="preserve">, selerowatych, kozłkowatych, </w:t>
            </w:r>
            <w:r w:rsidRPr="008A52B5">
              <w:rPr>
                <w:rFonts w:ascii="Times New Roman" w:eastAsia="Times New Roman" w:hAnsi="Times New Roman" w:cs="Times New Roman"/>
                <w:color w:val="000000"/>
                <w:sz w:val="24"/>
                <w:szCs w:val="24"/>
                <w:lang w:eastAsia="pl-PL"/>
              </w:rPr>
              <w:lastRenderedPageBreak/>
              <w:t xml:space="preserve">dziurawcowatych, astrowatych, różowatych, rdestowatych, ślazowatych, psiankowatych, </w:t>
            </w:r>
            <w:proofErr w:type="spellStart"/>
            <w:r w:rsidRPr="008A52B5">
              <w:rPr>
                <w:rFonts w:ascii="Times New Roman" w:eastAsia="Times New Roman" w:hAnsi="Times New Roman" w:cs="Times New Roman"/>
                <w:color w:val="000000"/>
                <w:sz w:val="24"/>
                <w:szCs w:val="24"/>
                <w:lang w:eastAsia="pl-PL"/>
              </w:rPr>
              <w:t>kapustowatych</w:t>
            </w:r>
            <w:proofErr w:type="spellEnd"/>
            <w:r w:rsidRPr="008A52B5">
              <w:rPr>
                <w:rFonts w:ascii="Times New Roman" w:eastAsia="Times New Roman" w:hAnsi="Times New Roman" w:cs="Times New Roman"/>
                <w:color w:val="000000"/>
                <w:sz w:val="24"/>
                <w:szCs w:val="24"/>
                <w:lang w:eastAsia="pl-PL"/>
              </w:rPr>
              <w:t>, czosnkowatych, fiołkowatych i makowatych. Diagnostyka ważniejszych gospodarczo chorób obniżających jakość surowca zielarskiego na polu i w przechowalniach. Oznaczanie chorób roślin na podstawie kluczy. Wykrywanie i izolacja patogenów z różnych części materiału roślinnego oraz identyfikacja sprawców dostępnymi metodami analitycznymi.</w:t>
            </w:r>
          </w:p>
        </w:tc>
      </w:tr>
    </w:tbl>
    <w:p w14:paraId="1B9AA49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16A81BDA"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11A63B0C" w14:textId="77777777" w:rsidTr="008A52B5">
        <w:trPr>
          <w:jc w:val="center"/>
        </w:trPr>
        <w:tc>
          <w:tcPr>
            <w:tcW w:w="1347" w:type="dxa"/>
            <w:vMerge w:val="restart"/>
            <w:shd w:val="clear" w:color="auto" w:fill="F2F2F2"/>
            <w:vAlign w:val="center"/>
          </w:tcPr>
          <w:p w14:paraId="4A4129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0E0F86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2E9DD20B" w14:textId="77777777" w:rsidTr="008A52B5">
        <w:trPr>
          <w:jc w:val="center"/>
        </w:trPr>
        <w:tc>
          <w:tcPr>
            <w:tcW w:w="1347" w:type="dxa"/>
            <w:vMerge/>
            <w:shd w:val="clear" w:color="auto" w:fill="F2F2F2"/>
            <w:vAlign w:val="center"/>
          </w:tcPr>
          <w:p w14:paraId="3133F49B"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13BAF7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9C6EA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F1E356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04F32CD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000B58E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E5F07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4974ED2B" w14:textId="77777777" w:rsidTr="008A52B5">
        <w:trPr>
          <w:trHeight w:val="283"/>
          <w:jc w:val="center"/>
        </w:trPr>
        <w:tc>
          <w:tcPr>
            <w:tcW w:w="1347" w:type="dxa"/>
          </w:tcPr>
          <w:p w14:paraId="778FB51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t>
            </w:r>
          </w:p>
        </w:tc>
        <w:tc>
          <w:tcPr>
            <w:tcW w:w="1360" w:type="dxa"/>
          </w:tcPr>
          <w:p w14:paraId="5F22AC3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036704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537D747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0EEA911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7CCE33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A368AB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62B2302" w14:textId="77777777" w:rsidTr="008A52B5">
        <w:trPr>
          <w:trHeight w:val="283"/>
          <w:jc w:val="center"/>
        </w:trPr>
        <w:tc>
          <w:tcPr>
            <w:tcW w:w="1347" w:type="dxa"/>
          </w:tcPr>
          <w:p w14:paraId="25BB5E2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20185F6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210CCB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398A10E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00B6220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644AA1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33EAAC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128280F" w14:textId="77777777" w:rsidTr="008A52B5">
        <w:trPr>
          <w:trHeight w:val="283"/>
          <w:jc w:val="center"/>
        </w:trPr>
        <w:tc>
          <w:tcPr>
            <w:tcW w:w="1347" w:type="dxa"/>
          </w:tcPr>
          <w:p w14:paraId="7FEAE7E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U2</w:t>
            </w:r>
          </w:p>
        </w:tc>
        <w:tc>
          <w:tcPr>
            <w:tcW w:w="1360" w:type="dxa"/>
          </w:tcPr>
          <w:p w14:paraId="71CF837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0F4A5A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0483137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338F81D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3760B3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29960E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341D493" w14:textId="77777777" w:rsidTr="008A52B5">
        <w:trPr>
          <w:trHeight w:val="283"/>
          <w:jc w:val="center"/>
        </w:trPr>
        <w:tc>
          <w:tcPr>
            <w:tcW w:w="1347" w:type="dxa"/>
          </w:tcPr>
          <w:p w14:paraId="0C9597A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61E6AD3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990EE6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7815C45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761969C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7FB2DF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A1E30C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059FE4E2" w14:textId="77777777" w:rsidTr="008A52B5">
        <w:trPr>
          <w:trHeight w:val="283"/>
          <w:jc w:val="center"/>
        </w:trPr>
        <w:tc>
          <w:tcPr>
            <w:tcW w:w="1347" w:type="dxa"/>
          </w:tcPr>
          <w:p w14:paraId="4F84F18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K2</w:t>
            </w:r>
          </w:p>
        </w:tc>
        <w:tc>
          <w:tcPr>
            <w:tcW w:w="1360" w:type="dxa"/>
          </w:tcPr>
          <w:p w14:paraId="3A32B7F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6C9269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DDB871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9D960D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364941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490E4A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621C774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0B16FC4" w14:textId="77777777" w:rsidTr="008A52B5">
        <w:trPr>
          <w:jc w:val="center"/>
        </w:trPr>
        <w:tc>
          <w:tcPr>
            <w:tcW w:w="1789" w:type="dxa"/>
            <w:shd w:val="clear" w:color="auto" w:fill="F2F2F2"/>
          </w:tcPr>
          <w:p w14:paraId="791811E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2B74304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Kochman J., Węgorek W. 1997. Ochrona Roślin. </w:t>
            </w:r>
            <w:proofErr w:type="spellStart"/>
            <w:r w:rsidRPr="008A52B5">
              <w:rPr>
                <w:rFonts w:ascii="Times New Roman" w:eastAsia="Times New Roman" w:hAnsi="Times New Roman" w:cs="Times New Roman"/>
                <w:color w:val="000000"/>
                <w:sz w:val="24"/>
                <w:szCs w:val="24"/>
                <w:lang w:eastAsia="pl-PL"/>
              </w:rPr>
              <w:t>Plantpress</w:t>
            </w:r>
            <w:proofErr w:type="spellEnd"/>
            <w:r w:rsidRPr="008A52B5">
              <w:rPr>
                <w:rFonts w:ascii="Times New Roman" w:eastAsia="Times New Roman" w:hAnsi="Times New Roman" w:cs="Times New Roman"/>
                <w:color w:val="000000"/>
                <w:sz w:val="24"/>
                <w:szCs w:val="24"/>
                <w:lang w:eastAsia="pl-PL"/>
              </w:rPr>
              <w:t>- Kraków, 701 ss.</w:t>
            </w:r>
          </w:p>
          <w:p w14:paraId="236CC76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Kołodziej B. (red.) 2010. Uprawa ziół - poradnik dla plantatorów. </w:t>
            </w:r>
            <w:proofErr w:type="spellStart"/>
            <w:r w:rsidRPr="008A52B5">
              <w:rPr>
                <w:rFonts w:ascii="Times New Roman" w:eastAsia="Times New Roman" w:hAnsi="Times New Roman" w:cs="Times New Roman"/>
                <w:color w:val="000000"/>
                <w:sz w:val="24"/>
                <w:szCs w:val="24"/>
                <w:lang w:eastAsia="pl-PL"/>
              </w:rPr>
              <w:t>PWRiL</w:t>
            </w:r>
            <w:proofErr w:type="spellEnd"/>
            <w:r w:rsidRPr="008A52B5">
              <w:rPr>
                <w:rFonts w:ascii="Times New Roman" w:eastAsia="Times New Roman" w:hAnsi="Times New Roman" w:cs="Times New Roman"/>
                <w:color w:val="000000"/>
                <w:sz w:val="24"/>
                <w:szCs w:val="24"/>
                <w:lang w:eastAsia="pl-PL"/>
              </w:rPr>
              <w:t xml:space="preserve"> Poznań. 480 ss.</w:t>
            </w:r>
          </w:p>
          <w:p w14:paraId="1F2B337B"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Boczek J. (red.) 2001. Diagnostyka szkodników roślin i ich wrogów naturalnych. Wyd. SGGW Warszawa</w:t>
            </w:r>
          </w:p>
          <w:p w14:paraId="5762C6D4" w14:textId="77777777" w:rsidR="008A52B5" w:rsidRPr="008A52B5" w:rsidRDefault="008A52B5" w:rsidP="008A52B5">
            <w:pPr>
              <w:keepNext/>
              <w:autoSpaceDE w:val="0"/>
              <w:autoSpaceDN w:val="0"/>
              <w:spacing w:after="0" w:line="240" w:lineRule="auto"/>
              <w:rPr>
                <w:rFonts w:ascii="Times New Roman" w:eastAsia="Times New Roman" w:hAnsi="Times New Roman" w:cs="Times New Roman"/>
                <w:color w:val="000000"/>
                <w:szCs w:val="24"/>
                <w:lang w:eastAsia="pl-PL"/>
              </w:rPr>
            </w:pPr>
            <w:proofErr w:type="spellStart"/>
            <w:r w:rsidRPr="008A52B5">
              <w:rPr>
                <w:rFonts w:ascii="Times New Roman" w:eastAsia="Times New Roman" w:hAnsi="Times New Roman" w:cs="Times New Roman"/>
                <w:color w:val="000000"/>
                <w:szCs w:val="24"/>
                <w:lang w:eastAsia="pl-PL"/>
              </w:rPr>
              <w:t>Kryczyński</w:t>
            </w:r>
            <w:proofErr w:type="spellEnd"/>
            <w:r w:rsidRPr="008A52B5">
              <w:rPr>
                <w:rFonts w:ascii="Times New Roman" w:eastAsia="Times New Roman" w:hAnsi="Times New Roman" w:cs="Times New Roman"/>
                <w:color w:val="000000"/>
                <w:szCs w:val="24"/>
                <w:lang w:eastAsia="pl-PL"/>
              </w:rPr>
              <w:t xml:space="preserve"> S., Weber Z. (red.) 2010. Fitopatologia. Tom 1. </w:t>
            </w:r>
            <w:proofErr w:type="spellStart"/>
            <w:r w:rsidRPr="008A52B5">
              <w:rPr>
                <w:rFonts w:ascii="Times New Roman" w:eastAsia="Times New Roman" w:hAnsi="Times New Roman" w:cs="Times New Roman"/>
                <w:color w:val="000000"/>
                <w:szCs w:val="24"/>
                <w:lang w:eastAsia="pl-PL"/>
              </w:rPr>
              <w:t>PWRiL</w:t>
            </w:r>
            <w:proofErr w:type="spellEnd"/>
            <w:r w:rsidRPr="008A52B5">
              <w:rPr>
                <w:rFonts w:ascii="Times New Roman" w:eastAsia="Times New Roman" w:hAnsi="Times New Roman" w:cs="Times New Roman"/>
                <w:color w:val="000000"/>
                <w:szCs w:val="24"/>
                <w:lang w:eastAsia="pl-PL"/>
              </w:rPr>
              <w:t>, Warszawa.</w:t>
            </w:r>
          </w:p>
          <w:p w14:paraId="0372A85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color w:val="000000"/>
                <w:sz w:val="24"/>
                <w:szCs w:val="24"/>
                <w:lang w:eastAsia="pl-PL"/>
              </w:rPr>
              <w:t>Achremowicz</w:t>
            </w:r>
            <w:proofErr w:type="spellEnd"/>
            <w:r w:rsidRPr="008A52B5">
              <w:rPr>
                <w:rFonts w:ascii="Times New Roman" w:eastAsia="Times New Roman" w:hAnsi="Times New Roman" w:cs="Times New Roman"/>
                <w:color w:val="000000"/>
                <w:sz w:val="24"/>
                <w:szCs w:val="24"/>
                <w:lang w:eastAsia="pl-PL"/>
              </w:rPr>
              <w:t xml:space="preserve"> J. 1993. Ochrona roślin ogrodniczych – cz. I Szkodniki, wyd. AR Kraków.</w:t>
            </w:r>
          </w:p>
        </w:tc>
      </w:tr>
      <w:tr w:rsidR="008A52B5" w:rsidRPr="008A52B5" w14:paraId="3900F20F" w14:textId="77777777" w:rsidTr="008A52B5">
        <w:trPr>
          <w:jc w:val="center"/>
        </w:trPr>
        <w:tc>
          <w:tcPr>
            <w:tcW w:w="1789" w:type="dxa"/>
            <w:shd w:val="clear" w:color="auto" w:fill="F2F2F2"/>
          </w:tcPr>
          <w:p w14:paraId="1219A1B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7C5D0E4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Programy Ochrony Roślin</w:t>
            </w:r>
          </w:p>
          <w:p w14:paraId="18FA2AEA"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Czyżewski J. 1975. Choroby i szkodniki roślin ozdobnych. </w:t>
            </w:r>
            <w:proofErr w:type="spellStart"/>
            <w:r w:rsidRPr="008A52B5">
              <w:rPr>
                <w:rFonts w:ascii="Times New Roman" w:eastAsia="Times New Roman" w:hAnsi="Times New Roman" w:cs="Times New Roman"/>
                <w:color w:val="000000"/>
                <w:sz w:val="24"/>
                <w:szCs w:val="24"/>
                <w:lang w:eastAsia="pl-PL"/>
              </w:rPr>
              <w:t>PWRiL</w:t>
            </w:r>
            <w:proofErr w:type="spellEnd"/>
            <w:r w:rsidRPr="008A52B5">
              <w:rPr>
                <w:rFonts w:ascii="Times New Roman" w:eastAsia="Times New Roman" w:hAnsi="Times New Roman" w:cs="Times New Roman"/>
                <w:color w:val="000000"/>
                <w:sz w:val="24"/>
                <w:szCs w:val="24"/>
                <w:lang w:eastAsia="pl-PL"/>
              </w:rPr>
              <w:t>, Warszawa</w:t>
            </w:r>
          </w:p>
          <w:p w14:paraId="504D1A9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sz w:val="24"/>
                <w:szCs w:val="24"/>
                <w:lang w:eastAsia="pl-PL"/>
              </w:rPr>
              <w:t>Łabanowski G., Wojtyła A. 2003. Ochrona roślin ozdobnych, wyd. Działkowiec Warszawa</w:t>
            </w:r>
          </w:p>
        </w:tc>
      </w:tr>
    </w:tbl>
    <w:p w14:paraId="74530AE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20C293C0" w14:textId="77777777" w:rsidTr="008A52B5">
        <w:trPr>
          <w:trHeight w:val="769"/>
          <w:jc w:val="center"/>
        </w:trPr>
        <w:tc>
          <w:tcPr>
            <w:tcW w:w="7246" w:type="dxa"/>
            <w:gridSpan w:val="2"/>
            <w:shd w:val="clear" w:color="auto" w:fill="F2F2F2"/>
            <w:vAlign w:val="center"/>
          </w:tcPr>
          <w:p w14:paraId="30D7325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4AB3F4D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4C410B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58489886" w14:textId="77777777" w:rsidTr="008A52B5">
        <w:tblPrEx>
          <w:tblLook w:val="0000" w:firstRow="0" w:lastRow="0" w:firstColumn="0" w:lastColumn="0" w:noHBand="0" w:noVBand="0"/>
        </w:tblPrEx>
        <w:trPr>
          <w:trHeight w:val="340"/>
          <w:jc w:val="center"/>
        </w:trPr>
        <w:tc>
          <w:tcPr>
            <w:tcW w:w="7177" w:type="dxa"/>
          </w:tcPr>
          <w:p w14:paraId="63AB010B"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Udział w zajęciach dydaktycznych wskazanych w pkt. 2.2</w:t>
            </w:r>
          </w:p>
        </w:tc>
        <w:tc>
          <w:tcPr>
            <w:tcW w:w="2462" w:type="dxa"/>
            <w:gridSpan w:val="2"/>
          </w:tcPr>
          <w:p w14:paraId="3253EA1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45</w:t>
            </w:r>
          </w:p>
        </w:tc>
      </w:tr>
      <w:tr w:rsidR="008A52B5" w:rsidRPr="008A52B5" w14:paraId="1F9A9BCC" w14:textId="77777777" w:rsidTr="008A52B5">
        <w:tblPrEx>
          <w:tblLook w:val="0000" w:firstRow="0" w:lastRow="0" w:firstColumn="0" w:lastColumn="0" w:noHBand="0" w:noVBand="0"/>
        </w:tblPrEx>
        <w:trPr>
          <w:trHeight w:val="271"/>
          <w:jc w:val="center"/>
        </w:trPr>
        <w:tc>
          <w:tcPr>
            <w:tcW w:w="7177" w:type="dxa"/>
          </w:tcPr>
          <w:p w14:paraId="7410258B"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2A7D2FA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w:t>
            </w:r>
          </w:p>
        </w:tc>
      </w:tr>
      <w:tr w:rsidR="008A52B5" w:rsidRPr="008A52B5" w14:paraId="761A348D" w14:textId="77777777" w:rsidTr="008A52B5">
        <w:tblPrEx>
          <w:tblLook w:val="0000" w:firstRow="0" w:lastRow="0" w:firstColumn="0" w:lastColumn="0" w:noHBand="0" w:noVBand="0"/>
        </w:tblPrEx>
        <w:trPr>
          <w:trHeight w:val="177"/>
          <w:jc w:val="center"/>
        </w:trPr>
        <w:tc>
          <w:tcPr>
            <w:tcW w:w="7177" w:type="dxa"/>
          </w:tcPr>
          <w:p w14:paraId="0957B170"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043EBE6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4A502AB9" w14:textId="77777777" w:rsidTr="008A52B5">
        <w:tblPrEx>
          <w:tblLook w:val="0000" w:firstRow="0" w:lastRow="0" w:firstColumn="0" w:lastColumn="0" w:noHBand="0" w:noVBand="0"/>
        </w:tblPrEx>
        <w:trPr>
          <w:trHeight w:val="137"/>
          <w:jc w:val="center"/>
        </w:trPr>
        <w:tc>
          <w:tcPr>
            <w:tcW w:w="7177" w:type="dxa"/>
          </w:tcPr>
          <w:p w14:paraId="665EF098"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6340DC4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2FFA364C" w14:textId="77777777" w:rsidTr="008A52B5">
        <w:tblPrEx>
          <w:tblLook w:val="0000" w:firstRow="0" w:lastRow="0" w:firstColumn="0" w:lastColumn="0" w:noHBand="0" w:noVBand="0"/>
        </w:tblPrEx>
        <w:trPr>
          <w:trHeight w:val="340"/>
          <w:jc w:val="center"/>
        </w:trPr>
        <w:tc>
          <w:tcPr>
            <w:tcW w:w="7177" w:type="dxa"/>
          </w:tcPr>
          <w:p w14:paraId="0083D041"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5BD9074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5089905F" w14:textId="77777777" w:rsidTr="008A52B5">
        <w:tblPrEx>
          <w:tblLook w:val="0000" w:firstRow="0" w:lastRow="0" w:firstColumn="0" w:lastColumn="0" w:noHBand="0" w:noVBand="0"/>
        </w:tblPrEx>
        <w:trPr>
          <w:trHeight w:val="340"/>
          <w:jc w:val="center"/>
        </w:trPr>
        <w:tc>
          <w:tcPr>
            <w:tcW w:w="7177" w:type="dxa"/>
            <w:shd w:val="clear" w:color="auto" w:fill="FFFFFF"/>
          </w:tcPr>
          <w:p w14:paraId="2D01C35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37AF061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77</w:t>
            </w:r>
          </w:p>
        </w:tc>
      </w:tr>
      <w:tr w:rsidR="008A52B5" w:rsidRPr="008A52B5" w14:paraId="2FC66A99"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48747B8E"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37B4D7C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69F434BD"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58982999"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lastRenderedPageBreak/>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6080C4D9"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02BC187E" w14:textId="77777777" w:rsidTr="008A52B5">
        <w:trPr>
          <w:trHeight w:val="454"/>
          <w:jc w:val="center"/>
        </w:trPr>
        <w:tc>
          <w:tcPr>
            <w:tcW w:w="2410" w:type="dxa"/>
            <w:vAlign w:val="center"/>
          </w:tcPr>
          <w:p w14:paraId="470C92BF"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48668207"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F971BD0"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0312C92B"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D.1.11.</w:t>
            </w:r>
          </w:p>
        </w:tc>
      </w:tr>
    </w:tbl>
    <w:p w14:paraId="05045127"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11A9F233"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20E77667" w14:textId="77777777" w:rsidTr="008A52B5">
        <w:trPr>
          <w:trHeight w:val="340"/>
          <w:jc w:val="center"/>
        </w:trPr>
        <w:tc>
          <w:tcPr>
            <w:tcW w:w="3775" w:type="dxa"/>
            <w:shd w:val="clear" w:color="auto" w:fill="F2F2F2"/>
            <w:vAlign w:val="center"/>
          </w:tcPr>
          <w:p w14:paraId="3FBD40B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5A699E36" w14:textId="77777777" w:rsidR="008A52B5" w:rsidRPr="008A52B5" w:rsidRDefault="008A52B5" w:rsidP="008A52B5">
            <w:pPr>
              <w:widowControl w:val="0"/>
              <w:spacing w:after="0" w:line="240" w:lineRule="auto"/>
              <w:rPr>
                <w:rFonts w:ascii="Times New Roman" w:eastAsia="Times New Roman" w:hAnsi="Times New Roman" w:cs="Times New Roman"/>
                <w:b/>
                <w:bCs/>
                <w:color w:val="000000"/>
                <w:sz w:val="24"/>
                <w:szCs w:val="24"/>
                <w:lang w:eastAsia="pl-PL"/>
              </w:rPr>
            </w:pPr>
            <w:r w:rsidRPr="008A52B5">
              <w:rPr>
                <w:rFonts w:ascii="Times New Roman" w:eastAsia="Times New Roman" w:hAnsi="Times New Roman" w:cs="Times New Roman"/>
                <w:b/>
                <w:bCs/>
                <w:color w:val="000000"/>
                <w:sz w:val="24"/>
                <w:szCs w:val="24"/>
                <w:lang w:eastAsia="pl-PL"/>
              </w:rPr>
              <w:t>Organizacja działalności gospodarczej</w:t>
            </w:r>
          </w:p>
        </w:tc>
      </w:tr>
      <w:tr w:rsidR="008A52B5" w:rsidRPr="008A52B5" w14:paraId="1A91BCA1" w14:textId="77777777" w:rsidTr="008A52B5">
        <w:trPr>
          <w:trHeight w:val="340"/>
          <w:jc w:val="center"/>
        </w:trPr>
        <w:tc>
          <w:tcPr>
            <w:tcW w:w="3775" w:type="dxa"/>
            <w:shd w:val="clear" w:color="auto" w:fill="F2F2F2"/>
            <w:vAlign w:val="center"/>
          </w:tcPr>
          <w:p w14:paraId="6AB61FC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67ED6D9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5BCA277" w14:textId="77777777" w:rsidTr="008A52B5">
        <w:trPr>
          <w:trHeight w:val="340"/>
          <w:jc w:val="center"/>
        </w:trPr>
        <w:tc>
          <w:tcPr>
            <w:tcW w:w="3775" w:type="dxa"/>
            <w:shd w:val="clear" w:color="auto" w:fill="F2F2F2"/>
            <w:vAlign w:val="center"/>
          </w:tcPr>
          <w:p w14:paraId="63FE3B9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2B41C8A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B616126" w14:textId="77777777" w:rsidTr="008A52B5">
        <w:trPr>
          <w:trHeight w:val="340"/>
          <w:jc w:val="center"/>
        </w:trPr>
        <w:tc>
          <w:tcPr>
            <w:tcW w:w="3775" w:type="dxa"/>
            <w:shd w:val="clear" w:color="auto" w:fill="F2F2F2"/>
            <w:vAlign w:val="center"/>
          </w:tcPr>
          <w:p w14:paraId="00B16E4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1DF378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7ED29071" w14:textId="77777777" w:rsidTr="008A52B5">
        <w:trPr>
          <w:trHeight w:val="340"/>
          <w:jc w:val="center"/>
        </w:trPr>
        <w:tc>
          <w:tcPr>
            <w:tcW w:w="3775" w:type="dxa"/>
            <w:shd w:val="clear" w:color="auto" w:fill="F2F2F2"/>
            <w:vAlign w:val="center"/>
          </w:tcPr>
          <w:p w14:paraId="41D8DBD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3777826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52B83F64" w14:textId="77777777" w:rsidTr="008A52B5">
        <w:trPr>
          <w:trHeight w:val="340"/>
          <w:jc w:val="center"/>
        </w:trPr>
        <w:tc>
          <w:tcPr>
            <w:tcW w:w="3775" w:type="dxa"/>
            <w:shd w:val="clear" w:color="auto" w:fill="F2F2F2"/>
            <w:vAlign w:val="center"/>
          </w:tcPr>
          <w:p w14:paraId="6EFC35E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5CAC2299"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1. Technologia roślinnych substancji bioaktywnych</w:t>
            </w:r>
          </w:p>
        </w:tc>
      </w:tr>
      <w:tr w:rsidR="008A52B5" w:rsidRPr="008A52B5" w14:paraId="112393D2" w14:textId="77777777" w:rsidTr="008A52B5">
        <w:trPr>
          <w:trHeight w:val="340"/>
          <w:jc w:val="center"/>
        </w:trPr>
        <w:tc>
          <w:tcPr>
            <w:tcW w:w="3775" w:type="dxa"/>
            <w:shd w:val="clear" w:color="auto" w:fill="F2F2F2"/>
            <w:vAlign w:val="center"/>
          </w:tcPr>
          <w:p w14:paraId="0164CA2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12ACFAF0"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Katedra </w:t>
            </w:r>
            <w:proofErr w:type="spellStart"/>
            <w:r w:rsidRPr="008A52B5">
              <w:rPr>
                <w:rFonts w:ascii="Times New Roman" w:eastAsia="Times New Roman" w:hAnsi="Times New Roman" w:cs="Times New Roman"/>
                <w:color w:val="000000"/>
                <w:lang w:eastAsia="pl-PL"/>
              </w:rPr>
              <w:t>Agrotechnologii</w:t>
            </w:r>
            <w:proofErr w:type="spellEnd"/>
            <w:r w:rsidRPr="008A52B5">
              <w:rPr>
                <w:rFonts w:ascii="Times New Roman" w:eastAsia="Times New Roman" w:hAnsi="Times New Roman" w:cs="Times New Roman"/>
                <w:color w:val="000000"/>
                <w:lang w:eastAsia="pl-PL"/>
              </w:rPr>
              <w:t>, Zakład Ekonomiki i Doradztwa w Agrobiznesie</w:t>
            </w:r>
          </w:p>
        </w:tc>
      </w:tr>
      <w:tr w:rsidR="008A52B5" w:rsidRPr="008A52B5" w14:paraId="37B6C7CB" w14:textId="77777777" w:rsidTr="008A52B5">
        <w:trPr>
          <w:trHeight w:val="340"/>
          <w:jc w:val="center"/>
        </w:trPr>
        <w:tc>
          <w:tcPr>
            <w:tcW w:w="3775" w:type="dxa"/>
            <w:shd w:val="clear" w:color="auto" w:fill="F2F2F2"/>
            <w:vAlign w:val="center"/>
          </w:tcPr>
          <w:p w14:paraId="1CEA9AF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F47FCB6"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Izabela Wielewska</w:t>
            </w:r>
          </w:p>
        </w:tc>
      </w:tr>
      <w:tr w:rsidR="008A52B5" w:rsidRPr="008A52B5" w14:paraId="08AD018D" w14:textId="77777777" w:rsidTr="008A52B5">
        <w:trPr>
          <w:trHeight w:val="340"/>
          <w:jc w:val="center"/>
        </w:trPr>
        <w:tc>
          <w:tcPr>
            <w:tcW w:w="3775" w:type="dxa"/>
            <w:shd w:val="clear" w:color="auto" w:fill="F2F2F2"/>
            <w:vAlign w:val="center"/>
          </w:tcPr>
          <w:p w14:paraId="7A1B87B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D336B6E"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podstawowa wiedza z zakresu zarządzania, ekonomii, finansów</w:t>
            </w:r>
          </w:p>
        </w:tc>
      </w:tr>
      <w:tr w:rsidR="008A52B5" w:rsidRPr="008A52B5" w14:paraId="23E020FD" w14:textId="77777777" w:rsidTr="008A52B5">
        <w:trPr>
          <w:trHeight w:val="340"/>
          <w:jc w:val="center"/>
        </w:trPr>
        <w:tc>
          <w:tcPr>
            <w:tcW w:w="3775" w:type="dxa"/>
            <w:shd w:val="clear" w:color="auto" w:fill="F2F2F2"/>
            <w:vAlign w:val="center"/>
          </w:tcPr>
          <w:p w14:paraId="7021469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479E6D9E"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685E5489"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75F0B8B2" w14:textId="77777777" w:rsidTr="008A52B5">
        <w:trPr>
          <w:trHeight w:val="371"/>
          <w:jc w:val="center"/>
        </w:trPr>
        <w:tc>
          <w:tcPr>
            <w:tcW w:w="956" w:type="dxa"/>
            <w:vMerge w:val="restart"/>
            <w:shd w:val="clear" w:color="auto" w:fill="F2F2F2"/>
            <w:vAlign w:val="center"/>
          </w:tcPr>
          <w:p w14:paraId="05DE08A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31FFA6D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7AF953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5FB368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1683FB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76266A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5087CE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1AD06F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37A8D670" w14:textId="77777777" w:rsidTr="008A52B5">
        <w:trPr>
          <w:jc w:val="center"/>
        </w:trPr>
        <w:tc>
          <w:tcPr>
            <w:tcW w:w="956" w:type="dxa"/>
            <w:vMerge/>
            <w:shd w:val="clear" w:color="auto" w:fill="F2F2F2"/>
            <w:vAlign w:val="center"/>
          </w:tcPr>
          <w:p w14:paraId="2EEA80B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559F16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690053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E2408E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777946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184727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127B9D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7C111D9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313E428F" w14:textId="77777777" w:rsidTr="008A52B5">
        <w:trPr>
          <w:trHeight w:val="340"/>
          <w:jc w:val="center"/>
        </w:trPr>
        <w:tc>
          <w:tcPr>
            <w:tcW w:w="956" w:type="dxa"/>
          </w:tcPr>
          <w:p w14:paraId="6337638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tcPr>
          <w:p w14:paraId="5EF1E78A"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014C8D8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545" w:type="dxa"/>
          </w:tcPr>
          <w:p w14:paraId="70DD1E58"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6DE214A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153FF5D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51C7B7A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75DCC35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3C8C481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1CA5930C" w14:textId="77777777" w:rsidTr="008A52B5">
        <w:trPr>
          <w:jc w:val="center"/>
        </w:trPr>
        <w:tc>
          <w:tcPr>
            <w:tcW w:w="1090" w:type="dxa"/>
            <w:shd w:val="clear" w:color="auto" w:fill="F2F2F2"/>
            <w:vAlign w:val="center"/>
          </w:tcPr>
          <w:p w14:paraId="6CB6293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2357154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ED8A5A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857D5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0847DE4" w14:textId="77777777" w:rsidTr="008A52B5">
        <w:trPr>
          <w:jc w:val="center"/>
        </w:trPr>
        <w:tc>
          <w:tcPr>
            <w:tcW w:w="9657" w:type="dxa"/>
            <w:gridSpan w:val="4"/>
            <w:shd w:val="clear" w:color="auto" w:fill="F2F2F2"/>
            <w:vAlign w:val="center"/>
          </w:tcPr>
          <w:p w14:paraId="1706F2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5A1AE785" w14:textId="77777777" w:rsidTr="008A52B5">
        <w:trPr>
          <w:trHeight w:val="283"/>
          <w:jc w:val="center"/>
        </w:trPr>
        <w:tc>
          <w:tcPr>
            <w:tcW w:w="1090" w:type="dxa"/>
            <w:vAlign w:val="center"/>
          </w:tcPr>
          <w:p w14:paraId="75DE3E6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6A0C3C6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 xml:space="preserve">Zna podstawowe zasady ekonomiczne, organizacyjne i prawne działalności gospodarczej, gospodarstwa rolnego oraz marketingu surowców zielarskich. Ponadto </w:t>
            </w:r>
            <w:r w:rsidRPr="008A52B5">
              <w:rPr>
                <w:rFonts w:ascii="Times New Roman" w:eastAsia="Times New Roman" w:hAnsi="Times New Roman" w:cs="Times New Roman"/>
                <w:lang w:eastAsia="pl-PL"/>
              </w:rPr>
              <w:t>zna i rozumie podstawowe zagadnienia z prawa pracy, jak również komunikacji interpersonalnej.</w:t>
            </w:r>
          </w:p>
        </w:tc>
        <w:tc>
          <w:tcPr>
            <w:tcW w:w="1585" w:type="dxa"/>
            <w:vAlign w:val="center"/>
          </w:tcPr>
          <w:p w14:paraId="7275F1B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K1_W04</w:t>
            </w:r>
          </w:p>
        </w:tc>
        <w:tc>
          <w:tcPr>
            <w:tcW w:w="1596" w:type="dxa"/>
            <w:vAlign w:val="center"/>
          </w:tcPr>
          <w:p w14:paraId="31C7D3F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P6S_WK </w:t>
            </w:r>
          </w:p>
        </w:tc>
      </w:tr>
      <w:tr w:rsidR="008A52B5" w:rsidRPr="008A52B5" w14:paraId="48BA72AD" w14:textId="77777777" w:rsidTr="008A52B5">
        <w:trPr>
          <w:trHeight w:val="283"/>
          <w:jc w:val="center"/>
        </w:trPr>
        <w:tc>
          <w:tcPr>
            <w:tcW w:w="9657" w:type="dxa"/>
            <w:gridSpan w:val="4"/>
            <w:shd w:val="clear" w:color="auto" w:fill="F2F2F2"/>
          </w:tcPr>
          <w:p w14:paraId="5530B5C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56C34C8F" w14:textId="77777777" w:rsidTr="008A52B5">
        <w:trPr>
          <w:trHeight w:val="283"/>
          <w:jc w:val="center"/>
        </w:trPr>
        <w:tc>
          <w:tcPr>
            <w:tcW w:w="1090" w:type="dxa"/>
            <w:vAlign w:val="center"/>
          </w:tcPr>
          <w:p w14:paraId="33CE397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097EF27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podejmować prawidłowe decyzje związane z warunkami prowadzenia działalności gospodarczej, gospodarstwa rolnego oraz posiada umiejętność zastosowania zasad marketingu i dokumentowania procesów gospodarczych w odniesieniu do surowców zielarskich.</w:t>
            </w:r>
          </w:p>
        </w:tc>
        <w:tc>
          <w:tcPr>
            <w:tcW w:w="1585" w:type="dxa"/>
            <w:vAlign w:val="center"/>
          </w:tcPr>
          <w:p w14:paraId="66291C4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K1_U04</w:t>
            </w:r>
          </w:p>
        </w:tc>
        <w:tc>
          <w:tcPr>
            <w:tcW w:w="1596" w:type="dxa"/>
            <w:vAlign w:val="center"/>
          </w:tcPr>
          <w:p w14:paraId="522E56C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0E709B82" w14:textId="77777777" w:rsidTr="008A52B5">
        <w:trPr>
          <w:trHeight w:val="283"/>
          <w:jc w:val="center"/>
        </w:trPr>
        <w:tc>
          <w:tcPr>
            <w:tcW w:w="9657" w:type="dxa"/>
            <w:gridSpan w:val="4"/>
            <w:shd w:val="clear" w:color="auto" w:fill="F2F2F2"/>
          </w:tcPr>
          <w:p w14:paraId="1D5CDC0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527D56E8" w14:textId="77777777" w:rsidTr="008A52B5">
        <w:trPr>
          <w:trHeight w:val="283"/>
          <w:jc w:val="center"/>
        </w:trPr>
        <w:tc>
          <w:tcPr>
            <w:tcW w:w="1090" w:type="dxa"/>
            <w:vAlign w:val="center"/>
          </w:tcPr>
          <w:p w14:paraId="110A83D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K1</w:t>
            </w:r>
          </w:p>
        </w:tc>
        <w:tc>
          <w:tcPr>
            <w:tcW w:w="5386" w:type="dxa"/>
          </w:tcPr>
          <w:p w14:paraId="5B70E975"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Prawidłowo identyfikuje i rozstrzyga dylematy związane z wykonywaniem zawodu.</w:t>
            </w:r>
          </w:p>
        </w:tc>
        <w:tc>
          <w:tcPr>
            <w:tcW w:w="1585" w:type="dxa"/>
            <w:vAlign w:val="center"/>
          </w:tcPr>
          <w:p w14:paraId="15B90E3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K1_K01</w:t>
            </w:r>
          </w:p>
        </w:tc>
        <w:tc>
          <w:tcPr>
            <w:tcW w:w="1596" w:type="dxa"/>
            <w:vAlign w:val="center"/>
          </w:tcPr>
          <w:p w14:paraId="776400B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r w:rsidR="008A52B5" w:rsidRPr="008A52B5" w14:paraId="7FA4EBEA" w14:textId="77777777" w:rsidTr="008A52B5">
        <w:trPr>
          <w:trHeight w:val="283"/>
          <w:jc w:val="center"/>
        </w:trPr>
        <w:tc>
          <w:tcPr>
            <w:tcW w:w="1090" w:type="dxa"/>
            <w:vAlign w:val="center"/>
          </w:tcPr>
          <w:p w14:paraId="2D7BF30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w:t>
            </w:r>
          </w:p>
        </w:tc>
        <w:tc>
          <w:tcPr>
            <w:tcW w:w="5386" w:type="dxa"/>
          </w:tcPr>
          <w:p w14:paraId="0727FB5D" w14:textId="77777777" w:rsidR="008A52B5" w:rsidRPr="008A52B5" w:rsidRDefault="008A52B5" w:rsidP="008A52B5">
            <w:pPr>
              <w:spacing w:after="0" w:line="240" w:lineRule="auto"/>
              <w:jc w:val="both"/>
              <w:rPr>
                <w:rFonts w:ascii="Segoe UI" w:eastAsia="Times New Roman" w:hAnsi="Segoe UI" w:cs="Segoe UI"/>
                <w:lang w:eastAsia="pl-PL"/>
              </w:rPr>
            </w:pPr>
            <w:r w:rsidRPr="008A52B5">
              <w:rPr>
                <w:rFonts w:ascii="Segoe UI" w:eastAsia="Times New Roman" w:hAnsi="Segoe UI" w:cs="Segoe UI"/>
                <w:lang w:eastAsia="pl-PL"/>
              </w:rPr>
              <w:t>Potrafi my</w:t>
            </w:r>
            <w:r w:rsidRPr="008A52B5">
              <w:rPr>
                <w:rFonts w:ascii="Times New Roman" w:eastAsia="Times New Roman" w:hAnsi="Times New Roman" w:cs="Times New Roman"/>
                <w:lang w:eastAsia="pl-PL"/>
              </w:rPr>
              <w:t>śleć i działać w sposób przedsiębiorczy.</w:t>
            </w:r>
          </w:p>
        </w:tc>
        <w:tc>
          <w:tcPr>
            <w:tcW w:w="1585" w:type="dxa"/>
            <w:vAlign w:val="center"/>
          </w:tcPr>
          <w:p w14:paraId="23E2D6C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K1_K03</w:t>
            </w:r>
          </w:p>
        </w:tc>
        <w:tc>
          <w:tcPr>
            <w:tcW w:w="1596" w:type="dxa"/>
            <w:vAlign w:val="center"/>
          </w:tcPr>
          <w:p w14:paraId="50559E4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74FB7B1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D437F7F" w14:textId="77777777" w:rsidTr="008A52B5">
        <w:trPr>
          <w:jc w:val="center"/>
        </w:trPr>
        <w:tc>
          <w:tcPr>
            <w:tcW w:w="9638" w:type="dxa"/>
          </w:tcPr>
          <w:p w14:paraId="6EAD668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w:t>
            </w:r>
          </w:p>
        </w:tc>
      </w:tr>
    </w:tbl>
    <w:p w14:paraId="717EEA0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EBD1EAD" w14:textId="77777777" w:rsidTr="008A52B5">
        <w:trPr>
          <w:jc w:val="center"/>
        </w:trPr>
        <w:tc>
          <w:tcPr>
            <w:tcW w:w="9638" w:type="dxa"/>
          </w:tcPr>
          <w:p w14:paraId="2CE3EB0D"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Wykład: odpowiedz ustna na trzy losowo wybrane pytania, albo odpowiedź pisemna na 11 pytań (jednym zdaniem na każde z pytań), bądź zaliczenie w formie testu wielokrotnego wyboru i uzupełnień (9 pytań wyboru i 2 pytania do uzupełnienia. Student za każde pytanie otrzymuje po jednym punkcie. Od 51% ocena dostateczna. Ćwiczenia: obecność na zajęciach, praca w grupach, projekt.</w:t>
            </w:r>
          </w:p>
        </w:tc>
      </w:tr>
    </w:tbl>
    <w:p w14:paraId="784E9B3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3B3DFBBD" w14:textId="77777777" w:rsidTr="008A52B5">
        <w:trPr>
          <w:jc w:val="center"/>
        </w:trPr>
        <w:tc>
          <w:tcPr>
            <w:tcW w:w="2214" w:type="dxa"/>
            <w:shd w:val="clear" w:color="auto" w:fill="F2F2F2"/>
          </w:tcPr>
          <w:p w14:paraId="7AA5EBB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4A51B29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Pojęcie przedsiębiorstwa, przedsiębiorcy, działalności gospodarczej. Otoczenie rynkowe firmy (mikro i </w:t>
            </w:r>
            <w:proofErr w:type="spellStart"/>
            <w:r w:rsidRPr="008A52B5">
              <w:rPr>
                <w:rFonts w:ascii="Times New Roman" w:eastAsia="Times New Roman" w:hAnsi="Times New Roman" w:cs="Times New Roman"/>
                <w:lang w:eastAsia="pl-PL"/>
              </w:rPr>
              <w:t>makrootoczenie</w:t>
            </w:r>
            <w:proofErr w:type="spellEnd"/>
            <w:r w:rsidRPr="008A52B5">
              <w:rPr>
                <w:rFonts w:ascii="Times New Roman" w:eastAsia="Times New Roman" w:hAnsi="Times New Roman" w:cs="Times New Roman"/>
                <w:lang w:eastAsia="pl-PL"/>
              </w:rPr>
              <w:t>). Planowanie i podejmowania decyzji</w:t>
            </w:r>
            <w:r w:rsidRPr="008A52B5">
              <w:rPr>
                <w:rFonts w:ascii="Times New Roman" w:eastAsia="Times New Roman" w:hAnsi="Times New Roman" w:cs="Times New Roman"/>
                <w:color w:val="000000"/>
                <w:lang w:eastAsia="pl-PL"/>
              </w:rPr>
              <w:t xml:space="preserve">. Organizacja i organizowanie w przedsiębiorstwie. Motywowanie i system motywacyjny i instrumenty sprawnego motywowania. Kontrola w przedsiębiorstwie. Struktura majątku i kapitałów przedsiębiorstwa. Gospodarka finansowa przedsiębiorstwa. </w:t>
            </w:r>
            <w:r w:rsidRPr="008A52B5">
              <w:rPr>
                <w:rFonts w:ascii="Times New Roman" w:eastAsia="Times New Roman" w:hAnsi="Times New Roman" w:cs="Times New Roman"/>
                <w:lang w:eastAsia="pl-PL"/>
              </w:rPr>
              <w:t>Cele, misja, wizja i strategia przedsiębiorstwa</w:t>
            </w:r>
            <w:r w:rsidRPr="008A52B5">
              <w:rPr>
                <w:rFonts w:ascii="Times New Roman" w:eastAsia="Times New Roman" w:hAnsi="Times New Roman" w:cs="Times New Roman"/>
                <w:color w:val="000000"/>
                <w:lang w:eastAsia="pl-PL"/>
              </w:rPr>
              <w:t xml:space="preserve">. Zarządzanie projektami. </w:t>
            </w:r>
            <w:r w:rsidRPr="008A52B5">
              <w:rPr>
                <w:rFonts w:ascii="Times New Roman" w:eastAsia="Times New Roman" w:hAnsi="Times New Roman" w:cs="Times New Roman"/>
                <w:lang w:eastAsia="pl-PL"/>
              </w:rPr>
              <w:t xml:space="preserve">Cykl życia przedsiębiorstwa. Sytuacja kryzysowa w przedsiębiorstwie. </w:t>
            </w:r>
            <w:r w:rsidRPr="008A52B5">
              <w:rPr>
                <w:rFonts w:ascii="Times New Roman" w:eastAsia="Times New Roman" w:hAnsi="Times New Roman" w:cs="Times New Roman"/>
                <w:color w:val="000000"/>
                <w:lang w:eastAsia="pl-PL"/>
              </w:rPr>
              <w:t>Zarządzanie zasobami ludzkimi w przedsiębiorstwie  (ZZL). Zarządzanie marketingiem. Zarządzanie jakością w firmie.</w:t>
            </w:r>
          </w:p>
        </w:tc>
      </w:tr>
      <w:tr w:rsidR="008A52B5" w:rsidRPr="008A52B5" w14:paraId="534B2904" w14:textId="77777777" w:rsidTr="008A52B5">
        <w:trPr>
          <w:jc w:val="center"/>
        </w:trPr>
        <w:tc>
          <w:tcPr>
            <w:tcW w:w="2214" w:type="dxa"/>
            <w:shd w:val="clear" w:color="auto" w:fill="F2F2F2"/>
          </w:tcPr>
          <w:p w14:paraId="53EF5F2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2122E8D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color w:val="000000"/>
                <w:lang w:eastAsia="pl-PL"/>
              </w:rPr>
              <w:t xml:space="preserve">Organizacja,  zdolności organizacyjne i zachowanie człowieka w organizacji. Studium przypadku – cykl działania zorganizowanego. Tworzenie struktur organizacyjnych. </w:t>
            </w:r>
            <w:r w:rsidRPr="008A52B5">
              <w:rPr>
                <w:rFonts w:ascii="Times New Roman" w:eastAsia="Times New Roman" w:hAnsi="Times New Roman" w:cs="Times New Roman"/>
                <w:lang w:eastAsia="pl-PL"/>
              </w:rPr>
              <w:t>Organizacja formalna i nieformalna. Style kierowania w praktyce.</w:t>
            </w: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lang w:eastAsia="pl-PL"/>
              </w:rPr>
              <w:t>Studium przypadku - rozwiązywanie problemów organizacyjnych w nowoczesnym przedsiębiorstwie.</w:t>
            </w: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lang w:eastAsia="pl-PL"/>
              </w:rPr>
              <w:t>Zarządzanie przez cele a zarządzanie przez zadania.</w:t>
            </w: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lang w:eastAsia="pl-PL"/>
              </w:rPr>
              <w:t>Bilans przedsiębiorstwa, zdarzenia gospodarcze zmieniające bilans, analiza bilansu.</w:t>
            </w: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lang w:eastAsia="pl-PL"/>
              </w:rPr>
              <w:t>Analiza kosztów w zarządzaniu przedsiębiorstwem.</w:t>
            </w:r>
          </w:p>
        </w:tc>
      </w:tr>
    </w:tbl>
    <w:p w14:paraId="05715F0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6957BB47"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37CF4824" w14:textId="77777777" w:rsidTr="008A52B5">
        <w:trPr>
          <w:jc w:val="center"/>
        </w:trPr>
        <w:tc>
          <w:tcPr>
            <w:tcW w:w="1347" w:type="dxa"/>
            <w:vMerge w:val="restart"/>
            <w:shd w:val="clear" w:color="auto" w:fill="F2F2F2"/>
            <w:vAlign w:val="center"/>
          </w:tcPr>
          <w:p w14:paraId="65B878E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103BF5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A8A5136" w14:textId="77777777" w:rsidTr="008A52B5">
        <w:trPr>
          <w:trHeight w:val="985"/>
          <w:jc w:val="center"/>
        </w:trPr>
        <w:tc>
          <w:tcPr>
            <w:tcW w:w="1347" w:type="dxa"/>
            <w:vMerge/>
            <w:shd w:val="clear" w:color="auto" w:fill="F2F2F2"/>
            <w:vAlign w:val="center"/>
          </w:tcPr>
          <w:p w14:paraId="260F4C18"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3E7055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0C4C5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7DAAD9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7B42B37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48EB400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FFFFF"/>
            <w:vAlign w:val="center"/>
          </w:tcPr>
          <w:p w14:paraId="04054DE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Zaliczenie w formie testu</w:t>
            </w:r>
          </w:p>
        </w:tc>
      </w:tr>
      <w:tr w:rsidR="008A52B5" w:rsidRPr="008A52B5" w14:paraId="50A4B1BB" w14:textId="77777777" w:rsidTr="008A52B5">
        <w:trPr>
          <w:trHeight w:val="283"/>
          <w:jc w:val="center"/>
        </w:trPr>
        <w:tc>
          <w:tcPr>
            <w:tcW w:w="1347" w:type="dxa"/>
          </w:tcPr>
          <w:p w14:paraId="075A6A9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32B82B3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0" w:type="dxa"/>
          </w:tcPr>
          <w:p w14:paraId="5E5F1A0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01763CB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3004C8F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429FAA2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24FF6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350AA833" w14:textId="77777777" w:rsidTr="008A52B5">
        <w:trPr>
          <w:trHeight w:val="283"/>
          <w:jc w:val="center"/>
        </w:trPr>
        <w:tc>
          <w:tcPr>
            <w:tcW w:w="1347" w:type="dxa"/>
          </w:tcPr>
          <w:p w14:paraId="59433D6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0397B3E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0" w:type="dxa"/>
          </w:tcPr>
          <w:p w14:paraId="6DDD2E5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594854E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46EE78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4594FBB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7F8890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638F0E9E" w14:textId="77777777" w:rsidTr="008A52B5">
        <w:trPr>
          <w:trHeight w:val="283"/>
          <w:jc w:val="center"/>
        </w:trPr>
        <w:tc>
          <w:tcPr>
            <w:tcW w:w="1347" w:type="dxa"/>
          </w:tcPr>
          <w:p w14:paraId="74E37AF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55F1A9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2FF937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11C86C5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0F1C72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667148A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2FD1EB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1AD55F28" w14:textId="77777777" w:rsidTr="008A52B5">
        <w:trPr>
          <w:trHeight w:val="283"/>
          <w:jc w:val="center"/>
        </w:trPr>
        <w:tc>
          <w:tcPr>
            <w:tcW w:w="1347" w:type="dxa"/>
          </w:tcPr>
          <w:p w14:paraId="0230A4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K2</w:t>
            </w:r>
          </w:p>
        </w:tc>
        <w:tc>
          <w:tcPr>
            <w:tcW w:w="1360" w:type="dxa"/>
          </w:tcPr>
          <w:p w14:paraId="1F26B22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A8D940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1475C0A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046D22F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69E2EBB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417AB0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bl>
    <w:p w14:paraId="06B0544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D597BD7" w14:textId="77777777" w:rsidTr="008A52B5">
        <w:trPr>
          <w:jc w:val="center"/>
        </w:trPr>
        <w:tc>
          <w:tcPr>
            <w:tcW w:w="1789" w:type="dxa"/>
            <w:shd w:val="clear" w:color="auto" w:fill="F2F2F2"/>
          </w:tcPr>
          <w:p w14:paraId="359D097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648121D9" w14:textId="77777777" w:rsidR="008A52B5" w:rsidRPr="008A52B5" w:rsidRDefault="008A52B5" w:rsidP="008A52B5">
            <w:pPr>
              <w:autoSpaceDE w:val="0"/>
              <w:autoSpaceDN w:val="0"/>
              <w:spacing w:after="0" w:line="240" w:lineRule="auto"/>
              <w:ind w:left="-2"/>
              <w:rPr>
                <w:rFonts w:ascii="Times New Roman" w:eastAsia="Times New Roman" w:hAnsi="Times New Roman" w:cs="Times New Roman"/>
                <w:sz w:val="21"/>
                <w:szCs w:val="21"/>
                <w:lang w:eastAsia="pl-PL"/>
              </w:rPr>
            </w:pPr>
            <w:r w:rsidRPr="008A52B5">
              <w:rPr>
                <w:rFonts w:ascii="Times New Roman" w:eastAsia="Times New Roman" w:hAnsi="Times New Roman" w:cs="Times New Roman"/>
                <w:sz w:val="21"/>
                <w:szCs w:val="21"/>
                <w:lang w:eastAsia="pl-PL"/>
              </w:rPr>
              <w:t>Czermiński A., 2001. Organizacja i zarządzanie, Wydawnictwo Uniwersytetu Gdańskiego, Gdańsk.</w:t>
            </w:r>
          </w:p>
          <w:p w14:paraId="48FC7931"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Koźmiński A.K., Piotrowski W., 2007. </w:t>
            </w:r>
            <w:r w:rsidRPr="008A52B5">
              <w:rPr>
                <w:rFonts w:ascii="Times New Roman" w:eastAsia="Times New Roman" w:hAnsi="Times New Roman" w:cs="Times New Roman"/>
                <w:i/>
                <w:iCs/>
                <w:lang w:eastAsia="pl-PL"/>
              </w:rPr>
              <w:t>Zarządzanie. Teoria i praktyka</w:t>
            </w:r>
            <w:r w:rsidRPr="008A52B5">
              <w:rPr>
                <w:rFonts w:ascii="Times New Roman" w:eastAsia="Times New Roman" w:hAnsi="Times New Roman" w:cs="Times New Roman"/>
                <w:lang w:eastAsia="pl-PL"/>
              </w:rPr>
              <w:t>, PWN, Warszawa.</w:t>
            </w:r>
          </w:p>
          <w:p w14:paraId="18C2343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lang w:eastAsia="pl-PL"/>
              </w:rPr>
              <w:lastRenderedPageBreak/>
              <w:t>Musiałkiewicz</w:t>
            </w:r>
            <w:proofErr w:type="spellEnd"/>
            <w:r w:rsidRPr="008A52B5">
              <w:rPr>
                <w:rFonts w:ascii="Times New Roman" w:eastAsia="Times New Roman" w:hAnsi="Times New Roman" w:cs="Times New Roman"/>
                <w:lang w:eastAsia="pl-PL"/>
              </w:rPr>
              <w:t xml:space="preserve"> J., 2013. </w:t>
            </w:r>
            <w:r w:rsidRPr="008A52B5">
              <w:rPr>
                <w:rFonts w:ascii="Times New Roman" w:eastAsia="Times New Roman" w:hAnsi="Times New Roman" w:cs="Times New Roman"/>
                <w:i/>
                <w:iCs/>
                <w:lang w:eastAsia="pl-PL"/>
              </w:rPr>
              <w:t>Podejmowanie i prowadzenie działalności gospodarczej</w:t>
            </w:r>
            <w:r w:rsidRPr="008A52B5">
              <w:rPr>
                <w:rFonts w:ascii="Times New Roman" w:eastAsia="Times New Roman" w:hAnsi="Times New Roman" w:cs="Times New Roman"/>
                <w:lang w:eastAsia="pl-PL"/>
              </w:rPr>
              <w:t>, Wydawnictwo Ekonomik.</w:t>
            </w:r>
          </w:p>
        </w:tc>
      </w:tr>
      <w:tr w:rsidR="008A52B5" w:rsidRPr="008A52B5" w14:paraId="51CC4CAE" w14:textId="77777777" w:rsidTr="008A52B5">
        <w:trPr>
          <w:jc w:val="center"/>
        </w:trPr>
        <w:tc>
          <w:tcPr>
            <w:tcW w:w="1789" w:type="dxa"/>
            <w:shd w:val="clear" w:color="auto" w:fill="F2F2F2"/>
          </w:tcPr>
          <w:p w14:paraId="1CF0D5D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5E48D1A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8A52B5">
              <w:rPr>
                <w:rFonts w:ascii="Times New Roman" w:eastAsia="Times New Roman" w:hAnsi="Times New Roman" w:cs="Times New Roman"/>
                <w:sz w:val="21"/>
                <w:szCs w:val="21"/>
                <w:lang w:eastAsia="pl-PL"/>
              </w:rPr>
              <w:t>Griffin R.W., 2010. Podstawy zarządzania organizacjami, PWN, Warszawa.</w:t>
            </w:r>
          </w:p>
          <w:p w14:paraId="2A9FDC1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lang w:eastAsia="pl-PL"/>
              </w:rPr>
              <w:t xml:space="preserve">Żurek J. (red.), 2007. </w:t>
            </w:r>
            <w:r w:rsidRPr="008A52B5">
              <w:rPr>
                <w:rFonts w:ascii="Times New Roman" w:eastAsia="Times New Roman" w:hAnsi="Times New Roman" w:cs="Times New Roman"/>
                <w:i/>
                <w:iCs/>
                <w:lang w:eastAsia="pl-PL"/>
              </w:rPr>
              <w:t>Przedsiębiorstwo. Zasady działania, funkcjonowanie i rozwój</w:t>
            </w:r>
            <w:r w:rsidRPr="008A52B5">
              <w:rPr>
                <w:rFonts w:ascii="Times New Roman" w:eastAsia="Times New Roman" w:hAnsi="Times New Roman" w:cs="Times New Roman"/>
                <w:lang w:eastAsia="pl-PL"/>
              </w:rPr>
              <w:t>, Fundacja Rozwoju UG, Gdańsk.</w:t>
            </w:r>
          </w:p>
        </w:tc>
      </w:tr>
    </w:tbl>
    <w:p w14:paraId="25A68AA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9C02386" w14:textId="77777777" w:rsidTr="008A52B5">
        <w:trPr>
          <w:trHeight w:val="769"/>
          <w:jc w:val="center"/>
        </w:trPr>
        <w:tc>
          <w:tcPr>
            <w:tcW w:w="7246" w:type="dxa"/>
            <w:gridSpan w:val="2"/>
            <w:shd w:val="clear" w:color="auto" w:fill="F2F2F2"/>
            <w:vAlign w:val="center"/>
          </w:tcPr>
          <w:p w14:paraId="0120E6A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663E70C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479A51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11498CF5" w14:textId="77777777" w:rsidTr="008A52B5">
        <w:tblPrEx>
          <w:tblLook w:val="0000" w:firstRow="0" w:lastRow="0" w:firstColumn="0" w:lastColumn="0" w:noHBand="0" w:noVBand="0"/>
        </w:tblPrEx>
        <w:trPr>
          <w:trHeight w:val="340"/>
          <w:jc w:val="center"/>
        </w:trPr>
        <w:tc>
          <w:tcPr>
            <w:tcW w:w="7177" w:type="dxa"/>
          </w:tcPr>
          <w:p w14:paraId="6B1FAB49"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38FB070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56AA4D22" w14:textId="77777777" w:rsidTr="008A52B5">
        <w:tblPrEx>
          <w:tblLook w:val="0000" w:firstRow="0" w:lastRow="0" w:firstColumn="0" w:lastColumn="0" w:noHBand="0" w:noVBand="0"/>
        </w:tblPrEx>
        <w:trPr>
          <w:trHeight w:val="271"/>
          <w:jc w:val="center"/>
        </w:trPr>
        <w:tc>
          <w:tcPr>
            <w:tcW w:w="7177" w:type="dxa"/>
          </w:tcPr>
          <w:p w14:paraId="4DB15EAE"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288A24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75DCF3A7" w14:textId="77777777" w:rsidTr="008A52B5">
        <w:tblPrEx>
          <w:tblLook w:val="0000" w:firstRow="0" w:lastRow="0" w:firstColumn="0" w:lastColumn="0" w:noHBand="0" w:noVBand="0"/>
        </w:tblPrEx>
        <w:trPr>
          <w:trHeight w:val="177"/>
          <w:jc w:val="center"/>
        </w:trPr>
        <w:tc>
          <w:tcPr>
            <w:tcW w:w="7177" w:type="dxa"/>
          </w:tcPr>
          <w:p w14:paraId="5E5DE57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533A124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00F8D07C" w14:textId="77777777" w:rsidTr="008A52B5">
        <w:tblPrEx>
          <w:tblLook w:val="0000" w:firstRow="0" w:lastRow="0" w:firstColumn="0" w:lastColumn="0" w:noHBand="0" w:noVBand="0"/>
        </w:tblPrEx>
        <w:trPr>
          <w:trHeight w:val="137"/>
          <w:jc w:val="center"/>
        </w:trPr>
        <w:tc>
          <w:tcPr>
            <w:tcW w:w="7177" w:type="dxa"/>
          </w:tcPr>
          <w:p w14:paraId="387C4C26"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138218A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7D01D911" w14:textId="77777777" w:rsidTr="008A52B5">
        <w:tblPrEx>
          <w:tblLook w:val="0000" w:firstRow="0" w:lastRow="0" w:firstColumn="0" w:lastColumn="0" w:noHBand="0" w:noVBand="0"/>
        </w:tblPrEx>
        <w:trPr>
          <w:trHeight w:val="340"/>
          <w:jc w:val="center"/>
        </w:trPr>
        <w:tc>
          <w:tcPr>
            <w:tcW w:w="7177" w:type="dxa"/>
          </w:tcPr>
          <w:p w14:paraId="6462C44A"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3C11414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31B90F37" w14:textId="77777777" w:rsidTr="008A52B5">
        <w:tblPrEx>
          <w:tblLook w:val="0000" w:firstRow="0" w:lastRow="0" w:firstColumn="0" w:lastColumn="0" w:noHBand="0" w:noVBand="0"/>
        </w:tblPrEx>
        <w:trPr>
          <w:trHeight w:val="340"/>
          <w:jc w:val="center"/>
        </w:trPr>
        <w:tc>
          <w:tcPr>
            <w:tcW w:w="7177" w:type="dxa"/>
            <w:shd w:val="clear" w:color="auto" w:fill="FFFFFF"/>
          </w:tcPr>
          <w:p w14:paraId="4AF15BA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85721D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5B895249"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238984FA"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DBF360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3E2691F6"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8BA633B"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517DB89B"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62ED1F69" w14:textId="77777777" w:rsidTr="008A52B5">
        <w:trPr>
          <w:trHeight w:val="454"/>
          <w:jc w:val="center"/>
        </w:trPr>
        <w:tc>
          <w:tcPr>
            <w:tcW w:w="2410" w:type="dxa"/>
            <w:vAlign w:val="center"/>
          </w:tcPr>
          <w:p w14:paraId="5F1FFAE8"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68E985FF"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1C6812B"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1756404A" w14:textId="0390EA52"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w:t>
            </w:r>
            <w:r w:rsidR="00B47EF8">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w:t>
            </w:r>
          </w:p>
        </w:tc>
      </w:tr>
    </w:tbl>
    <w:p w14:paraId="3DDAF8C1"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1485D663"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65318CE2" w14:textId="77777777" w:rsidTr="008A52B5">
        <w:trPr>
          <w:trHeight w:val="340"/>
          <w:jc w:val="center"/>
        </w:trPr>
        <w:tc>
          <w:tcPr>
            <w:tcW w:w="3775" w:type="dxa"/>
            <w:shd w:val="clear" w:color="auto" w:fill="F2F2F2"/>
            <w:vAlign w:val="center"/>
          </w:tcPr>
          <w:p w14:paraId="6D7E585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23112E7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pacing w:val="-8"/>
                <w:sz w:val="24"/>
                <w:szCs w:val="24"/>
                <w:lang w:eastAsia="pl-PL"/>
              </w:rPr>
              <w:t>Marketing surowców zielarskich</w:t>
            </w:r>
          </w:p>
        </w:tc>
      </w:tr>
      <w:tr w:rsidR="008A52B5" w:rsidRPr="008A52B5" w14:paraId="21D0257A" w14:textId="77777777" w:rsidTr="008A52B5">
        <w:trPr>
          <w:trHeight w:val="340"/>
          <w:jc w:val="center"/>
        </w:trPr>
        <w:tc>
          <w:tcPr>
            <w:tcW w:w="3775" w:type="dxa"/>
            <w:shd w:val="clear" w:color="auto" w:fill="F2F2F2"/>
            <w:vAlign w:val="center"/>
          </w:tcPr>
          <w:p w14:paraId="38F6B6A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6BC93A5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5E08E8CC" w14:textId="77777777" w:rsidTr="008A52B5">
        <w:trPr>
          <w:trHeight w:val="340"/>
          <w:jc w:val="center"/>
        </w:trPr>
        <w:tc>
          <w:tcPr>
            <w:tcW w:w="3775" w:type="dxa"/>
            <w:shd w:val="clear" w:color="auto" w:fill="F2F2F2"/>
            <w:vAlign w:val="center"/>
          </w:tcPr>
          <w:p w14:paraId="493A753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62AE914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7BBDC362" w14:textId="77777777" w:rsidTr="008A52B5">
        <w:trPr>
          <w:trHeight w:val="340"/>
          <w:jc w:val="center"/>
        </w:trPr>
        <w:tc>
          <w:tcPr>
            <w:tcW w:w="3775" w:type="dxa"/>
            <w:shd w:val="clear" w:color="auto" w:fill="F2F2F2"/>
            <w:vAlign w:val="center"/>
          </w:tcPr>
          <w:p w14:paraId="16D7D24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70AB6E9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53B58DBB" w14:textId="77777777" w:rsidTr="008A52B5">
        <w:trPr>
          <w:trHeight w:val="340"/>
          <w:jc w:val="center"/>
        </w:trPr>
        <w:tc>
          <w:tcPr>
            <w:tcW w:w="3775" w:type="dxa"/>
            <w:shd w:val="clear" w:color="auto" w:fill="F2F2F2"/>
            <w:vAlign w:val="center"/>
          </w:tcPr>
          <w:p w14:paraId="39FD799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4C2F755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6A67E18C" w14:textId="77777777" w:rsidTr="008A52B5">
        <w:trPr>
          <w:trHeight w:val="340"/>
          <w:jc w:val="center"/>
        </w:trPr>
        <w:tc>
          <w:tcPr>
            <w:tcW w:w="3775" w:type="dxa"/>
            <w:shd w:val="clear" w:color="auto" w:fill="F2F2F2"/>
            <w:vAlign w:val="center"/>
          </w:tcPr>
          <w:p w14:paraId="770B13D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7F047E22"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1. Technologia roślinnych substancji bioaktywnych </w:t>
            </w:r>
          </w:p>
        </w:tc>
      </w:tr>
      <w:tr w:rsidR="008A52B5" w:rsidRPr="008A52B5" w14:paraId="19507661" w14:textId="77777777" w:rsidTr="008A52B5">
        <w:trPr>
          <w:trHeight w:val="340"/>
          <w:jc w:val="center"/>
        </w:trPr>
        <w:tc>
          <w:tcPr>
            <w:tcW w:w="3775" w:type="dxa"/>
            <w:shd w:val="clear" w:color="auto" w:fill="F2F2F2"/>
            <w:vAlign w:val="center"/>
          </w:tcPr>
          <w:p w14:paraId="2E44BA2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1DA68BDE"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Katedra </w:t>
            </w:r>
            <w:proofErr w:type="spellStart"/>
            <w:r w:rsidRPr="008A52B5">
              <w:rPr>
                <w:rFonts w:ascii="Times New Roman" w:eastAsia="Times New Roman" w:hAnsi="Times New Roman" w:cs="Times New Roman"/>
                <w:color w:val="000000"/>
                <w:lang w:eastAsia="pl-PL"/>
              </w:rPr>
              <w:t>Agrotechnologii</w:t>
            </w:r>
            <w:proofErr w:type="spellEnd"/>
            <w:r w:rsidRPr="008A52B5">
              <w:rPr>
                <w:rFonts w:ascii="Times New Roman" w:eastAsia="Times New Roman" w:hAnsi="Times New Roman" w:cs="Times New Roman"/>
                <w:color w:val="000000"/>
                <w:lang w:eastAsia="pl-PL"/>
              </w:rPr>
              <w:t>, Zakład Ekonomiki i Doradztwa w Agrobiznesie</w:t>
            </w:r>
          </w:p>
        </w:tc>
      </w:tr>
      <w:tr w:rsidR="008A52B5" w:rsidRPr="008A52B5" w14:paraId="40356D33" w14:textId="77777777" w:rsidTr="008A52B5">
        <w:trPr>
          <w:trHeight w:val="340"/>
          <w:jc w:val="center"/>
        </w:trPr>
        <w:tc>
          <w:tcPr>
            <w:tcW w:w="3775" w:type="dxa"/>
            <w:shd w:val="clear" w:color="auto" w:fill="F2F2F2"/>
            <w:vAlign w:val="center"/>
          </w:tcPr>
          <w:p w14:paraId="3EDA199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0149217"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Izabela Wielewska</w:t>
            </w:r>
          </w:p>
        </w:tc>
      </w:tr>
      <w:tr w:rsidR="008A52B5" w:rsidRPr="008A52B5" w14:paraId="1A4928D4" w14:textId="77777777" w:rsidTr="008A52B5">
        <w:trPr>
          <w:trHeight w:val="340"/>
          <w:jc w:val="center"/>
        </w:trPr>
        <w:tc>
          <w:tcPr>
            <w:tcW w:w="3775" w:type="dxa"/>
            <w:shd w:val="clear" w:color="auto" w:fill="F2F2F2"/>
            <w:vAlign w:val="center"/>
          </w:tcPr>
          <w:p w14:paraId="5CAB062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28172091"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podstawowa wiedza z zakresu zarządzania</w:t>
            </w:r>
          </w:p>
        </w:tc>
      </w:tr>
      <w:tr w:rsidR="008A52B5" w:rsidRPr="008A52B5" w14:paraId="00ED828D" w14:textId="77777777" w:rsidTr="008A52B5">
        <w:trPr>
          <w:trHeight w:val="340"/>
          <w:jc w:val="center"/>
        </w:trPr>
        <w:tc>
          <w:tcPr>
            <w:tcW w:w="3775" w:type="dxa"/>
            <w:shd w:val="clear" w:color="auto" w:fill="F2F2F2"/>
            <w:vAlign w:val="center"/>
          </w:tcPr>
          <w:p w14:paraId="03B011C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14A7B593"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32B60CE7"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754A3A0C" w14:textId="77777777" w:rsidTr="008A52B5">
        <w:trPr>
          <w:trHeight w:val="371"/>
          <w:jc w:val="center"/>
        </w:trPr>
        <w:tc>
          <w:tcPr>
            <w:tcW w:w="956" w:type="dxa"/>
            <w:vMerge w:val="restart"/>
            <w:shd w:val="clear" w:color="auto" w:fill="F2F2F2"/>
            <w:vAlign w:val="center"/>
          </w:tcPr>
          <w:p w14:paraId="0D19BDC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F935C8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4352146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EE4A13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6408D62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20B771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CE4BC0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E0DDFA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70D29CC4" w14:textId="77777777" w:rsidTr="008A52B5">
        <w:trPr>
          <w:jc w:val="center"/>
        </w:trPr>
        <w:tc>
          <w:tcPr>
            <w:tcW w:w="956" w:type="dxa"/>
            <w:vMerge/>
            <w:shd w:val="clear" w:color="auto" w:fill="F2F2F2"/>
            <w:vAlign w:val="center"/>
          </w:tcPr>
          <w:p w14:paraId="3BA1CEA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982A77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345FCAF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59FB135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020E83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97A2F8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F7DE67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5BFF6BA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09D31BB5" w14:textId="77777777" w:rsidTr="008A52B5">
        <w:trPr>
          <w:trHeight w:val="340"/>
          <w:jc w:val="center"/>
        </w:trPr>
        <w:tc>
          <w:tcPr>
            <w:tcW w:w="956" w:type="dxa"/>
          </w:tcPr>
          <w:p w14:paraId="5AD511F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3B205B2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390" w:type="dxa"/>
          </w:tcPr>
          <w:p w14:paraId="63558FC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c>
          <w:tcPr>
            <w:tcW w:w="1545" w:type="dxa"/>
          </w:tcPr>
          <w:p w14:paraId="6479B05D"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2B6FCF48"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7B6FBB6B"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0875F5E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3067667A"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02DAA9E0"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7311E84" w14:textId="77777777" w:rsidTr="008A52B5">
        <w:trPr>
          <w:jc w:val="center"/>
        </w:trPr>
        <w:tc>
          <w:tcPr>
            <w:tcW w:w="1090" w:type="dxa"/>
            <w:shd w:val="clear" w:color="auto" w:fill="F2F2F2"/>
            <w:vAlign w:val="center"/>
          </w:tcPr>
          <w:p w14:paraId="19B3B5E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Lp.</w:t>
            </w:r>
          </w:p>
        </w:tc>
        <w:tc>
          <w:tcPr>
            <w:tcW w:w="5386" w:type="dxa"/>
            <w:shd w:val="clear" w:color="auto" w:fill="F2F2F2"/>
            <w:vAlign w:val="center"/>
          </w:tcPr>
          <w:p w14:paraId="1E56AD0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E398A6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080C5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7990E925" w14:textId="77777777" w:rsidTr="008A52B5">
        <w:trPr>
          <w:jc w:val="center"/>
        </w:trPr>
        <w:tc>
          <w:tcPr>
            <w:tcW w:w="9657" w:type="dxa"/>
            <w:gridSpan w:val="4"/>
            <w:shd w:val="clear" w:color="auto" w:fill="F2F2F2"/>
            <w:vAlign w:val="center"/>
          </w:tcPr>
          <w:p w14:paraId="626C8E0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775CD4C6" w14:textId="77777777" w:rsidTr="008A52B5">
        <w:trPr>
          <w:trHeight w:val="283"/>
          <w:jc w:val="center"/>
        </w:trPr>
        <w:tc>
          <w:tcPr>
            <w:tcW w:w="1090" w:type="dxa"/>
            <w:vAlign w:val="center"/>
          </w:tcPr>
          <w:p w14:paraId="474D2B6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7686C4B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Student </w:t>
            </w:r>
            <w:r w:rsidRPr="008A52B5">
              <w:rPr>
                <w:rFonts w:ascii="Segoe UI" w:eastAsia="Times New Roman" w:hAnsi="Segoe UI" w:cs="Segoe UI"/>
                <w:lang w:eastAsia="pl-PL"/>
              </w:rPr>
              <w:t>zna podstawowe zasady ekonomiczne, organizacyjne i prawne działalności gospodarczej, gospodarstwa rolnego oraz marketingu surowców zielarskich</w:t>
            </w:r>
          </w:p>
        </w:tc>
        <w:tc>
          <w:tcPr>
            <w:tcW w:w="1585" w:type="dxa"/>
            <w:vAlign w:val="center"/>
          </w:tcPr>
          <w:p w14:paraId="2B367AF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K1_W04</w:t>
            </w:r>
          </w:p>
        </w:tc>
        <w:tc>
          <w:tcPr>
            <w:tcW w:w="1596" w:type="dxa"/>
            <w:vAlign w:val="center"/>
          </w:tcPr>
          <w:p w14:paraId="6417928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P6S_WK </w:t>
            </w:r>
          </w:p>
        </w:tc>
      </w:tr>
      <w:tr w:rsidR="008A52B5" w:rsidRPr="008A52B5" w14:paraId="3C559087" w14:textId="77777777" w:rsidTr="008A52B5">
        <w:trPr>
          <w:trHeight w:val="283"/>
          <w:jc w:val="center"/>
        </w:trPr>
        <w:tc>
          <w:tcPr>
            <w:tcW w:w="9657" w:type="dxa"/>
            <w:gridSpan w:val="4"/>
            <w:shd w:val="clear" w:color="auto" w:fill="F2F2F2"/>
          </w:tcPr>
          <w:p w14:paraId="3F5BB5A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50F2A9FA" w14:textId="77777777" w:rsidTr="008A52B5">
        <w:trPr>
          <w:trHeight w:val="283"/>
          <w:jc w:val="center"/>
        </w:trPr>
        <w:tc>
          <w:tcPr>
            <w:tcW w:w="1090" w:type="dxa"/>
            <w:vAlign w:val="center"/>
          </w:tcPr>
          <w:p w14:paraId="39966D5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5AEDD52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potrafi podejmować prawidłowe decyzje związane z warunkami prowadzenia działalności gospodarczej, w szczególności gospodarstwa rolnego oraz posiada umiejętność zastosowania zasad marketingu w odniesieniu do surowców zielarskich.</w:t>
            </w:r>
          </w:p>
        </w:tc>
        <w:tc>
          <w:tcPr>
            <w:tcW w:w="1585" w:type="dxa"/>
            <w:vAlign w:val="center"/>
          </w:tcPr>
          <w:p w14:paraId="711759F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K1_U04</w:t>
            </w:r>
          </w:p>
        </w:tc>
        <w:tc>
          <w:tcPr>
            <w:tcW w:w="1596" w:type="dxa"/>
            <w:vAlign w:val="center"/>
          </w:tcPr>
          <w:p w14:paraId="27E32AE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4153BDA9" w14:textId="77777777" w:rsidTr="008A52B5">
        <w:trPr>
          <w:trHeight w:val="283"/>
          <w:jc w:val="center"/>
        </w:trPr>
        <w:tc>
          <w:tcPr>
            <w:tcW w:w="9657" w:type="dxa"/>
            <w:gridSpan w:val="4"/>
            <w:shd w:val="clear" w:color="auto" w:fill="F2F2F2"/>
          </w:tcPr>
          <w:p w14:paraId="086FBA8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0F66DFCB" w14:textId="77777777" w:rsidTr="008A52B5">
        <w:trPr>
          <w:trHeight w:val="283"/>
          <w:jc w:val="center"/>
        </w:trPr>
        <w:tc>
          <w:tcPr>
            <w:tcW w:w="1090" w:type="dxa"/>
            <w:vAlign w:val="center"/>
          </w:tcPr>
          <w:p w14:paraId="449FD67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42F32D1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prawidłowo identyfikuje i rozstrzyga powstające problemy i dylematy pojawiające się w czasie prowadzenia działań marketingowych.</w:t>
            </w:r>
          </w:p>
        </w:tc>
        <w:tc>
          <w:tcPr>
            <w:tcW w:w="1585" w:type="dxa"/>
            <w:vAlign w:val="center"/>
          </w:tcPr>
          <w:p w14:paraId="06154BA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K1_K01</w:t>
            </w:r>
          </w:p>
        </w:tc>
        <w:tc>
          <w:tcPr>
            <w:tcW w:w="1596" w:type="dxa"/>
            <w:vAlign w:val="center"/>
          </w:tcPr>
          <w:p w14:paraId="7A043B6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r w:rsidR="008A52B5" w:rsidRPr="008A52B5" w14:paraId="2A5377EB" w14:textId="77777777" w:rsidTr="008A52B5">
        <w:trPr>
          <w:trHeight w:val="283"/>
          <w:jc w:val="center"/>
        </w:trPr>
        <w:tc>
          <w:tcPr>
            <w:tcW w:w="1090" w:type="dxa"/>
            <w:vAlign w:val="center"/>
          </w:tcPr>
          <w:p w14:paraId="78A4236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w:t>
            </w:r>
          </w:p>
        </w:tc>
        <w:tc>
          <w:tcPr>
            <w:tcW w:w="5386" w:type="dxa"/>
          </w:tcPr>
          <w:p w14:paraId="4BEFB44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Segoe UI" w:eastAsia="Times New Roman" w:hAnsi="Segoe UI" w:cs="Segoe UI"/>
                <w:lang w:eastAsia="pl-PL"/>
              </w:rPr>
              <w:t>Student potrafi my</w:t>
            </w:r>
            <w:r w:rsidRPr="008A52B5">
              <w:rPr>
                <w:rFonts w:ascii="Times New Roman" w:eastAsia="Times New Roman" w:hAnsi="Times New Roman" w:cs="Times New Roman"/>
                <w:lang w:eastAsia="pl-PL"/>
              </w:rPr>
              <w:t>śleć i działać w sposób przedsiębiorczy.</w:t>
            </w:r>
          </w:p>
        </w:tc>
        <w:tc>
          <w:tcPr>
            <w:tcW w:w="1585" w:type="dxa"/>
            <w:vAlign w:val="center"/>
          </w:tcPr>
          <w:p w14:paraId="45E51F0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K1_K03</w:t>
            </w:r>
          </w:p>
        </w:tc>
        <w:tc>
          <w:tcPr>
            <w:tcW w:w="1596" w:type="dxa"/>
            <w:vAlign w:val="center"/>
          </w:tcPr>
          <w:p w14:paraId="01E431B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5F2C4EA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8B05FF5" w14:textId="77777777" w:rsidTr="008A52B5">
        <w:trPr>
          <w:jc w:val="center"/>
        </w:trPr>
        <w:tc>
          <w:tcPr>
            <w:tcW w:w="9638" w:type="dxa"/>
          </w:tcPr>
          <w:p w14:paraId="41D3780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ćwiczenia</w:t>
            </w:r>
          </w:p>
        </w:tc>
      </w:tr>
    </w:tbl>
    <w:p w14:paraId="515E3BC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C1B1131" w14:textId="77777777" w:rsidTr="008A52B5">
        <w:trPr>
          <w:jc w:val="center"/>
        </w:trPr>
        <w:tc>
          <w:tcPr>
            <w:tcW w:w="9638" w:type="dxa"/>
          </w:tcPr>
          <w:p w14:paraId="27283236"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Wykład: zaliczenie w formie testu wielokrotnego wyboru i uzupełnień (9 pytań wyboru i 2 pytania do uzupełnienia), bądź udzielając pisemnej odpowiedzi na 11 pytań (po jednym zdaniu na każde pytanie), bądź odpowiedź ustna na trzy losowo wybrane pytania Student za każde pytanie otrzymuje po jednym punkcie. Od 51% ocena dostateczna. Ćwiczenia: obecność na zajęciach, praca w grupach, projekt.</w:t>
            </w:r>
          </w:p>
        </w:tc>
      </w:tr>
    </w:tbl>
    <w:p w14:paraId="456F5AE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3F8E8AAA" w14:textId="77777777" w:rsidTr="008A52B5">
        <w:trPr>
          <w:jc w:val="center"/>
        </w:trPr>
        <w:tc>
          <w:tcPr>
            <w:tcW w:w="2214" w:type="dxa"/>
            <w:shd w:val="clear" w:color="auto" w:fill="F2F2F2"/>
          </w:tcPr>
          <w:p w14:paraId="5BFED1B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9C0411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 xml:space="preserve">Pojęcie i istota marketingu. Charakterystyka rynku roślin zielarskich. Konsumpcja produktów zielarskich – wybrane informacje. Elementy i narzędzia marketingowe stosowane na rynku zielarskim – marketing mix (produkt, cena, promocja, dystrybucja). Zarządzanie marketingowe. Strategie marketingowe. System informacji marketingowej i badania marketingowe na rynku zielarskim. Wpływ marketingu na zwiększenie zapotrzebowania na produkty zielarskie. </w:t>
            </w:r>
            <w:r w:rsidRPr="008A52B5">
              <w:rPr>
                <w:rFonts w:ascii="Times New Roman" w:eastAsia="Times New Roman" w:hAnsi="Times New Roman" w:cs="Times New Roman"/>
                <w:color w:val="000000"/>
                <w:lang w:eastAsia="pl-PL"/>
              </w:rPr>
              <w:t xml:space="preserve">Kierunki rozwoju rynków hurtowych i detalicznych dla produktów zielarskich </w:t>
            </w:r>
            <w:r w:rsidRPr="008A52B5">
              <w:rPr>
                <w:rFonts w:ascii="Times New Roman" w:eastAsia="Times New Roman" w:hAnsi="Times New Roman" w:cs="Times New Roman"/>
                <w:lang w:eastAsia="pl-PL"/>
              </w:rPr>
              <w:t xml:space="preserve">Działania promocyjne wpływające na zmianę przyzwyczajeń wśród konsumentów. Jakość produktu zielarskiego, zasady przechowywania i obrót produktami zielarskimi. </w:t>
            </w:r>
            <w:r w:rsidRPr="008A52B5">
              <w:rPr>
                <w:rFonts w:ascii="Times New Roman" w:eastAsia="Times New Roman" w:hAnsi="Times New Roman" w:cs="Times New Roman"/>
                <w:color w:val="000000"/>
                <w:lang w:eastAsia="pl-PL"/>
              </w:rPr>
              <w:t>Standardy jakościowe, normy i kontrola jakości na produkty ogrodnicze obowiązujące na rynku polskim i europejskim.</w:t>
            </w:r>
          </w:p>
        </w:tc>
      </w:tr>
      <w:tr w:rsidR="008A52B5" w:rsidRPr="008A52B5" w14:paraId="41BEFE8A" w14:textId="77777777" w:rsidTr="008A52B5">
        <w:trPr>
          <w:jc w:val="center"/>
        </w:trPr>
        <w:tc>
          <w:tcPr>
            <w:tcW w:w="2214" w:type="dxa"/>
            <w:shd w:val="clear" w:color="auto" w:fill="F2F2F2"/>
          </w:tcPr>
          <w:p w14:paraId="5A6A7E2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4275F18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lang w:eastAsia="pl-PL"/>
              </w:rPr>
              <w:t xml:space="preserve">Opakowanie produktów zielarskich – ich funkcje, rodzaje, oznakowanie i instrukcja użytkowania. </w:t>
            </w:r>
            <w:r w:rsidRPr="008A52B5">
              <w:rPr>
                <w:rFonts w:ascii="Times New Roman" w:eastAsia="Times New Roman" w:hAnsi="Times New Roman" w:cs="Times New Roman"/>
                <w:color w:val="000000"/>
                <w:lang w:eastAsia="pl-PL"/>
              </w:rPr>
              <w:t xml:space="preserve">Postępowanie w przypadku reklamacji towaru niepełnowartościowego lub uszkodzonego na rynku zielarskim (wstrzymanie sprzedaży i wycofanie z obrotu). Problemy rynku zielarskiego. Metody aktywizujące sprzedaż ziół. Promocja, reklama i ulotki informacyjne produktów </w:t>
            </w:r>
            <w:r w:rsidRPr="008A52B5">
              <w:rPr>
                <w:rFonts w:ascii="Times New Roman" w:eastAsia="Times New Roman" w:hAnsi="Times New Roman" w:cs="Times New Roman"/>
                <w:color w:val="000000"/>
                <w:lang w:eastAsia="pl-PL"/>
              </w:rPr>
              <w:lastRenderedPageBreak/>
              <w:t>zielarskich. Zaprojektowanie planu marketingowego dla firmy zajmującej się uprawą, produkcją i dystrybucją ziół.</w:t>
            </w:r>
          </w:p>
        </w:tc>
      </w:tr>
    </w:tbl>
    <w:p w14:paraId="5737C6B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11CEC7AD"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59710B30" w14:textId="77777777" w:rsidTr="008A52B5">
        <w:trPr>
          <w:jc w:val="center"/>
        </w:trPr>
        <w:tc>
          <w:tcPr>
            <w:tcW w:w="1347" w:type="dxa"/>
            <w:vMerge w:val="restart"/>
            <w:shd w:val="clear" w:color="auto" w:fill="F2F2F2"/>
            <w:vAlign w:val="center"/>
          </w:tcPr>
          <w:p w14:paraId="44CEFAF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37F65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0E15432B" w14:textId="77777777" w:rsidTr="008A52B5">
        <w:trPr>
          <w:jc w:val="center"/>
        </w:trPr>
        <w:tc>
          <w:tcPr>
            <w:tcW w:w="1347" w:type="dxa"/>
            <w:vMerge/>
            <w:shd w:val="clear" w:color="auto" w:fill="F2F2F2"/>
            <w:vAlign w:val="center"/>
          </w:tcPr>
          <w:p w14:paraId="60C72699"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320A69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6A3644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54B53A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15D4452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0B6D67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F23738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Praca zespołowa</w:t>
            </w:r>
          </w:p>
        </w:tc>
      </w:tr>
      <w:tr w:rsidR="008A52B5" w:rsidRPr="008A52B5" w14:paraId="43CA0FCF" w14:textId="77777777" w:rsidTr="008A52B5">
        <w:trPr>
          <w:trHeight w:val="283"/>
          <w:jc w:val="center"/>
        </w:trPr>
        <w:tc>
          <w:tcPr>
            <w:tcW w:w="1347" w:type="dxa"/>
          </w:tcPr>
          <w:p w14:paraId="60BE72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05472C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60" w:type="dxa"/>
          </w:tcPr>
          <w:p w14:paraId="168E27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667D56F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717D5C5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714CCBB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A3163B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5B2BB2CF" w14:textId="77777777" w:rsidTr="008A52B5">
        <w:trPr>
          <w:trHeight w:val="283"/>
          <w:jc w:val="center"/>
        </w:trPr>
        <w:tc>
          <w:tcPr>
            <w:tcW w:w="1347" w:type="dxa"/>
          </w:tcPr>
          <w:p w14:paraId="39CD4C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140AC43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C16CE4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11F407C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59DC42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71EF17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7C68CA7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22F92000" w14:textId="77777777" w:rsidTr="008A52B5">
        <w:trPr>
          <w:trHeight w:val="283"/>
          <w:jc w:val="center"/>
        </w:trPr>
        <w:tc>
          <w:tcPr>
            <w:tcW w:w="1347" w:type="dxa"/>
          </w:tcPr>
          <w:p w14:paraId="367793F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2474C36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E79EBC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1656766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0E0909B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0BC7539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78DF20C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6344F8BB" w14:textId="77777777" w:rsidTr="008A52B5">
        <w:trPr>
          <w:trHeight w:val="283"/>
          <w:jc w:val="center"/>
        </w:trPr>
        <w:tc>
          <w:tcPr>
            <w:tcW w:w="1347" w:type="dxa"/>
          </w:tcPr>
          <w:p w14:paraId="4A4D725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K2</w:t>
            </w:r>
          </w:p>
        </w:tc>
        <w:tc>
          <w:tcPr>
            <w:tcW w:w="1360" w:type="dxa"/>
          </w:tcPr>
          <w:p w14:paraId="18288BB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6684949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074640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D26275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2BBF826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6CFA8E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680708D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1B2BFDE" w14:textId="77777777" w:rsidTr="008A52B5">
        <w:trPr>
          <w:jc w:val="center"/>
        </w:trPr>
        <w:tc>
          <w:tcPr>
            <w:tcW w:w="1789" w:type="dxa"/>
            <w:shd w:val="clear" w:color="auto" w:fill="F2F2F2"/>
          </w:tcPr>
          <w:p w14:paraId="70EB9B1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19AA9469" w14:textId="77777777" w:rsidR="008A52B5" w:rsidRPr="008A52B5" w:rsidRDefault="008A52B5" w:rsidP="008A52B5">
            <w:pPr>
              <w:spacing w:after="0" w:line="240" w:lineRule="auto"/>
              <w:jc w:val="both"/>
              <w:rPr>
                <w:rFonts w:ascii="Times New Roman" w:eastAsia="Times New Roman" w:hAnsi="Times New Roman" w:cs="Times New Roman"/>
                <w:lang w:eastAsia="pl-PL"/>
              </w:rPr>
            </w:pPr>
            <w:proofErr w:type="spellStart"/>
            <w:r w:rsidRPr="008A52B5">
              <w:rPr>
                <w:rFonts w:ascii="Times New Roman" w:eastAsia="Times New Roman" w:hAnsi="Times New Roman" w:cs="Times New Roman"/>
                <w:lang w:eastAsia="pl-PL"/>
              </w:rPr>
              <w:t>Altkorn</w:t>
            </w:r>
            <w:proofErr w:type="spellEnd"/>
            <w:r w:rsidRPr="008A52B5">
              <w:rPr>
                <w:rFonts w:ascii="Times New Roman" w:eastAsia="Times New Roman" w:hAnsi="Times New Roman" w:cs="Times New Roman"/>
                <w:lang w:eastAsia="pl-PL"/>
              </w:rPr>
              <w:t xml:space="preserve"> J. (red.), 2003. </w:t>
            </w:r>
            <w:r w:rsidRPr="008A52B5">
              <w:rPr>
                <w:rFonts w:ascii="Times New Roman" w:eastAsia="Times New Roman" w:hAnsi="Times New Roman" w:cs="Times New Roman"/>
                <w:i/>
                <w:iCs/>
                <w:lang w:eastAsia="pl-PL"/>
              </w:rPr>
              <w:t>Podstawy marketingu</w:t>
            </w:r>
            <w:r w:rsidRPr="008A52B5">
              <w:rPr>
                <w:rFonts w:ascii="Times New Roman" w:eastAsia="Times New Roman" w:hAnsi="Times New Roman" w:cs="Times New Roman"/>
                <w:lang w:eastAsia="pl-PL"/>
              </w:rPr>
              <w:t>, Instytut Marketingu, Kraków.</w:t>
            </w:r>
          </w:p>
          <w:p w14:paraId="400C30C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Makosz E. (red.), 2001. </w:t>
            </w:r>
            <w:r w:rsidRPr="008A52B5">
              <w:rPr>
                <w:rFonts w:ascii="Times New Roman" w:eastAsia="Times New Roman" w:hAnsi="Times New Roman" w:cs="Times New Roman"/>
                <w:i/>
                <w:iCs/>
                <w:lang w:eastAsia="pl-PL"/>
              </w:rPr>
              <w:t>Marketing w ogrodnictwie</w:t>
            </w:r>
            <w:r w:rsidRPr="008A52B5">
              <w:rPr>
                <w:rFonts w:ascii="Times New Roman" w:eastAsia="Times New Roman" w:hAnsi="Times New Roman" w:cs="Times New Roman"/>
                <w:lang w:eastAsia="pl-PL"/>
              </w:rPr>
              <w:t>, Wyd. AR w Lublinie, Lublin.</w:t>
            </w:r>
          </w:p>
          <w:p w14:paraId="2EB7F15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lang w:eastAsia="pl-PL"/>
              </w:rPr>
              <w:t xml:space="preserve">Żmija J., Strzelczak L., 1996. </w:t>
            </w:r>
            <w:r w:rsidRPr="008A52B5">
              <w:rPr>
                <w:rFonts w:ascii="Times New Roman" w:eastAsia="Times New Roman" w:hAnsi="Times New Roman" w:cs="Times New Roman"/>
                <w:i/>
                <w:iCs/>
                <w:lang w:eastAsia="pl-PL"/>
              </w:rPr>
              <w:t xml:space="preserve">Podstawy ekonomiki rynku i marketingu w gospodarce żywnościowej, </w:t>
            </w:r>
            <w:r w:rsidRPr="008A52B5">
              <w:rPr>
                <w:rFonts w:ascii="Times New Roman" w:eastAsia="Times New Roman" w:hAnsi="Times New Roman" w:cs="Times New Roman"/>
                <w:lang w:eastAsia="pl-PL"/>
              </w:rPr>
              <w:t>Wyd. AR w Krakowie, Kraków.</w:t>
            </w:r>
          </w:p>
        </w:tc>
      </w:tr>
      <w:tr w:rsidR="008A52B5" w:rsidRPr="008A52B5" w14:paraId="177BBCE9" w14:textId="77777777" w:rsidTr="008A52B5">
        <w:trPr>
          <w:jc w:val="center"/>
        </w:trPr>
        <w:tc>
          <w:tcPr>
            <w:tcW w:w="1789" w:type="dxa"/>
            <w:shd w:val="clear" w:color="auto" w:fill="F2F2F2"/>
          </w:tcPr>
          <w:p w14:paraId="21778E0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28F747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Dietl J. (red.), 1998. </w:t>
            </w:r>
            <w:r w:rsidRPr="008A52B5">
              <w:rPr>
                <w:rFonts w:ascii="Times New Roman" w:eastAsia="Times New Roman" w:hAnsi="Times New Roman" w:cs="Times New Roman"/>
                <w:i/>
                <w:iCs/>
                <w:lang w:eastAsia="pl-PL"/>
              </w:rPr>
              <w:t>Zarządzanie marketingowe. Studia przypadków</w:t>
            </w:r>
            <w:r w:rsidRPr="008A52B5">
              <w:rPr>
                <w:rFonts w:ascii="Times New Roman" w:eastAsia="Times New Roman" w:hAnsi="Times New Roman" w:cs="Times New Roman"/>
                <w:lang w:eastAsia="pl-PL"/>
              </w:rPr>
              <w:t>, WSB, Nowy Sącz.</w:t>
            </w:r>
          </w:p>
          <w:p w14:paraId="547494C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lang w:eastAsia="pl-PL"/>
              </w:rPr>
              <w:t xml:space="preserve">Kramer L. (red.), 1994. </w:t>
            </w:r>
            <w:r w:rsidRPr="008A52B5">
              <w:rPr>
                <w:rFonts w:ascii="Times New Roman" w:eastAsia="Times New Roman" w:hAnsi="Times New Roman" w:cs="Times New Roman"/>
                <w:i/>
                <w:iCs/>
                <w:lang w:eastAsia="pl-PL"/>
              </w:rPr>
              <w:t>Badania rynkowe i marketingowe,</w:t>
            </w:r>
            <w:r w:rsidRPr="008A52B5">
              <w:rPr>
                <w:rFonts w:ascii="Times New Roman" w:eastAsia="Times New Roman" w:hAnsi="Times New Roman" w:cs="Times New Roman"/>
                <w:lang w:eastAsia="pl-PL"/>
              </w:rPr>
              <w:t xml:space="preserve"> PWE, Warszawa.</w:t>
            </w:r>
          </w:p>
        </w:tc>
      </w:tr>
    </w:tbl>
    <w:p w14:paraId="010AE66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501F16BE" w14:textId="77777777" w:rsidTr="008A52B5">
        <w:trPr>
          <w:trHeight w:val="769"/>
          <w:jc w:val="center"/>
        </w:trPr>
        <w:tc>
          <w:tcPr>
            <w:tcW w:w="7246" w:type="dxa"/>
            <w:gridSpan w:val="2"/>
            <w:shd w:val="clear" w:color="auto" w:fill="F2F2F2"/>
            <w:vAlign w:val="center"/>
          </w:tcPr>
          <w:p w14:paraId="1A34BF6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749F93A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28F1679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69C7809" w14:textId="77777777" w:rsidTr="008A52B5">
        <w:tblPrEx>
          <w:tblLook w:val="0000" w:firstRow="0" w:lastRow="0" w:firstColumn="0" w:lastColumn="0" w:noHBand="0" w:noVBand="0"/>
        </w:tblPrEx>
        <w:trPr>
          <w:trHeight w:val="340"/>
          <w:jc w:val="center"/>
        </w:trPr>
        <w:tc>
          <w:tcPr>
            <w:tcW w:w="7177" w:type="dxa"/>
          </w:tcPr>
          <w:p w14:paraId="53B85488"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618FD99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2929EC05" w14:textId="77777777" w:rsidTr="008A52B5">
        <w:tblPrEx>
          <w:tblLook w:val="0000" w:firstRow="0" w:lastRow="0" w:firstColumn="0" w:lastColumn="0" w:noHBand="0" w:noVBand="0"/>
        </w:tblPrEx>
        <w:trPr>
          <w:trHeight w:val="271"/>
          <w:jc w:val="center"/>
        </w:trPr>
        <w:tc>
          <w:tcPr>
            <w:tcW w:w="7177" w:type="dxa"/>
          </w:tcPr>
          <w:p w14:paraId="1BB5D1DB"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2940773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22CD1382" w14:textId="77777777" w:rsidTr="008A52B5">
        <w:tblPrEx>
          <w:tblLook w:val="0000" w:firstRow="0" w:lastRow="0" w:firstColumn="0" w:lastColumn="0" w:noHBand="0" w:noVBand="0"/>
        </w:tblPrEx>
        <w:trPr>
          <w:trHeight w:val="177"/>
          <w:jc w:val="center"/>
        </w:trPr>
        <w:tc>
          <w:tcPr>
            <w:tcW w:w="7177" w:type="dxa"/>
          </w:tcPr>
          <w:p w14:paraId="48504565"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4A831BC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5023EAD6" w14:textId="77777777" w:rsidTr="008A52B5">
        <w:tblPrEx>
          <w:tblLook w:val="0000" w:firstRow="0" w:lastRow="0" w:firstColumn="0" w:lastColumn="0" w:noHBand="0" w:noVBand="0"/>
        </w:tblPrEx>
        <w:trPr>
          <w:trHeight w:val="137"/>
          <w:jc w:val="center"/>
        </w:trPr>
        <w:tc>
          <w:tcPr>
            <w:tcW w:w="7177" w:type="dxa"/>
          </w:tcPr>
          <w:p w14:paraId="30722BE2"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270A45C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297F98F4" w14:textId="77777777" w:rsidTr="008A52B5">
        <w:tblPrEx>
          <w:tblLook w:val="0000" w:firstRow="0" w:lastRow="0" w:firstColumn="0" w:lastColumn="0" w:noHBand="0" w:noVBand="0"/>
        </w:tblPrEx>
        <w:trPr>
          <w:trHeight w:val="340"/>
          <w:jc w:val="center"/>
        </w:trPr>
        <w:tc>
          <w:tcPr>
            <w:tcW w:w="7177" w:type="dxa"/>
          </w:tcPr>
          <w:p w14:paraId="0CF50423"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2EAC77E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2B17FEC9" w14:textId="77777777" w:rsidTr="008A52B5">
        <w:tblPrEx>
          <w:tblLook w:val="0000" w:firstRow="0" w:lastRow="0" w:firstColumn="0" w:lastColumn="0" w:noHBand="0" w:noVBand="0"/>
        </w:tblPrEx>
        <w:trPr>
          <w:trHeight w:val="340"/>
          <w:jc w:val="center"/>
        </w:trPr>
        <w:tc>
          <w:tcPr>
            <w:tcW w:w="7177" w:type="dxa"/>
            <w:shd w:val="clear" w:color="auto" w:fill="FFFFFF"/>
          </w:tcPr>
          <w:p w14:paraId="1F1B948C"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001E726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07B8FF73"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52963A4A"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84705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5F2CA489"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4EB0F9BB"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76694C3A"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7E2B0CF9" w14:textId="77777777" w:rsidTr="008A52B5">
        <w:trPr>
          <w:trHeight w:val="454"/>
          <w:jc w:val="center"/>
        </w:trPr>
        <w:tc>
          <w:tcPr>
            <w:tcW w:w="2410" w:type="dxa"/>
            <w:vAlign w:val="center"/>
          </w:tcPr>
          <w:p w14:paraId="409E5058" w14:textId="5B595B4D"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p>
        </w:tc>
        <w:tc>
          <w:tcPr>
            <w:tcW w:w="1958" w:type="dxa"/>
            <w:vAlign w:val="center"/>
          </w:tcPr>
          <w:p w14:paraId="147D22CD"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FACDC5B" w14:textId="1E270E39"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p>
        </w:tc>
        <w:tc>
          <w:tcPr>
            <w:tcW w:w="1807" w:type="dxa"/>
            <w:vAlign w:val="center"/>
          </w:tcPr>
          <w:p w14:paraId="458E4648" w14:textId="18F8DC45"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p>
        </w:tc>
      </w:tr>
    </w:tbl>
    <w:p w14:paraId="6835CC0E" w14:textId="77777777" w:rsidR="00270A22" w:rsidRDefault="00270A22" w:rsidP="000270D8">
      <w:pPr>
        <w:tabs>
          <w:tab w:val="left" w:pos="284"/>
        </w:tabs>
        <w:spacing w:before="120" w:after="0" w:line="240" w:lineRule="auto"/>
        <w:ind w:left="142"/>
        <w:rPr>
          <w:rFonts w:ascii="Times New Roman" w:eastAsia="Times New Roman" w:hAnsi="Times New Roman" w:cs="Times New Roman"/>
          <w:b/>
          <w:lang w:eastAsia="pl-PL"/>
        </w:rPr>
      </w:pPr>
    </w:p>
    <w:p w14:paraId="7E687E68" w14:textId="3115CCDA" w:rsidR="00270A22" w:rsidRDefault="00270A22" w:rsidP="00270A22">
      <w:pPr>
        <w:autoSpaceDE w:val="0"/>
        <w:autoSpaceDN w:val="0"/>
        <w:spacing w:after="0" w:line="240" w:lineRule="auto"/>
        <w:rPr>
          <w:rFonts w:ascii="Times New Roman" w:eastAsia="Times New Roman" w:hAnsi="Times New Roman" w:cs="Times New Roman"/>
          <w:sz w:val="20"/>
          <w:szCs w:val="20"/>
          <w:lang w:eastAsia="pl-PL"/>
        </w:rPr>
      </w:pPr>
    </w:p>
    <w:p w14:paraId="2C608457" w14:textId="0DC1B97A" w:rsidR="00270A22" w:rsidRDefault="00270A22" w:rsidP="00270A22">
      <w:pPr>
        <w:autoSpaceDE w:val="0"/>
        <w:autoSpaceDN w:val="0"/>
        <w:spacing w:after="0" w:line="240" w:lineRule="auto"/>
        <w:rPr>
          <w:rFonts w:ascii="Times New Roman" w:eastAsia="Times New Roman" w:hAnsi="Times New Roman" w:cs="Times New Roman"/>
          <w:sz w:val="20"/>
          <w:szCs w:val="20"/>
          <w:lang w:eastAsia="pl-PL"/>
        </w:rPr>
      </w:pPr>
    </w:p>
    <w:p w14:paraId="5BF535D1" w14:textId="691E6B1D" w:rsidR="00270A22" w:rsidRDefault="00270A22" w:rsidP="00270A22">
      <w:pPr>
        <w:autoSpaceDE w:val="0"/>
        <w:autoSpaceDN w:val="0"/>
        <w:spacing w:after="0" w:line="240" w:lineRule="auto"/>
        <w:rPr>
          <w:rFonts w:ascii="Times New Roman" w:eastAsia="Times New Roman" w:hAnsi="Times New Roman" w:cs="Times New Roman"/>
          <w:sz w:val="20"/>
          <w:szCs w:val="20"/>
          <w:lang w:eastAsia="pl-PL"/>
        </w:rPr>
      </w:pPr>
    </w:p>
    <w:p w14:paraId="4F002FB8" w14:textId="55338D2B" w:rsidR="00270A22" w:rsidRDefault="00270A22" w:rsidP="00270A22">
      <w:pPr>
        <w:autoSpaceDE w:val="0"/>
        <w:autoSpaceDN w:val="0"/>
        <w:spacing w:after="0" w:line="240" w:lineRule="auto"/>
        <w:rPr>
          <w:rFonts w:ascii="Times New Roman" w:eastAsia="Times New Roman" w:hAnsi="Times New Roman" w:cs="Times New Roman"/>
          <w:sz w:val="20"/>
          <w:szCs w:val="20"/>
          <w:lang w:eastAsia="pl-PL"/>
        </w:rPr>
      </w:pPr>
    </w:p>
    <w:p w14:paraId="35BB96F8" w14:textId="789B7498" w:rsidR="00270A22" w:rsidRDefault="00270A22" w:rsidP="00270A22">
      <w:pPr>
        <w:autoSpaceDE w:val="0"/>
        <w:autoSpaceDN w:val="0"/>
        <w:spacing w:after="0" w:line="240" w:lineRule="auto"/>
        <w:rPr>
          <w:rFonts w:ascii="Times New Roman" w:eastAsia="Times New Roman" w:hAnsi="Times New Roman" w:cs="Times New Roman"/>
          <w:sz w:val="20"/>
          <w:szCs w:val="20"/>
          <w:lang w:eastAsia="pl-PL"/>
        </w:rPr>
      </w:pPr>
    </w:p>
    <w:p w14:paraId="7ED4D683" w14:textId="463663FD" w:rsidR="00270A22" w:rsidRDefault="00270A22" w:rsidP="00270A22">
      <w:pPr>
        <w:autoSpaceDE w:val="0"/>
        <w:autoSpaceDN w:val="0"/>
        <w:spacing w:after="0" w:line="240" w:lineRule="auto"/>
        <w:rPr>
          <w:rFonts w:ascii="Times New Roman" w:eastAsia="Times New Roman" w:hAnsi="Times New Roman" w:cs="Times New Roman"/>
          <w:sz w:val="20"/>
          <w:szCs w:val="20"/>
          <w:lang w:eastAsia="pl-PL"/>
        </w:rPr>
      </w:pPr>
    </w:p>
    <w:p w14:paraId="2FA6B940" w14:textId="2A1DAC03" w:rsidR="00270A22" w:rsidRDefault="00270A22" w:rsidP="00270A22">
      <w:pPr>
        <w:autoSpaceDE w:val="0"/>
        <w:autoSpaceDN w:val="0"/>
        <w:spacing w:after="0" w:line="240" w:lineRule="auto"/>
        <w:rPr>
          <w:rFonts w:ascii="Times New Roman" w:eastAsia="Times New Roman" w:hAnsi="Times New Roman" w:cs="Times New Roman"/>
          <w:sz w:val="20"/>
          <w:szCs w:val="20"/>
          <w:lang w:eastAsia="pl-PL"/>
        </w:rPr>
      </w:pPr>
    </w:p>
    <w:p w14:paraId="4F5CA7CF" w14:textId="77777777" w:rsidR="00270A22" w:rsidRPr="00270A22" w:rsidRDefault="00270A22" w:rsidP="00270A22">
      <w:pPr>
        <w:autoSpaceDE w:val="0"/>
        <w:autoSpaceDN w:val="0"/>
        <w:spacing w:after="0" w:line="240" w:lineRule="auto"/>
        <w:rPr>
          <w:rFonts w:ascii="Times New Roman" w:eastAsia="Times New Roman" w:hAnsi="Times New Roman" w:cs="Times New Roman"/>
          <w:sz w:val="20"/>
          <w:szCs w:val="20"/>
          <w:lang w:eastAsia="pl-PL"/>
        </w:rPr>
      </w:pPr>
    </w:p>
    <w:tbl>
      <w:tblPr>
        <w:tblW w:w="0" w:type="auto"/>
        <w:jc w:val="center"/>
        <w:tblLayout w:type="fixed"/>
        <w:tblLook w:val="0000" w:firstRow="0" w:lastRow="0" w:firstColumn="0" w:lastColumn="0" w:noHBand="0" w:noVBand="0"/>
      </w:tblPr>
      <w:tblGrid>
        <w:gridCol w:w="2410"/>
        <w:gridCol w:w="1958"/>
        <w:gridCol w:w="3464"/>
        <w:gridCol w:w="1807"/>
      </w:tblGrid>
      <w:tr w:rsidR="00270A22" w:rsidRPr="00270A22" w14:paraId="35360239" w14:textId="77777777" w:rsidTr="00270A22">
        <w:trPr>
          <w:trHeight w:val="454"/>
          <w:jc w:val="center"/>
        </w:trPr>
        <w:tc>
          <w:tcPr>
            <w:tcW w:w="2410" w:type="dxa"/>
            <w:tcBorders>
              <w:top w:val="nil"/>
              <w:left w:val="nil"/>
              <w:bottom w:val="nil"/>
              <w:right w:val="nil"/>
            </w:tcBorders>
            <w:vAlign w:val="center"/>
          </w:tcPr>
          <w:p w14:paraId="504E43CC" w14:textId="2050887B" w:rsidR="00270A22" w:rsidRDefault="00270A22" w:rsidP="00270A22">
            <w:pPr>
              <w:autoSpaceDE w:val="0"/>
              <w:autoSpaceDN w:val="0"/>
              <w:spacing w:after="0" w:line="276" w:lineRule="auto"/>
              <w:outlineLvl w:val="0"/>
              <w:rPr>
                <w:rFonts w:ascii="Times New Roman" w:eastAsia="Times New Roman" w:hAnsi="Times New Roman" w:cs="Times New Roman"/>
                <w:b/>
                <w:bCs/>
                <w:sz w:val="20"/>
                <w:szCs w:val="20"/>
                <w:lang w:eastAsia="pl-PL"/>
              </w:rPr>
            </w:pPr>
            <w:r>
              <w:rPr>
                <w:rFonts w:ascii="Times New Roman" w:eastAsia="Times New Roman" w:hAnsi="Times New Roman" w:cs="Times New Roman"/>
                <w:b/>
                <w:bCs/>
                <w:sz w:val="20"/>
                <w:szCs w:val="20"/>
                <w:lang w:eastAsia="pl-PL"/>
              </w:rPr>
              <w:lastRenderedPageBreak/>
              <w:t xml:space="preserve">Kod przedmiotu </w:t>
            </w:r>
          </w:p>
          <w:p w14:paraId="3C194917" w14:textId="77777777" w:rsidR="00270A22" w:rsidRDefault="00270A22" w:rsidP="00270A22">
            <w:pPr>
              <w:autoSpaceDE w:val="0"/>
              <w:autoSpaceDN w:val="0"/>
              <w:spacing w:after="0" w:line="276" w:lineRule="auto"/>
              <w:outlineLvl w:val="0"/>
              <w:rPr>
                <w:rFonts w:ascii="Times New Roman" w:eastAsia="Times New Roman" w:hAnsi="Times New Roman" w:cs="Times New Roman"/>
                <w:b/>
                <w:bCs/>
                <w:sz w:val="20"/>
                <w:szCs w:val="20"/>
                <w:lang w:eastAsia="pl-PL"/>
              </w:rPr>
            </w:pPr>
          </w:p>
          <w:p w14:paraId="09C64835" w14:textId="658BB7DB" w:rsidR="00270A22" w:rsidRPr="00270A22" w:rsidRDefault="00270A22" w:rsidP="00270A22">
            <w:pPr>
              <w:autoSpaceDE w:val="0"/>
              <w:autoSpaceDN w:val="0"/>
              <w:spacing w:after="0" w:line="276" w:lineRule="auto"/>
              <w:outlineLvl w:val="0"/>
              <w:rPr>
                <w:rFonts w:ascii="Times New Roman" w:eastAsia="Times New Roman" w:hAnsi="Times New Roman" w:cs="Times New Roman"/>
                <w:b/>
                <w:bCs/>
                <w:sz w:val="20"/>
                <w:szCs w:val="20"/>
                <w:lang w:eastAsia="pl-PL"/>
              </w:rPr>
            </w:pPr>
          </w:p>
        </w:tc>
        <w:tc>
          <w:tcPr>
            <w:tcW w:w="1958" w:type="dxa"/>
            <w:tcBorders>
              <w:top w:val="nil"/>
              <w:left w:val="nil"/>
              <w:bottom w:val="nil"/>
              <w:right w:val="nil"/>
            </w:tcBorders>
            <w:vAlign w:val="center"/>
          </w:tcPr>
          <w:p w14:paraId="16CCC670" w14:textId="77777777" w:rsidR="00270A22" w:rsidRPr="00270A22" w:rsidRDefault="00270A22" w:rsidP="00270A22">
            <w:pPr>
              <w:autoSpaceDE w:val="0"/>
              <w:autoSpaceDN w:val="0"/>
              <w:spacing w:after="0" w:line="276" w:lineRule="auto"/>
              <w:jc w:val="center"/>
              <w:outlineLvl w:val="0"/>
              <w:rPr>
                <w:rFonts w:ascii="Times New Roman" w:eastAsia="Times New Roman" w:hAnsi="Times New Roman" w:cs="Times New Roman"/>
                <w:sz w:val="20"/>
                <w:szCs w:val="20"/>
                <w:lang w:eastAsia="pl-PL"/>
              </w:rPr>
            </w:pPr>
            <w:r w:rsidRPr="00270A22">
              <w:rPr>
                <w:rFonts w:ascii="Times New Roman" w:eastAsia="Times New Roman" w:hAnsi="Times New Roman" w:cs="Times New Roman"/>
                <w:sz w:val="20"/>
                <w:szCs w:val="20"/>
                <w:lang w:eastAsia="pl-PL"/>
              </w:rPr>
              <w:t>……………….</w:t>
            </w:r>
          </w:p>
        </w:tc>
        <w:tc>
          <w:tcPr>
            <w:tcW w:w="3464" w:type="dxa"/>
            <w:tcBorders>
              <w:top w:val="nil"/>
              <w:left w:val="nil"/>
              <w:bottom w:val="nil"/>
              <w:right w:val="nil"/>
            </w:tcBorders>
            <w:vAlign w:val="center"/>
          </w:tcPr>
          <w:p w14:paraId="48E57E78" w14:textId="77777777" w:rsidR="00270A22" w:rsidRPr="00270A22" w:rsidRDefault="00270A22" w:rsidP="00270A22">
            <w:pPr>
              <w:autoSpaceDE w:val="0"/>
              <w:autoSpaceDN w:val="0"/>
              <w:spacing w:after="0" w:line="276" w:lineRule="auto"/>
              <w:jc w:val="right"/>
              <w:outlineLvl w:val="0"/>
              <w:rPr>
                <w:rFonts w:ascii="Times New Roman" w:eastAsia="Times New Roman" w:hAnsi="Times New Roman" w:cs="Times New Roman"/>
                <w:b/>
                <w:bCs/>
                <w:sz w:val="20"/>
                <w:szCs w:val="20"/>
                <w:lang w:eastAsia="pl-PL"/>
              </w:rPr>
            </w:pPr>
            <w:r w:rsidRPr="00270A22">
              <w:rPr>
                <w:rFonts w:ascii="Times New Roman" w:eastAsia="Times New Roman" w:hAnsi="Times New Roman" w:cs="Times New Roman"/>
                <w:b/>
                <w:bCs/>
                <w:sz w:val="20"/>
                <w:szCs w:val="20"/>
                <w:lang w:eastAsia="pl-PL"/>
              </w:rPr>
              <w:t>Pozycja planu:</w:t>
            </w:r>
          </w:p>
        </w:tc>
        <w:tc>
          <w:tcPr>
            <w:tcW w:w="1807" w:type="dxa"/>
            <w:tcBorders>
              <w:top w:val="nil"/>
              <w:left w:val="nil"/>
              <w:bottom w:val="nil"/>
              <w:right w:val="nil"/>
            </w:tcBorders>
            <w:vAlign w:val="center"/>
          </w:tcPr>
          <w:p w14:paraId="27319BE2" w14:textId="77777777" w:rsidR="00270A22" w:rsidRPr="00270A22" w:rsidRDefault="00270A22" w:rsidP="00270A22">
            <w:pPr>
              <w:autoSpaceDE w:val="0"/>
              <w:autoSpaceDN w:val="0"/>
              <w:spacing w:after="0" w:line="276" w:lineRule="auto"/>
              <w:jc w:val="center"/>
              <w:outlineLvl w:val="0"/>
              <w:rPr>
                <w:rFonts w:ascii="Times New Roman" w:eastAsia="Times New Roman" w:hAnsi="Times New Roman" w:cs="Times New Roman"/>
                <w:b/>
                <w:bCs/>
                <w:sz w:val="24"/>
                <w:szCs w:val="24"/>
                <w:lang w:eastAsia="pl-PL"/>
              </w:rPr>
            </w:pPr>
            <w:r w:rsidRPr="00270A22">
              <w:rPr>
                <w:rFonts w:ascii="Times New Roman" w:eastAsia="Times New Roman" w:hAnsi="Times New Roman" w:cs="Times New Roman"/>
                <w:b/>
                <w:bCs/>
                <w:sz w:val="24"/>
                <w:szCs w:val="24"/>
                <w:lang w:eastAsia="pl-PL"/>
              </w:rPr>
              <w:t>D.1.13</w:t>
            </w:r>
          </w:p>
        </w:tc>
      </w:tr>
    </w:tbl>
    <w:p w14:paraId="7400055E" w14:textId="77777777" w:rsidR="00270A22" w:rsidRPr="00270A22" w:rsidRDefault="00270A22" w:rsidP="00270A22">
      <w:pPr>
        <w:autoSpaceDE w:val="0"/>
        <w:autoSpaceDN w:val="0"/>
        <w:spacing w:after="0" w:line="240" w:lineRule="auto"/>
        <w:outlineLvl w:val="0"/>
        <w:rPr>
          <w:rFonts w:ascii="Times New Roman" w:eastAsia="Times New Roman" w:hAnsi="Times New Roman" w:cs="Times New Roman"/>
          <w:b/>
          <w:bCs/>
          <w:sz w:val="20"/>
          <w:szCs w:val="20"/>
          <w:lang w:eastAsia="pl-PL"/>
        </w:rPr>
      </w:pPr>
    </w:p>
    <w:p w14:paraId="3FDADDFC" w14:textId="77777777" w:rsidR="00270A22" w:rsidRPr="00270A22" w:rsidRDefault="00270A22" w:rsidP="00270A22">
      <w:pPr>
        <w:numPr>
          <w:ilvl w:val="0"/>
          <w:numId w:val="3"/>
        </w:numPr>
        <w:tabs>
          <w:tab w:val="clear" w:pos="502"/>
          <w:tab w:val="left" w:pos="284"/>
          <w:tab w:val="num" w:pos="1440"/>
        </w:tabs>
        <w:autoSpaceDE w:val="0"/>
        <w:autoSpaceDN w:val="0"/>
        <w:spacing w:before="120" w:after="0" w:line="240" w:lineRule="auto"/>
        <w:ind w:left="284" w:hanging="284"/>
        <w:rPr>
          <w:rFonts w:ascii="Times New Roman" w:eastAsia="Times New Roman" w:hAnsi="Times New Roman" w:cs="Times New Roman"/>
          <w:b/>
          <w:bCs/>
          <w:lang w:eastAsia="pl-PL"/>
        </w:rPr>
      </w:pPr>
      <w:r w:rsidRPr="00270A22">
        <w:rPr>
          <w:rFonts w:ascii="Times New Roman" w:eastAsia="Times New Roman" w:hAnsi="Times New Roman" w:cs="Times New Roman"/>
          <w:b/>
          <w:bCs/>
          <w:lang w:eastAsia="pl-PL"/>
        </w:rPr>
        <w:t>INFORMACJE O PRZEDMIOCIE</w:t>
      </w:r>
    </w:p>
    <w:p w14:paraId="4A82E9AF" w14:textId="77777777" w:rsidR="00270A22" w:rsidRPr="00270A22" w:rsidRDefault="00270A22" w:rsidP="00270A22">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270A22">
        <w:rPr>
          <w:rFonts w:ascii="Times New Roman" w:eastAsia="Times New Roman" w:hAnsi="Times New Roman" w:cs="Times New Roman"/>
          <w:b/>
          <w:bCs/>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270A22" w:rsidRPr="00270A22" w14:paraId="276FDC75" w14:textId="77777777" w:rsidTr="00270A22">
        <w:trPr>
          <w:trHeight w:val="340"/>
          <w:jc w:val="center"/>
        </w:trPr>
        <w:tc>
          <w:tcPr>
            <w:tcW w:w="3775" w:type="dxa"/>
            <w:shd w:val="clear" w:color="auto" w:fill="FFFFFF"/>
            <w:vAlign w:val="center"/>
          </w:tcPr>
          <w:p w14:paraId="1B4BAFF3"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lang w:eastAsia="pl-PL"/>
              </w:rPr>
              <w:t>Nazwa przedmiotu</w:t>
            </w:r>
          </w:p>
        </w:tc>
        <w:tc>
          <w:tcPr>
            <w:tcW w:w="5864" w:type="dxa"/>
            <w:vAlign w:val="center"/>
          </w:tcPr>
          <w:p w14:paraId="41A9BACB" w14:textId="77777777" w:rsidR="00270A22" w:rsidRPr="00270A22" w:rsidRDefault="00270A22" w:rsidP="00270A22">
            <w:pPr>
              <w:widowControl w:val="0"/>
              <w:autoSpaceDE w:val="0"/>
              <w:autoSpaceDN w:val="0"/>
              <w:spacing w:after="0" w:line="240" w:lineRule="auto"/>
              <w:outlineLvl w:val="2"/>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b/>
                <w:bCs/>
                <w:sz w:val="24"/>
                <w:szCs w:val="24"/>
                <w:lang w:eastAsia="pl-PL"/>
              </w:rPr>
              <w:t>Żywność ekologiczna</w:t>
            </w:r>
          </w:p>
        </w:tc>
      </w:tr>
      <w:tr w:rsidR="00270A22" w:rsidRPr="00270A22" w14:paraId="0ACBFEB7" w14:textId="77777777" w:rsidTr="00270A22">
        <w:trPr>
          <w:trHeight w:val="340"/>
          <w:jc w:val="center"/>
        </w:trPr>
        <w:tc>
          <w:tcPr>
            <w:tcW w:w="3775" w:type="dxa"/>
            <w:shd w:val="clear" w:color="auto" w:fill="FFFFFF"/>
            <w:vAlign w:val="center"/>
          </w:tcPr>
          <w:p w14:paraId="09693EC3"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Kierunek studiów</w:t>
            </w:r>
          </w:p>
        </w:tc>
        <w:tc>
          <w:tcPr>
            <w:tcW w:w="5864" w:type="dxa"/>
            <w:vAlign w:val="center"/>
          </w:tcPr>
          <w:p w14:paraId="2599728B"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i/>
                <w:iCs/>
                <w:color w:val="000000"/>
                <w:sz w:val="24"/>
                <w:szCs w:val="24"/>
                <w:lang w:eastAsia="pl-PL"/>
              </w:rPr>
            </w:pPr>
            <w:r w:rsidRPr="00270A22">
              <w:rPr>
                <w:rFonts w:ascii="Times New Roman" w:eastAsia="Times New Roman" w:hAnsi="Times New Roman" w:cs="Times New Roman"/>
                <w:i/>
                <w:iCs/>
                <w:color w:val="000000"/>
                <w:lang w:eastAsia="pl-PL"/>
              </w:rPr>
              <w:t>Zielarstwo i fitoterapia</w:t>
            </w:r>
          </w:p>
        </w:tc>
      </w:tr>
      <w:tr w:rsidR="00270A22" w:rsidRPr="00270A22" w14:paraId="2E1BBFEF" w14:textId="77777777" w:rsidTr="00270A22">
        <w:trPr>
          <w:trHeight w:val="340"/>
          <w:jc w:val="center"/>
        </w:trPr>
        <w:tc>
          <w:tcPr>
            <w:tcW w:w="3775" w:type="dxa"/>
            <w:shd w:val="clear" w:color="auto" w:fill="FFFFFF"/>
            <w:vAlign w:val="center"/>
          </w:tcPr>
          <w:p w14:paraId="4EF75925"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Poziom studiów</w:t>
            </w:r>
          </w:p>
        </w:tc>
        <w:tc>
          <w:tcPr>
            <w:tcW w:w="5864" w:type="dxa"/>
            <w:vAlign w:val="center"/>
          </w:tcPr>
          <w:p w14:paraId="0223AFCB"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I stopień (inż.)</w:t>
            </w:r>
          </w:p>
        </w:tc>
      </w:tr>
      <w:tr w:rsidR="00270A22" w:rsidRPr="00270A22" w14:paraId="4FEF0C31" w14:textId="77777777" w:rsidTr="00270A22">
        <w:trPr>
          <w:trHeight w:val="340"/>
          <w:jc w:val="center"/>
        </w:trPr>
        <w:tc>
          <w:tcPr>
            <w:tcW w:w="3775" w:type="dxa"/>
            <w:shd w:val="clear" w:color="auto" w:fill="FFFFFF"/>
            <w:vAlign w:val="center"/>
          </w:tcPr>
          <w:p w14:paraId="799F0EB6"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Profil studiów</w:t>
            </w:r>
          </w:p>
        </w:tc>
        <w:tc>
          <w:tcPr>
            <w:tcW w:w="5864" w:type="dxa"/>
            <w:vAlign w:val="center"/>
          </w:tcPr>
          <w:p w14:paraId="6604599F"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270A22">
              <w:rPr>
                <w:rFonts w:ascii="Times New Roman" w:eastAsia="Times New Roman" w:hAnsi="Times New Roman" w:cs="Times New Roman"/>
                <w:color w:val="000000"/>
                <w:lang w:eastAsia="pl-PL"/>
              </w:rPr>
              <w:t>ogólnoakademicki</w:t>
            </w:r>
            <w:proofErr w:type="spellEnd"/>
            <w:r w:rsidRPr="00270A22">
              <w:rPr>
                <w:rFonts w:ascii="Times New Roman" w:eastAsia="Times New Roman" w:hAnsi="Times New Roman" w:cs="Times New Roman"/>
                <w:color w:val="000000"/>
                <w:lang w:eastAsia="pl-PL"/>
              </w:rPr>
              <w:t xml:space="preserve"> </w:t>
            </w:r>
          </w:p>
        </w:tc>
      </w:tr>
      <w:tr w:rsidR="00270A22" w:rsidRPr="00270A22" w14:paraId="22F6B290" w14:textId="77777777" w:rsidTr="00270A22">
        <w:trPr>
          <w:trHeight w:val="340"/>
          <w:jc w:val="center"/>
        </w:trPr>
        <w:tc>
          <w:tcPr>
            <w:tcW w:w="3775" w:type="dxa"/>
            <w:shd w:val="clear" w:color="auto" w:fill="FFFFFF"/>
            <w:vAlign w:val="center"/>
          </w:tcPr>
          <w:p w14:paraId="20B38F11"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Forma studiów</w:t>
            </w:r>
          </w:p>
        </w:tc>
        <w:tc>
          <w:tcPr>
            <w:tcW w:w="5864" w:type="dxa"/>
            <w:vAlign w:val="center"/>
          </w:tcPr>
          <w:p w14:paraId="23843BCB"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 xml:space="preserve">stacjonarne </w:t>
            </w:r>
          </w:p>
        </w:tc>
      </w:tr>
      <w:tr w:rsidR="00270A22" w:rsidRPr="00270A22" w14:paraId="48A97D34" w14:textId="77777777" w:rsidTr="00270A22">
        <w:trPr>
          <w:trHeight w:val="340"/>
          <w:jc w:val="center"/>
        </w:trPr>
        <w:tc>
          <w:tcPr>
            <w:tcW w:w="3775" w:type="dxa"/>
            <w:shd w:val="clear" w:color="auto" w:fill="FFFFFF"/>
            <w:vAlign w:val="center"/>
          </w:tcPr>
          <w:p w14:paraId="6D2D13A7"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Specjalność</w:t>
            </w:r>
          </w:p>
        </w:tc>
        <w:tc>
          <w:tcPr>
            <w:tcW w:w="5864" w:type="dxa"/>
            <w:vAlign w:val="center"/>
          </w:tcPr>
          <w:p w14:paraId="7557E999" w14:textId="77777777" w:rsidR="00270A22" w:rsidRPr="00270A22" w:rsidRDefault="00270A22" w:rsidP="00270A22">
            <w:pPr>
              <w:widowControl w:val="0"/>
              <w:numPr>
                <w:ilvl w:val="0"/>
                <w:numId w:val="6"/>
              </w:numPr>
              <w:autoSpaceDE w:val="0"/>
              <w:autoSpaceDN w:val="0"/>
              <w:spacing w:after="0" w:line="240" w:lineRule="auto"/>
              <w:ind w:left="414" w:hanging="357"/>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 xml:space="preserve">Technologia roślinnych substancji bioaktywnych </w:t>
            </w:r>
          </w:p>
        </w:tc>
      </w:tr>
      <w:tr w:rsidR="00270A22" w:rsidRPr="00270A22" w14:paraId="5C415105" w14:textId="77777777" w:rsidTr="00270A22">
        <w:trPr>
          <w:trHeight w:val="340"/>
          <w:jc w:val="center"/>
        </w:trPr>
        <w:tc>
          <w:tcPr>
            <w:tcW w:w="3775" w:type="dxa"/>
            <w:shd w:val="clear" w:color="auto" w:fill="FFFFFF"/>
            <w:vAlign w:val="center"/>
          </w:tcPr>
          <w:p w14:paraId="29352004"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Jednostka prowadząca kierunek studiów</w:t>
            </w:r>
          </w:p>
        </w:tc>
        <w:tc>
          <w:tcPr>
            <w:tcW w:w="5864" w:type="dxa"/>
            <w:vAlign w:val="center"/>
          </w:tcPr>
          <w:p w14:paraId="7619F10C"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 xml:space="preserve">Wydział Rolnictwa i Biotechnologii, Katedra </w:t>
            </w:r>
            <w:proofErr w:type="spellStart"/>
            <w:r w:rsidRPr="00270A22">
              <w:rPr>
                <w:rFonts w:ascii="Times New Roman" w:eastAsia="Times New Roman" w:hAnsi="Times New Roman" w:cs="Times New Roman"/>
                <w:color w:val="000000"/>
                <w:lang w:eastAsia="pl-PL"/>
              </w:rPr>
              <w:t>Agrotechnologii</w:t>
            </w:r>
            <w:proofErr w:type="spellEnd"/>
          </w:p>
        </w:tc>
      </w:tr>
      <w:tr w:rsidR="00270A22" w:rsidRPr="00270A22" w14:paraId="39672E30" w14:textId="77777777" w:rsidTr="00270A22">
        <w:trPr>
          <w:trHeight w:val="340"/>
          <w:jc w:val="center"/>
        </w:trPr>
        <w:tc>
          <w:tcPr>
            <w:tcW w:w="3775" w:type="dxa"/>
            <w:shd w:val="clear" w:color="auto" w:fill="FFFFFF"/>
            <w:vAlign w:val="center"/>
          </w:tcPr>
          <w:p w14:paraId="50CE09CD"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Imię i nazwisko nauczyciela (li) i jego stopień lub tytuł naukowy</w:t>
            </w:r>
          </w:p>
        </w:tc>
        <w:tc>
          <w:tcPr>
            <w:tcW w:w="5864" w:type="dxa"/>
            <w:vAlign w:val="center"/>
          </w:tcPr>
          <w:p w14:paraId="0B5AE746"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Grażyna Harasimowicz-Hermann prof.</w:t>
            </w:r>
          </w:p>
        </w:tc>
      </w:tr>
      <w:tr w:rsidR="00270A22" w:rsidRPr="00270A22" w14:paraId="07F2789C" w14:textId="77777777" w:rsidTr="00270A22">
        <w:trPr>
          <w:trHeight w:val="340"/>
          <w:jc w:val="center"/>
        </w:trPr>
        <w:tc>
          <w:tcPr>
            <w:tcW w:w="3775" w:type="dxa"/>
            <w:shd w:val="clear" w:color="auto" w:fill="FFFFFF"/>
            <w:vAlign w:val="center"/>
          </w:tcPr>
          <w:p w14:paraId="4663C566"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Przedmioty wprowadzające</w:t>
            </w:r>
          </w:p>
        </w:tc>
        <w:tc>
          <w:tcPr>
            <w:tcW w:w="5864" w:type="dxa"/>
            <w:vAlign w:val="center"/>
          </w:tcPr>
          <w:p w14:paraId="7C98AB59"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 xml:space="preserve">biologia, fizjologia, chemia, biochemia </w:t>
            </w:r>
          </w:p>
        </w:tc>
      </w:tr>
      <w:tr w:rsidR="00270A22" w:rsidRPr="00270A22" w14:paraId="3CE067BD" w14:textId="77777777" w:rsidTr="00270A22">
        <w:trPr>
          <w:trHeight w:val="340"/>
          <w:jc w:val="center"/>
        </w:trPr>
        <w:tc>
          <w:tcPr>
            <w:tcW w:w="3775" w:type="dxa"/>
            <w:shd w:val="clear" w:color="auto" w:fill="FFFFFF"/>
            <w:vAlign w:val="center"/>
          </w:tcPr>
          <w:p w14:paraId="7C09B523"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Wymagania wstępne</w:t>
            </w:r>
          </w:p>
        </w:tc>
        <w:tc>
          <w:tcPr>
            <w:tcW w:w="5864" w:type="dxa"/>
            <w:vAlign w:val="center"/>
          </w:tcPr>
          <w:p w14:paraId="1B76EFF6" w14:textId="77777777" w:rsidR="00270A22" w:rsidRPr="00270A22" w:rsidRDefault="00270A22" w:rsidP="00270A2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Zakres wiedzy, umiejętności i  kompetencji społecznych wskazany w  programach przedmiotów biologicznych,  chemicznych i marketingu</w:t>
            </w:r>
          </w:p>
        </w:tc>
      </w:tr>
    </w:tbl>
    <w:p w14:paraId="07F8A06B" w14:textId="77777777" w:rsidR="00270A22" w:rsidRPr="00270A22" w:rsidRDefault="00270A22" w:rsidP="00270A22">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270A22">
        <w:rPr>
          <w:rFonts w:ascii="Times New Roman" w:eastAsia="Times New Roman" w:hAnsi="Times New Roman" w:cs="Times New Roman"/>
          <w:b/>
          <w:bCs/>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70A22" w:rsidRPr="00270A22" w14:paraId="3765A7F4" w14:textId="77777777" w:rsidTr="00270A22">
        <w:trPr>
          <w:cantSplit/>
          <w:trHeight w:val="371"/>
          <w:jc w:val="center"/>
        </w:trPr>
        <w:tc>
          <w:tcPr>
            <w:tcW w:w="956" w:type="dxa"/>
            <w:vMerge w:val="restart"/>
            <w:shd w:val="clear" w:color="auto" w:fill="FFFFFF"/>
            <w:vAlign w:val="center"/>
          </w:tcPr>
          <w:p w14:paraId="682EEBC8"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b/>
                <w:bCs/>
                <w:i/>
                <w:iCs/>
                <w:lang w:eastAsia="pl-PL"/>
              </w:rPr>
              <w:t> </w:t>
            </w:r>
            <w:r w:rsidRPr="00270A22">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6B18395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1B5D793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6C009B2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6E4E303D"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489D902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5FB08CC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131568E4"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 xml:space="preserve">Liczba punktów </w:t>
            </w:r>
          </w:p>
        </w:tc>
      </w:tr>
      <w:tr w:rsidR="00270A22" w:rsidRPr="00270A22" w14:paraId="7908F108" w14:textId="77777777" w:rsidTr="00270A22">
        <w:trPr>
          <w:cantSplit/>
          <w:jc w:val="center"/>
        </w:trPr>
        <w:tc>
          <w:tcPr>
            <w:tcW w:w="956" w:type="dxa"/>
            <w:vMerge/>
            <w:shd w:val="clear" w:color="auto" w:fill="FFFFFF"/>
            <w:vAlign w:val="center"/>
          </w:tcPr>
          <w:p w14:paraId="51E90D2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p>
        </w:tc>
        <w:tc>
          <w:tcPr>
            <w:tcW w:w="1035" w:type="dxa"/>
            <w:tcBorders>
              <w:top w:val="nil"/>
            </w:tcBorders>
            <w:shd w:val="clear" w:color="auto" w:fill="FFFFFF"/>
            <w:vAlign w:val="center"/>
          </w:tcPr>
          <w:p w14:paraId="74AACFB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57EF4F9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12CCF8A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5C6BB2E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2ABAFD0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(S)</w:t>
            </w:r>
          </w:p>
        </w:tc>
        <w:tc>
          <w:tcPr>
            <w:tcW w:w="1147" w:type="dxa"/>
            <w:tcBorders>
              <w:top w:val="nil"/>
            </w:tcBorders>
            <w:shd w:val="clear" w:color="auto" w:fill="FFFFFF"/>
            <w:vAlign w:val="center"/>
          </w:tcPr>
          <w:p w14:paraId="628A6084"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(T)</w:t>
            </w:r>
          </w:p>
        </w:tc>
        <w:tc>
          <w:tcPr>
            <w:tcW w:w="1062" w:type="dxa"/>
            <w:tcBorders>
              <w:top w:val="nil"/>
            </w:tcBorders>
            <w:shd w:val="clear" w:color="auto" w:fill="FFFFFF"/>
          </w:tcPr>
          <w:p w14:paraId="71A599C4"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ECTS*</w:t>
            </w:r>
          </w:p>
        </w:tc>
      </w:tr>
      <w:tr w:rsidR="00270A22" w:rsidRPr="00270A22" w14:paraId="4E067878" w14:textId="77777777" w:rsidTr="00270A22">
        <w:trPr>
          <w:trHeight w:val="340"/>
          <w:jc w:val="center"/>
        </w:trPr>
        <w:tc>
          <w:tcPr>
            <w:tcW w:w="956" w:type="dxa"/>
          </w:tcPr>
          <w:p w14:paraId="6713B16C" w14:textId="77777777" w:rsidR="00270A22" w:rsidRPr="00270A22" w:rsidRDefault="00270A22" w:rsidP="00270A22">
            <w:pPr>
              <w:autoSpaceDE w:val="0"/>
              <w:autoSpaceDN w:val="0"/>
              <w:spacing w:after="0" w:line="276"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VI</w:t>
            </w:r>
          </w:p>
        </w:tc>
        <w:tc>
          <w:tcPr>
            <w:tcW w:w="1035" w:type="dxa"/>
          </w:tcPr>
          <w:p w14:paraId="798A5D43" w14:textId="77777777" w:rsidR="00270A22" w:rsidRPr="00270A22" w:rsidRDefault="00270A22" w:rsidP="00270A22">
            <w:pPr>
              <w:autoSpaceDE w:val="0"/>
              <w:autoSpaceDN w:val="0"/>
              <w:spacing w:after="0" w:line="276"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30</w:t>
            </w:r>
          </w:p>
        </w:tc>
        <w:tc>
          <w:tcPr>
            <w:tcW w:w="1390" w:type="dxa"/>
          </w:tcPr>
          <w:p w14:paraId="4C28DC29" w14:textId="77777777" w:rsidR="00270A22" w:rsidRPr="00270A22" w:rsidRDefault="00270A22" w:rsidP="00270A22">
            <w:pPr>
              <w:autoSpaceDE w:val="0"/>
              <w:autoSpaceDN w:val="0"/>
              <w:spacing w:after="0" w:line="276"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t>
            </w:r>
          </w:p>
        </w:tc>
        <w:tc>
          <w:tcPr>
            <w:tcW w:w="1545" w:type="dxa"/>
          </w:tcPr>
          <w:p w14:paraId="5692DE72" w14:textId="77777777" w:rsidR="00270A22" w:rsidRPr="00270A22" w:rsidRDefault="00270A22" w:rsidP="00270A22">
            <w:pPr>
              <w:autoSpaceDE w:val="0"/>
              <w:autoSpaceDN w:val="0"/>
              <w:spacing w:after="0" w:line="276"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t>
            </w:r>
          </w:p>
        </w:tc>
        <w:tc>
          <w:tcPr>
            <w:tcW w:w="1330" w:type="dxa"/>
          </w:tcPr>
          <w:p w14:paraId="5B6C952D" w14:textId="77777777" w:rsidR="00270A22" w:rsidRPr="00270A22" w:rsidRDefault="00270A22" w:rsidP="00270A22">
            <w:pPr>
              <w:autoSpaceDE w:val="0"/>
              <w:autoSpaceDN w:val="0"/>
              <w:spacing w:after="0" w:line="276"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t>
            </w:r>
          </w:p>
        </w:tc>
        <w:tc>
          <w:tcPr>
            <w:tcW w:w="1174" w:type="dxa"/>
          </w:tcPr>
          <w:p w14:paraId="6FA3D069" w14:textId="77777777" w:rsidR="00270A22" w:rsidRPr="00270A22" w:rsidRDefault="00270A22" w:rsidP="00270A22">
            <w:pPr>
              <w:autoSpaceDE w:val="0"/>
              <w:autoSpaceDN w:val="0"/>
              <w:spacing w:after="0" w:line="276"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t>
            </w:r>
          </w:p>
        </w:tc>
        <w:tc>
          <w:tcPr>
            <w:tcW w:w="1147" w:type="dxa"/>
          </w:tcPr>
          <w:p w14:paraId="7A7F5004" w14:textId="77777777" w:rsidR="00270A22" w:rsidRPr="00270A22" w:rsidRDefault="00270A22" w:rsidP="00270A22">
            <w:pPr>
              <w:autoSpaceDE w:val="0"/>
              <w:autoSpaceDN w:val="0"/>
              <w:spacing w:after="0" w:line="276"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t>
            </w:r>
          </w:p>
        </w:tc>
        <w:tc>
          <w:tcPr>
            <w:tcW w:w="1062" w:type="dxa"/>
          </w:tcPr>
          <w:p w14:paraId="012D9DAC" w14:textId="77777777" w:rsidR="00270A22" w:rsidRPr="00270A22" w:rsidRDefault="00270A22" w:rsidP="00270A22">
            <w:pPr>
              <w:autoSpaceDE w:val="0"/>
              <w:autoSpaceDN w:val="0"/>
              <w:spacing w:after="0" w:line="276"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3</w:t>
            </w:r>
          </w:p>
        </w:tc>
      </w:tr>
    </w:tbl>
    <w:p w14:paraId="69487B25" w14:textId="77777777" w:rsidR="00270A22" w:rsidRPr="00270A22" w:rsidRDefault="00270A22" w:rsidP="00270A2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270A22">
        <w:rPr>
          <w:rFonts w:ascii="Times New Roman" w:eastAsia="Times New Roman" w:hAnsi="Times New Roman" w:cs="Times New Roman"/>
          <w:b/>
          <w:bCs/>
          <w:lang w:eastAsia="pl-PL"/>
        </w:rPr>
        <w:t>EFEKTY KSZTAŁCENIA (wg KRK)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270A22" w:rsidRPr="00270A22" w14:paraId="4D73541A" w14:textId="77777777" w:rsidTr="00270A22">
        <w:trPr>
          <w:jc w:val="center"/>
        </w:trPr>
        <w:tc>
          <w:tcPr>
            <w:tcW w:w="1090" w:type="dxa"/>
            <w:shd w:val="clear" w:color="auto" w:fill="FFFFFF"/>
            <w:vAlign w:val="center"/>
          </w:tcPr>
          <w:p w14:paraId="1CA920C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Lp.</w:t>
            </w:r>
          </w:p>
        </w:tc>
        <w:tc>
          <w:tcPr>
            <w:tcW w:w="5386" w:type="dxa"/>
            <w:shd w:val="clear" w:color="auto" w:fill="FFFFFF"/>
            <w:vAlign w:val="center"/>
          </w:tcPr>
          <w:p w14:paraId="1F5BEA3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Opis efektów kształcenia</w:t>
            </w:r>
          </w:p>
        </w:tc>
        <w:tc>
          <w:tcPr>
            <w:tcW w:w="1585" w:type="dxa"/>
            <w:shd w:val="clear" w:color="auto" w:fill="FFFFFF"/>
            <w:vAlign w:val="center"/>
          </w:tcPr>
          <w:p w14:paraId="2435B52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Odniesienie do kierunkowych efektów kształcenia</w:t>
            </w:r>
          </w:p>
        </w:tc>
        <w:tc>
          <w:tcPr>
            <w:tcW w:w="1596" w:type="dxa"/>
            <w:shd w:val="clear" w:color="auto" w:fill="FFFFFF"/>
            <w:vAlign w:val="center"/>
          </w:tcPr>
          <w:p w14:paraId="3B7332D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 xml:space="preserve">Odniesienie do </w:t>
            </w:r>
            <w:r w:rsidRPr="00270A22">
              <w:rPr>
                <w:rFonts w:ascii="Times New Roman" w:eastAsia="Times New Roman" w:hAnsi="Times New Roman" w:cs="Times New Roman"/>
                <w:strike/>
                <w:color w:val="000000"/>
                <w:lang w:eastAsia="pl-PL"/>
              </w:rPr>
              <w:br/>
            </w:r>
            <w:r w:rsidRPr="00270A22">
              <w:rPr>
                <w:rFonts w:ascii="Times New Roman" w:eastAsia="Times New Roman" w:hAnsi="Times New Roman" w:cs="Times New Roman"/>
                <w:color w:val="000000"/>
                <w:lang w:eastAsia="pl-PL"/>
              </w:rPr>
              <w:t xml:space="preserve">charakterystyk II stopnia </w:t>
            </w:r>
            <w:r w:rsidRPr="00270A22">
              <w:rPr>
                <w:rFonts w:ascii="Times New Roman" w:eastAsia="Times New Roman" w:hAnsi="Times New Roman" w:cs="Times New Roman"/>
                <w:color w:val="000000"/>
                <w:lang w:eastAsia="pl-PL"/>
              </w:rPr>
              <w:br/>
              <w:t xml:space="preserve">(kod składnika opisu) </w:t>
            </w:r>
            <w:r w:rsidRPr="00270A22">
              <w:rPr>
                <w:rFonts w:ascii="Times New Roman" w:eastAsia="Times New Roman" w:hAnsi="Times New Roman" w:cs="Times New Roman"/>
                <w:color w:val="000000"/>
                <w:vertAlign w:val="superscript"/>
                <w:lang w:eastAsia="pl-PL"/>
              </w:rPr>
              <w:t>1</w:t>
            </w:r>
          </w:p>
        </w:tc>
      </w:tr>
      <w:tr w:rsidR="00270A22" w:rsidRPr="00270A22" w14:paraId="0CC1DD13" w14:textId="77777777" w:rsidTr="00270A22">
        <w:trPr>
          <w:jc w:val="center"/>
        </w:trPr>
        <w:tc>
          <w:tcPr>
            <w:tcW w:w="9657" w:type="dxa"/>
            <w:gridSpan w:val="4"/>
            <w:shd w:val="clear" w:color="auto" w:fill="FFFFFF"/>
            <w:vAlign w:val="center"/>
          </w:tcPr>
          <w:p w14:paraId="5C6E410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WIEDZA</w:t>
            </w:r>
          </w:p>
        </w:tc>
      </w:tr>
      <w:tr w:rsidR="00270A22" w:rsidRPr="00270A22" w14:paraId="7DC165BD" w14:textId="77777777" w:rsidTr="00270A22">
        <w:trPr>
          <w:trHeight w:val="283"/>
          <w:jc w:val="center"/>
        </w:trPr>
        <w:tc>
          <w:tcPr>
            <w:tcW w:w="1090" w:type="dxa"/>
          </w:tcPr>
          <w:p w14:paraId="044ADD79"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W1</w:t>
            </w:r>
          </w:p>
        </w:tc>
        <w:tc>
          <w:tcPr>
            <w:tcW w:w="5386" w:type="dxa"/>
          </w:tcPr>
          <w:p w14:paraId="471F2DF1" w14:textId="77777777" w:rsidR="00270A22" w:rsidRPr="00270A22" w:rsidRDefault="00270A22" w:rsidP="00270A22">
            <w:pPr>
              <w:autoSpaceDE w:val="0"/>
              <w:autoSpaceDN w:val="0"/>
              <w:spacing w:after="0" w:line="240" w:lineRule="auto"/>
              <w:rPr>
                <w:rFonts w:ascii="Times New Roman" w:eastAsia="Times New Roman" w:hAnsi="Times New Roman" w:cs="Times New Roman"/>
                <w:lang w:eastAsia="pl-PL"/>
              </w:rPr>
            </w:pPr>
            <w:r w:rsidRPr="00270A22">
              <w:rPr>
                <w:rFonts w:ascii="Times New Roman" w:eastAsia="Times New Roman" w:hAnsi="Times New Roman" w:cs="Times New Roman"/>
                <w:lang w:eastAsia="pl-PL"/>
              </w:rPr>
              <w:t xml:space="preserve">Zna technologie produkcji zielarskiej oraz innych surowców spożywczych wytwarzanych w systemie ekologicznym , metody suszenia i przechowywania surowców </w:t>
            </w:r>
          </w:p>
        </w:tc>
        <w:tc>
          <w:tcPr>
            <w:tcW w:w="1585" w:type="dxa"/>
          </w:tcPr>
          <w:p w14:paraId="12325F3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K1_W01</w:t>
            </w:r>
          </w:p>
        </w:tc>
        <w:tc>
          <w:tcPr>
            <w:tcW w:w="1596" w:type="dxa"/>
          </w:tcPr>
          <w:p w14:paraId="317C046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P6S_WG Rol.</w:t>
            </w:r>
          </w:p>
        </w:tc>
      </w:tr>
      <w:tr w:rsidR="00270A22" w:rsidRPr="00270A22" w14:paraId="17E14A8E" w14:textId="77777777" w:rsidTr="00270A22">
        <w:trPr>
          <w:trHeight w:val="283"/>
          <w:jc w:val="center"/>
        </w:trPr>
        <w:tc>
          <w:tcPr>
            <w:tcW w:w="1090" w:type="dxa"/>
          </w:tcPr>
          <w:p w14:paraId="7F68F5B3"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W2</w:t>
            </w:r>
          </w:p>
        </w:tc>
        <w:tc>
          <w:tcPr>
            <w:tcW w:w="5386" w:type="dxa"/>
          </w:tcPr>
          <w:p w14:paraId="78A6BF8C" w14:textId="77777777" w:rsidR="00270A22" w:rsidRPr="00270A22" w:rsidRDefault="00270A22" w:rsidP="00270A22">
            <w:pPr>
              <w:autoSpaceDE w:val="0"/>
              <w:autoSpaceDN w:val="0"/>
              <w:spacing w:after="0" w:line="240" w:lineRule="auto"/>
              <w:rPr>
                <w:rFonts w:ascii="Times New Roman" w:eastAsia="Times New Roman" w:hAnsi="Times New Roman" w:cs="Times New Roman"/>
                <w:lang w:eastAsia="pl-PL"/>
              </w:rPr>
            </w:pPr>
            <w:r w:rsidRPr="00270A22">
              <w:rPr>
                <w:rFonts w:ascii="Times New Roman" w:eastAsia="Times New Roman" w:hAnsi="Times New Roman" w:cs="Times New Roman"/>
                <w:lang w:eastAsia="pl-PL"/>
              </w:rPr>
              <w:t>Zna funkcjonalne składniki roślin uprawnych, właściwości ziół przyprawowych i żywności ekologicznej oraz rośliny zielarskie stosowane w weterynarii i żywieniu zwierząt, zna rośliny o właściwościach toksycznych  oraz ich działanie na organizm człowieka</w:t>
            </w:r>
          </w:p>
        </w:tc>
        <w:tc>
          <w:tcPr>
            <w:tcW w:w="1585" w:type="dxa"/>
          </w:tcPr>
          <w:p w14:paraId="300F50E0"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K1_W02</w:t>
            </w:r>
          </w:p>
        </w:tc>
        <w:tc>
          <w:tcPr>
            <w:tcW w:w="1596" w:type="dxa"/>
          </w:tcPr>
          <w:p w14:paraId="569E7452"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P6S_WG Rol.</w:t>
            </w:r>
          </w:p>
        </w:tc>
      </w:tr>
      <w:tr w:rsidR="00270A22" w:rsidRPr="00270A22" w14:paraId="0187B269" w14:textId="77777777" w:rsidTr="00270A22">
        <w:trPr>
          <w:trHeight w:val="283"/>
          <w:jc w:val="center"/>
        </w:trPr>
        <w:tc>
          <w:tcPr>
            <w:tcW w:w="1090" w:type="dxa"/>
          </w:tcPr>
          <w:p w14:paraId="38F5D81E"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W3</w:t>
            </w:r>
          </w:p>
        </w:tc>
        <w:tc>
          <w:tcPr>
            <w:tcW w:w="5386" w:type="dxa"/>
          </w:tcPr>
          <w:p w14:paraId="4A70C905"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Zna podstawowe zasady ekonomiczne, organizacyjne i prawne działalności gospodarczej, ekologicznego gospodarstwa rolnego oraz marketingu surowców zielarskich i ekologicznych</w:t>
            </w:r>
          </w:p>
        </w:tc>
        <w:tc>
          <w:tcPr>
            <w:tcW w:w="1585" w:type="dxa"/>
          </w:tcPr>
          <w:p w14:paraId="63DCA1A7"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K1_W04</w:t>
            </w:r>
          </w:p>
        </w:tc>
        <w:tc>
          <w:tcPr>
            <w:tcW w:w="1596" w:type="dxa"/>
          </w:tcPr>
          <w:p w14:paraId="22325F88"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P6S_WK Rol.</w:t>
            </w:r>
          </w:p>
        </w:tc>
      </w:tr>
      <w:tr w:rsidR="00270A22" w:rsidRPr="00270A22" w14:paraId="5D69149D" w14:textId="77777777" w:rsidTr="00270A22">
        <w:trPr>
          <w:trHeight w:val="283"/>
          <w:jc w:val="center"/>
        </w:trPr>
        <w:tc>
          <w:tcPr>
            <w:tcW w:w="9657" w:type="dxa"/>
            <w:gridSpan w:val="4"/>
            <w:shd w:val="clear" w:color="auto" w:fill="FFFFFF"/>
          </w:tcPr>
          <w:p w14:paraId="4DD41CF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UMIEJĘTNOŚCI</w:t>
            </w:r>
          </w:p>
        </w:tc>
      </w:tr>
      <w:tr w:rsidR="00270A22" w:rsidRPr="00270A22" w14:paraId="36BC372E" w14:textId="77777777" w:rsidTr="00270A22">
        <w:trPr>
          <w:trHeight w:val="283"/>
          <w:jc w:val="center"/>
        </w:trPr>
        <w:tc>
          <w:tcPr>
            <w:tcW w:w="1090" w:type="dxa"/>
          </w:tcPr>
          <w:p w14:paraId="2348B642"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U1</w:t>
            </w:r>
          </w:p>
        </w:tc>
        <w:tc>
          <w:tcPr>
            <w:tcW w:w="5386" w:type="dxa"/>
          </w:tcPr>
          <w:p w14:paraId="3784D90B"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 xml:space="preserve">Posiada umiejętność optymalizowania technologii produkcji ekologicznej i przetwarzania roślin zielarskich </w:t>
            </w:r>
          </w:p>
        </w:tc>
        <w:tc>
          <w:tcPr>
            <w:tcW w:w="1585" w:type="dxa"/>
          </w:tcPr>
          <w:p w14:paraId="7E875761"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K1_U01</w:t>
            </w:r>
          </w:p>
        </w:tc>
        <w:tc>
          <w:tcPr>
            <w:tcW w:w="1596" w:type="dxa"/>
          </w:tcPr>
          <w:p w14:paraId="2930230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P6S_UW Rol.</w:t>
            </w:r>
          </w:p>
        </w:tc>
      </w:tr>
      <w:tr w:rsidR="00270A22" w:rsidRPr="00270A22" w14:paraId="15938E3D" w14:textId="77777777" w:rsidTr="00270A22">
        <w:trPr>
          <w:trHeight w:val="283"/>
          <w:jc w:val="center"/>
        </w:trPr>
        <w:tc>
          <w:tcPr>
            <w:tcW w:w="1090" w:type="dxa"/>
          </w:tcPr>
          <w:p w14:paraId="6D9DBAAC"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lastRenderedPageBreak/>
              <w:t>U2</w:t>
            </w:r>
          </w:p>
        </w:tc>
        <w:tc>
          <w:tcPr>
            <w:tcW w:w="5386" w:type="dxa"/>
          </w:tcPr>
          <w:p w14:paraId="570F45F4" w14:textId="77777777" w:rsidR="00270A22" w:rsidRPr="00270A22" w:rsidRDefault="00270A22" w:rsidP="00270A22">
            <w:pPr>
              <w:autoSpaceDE w:val="0"/>
              <w:autoSpaceDN w:val="0"/>
              <w:spacing w:after="0" w:line="240" w:lineRule="auto"/>
              <w:rPr>
                <w:rFonts w:ascii="Times New Roman" w:eastAsia="Times New Roman" w:hAnsi="Times New Roman" w:cs="Times New Roman"/>
                <w:color w:val="FF0000"/>
                <w:lang w:eastAsia="pl-PL"/>
              </w:rPr>
            </w:pPr>
            <w:r w:rsidRPr="00270A22">
              <w:rPr>
                <w:rFonts w:ascii="Times New Roman" w:eastAsia="Times New Roman" w:hAnsi="Times New Roman" w:cs="Times New Roman"/>
                <w:lang w:eastAsia="pl-PL"/>
              </w:rPr>
              <w:t>Posiada umiejętność wykorzystania funkcjonalnych składników roślin uprawnych, przypraw i żywności ekologicznej w żywieniu i dietetyce. Stosuje surowce zielarskie w żywieniu zwierząt i weterynarii.</w:t>
            </w:r>
          </w:p>
        </w:tc>
        <w:tc>
          <w:tcPr>
            <w:tcW w:w="1585" w:type="dxa"/>
          </w:tcPr>
          <w:p w14:paraId="7FFB8A03"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K1_U02</w:t>
            </w:r>
          </w:p>
        </w:tc>
        <w:tc>
          <w:tcPr>
            <w:tcW w:w="1596" w:type="dxa"/>
          </w:tcPr>
          <w:p w14:paraId="6FEA9643"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P6S_UW Med.</w:t>
            </w:r>
          </w:p>
        </w:tc>
      </w:tr>
      <w:tr w:rsidR="00270A22" w:rsidRPr="00270A22" w14:paraId="4DAE25F2" w14:textId="77777777" w:rsidTr="00270A22">
        <w:trPr>
          <w:trHeight w:val="283"/>
          <w:jc w:val="center"/>
        </w:trPr>
        <w:tc>
          <w:tcPr>
            <w:tcW w:w="1090" w:type="dxa"/>
          </w:tcPr>
          <w:p w14:paraId="58C4846A"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U3</w:t>
            </w:r>
          </w:p>
        </w:tc>
        <w:tc>
          <w:tcPr>
            <w:tcW w:w="5386" w:type="dxa"/>
          </w:tcPr>
          <w:p w14:paraId="0618B093" w14:textId="77777777" w:rsidR="00270A22" w:rsidRPr="00270A22" w:rsidRDefault="00270A22" w:rsidP="00270A22">
            <w:pPr>
              <w:autoSpaceDE w:val="0"/>
              <w:autoSpaceDN w:val="0"/>
              <w:spacing w:after="0" w:line="240" w:lineRule="auto"/>
              <w:rPr>
                <w:rFonts w:ascii="Times New Roman" w:eastAsia="Times New Roman" w:hAnsi="Times New Roman" w:cs="Times New Roman"/>
                <w:lang w:eastAsia="pl-PL"/>
              </w:rPr>
            </w:pPr>
            <w:r w:rsidRPr="00270A22">
              <w:rPr>
                <w:rFonts w:ascii="Times New Roman" w:eastAsia="Times New Roman" w:hAnsi="Times New Roman" w:cs="Times New Roman"/>
                <w:lang w:eastAsia="pl-PL"/>
              </w:rPr>
              <w:t>Potrafi podejmować prawidłowe decyzje związane z warunkami prowadzenia działalności gospodarczej, ekologicznego gospodarstwa rolnego oraz posiada umiejętność zastosowania zasad marketingu w odniesieniu do surowców zielarskich i ekologicznych.</w:t>
            </w:r>
          </w:p>
        </w:tc>
        <w:tc>
          <w:tcPr>
            <w:tcW w:w="1585" w:type="dxa"/>
          </w:tcPr>
          <w:p w14:paraId="7C3AB79D"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K1_U04</w:t>
            </w:r>
          </w:p>
        </w:tc>
        <w:tc>
          <w:tcPr>
            <w:tcW w:w="1596" w:type="dxa"/>
          </w:tcPr>
          <w:p w14:paraId="73A2F56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P6S_UW Rol.</w:t>
            </w:r>
          </w:p>
        </w:tc>
      </w:tr>
      <w:tr w:rsidR="00270A22" w:rsidRPr="00270A22" w14:paraId="726C3BFD" w14:textId="77777777" w:rsidTr="00270A22">
        <w:trPr>
          <w:trHeight w:val="283"/>
          <w:jc w:val="center"/>
        </w:trPr>
        <w:tc>
          <w:tcPr>
            <w:tcW w:w="9657" w:type="dxa"/>
            <w:gridSpan w:val="4"/>
            <w:shd w:val="clear" w:color="auto" w:fill="FFFFFF"/>
          </w:tcPr>
          <w:p w14:paraId="2CF29C8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KOMPETENCJE SPOŁECZNE</w:t>
            </w:r>
          </w:p>
        </w:tc>
      </w:tr>
      <w:tr w:rsidR="00270A22" w:rsidRPr="00270A22" w14:paraId="13FB35CB" w14:textId="77777777" w:rsidTr="00270A22">
        <w:trPr>
          <w:trHeight w:val="283"/>
          <w:jc w:val="center"/>
        </w:trPr>
        <w:tc>
          <w:tcPr>
            <w:tcW w:w="1090" w:type="dxa"/>
          </w:tcPr>
          <w:p w14:paraId="3D463B4B"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w:t>
            </w:r>
          </w:p>
        </w:tc>
        <w:tc>
          <w:tcPr>
            <w:tcW w:w="5386" w:type="dxa"/>
          </w:tcPr>
          <w:p w14:paraId="4A5D72C1"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Ma świadomość znaczenia społecznej, zawodowej i etycznej odpowiedzialności za produkcję żywności ekologicznej wysokiej jakości, dobrostan zwierząt oraz kształtowanie i stan środowiska naturalnego</w:t>
            </w:r>
          </w:p>
        </w:tc>
        <w:tc>
          <w:tcPr>
            <w:tcW w:w="1585" w:type="dxa"/>
          </w:tcPr>
          <w:p w14:paraId="7E082D07"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K1_K02</w:t>
            </w:r>
          </w:p>
        </w:tc>
        <w:tc>
          <w:tcPr>
            <w:tcW w:w="1596" w:type="dxa"/>
          </w:tcPr>
          <w:p w14:paraId="1AB45A5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P6S_KR Rol.</w:t>
            </w:r>
          </w:p>
        </w:tc>
      </w:tr>
      <w:tr w:rsidR="00270A22" w:rsidRPr="00270A22" w14:paraId="1E6B5354" w14:textId="77777777" w:rsidTr="00270A22">
        <w:trPr>
          <w:trHeight w:val="283"/>
          <w:jc w:val="center"/>
        </w:trPr>
        <w:tc>
          <w:tcPr>
            <w:tcW w:w="1090" w:type="dxa"/>
          </w:tcPr>
          <w:p w14:paraId="274B7355"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K2</w:t>
            </w:r>
          </w:p>
        </w:tc>
        <w:tc>
          <w:tcPr>
            <w:tcW w:w="5386" w:type="dxa"/>
          </w:tcPr>
          <w:p w14:paraId="14943B67" w14:textId="77777777" w:rsidR="00270A22" w:rsidRPr="00270A22" w:rsidRDefault="00270A22" w:rsidP="00270A22">
            <w:pPr>
              <w:autoSpaceDE w:val="0"/>
              <w:autoSpaceDN w:val="0"/>
              <w:spacing w:after="0" w:line="240" w:lineRule="auto"/>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Potrafi myśleć i działać w sposób przedsiębiorczy</w:t>
            </w:r>
          </w:p>
        </w:tc>
        <w:tc>
          <w:tcPr>
            <w:tcW w:w="1585" w:type="dxa"/>
          </w:tcPr>
          <w:p w14:paraId="15B7A8C0"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K1_K03</w:t>
            </w:r>
          </w:p>
        </w:tc>
        <w:tc>
          <w:tcPr>
            <w:tcW w:w="1596" w:type="dxa"/>
          </w:tcPr>
          <w:p w14:paraId="41D1886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P6S_KO Rol.</w:t>
            </w:r>
          </w:p>
        </w:tc>
      </w:tr>
    </w:tbl>
    <w:p w14:paraId="16688AEB" w14:textId="77777777" w:rsidR="00270A22" w:rsidRPr="00270A22" w:rsidRDefault="00270A22" w:rsidP="00270A2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270A22">
        <w:rPr>
          <w:rFonts w:ascii="Times New Roman" w:eastAsia="Times New Roman" w:hAnsi="Times New Roman" w:cs="Times New Roman"/>
          <w:b/>
          <w:bCs/>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270A22" w:rsidRPr="00270A22" w14:paraId="57EDE879" w14:textId="77777777" w:rsidTr="00270A22">
        <w:trPr>
          <w:jc w:val="center"/>
        </w:trPr>
        <w:tc>
          <w:tcPr>
            <w:tcW w:w="9638" w:type="dxa"/>
          </w:tcPr>
          <w:p w14:paraId="43A62533" w14:textId="77777777" w:rsidR="00270A22" w:rsidRPr="00270A22" w:rsidRDefault="00270A22" w:rsidP="00270A22">
            <w:pPr>
              <w:autoSpaceDE w:val="0"/>
              <w:autoSpaceDN w:val="0"/>
              <w:spacing w:after="0" w:line="240" w:lineRule="auto"/>
              <w:jc w:val="both"/>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wykład multimedialny, pokaz, dyskusja, prelekcja.</w:t>
            </w:r>
          </w:p>
        </w:tc>
      </w:tr>
    </w:tbl>
    <w:p w14:paraId="5CFC46B8" w14:textId="77777777" w:rsidR="00270A22" w:rsidRPr="00270A22" w:rsidRDefault="00270A22" w:rsidP="00270A22">
      <w:pPr>
        <w:tabs>
          <w:tab w:val="left" w:pos="284"/>
        </w:tabs>
        <w:autoSpaceDE w:val="0"/>
        <w:autoSpaceDN w:val="0"/>
        <w:spacing w:before="120" w:after="120" w:line="240" w:lineRule="auto"/>
        <w:rPr>
          <w:rFonts w:ascii="Times New Roman" w:eastAsia="Times New Roman" w:hAnsi="Times New Roman" w:cs="Times New Roman"/>
          <w:b/>
          <w:bCs/>
          <w:color w:val="000000"/>
          <w:lang w:eastAsia="pl-PL"/>
        </w:rPr>
      </w:pPr>
    </w:p>
    <w:p w14:paraId="5531D5BD" w14:textId="77777777" w:rsidR="00270A22" w:rsidRPr="00270A22" w:rsidRDefault="00270A22" w:rsidP="00270A2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270A22">
        <w:rPr>
          <w:rFonts w:ascii="Times New Roman" w:eastAsia="Times New Roman" w:hAnsi="Times New Roman" w:cs="Times New Roman"/>
          <w:b/>
          <w:bCs/>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270A22" w:rsidRPr="00270A22" w14:paraId="2DD6267E" w14:textId="77777777" w:rsidTr="00270A22">
        <w:trPr>
          <w:jc w:val="center"/>
        </w:trPr>
        <w:tc>
          <w:tcPr>
            <w:tcW w:w="9638" w:type="dxa"/>
          </w:tcPr>
          <w:p w14:paraId="73E185C7" w14:textId="77777777" w:rsidR="00270A22" w:rsidRPr="00270A22" w:rsidRDefault="00270A22" w:rsidP="00270A22">
            <w:pPr>
              <w:autoSpaceDE w:val="0"/>
              <w:autoSpaceDN w:val="0"/>
              <w:spacing w:after="0" w:line="240" w:lineRule="auto"/>
              <w:ind w:left="34"/>
              <w:jc w:val="both"/>
              <w:rPr>
                <w:rFonts w:ascii="Times New Roman" w:eastAsia="Times New Roman" w:hAnsi="Times New Roman" w:cs="Times New Roman"/>
                <w:b/>
                <w:bCs/>
                <w:sz w:val="24"/>
                <w:szCs w:val="24"/>
                <w:lang w:eastAsia="pl-PL"/>
              </w:rPr>
            </w:pPr>
            <w:r w:rsidRPr="00270A22">
              <w:rPr>
                <w:rFonts w:ascii="Times New Roman" w:eastAsia="Times New Roman" w:hAnsi="Times New Roman" w:cs="Times New Roman"/>
                <w:lang w:eastAsia="pl-PL"/>
              </w:rPr>
              <w:t>egzamin pisemny, przygotowanie 1 projektu.</w:t>
            </w:r>
          </w:p>
        </w:tc>
      </w:tr>
    </w:tbl>
    <w:p w14:paraId="0B8F8BB7" w14:textId="77777777" w:rsidR="00270A22" w:rsidRPr="00270A22" w:rsidRDefault="00270A22" w:rsidP="00270A2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270A22">
        <w:rPr>
          <w:rFonts w:ascii="Times New Roman" w:eastAsia="Times New Roman" w:hAnsi="Times New Roman" w:cs="Times New Roman"/>
          <w:b/>
          <w:bCs/>
          <w:color w:val="00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270A22" w:rsidRPr="00270A22" w14:paraId="7DEB16F6" w14:textId="77777777" w:rsidTr="00270A22">
        <w:trPr>
          <w:jc w:val="center"/>
        </w:trPr>
        <w:tc>
          <w:tcPr>
            <w:tcW w:w="2214" w:type="dxa"/>
            <w:shd w:val="clear" w:color="auto" w:fill="FFFFFF"/>
          </w:tcPr>
          <w:p w14:paraId="1CEF9A17" w14:textId="77777777" w:rsidR="00270A22" w:rsidRPr="00270A22" w:rsidRDefault="00270A22"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Wpisać treści osobno dla każdej z form zajęć wskazanych w punkcie 1.B</w:t>
            </w:r>
          </w:p>
        </w:tc>
        <w:tc>
          <w:tcPr>
            <w:tcW w:w="7424" w:type="dxa"/>
          </w:tcPr>
          <w:p w14:paraId="2EF71715" w14:textId="77777777" w:rsidR="00270A22" w:rsidRPr="00270A22" w:rsidRDefault="00270A22" w:rsidP="00270A22">
            <w:pPr>
              <w:autoSpaceDE w:val="0"/>
              <w:autoSpaceDN w:val="0"/>
              <w:spacing w:after="0" w:line="240" w:lineRule="atLeast"/>
              <w:ind w:left="-70"/>
              <w:jc w:val="both"/>
              <w:rPr>
                <w:rFonts w:ascii="Times New Roman" w:eastAsia="Times New Roman" w:hAnsi="Times New Roman" w:cs="Times New Roman"/>
                <w:lang w:eastAsia="pl-PL"/>
              </w:rPr>
            </w:pPr>
            <w:r w:rsidRPr="00270A22">
              <w:rPr>
                <w:rFonts w:ascii="Times New Roman" w:eastAsia="Times New Roman" w:hAnsi="Times New Roman" w:cs="Times New Roman"/>
                <w:lang w:eastAsia="pl-PL"/>
              </w:rPr>
              <w:t>Uwarunkowania środowiskowe i ekonomiczne produkcji żywności ekologicznej. Wielkość produkcji surowców żywnościowych i ich przetworów w warunkach ekologicznych oraz polityka cenowa. Certyfikacja, identyfikacja oraz kontrola jakości surowców i produktów żywności ekologicznej.</w:t>
            </w:r>
          </w:p>
          <w:p w14:paraId="583D5958" w14:textId="77777777" w:rsidR="00270A22" w:rsidRPr="00270A22" w:rsidRDefault="00270A22" w:rsidP="00270A22">
            <w:pPr>
              <w:autoSpaceDE w:val="0"/>
              <w:autoSpaceDN w:val="0"/>
              <w:spacing w:after="0" w:line="240" w:lineRule="atLeast"/>
              <w:ind w:left="-70"/>
              <w:jc w:val="both"/>
              <w:rPr>
                <w:rFonts w:ascii="Times New Roman" w:eastAsia="Times New Roman" w:hAnsi="Times New Roman" w:cs="Times New Roman"/>
                <w:spacing w:val="-6"/>
                <w:lang w:eastAsia="pl-PL"/>
              </w:rPr>
            </w:pPr>
            <w:r w:rsidRPr="00270A22">
              <w:rPr>
                <w:rFonts w:ascii="Times New Roman" w:eastAsia="Times New Roman" w:hAnsi="Times New Roman" w:cs="Times New Roman"/>
                <w:lang w:eastAsia="pl-PL"/>
              </w:rPr>
              <w:t xml:space="preserve">Produkcja ekologiczna jako przedmiot regulacji prawnej, jego cele i instrumenty prawne służące ich </w:t>
            </w:r>
            <w:r w:rsidRPr="00270A22">
              <w:rPr>
                <w:rFonts w:ascii="Times New Roman" w:eastAsia="Times New Roman" w:hAnsi="Times New Roman" w:cs="Times New Roman"/>
                <w:spacing w:val="-6"/>
                <w:lang w:eastAsia="pl-PL"/>
              </w:rPr>
              <w:t xml:space="preserve">realizacji. </w:t>
            </w:r>
            <w:r w:rsidRPr="00270A22">
              <w:rPr>
                <w:rFonts w:ascii="Times New Roman" w:eastAsia="Times New Roman" w:hAnsi="Times New Roman" w:cs="Times New Roman"/>
                <w:lang w:eastAsia="pl-PL"/>
              </w:rPr>
              <w:t>Kryteria produkcji żywności ekologicznej.</w:t>
            </w:r>
          </w:p>
          <w:p w14:paraId="44996135" w14:textId="77777777" w:rsidR="00270A22" w:rsidRPr="00270A22" w:rsidRDefault="00270A22" w:rsidP="00270A22">
            <w:pPr>
              <w:autoSpaceDE w:val="0"/>
              <w:autoSpaceDN w:val="0"/>
              <w:spacing w:after="0" w:line="240" w:lineRule="atLeast"/>
              <w:ind w:left="-70"/>
              <w:jc w:val="both"/>
              <w:rPr>
                <w:rFonts w:ascii="Times New Roman" w:eastAsia="Times New Roman" w:hAnsi="Times New Roman" w:cs="Times New Roman"/>
                <w:spacing w:val="-6"/>
                <w:lang w:eastAsia="pl-PL"/>
              </w:rPr>
            </w:pPr>
            <w:r w:rsidRPr="00270A22">
              <w:rPr>
                <w:rFonts w:ascii="Times New Roman" w:eastAsia="Times New Roman" w:hAnsi="Times New Roman" w:cs="Times New Roman"/>
                <w:lang w:eastAsia="pl-PL"/>
              </w:rPr>
              <w:t xml:space="preserve">Tryb i zasady przestawiania gospodarstwa i przedsiębiorstwa na produkcję metodami ekologicznymi i charakterystyka tych metod. </w:t>
            </w:r>
          </w:p>
          <w:p w14:paraId="4B32F8BB" w14:textId="77777777" w:rsidR="00270A22" w:rsidRPr="00270A22" w:rsidRDefault="00270A22" w:rsidP="00270A22">
            <w:pPr>
              <w:autoSpaceDE w:val="0"/>
              <w:autoSpaceDN w:val="0"/>
              <w:spacing w:after="0" w:line="240" w:lineRule="atLeast"/>
              <w:ind w:left="-70"/>
              <w:jc w:val="both"/>
              <w:rPr>
                <w:rFonts w:ascii="Times New Roman" w:eastAsia="Times New Roman" w:hAnsi="Times New Roman" w:cs="Times New Roman"/>
                <w:lang w:eastAsia="pl-PL"/>
              </w:rPr>
            </w:pPr>
            <w:r w:rsidRPr="00270A22">
              <w:rPr>
                <w:rFonts w:ascii="Times New Roman" w:eastAsia="Times New Roman" w:hAnsi="Times New Roman" w:cs="Times New Roman"/>
                <w:lang w:eastAsia="pl-PL"/>
              </w:rPr>
              <w:t xml:space="preserve">Aktywizacja przyrodniczych mechanizmów produkcji roślinnej poprzez stosowanie środków naturalnych i wykorzystanie odnawialnych zasobów przyrody. </w:t>
            </w:r>
          </w:p>
          <w:p w14:paraId="7D7D0CE6" w14:textId="77777777" w:rsidR="00270A22" w:rsidRPr="00270A22" w:rsidRDefault="00270A22" w:rsidP="00270A22">
            <w:pPr>
              <w:autoSpaceDE w:val="0"/>
              <w:autoSpaceDN w:val="0"/>
              <w:spacing w:after="0" w:line="240" w:lineRule="atLeast"/>
              <w:ind w:left="-70"/>
              <w:jc w:val="both"/>
              <w:rPr>
                <w:rFonts w:ascii="Times New Roman" w:eastAsia="Times New Roman" w:hAnsi="Times New Roman" w:cs="Times New Roman"/>
                <w:lang w:eastAsia="pl-PL"/>
              </w:rPr>
            </w:pPr>
            <w:r w:rsidRPr="00270A22">
              <w:rPr>
                <w:rFonts w:ascii="Times New Roman" w:eastAsia="Times New Roman" w:hAnsi="Times New Roman" w:cs="Times New Roman"/>
                <w:lang w:eastAsia="pl-PL"/>
              </w:rPr>
              <w:t xml:space="preserve">Aktywizacja naturalnych mechanizmów w produkcji zwierzęcej poprzez stosowanie środków naturalnych i wykorzystanie odnawialnych zasobów przyrody. </w:t>
            </w:r>
          </w:p>
          <w:p w14:paraId="4164D422" w14:textId="77777777" w:rsidR="00270A22" w:rsidRPr="00270A22" w:rsidRDefault="00270A22" w:rsidP="00270A22">
            <w:pPr>
              <w:autoSpaceDE w:val="0"/>
              <w:autoSpaceDN w:val="0"/>
              <w:spacing w:after="0" w:line="240" w:lineRule="atLeast"/>
              <w:ind w:left="-70"/>
              <w:jc w:val="both"/>
              <w:rPr>
                <w:rFonts w:ascii="Times New Roman" w:eastAsia="Times New Roman" w:hAnsi="Times New Roman" w:cs="Times New Roman"/>
                <w:spacing w:val="-6"/>
                <w:lang w:eastAsia="pl-PL"/>
              </w:rPr>
            </w:pPr>
            <w:r w:rsidRPr="00270A22">
              <w:rPr>
                <w:rFonts w:ascii="Times New Roman" w:eastAsia="Times New Roman" w:hAnsi="Times New Roman" w:cs="Times New Roman"/>
                <w:lang w:eastAsia="pl-PL"/>
              </w:rPr>
              <w:t xml:space="preserve">Dobór gatunków i odmian roślin oraz charakterystyka technologii uprawy, systemów pielęgnacji, ochrony i żywienia oraz środków produkcji dopuszczonych do stosowania w systemie ekologicznym. </w:t>
            </w:r>
          </w:p>
          <w:p w14:paraId="542AEA80" w14:textId="77777777" w:rsidR="00270A22" w:rsidRPr="00270A22" w:rsidRDefault="00270A22" w:rsidP="00270A22">
            <w:pPr>
              <w:autoSpaceDE w:val="0"/>
              <w:autoSpaceDN w:val="0"/>
              <w:spacing w:after="0" w:line="240" w:lineRule="atLeast"/>
              <w:ind w:left="-70"/>
              <w:jc w:val="both"/>
              <w:rPr>
                <w:rFonts w:ascii="Times New Roman" w:eastAsia="Times New Roman" w:hAnsi="Times New Roman" w:cs="Times New Roman"/>
                <w:spacing w:val="-6"/>
                <w:lang w:eastAsia="pl-PL"/>
              </w:rPr>
            </w:pPr>
            <w:r w:rsidRPr="00270A22">
              <w:rPr>
                <w:rFonts w:ascii="Times New Roman" w:eastAsia="Times New Roman" w:hAnsi="Times New Roman" w:cs="Times New Roman"/>
                <w:lang w:eastAsia="pl-PL"/>
              </w:rPr>
              <w:t>Technologia uprawy roślin zielarskich zbioru i przygotowania surowca do obrotu handlowego w gospodarstwie ekologicznym.</w:t>
            </w:r>
          </w:p>
          <w:p w14:paraId="0D731BA7" w14:textId="77777777" w:rsidR="00270A22" w:rsidRPr="00270A22" w:rsidRDefault="00270A22" w:rsidP="00270A22">
            <w:pPr>
              <w:autoSpaceDE w:val="0"/>
              <w:autoSpaceDN w:val="0"/>
              <w:spacing w:after="0" w:line="240" w:lineRule="atLeast"/>
              <w:ind w:left="-70"/>
              <w:jc w:val="both"/>
              <w:rPr>
                <w:rFonts w:ascii="Times New Roman" w:eastAsia="Times New Roman" w:hAnsi="Times New Roman" w:cs="Times New Roman"/>
                <w:spacing w:val="-6"/>
                <w:lang w:eastAsia="pl-PL"/>
              </w:rPr>
            </w:pPr>
            <w:r w:rsidRPr="00270A22">
              <w:rPr>
                <w:rFonts w:ascii="Times New Roman" w:eastAsia="Times New Roman" w:hAnsi="Times New Roman" w:cs="Times New Roman"/>
                <w:lang w:eastAsia="pl-PL"/>
              </w:rPr>
              <w:t>Dobór gatunków i ras zwierząt oraz charakterystyka technologii produkcji surowców pochodzenia zwierzęcego w gospodarstwie ekologicznym.</w:t>
            </w:r>
          </w:p>
          <w:p w14:paraId="13F87F68" w14:textId="77777777" w:rsidR="00270A22" w:rsidRPr="00270A22" w:rsidRDefault="00270A22" w:rsidP="00270A22">
            <w:pPr>
              <w:tabs>
                <w:tab w:val="num" w:pos="290"/>
              </w:tabs>
              <w:autoSpaceDE w:val="0"/>
              <w:autoSpaceDN w:val="0"/>
              <w:spacing w:after="0" w:line="240" w:lineRule="atLeast"/>
              <w:ind w:left="-70"/>
              <w:jc w:val="both"/>
              <w:rPr>
                <w:rFonts w:ascii="Times New Roman" w:eastAsia="Times New Roman" w:hAnsi="Times New Roman" w:cs="Times New Roman"/>
                <w:lang w:eastAsia="pl-PL"/>
              </w:rPr>
            </w:pPr>
            <w:r w:rsidRPr="00270A22">
              <w:rPr>
                <w:rFonts w:ascii="Times New Roman" w:eastAsia="Times New Roman" w:hAnsi="Times New Roman" w:cs="Times New Roman"/>
                <w:lang w:eastAsia="pl-PL"/>
              </w:rPr>
              <w:t xml:space="preserve">Zasady pozyskiwania z natury surowców z certyfikatem żywności ekologicznej. </w:t>
            </w:r>
          </w:p>
          <w:p w14:paraId="3F3C72ED" w14:textId="77777777" w:rsidR="00270A22" w:rsidRPr="00270A22" w:rsidRDefault="00270A22" w:rsidP="00270A22">
            <w:pPr>
              <w:tabs>
                <w:tab w:val="num" w:pos="290"/>
              </w:tabs>
              <w:autoSpaceDE w:val="0"/>
              <w:autoSpaceDN w:val="0"/>
              <w:spacing w:after="0" w:line="240" w:lineRule="atLeast"/>
              <w:ind w:left="-70"/>
              <w:jc w:val="both"/>
              <w:rPr>
                <w:rFonts w:ascii="Times New Roman" w:eastAsia="Times New Roman" w:hAnsi="Times New Roman" w:cs="Times New Roman"/>
                <w:lang w:eastAsia="pl-PL"/>
              </w:rPr>
            </w:pPr>
            <w:r w:rsidRPr="00270A22">
              <w:rPr>
                <w:rFonts w:ascii="Times New Roman" w:eastAsia="Times New Roman" w:hAnsi="Times New Roman" w:cs="Times New Roman"/>
                <w:lang w:eastAsia="pl-PL"/>
              </w:rPr>
              <w:t>Funkcjonalne składniki roślin uprawnych, właściwości ziół przyprawowych. Korzyści i zagrożenia dla konsumentów żywności ekologicznej.</w:t>
            </w:r>
          </w:p>
          <w:p w14:paraId="0D11C624" w14:textId="77777777" w:rsidR="00270A22" w:rsidRPr="00270A22" w:rsidRDefault="00270A22" w:rsidP="00270A22">
            <w:pPr>
              <w:tabs>
                <w:tab w:val="num" w:pos="290"/>
              </w:tabs>
              <w:autoSpaceDE w:val="0"/>
              <w:autoSpaceDN w:val="0"/>
              <w:spacing w:after="0" w:line="240" w:lineRule="atLeast"/>
              <w:ind w:left="-70"/>
              <w:jc w:val="both"/>
              <w:rPr>
                <w:rFonts w:ascii="Times New Roman" w:eastAsia="Times New Roman" w:hAnsi="Times New Roman" w:cs="Times New Roman"/>
                <w:sz w:val="28"/>
                <w:szCs w:val="28"/>
                <w:lang w:eastAsia="pl-PL"/>
              </w:rPr>
            </w:pPr>
            <w:r w:rsidRPr="00270A22">
              <w:rPr>
                <w:rFonts w:ascii="Times New Roman" w:eastAsia="Times New Roman" w:hAnsi="Times New Roman" w:cs="Times New Roman"/>
                <w:lang w:eastAsia="pl-PL"/>
              </w:rPr>
              <w:t>Identyfikacja w obrocie handlowym żywności ekologicznej.</w:t>
            </w:r>
          </w:p>
        </w:tc>
      </w:tr>
    </w:tbl>
    <w:p w14:paraId="3EDCCAF0" w14:textId="77777777" w:rsidR="00270A22" w:rsidRPr="00270A22" w:rsidRDefault="00270A22" w:rsidP="00270A22">
      <w:pPr>
        <w:tabs>
          <w:tab w:val="left" w:pos="284"/>
        </w:tabs>
        <w:autoSpaceDE w:val="0"/>
        <w:autoSpaceDN w:val="0"/>
        <w:spacing w:before="120" w:after="120" w:line="240" w:lineRule="auto"/>
        <w:rPr>
          <w:rFonts w:ascii="Times New Roman" w:eastAsia="Times New Roman" w:hAnsi="Times New Roman" w:cs="Times New Roman"/>
          <w:b/>
          <w:bCs/>
          <w:color w:val="000000"/>
          <w:lang w:eastAsia="pl-PL"/>
        </w:rPr>
      </w:pPr>
    </w:p>
    <w:p w14:paraId="37621E7F" w14:textId="77777777" w:rsidR="00270A22" w:rsidRPr="00270A22" w:rsidRDefault="00270A22" w:rsidP="00270A22">
      <w:pPr>
        <w:tabs>
          <w:tab w:val="left" w:pos="284"/>
        </w:tabs>
        <w:autoSpaceDE w:val="0"/>
        <w:autoSpaceDN w:val="0"/>
        <w:spacing w:before="120" w:after="120" w:line="240" w:lineRule="auto"/>
        <w:rPr>
          <w:rFonts w:ascii="Times New Roman" w:eastAsia="Times New Roman" w:hAnsi="Times New Roman" w:cs="Times New Roman"/>
          <w:b/>
          <w:bCs/>
          <w:color w:val="000000"/>
          <w:lang w:eastAsia="pl-PL"/>
        </w:rPr>
      </w:pPr>
    </w:p>
    <w:p w14:paraId="4A38C8A6" w14:textId="77777777" w:rsidR="00270A22" w:rsidRPr="00270A22" w:rsidRDefault="00270A22" w:rsidP="00270A22">
      <w:pPr>
        <w:tabs>
          <w:tab w:val="left" w:pos="284"/>
        </w:tabs>
        <w:autoSpaceDE w:val="0"/>
        <w:autoSpaceDN w:val="0"/>
        <w:spacing w:before="120" w:after="120" w:line="240" w:lineRule="auto"/>
        <w:rPr>
          <w:rFonts w:ascii="Times New Roman" w:eastAsia="Times New Roman" w:hAnsi="Times New Roman" w:cs="Times New Roman"/>
          <w:b/>
          <w:bCs/>
          <w:color w:val="000000"/>
          <w:lang w:eastAsia="pl-PL"/>
        </w:rPr>
      </w:pPr>
    </w:p>
    <w:p w14:paraId="7F767253" w14:textId="77777777" w:rsidR="00270A22" w:rsidRPr="00270A22" w:rsidRDefault="00270A22" w:rsidP="00270A2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270A22">
        <w:rPr>
          <w:rFonts w:ascii="Times New Roman" w:eastAsia="Times New Roman" w:hAnsi="Times New Roman" w:cs="Times New Roman"/>
          <w:b/>
          <w:bCs/>
          <w:color w:val="000000"/>
          <w:lang w:eastAsia="pl-PL"/>
        </w:rPr>
        <w:t>METODY WERYFIKACJI EFEKTÓW KSZTAŁCENIA</w:t>
      </w:r>
    </w:p>
    <w:p w14:paraId="7E0CDB2D" w14:textId="77777777" w:rsidR="00270A22" w:rsidRPr="00270A22" w:rsidRDefault="00270A22" w:rsidP="00270A22">
      <w:pPr>
        <w:autoSpaceDE w:val="0"/>
        <w:autoSpaceDN w:val="0"/>
        <w:spacing w:before="120" w:after="120" w:line="240" w:lineRule="auto"/>
        <w:jc w:val="both"/>
        <w:rPr>
          <w:rFonts w:ascii="Times New Roman" w:eastAsia="Times New Roman" w:hAnsi="Times New Roman" w:cs="Times New Roman"/>
          <w:color w:val="000000"/>
          <w:lang w:eastAsia="pl-PL"/>
        </w:rPr>
      </w:pPr>
      <w:r w:rsidRPr="00270A22">
        <w:rPr>
          <w:rFonts w:ascii="Times New Roman" w:eastAsia="Times New Roman" w:hAnsi="Times New Roman" w:cs="Times New Roman"/>
          <w:color w:val="000000"/>
          <w:lang w:eastAsia="pl-PL"/>
        </w:rPr>
        <w:lastRenderedPageBreak/>
        <w:t>(dla każdego efektu kształcenia umieszczonego na liście efektów kształcenia powinny znaleźć się metody sprawdzenia, czy został on osiągnięty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463"/>
        <w:gridCol w:w="1367"/>
      </w:tblGrid>
      <w:tr w:rsidR="00270A22" w:rsidRPr="00270A22" w14:paraId="14DCBD43" w14:textId="77777777" w:rsidTr="00270A22">
        <w:trPr>
          <w:cantSplit/>
          <w:jc w:val="center"/>
        </w:trPr>
        <w:tc>
          <w:tcPr>
            <w:tcW w:w="1380" w:type="dxa"/>
            <w:vMerge w:val="restart"/>
            <w:shd w:val="clear" w:color="auto" w:fill="FFFFFF"/>
            <w:vAlign w:val="center"/>
          </w:tcPr>
          <w:p w14:paraId="4E41457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Efekt kształcenia</w:t>
            </w:r>
          </w:p>
        </w:tc>
        <w:tc>
          <w:tcPr>
            <w:tcW w:w="8259" w:type="dxa"/>
            <w:gridSpan w:val="6"/>
            <w:shd w:val="clear" w:color="auto" w:fill="FFFFFF"/>
            <w:vAlign w:val="center"/>
          </w:tcPr>
          <w:p w14:paraId="391279F0"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Forma oceny (podano przykładowe)</w:t>
            </w:r>
          </w:p>
        </w:tc>
      </w:tr>
      <w:tr w:rsidR="00270A22" w:rsidRPr="00270A22" w14:paraId="62F3307B" w14:textId="77777777" w:rsidTr="00270A22">
        <w:trPr>
          <w:cantSplit/>
          <w:jc w:val="center"/>
        </w:trPr>
        <w:tc>
          <w:tcPr>
            <w:tcW w:w="1380" w:type="dxa"/>
            <w:vMerge/>
            <w:shd w:val="clear" w:color="auto" w:fill="FFFFFF"/>
            <w:vAlign w:val="center"/>
          </w:tcPr>
          <w:p w14:paraId="73557B58"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b/>
                <w:bCs/>
                <w:color w:val="000000"/>
                <w:sz w:val="24"/>
                <w:szCs w:val="24"/>
                <w:lang w:eastAsia="pl-PL"/>
              </w:rPr>
            </w:pPr>
          </w:p>
        </w:tc>
        <w:tc>
          <w:tcPr>
            <w:tcW w:w="1353" w:type="dxa"/>
            <w:shd w:val="clear" w:color="auto" w:fill="FFFFFF"/>
            <w:vAlign w:val="center"/>
          </w:tcPr>
          <w:p w14:paraId="3169CE2A"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Egzamin ustny</w:t>
            </w:r>
          </w:p>
        </w:tc>
        <w:tc>
          <w:tcPr>
            <w:tcW w:w="1353" w:type="dxa"/>
            <w:shd w:val="clear" w:color="auto" w:fill="FFFFFF"/>
            <w:vAlign w:val="center"/>
          </w:tcPr>
          <w:p w14:paraId="4316EA03"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Egzamin pisemny</w:t>
            </w:r>
          </w:p>
        </w:tc>
        <w:tc>
          <w:tcPr>
            <w:tcW w:w="1391" w:type="dxa"/>
            <w:shd w:val="clear" w:color="auto" w:fill="FFFFFF"/>
            <w:vAlign w:val="center"/>
          </w:tcPr>
          <w:p w14:paraId="611C5D3D"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Kolokwium</w:t>
            </w:r>
          </w:p>
        </w:tc>
        <w:tc>
          <w:tcPr>
            <w:tcW w:w="1332" w:type="dxa"/>
            <w:shd w:val="clear" w:color="auto" w:fill="FFFFFF"/>
            <w:vAlign w:val="center"/>
          </w:tcPr>
          <w:p w14:paraId="1831D96F"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Projekt</w:t>
            </w:r>
          </w:p>
        </w:tc>
        <w:tc>
          <w:tcPr>
            <w:tcW w:w="1463" w:type="dxa"/>
            <w:shd w:val="clear" w:color="auto" w:fill="FFFFFF"/>
            <w:vAlign w:val="center"/>
          </w:tcPr>
          <w:p w14:paraId="4B6F3CD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Sprawozdanie</w:t>
            </w:r>
          </w:p>
        </w:tc>
        <w:tc>
          <w:tcPr>
            <w:tcW w:w="1367" w:type="dxa"/>
            <w:shd w:val="clear" w:color="auto" w:fill="FFFFFF"/>
            <w:vAlign w:val="center"/>
          </w:tcPr>
          <w:p w14:paraId="057E8CF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t>
            </w:r>
          </w:p>
        </w:tc>
      </w:tr>
      <w:tr w:rsidR="00270A22" w:rsidRPr="00270A22" w14:paraId="2EEB3A66" w14:textId="77777777" w:rsidTr="00270A22">
        <w:trPr>
          <w:trHeight w:val="283"/>
          <w:jc w:val="center"/>
        </w:trPr>
        <w:tc>
          <w:tcPr>
            <w:tcW w:w="1380" w:type="dxa"/>
          </w:tcPr>
          <w:p w14:paraId="2697BA7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W1</w:t>
            </w:r>
          </w:p>
        </w:tc>
        <w:tc>
          <w:tcPr>
            <w:tcW w:w="1353" w:type="dxa"/>
          </w:tcPr>
          <w:p w14:paraId="25D97AF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3" w:type="dxa"/>
          </w:tcPr>
          <w:p w14:paraId="23501D3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x</w:t>
            </w:r>
          </w:p>
        </w:tc>
        <w:tc>
          <w:tcPr>
            <w:tcW w:w="1391" w:type="dxa"/>
          </w:tcPr>
          <w:p w14:paraId="537EAB7D"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2" w:type="dxa"/>
          </w:tcPr>
          <w:p w14:paraId="3D85BDB1"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ECAFCA0"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7" w:type="dxa"/>
          </w:tcPr>
          <w:p w14:paraId="5C4A715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270A22" w:rsidRPr="00270A22" w14:paraId="6CBE9077" w14:textId="77777777" w:rsidTr="00270A22">
        <w:trPr>
          <w:trHeight w:val="283"/>
          <w:jc w:val="center"/>
        </w:trPr>
        <w:tc>
          <w:tcPr>
            <w:tcW w:w="1380" w:type="dxa"/>
          </w:tcPr>
          <w:p w14:paraId="112C3772"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W2</w:t>
            </w:r>
          </w:p>
        </w:tc>
        <w:tc>
          <w:tcPr>
            <w:tcW w:w="1353" w:type="dxa"/>
          </w:tcPr>
          <w:p w14:paraId="6857C277"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3" w:type="dxa"/>
          </w:tcPr>
          <w:p w14:paraId="09CC35F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x</w:t>
            </w:r>
          </w:p>
        </w:tc>
        <w:tc>
          <w:tcPr>
            <w:tcW w:w="1391" w:type="dxa"/>
          </w:tcPr>
          <w:p w14:paraId="7A3ED2F7"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2" w:type="dxa"/>
          </w:tcPr>
          <w:p w14:paraId="57303B33"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05BFBE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7" w:type="dxa"/>
          </w:tcPr>
          <w:p w14:paraId="13DBA7B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270A22" w:rsidRPr="00270A22" w14:paraId="04D72419" w14:textId="77777777" w:rsidTr="00270A22">
        <w:trPr>
          <w:trHeight w:val="283"/>
          <w:jc w:val="center"/>
        </w:trPr>
        <w:tc>
          <w:tcPr>
            <w:tcW w:w="1380" w:type="dxa"/>
          </w:tcPr>
          <w:p w14:paraId="65B915C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W3</w:t>
            </w:r>
          </w:p>
        </w:tc>
        <w:tc>
          <w:tcPr>
            <w:tcW w:w="1353" w:type="dxa"/>
          </w:tcPr>
          <w:p w14:paraId="0885202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3" w:type="dxa"/>
          </w:tcPr>
          <w:p w14:paraId="7630309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x</w:t>
            </w:r>
          </w:p>
        </w:tc>
        <w:tc>
          <w:tcPr>
            <w:tcW w:w="1391" w:type="dxa"/>
          </w:tcPr>
          <w:p w14:paraId="31C6082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2" w:type="dxa"/>
          </w:tcPr>
          <w:p w14:paraId="153453AF"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37B0FEF"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7" w:type="dxa"/>
          </w:tcPr>
          <w:p w14:paraId="731EEF81"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270A22" w:rsidRPr="00270A22" w14:paraId="793F5F6F" w14:textId="77777777" w:rsidTr="00270A22">
        <w:trPr>
          <w:trHeight w:val="283"/>
          <w:jc w:val="center"/>
        </w:trPr>
        <w:tc>
          <w:tcPr>
            <w:tcW w:w="1380" w:type="dxa"/>
          </w:tcPr>
          <w:p w14:paraId="4C908CDA"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U1</w:t>
            </w:r>
          </w:p>
        </w:tc>
        <w:tc>
          <w:tcPr>
            <w:tcW w:w="1353" w:type="dxa"/>
          </w:tcPr>
          <w:p w14:paraId="607862C2"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3" w:type="dxa"/>
          </w:tcPr>
          <w:p w14:paraId="057184F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1" w:type="dxa"/>
          </w:tcPr>
          <w:p w14:paraId="6F06E56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2" w:type="dxa"/>
          </w:tcPr>
          <w:p w14:paraId="769C5D70"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x</w:t>
            </w:r>
          </w:p>
        </w:tc>
        <w:tc>
          <w:tcPr>
            <w:tcW w:w="1463" w:type="dxa"/>
          </w:tcPr>
          <w:p w14:paraId="67B97F9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7" w:type="dxa"/>
          </w:tcPr>
          <w:p w14:paraId="52614921"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270A22" w:rsidRPr="00270A22" w14:paraId="47281844" w14:textId="77777777" w:rsidTr="00270A22">
        <w:trPr>
          <w:trHeight w:val="283"/>
          <w:jc w:val="center"/>
        </w:trPr>
        <w:tc>
          <w:tcPr>
            <w:tcW w:w="1380" w:type="dxa"/>
          </w:tcPr>
          <w:p w14:paraId="0F3D2D7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U2</w:t>
            </w:r>
          </w:p>
        </w:tc>
        <w:tc>
          <w:tcPr>
            <w:tcW w:w="1353" w:type="dxa"/>
          </w:tcPr>
          <w:p w14:paraId="3906301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3" w:type="dxa"/>
          </w:tcPr>
          <w:p w14:paraId="3D6F6727"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1" w:type="dxa"/>
          </w:tcPr>
          <w:p w14:paraId="75D50E9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2" w:type="dxa"/>
          </w:tcPr>
          <w:p w14:paraId="099EC03C"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x</w:t>
            </w:r>
          </w:p>
        </w:tc>
        <w:tc>
          <w:tcPr>
            <w:tcW w:w="1463" w:type="dxa"/>
          </w:tcPr>
          <w:p w14:paraId="2A416297"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7" w:type="dxa"/>
          </w:tcPr>
          <w:p w14:paraId="296FF573"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270A22" w:rsidRPr="00270A22" w14:paraId="18400D7F" w14:textId="77777777" w:rsidTr="00270A22">
        <w:trPr>
          <w:trHeight w:val="283"/>
          <w:jc w:val="center"/>
        </w:trPr>
        <w:tc>
          <w:tcPr>
            <w:tcW w:w="1380" w:type="dxa"/>
          </w:tcPr>
          <w:p w14:paraId="6837BA3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U3</w:t>
            </w:r>
          </w:p>
        </w:tc>
        <w:tc>
          <w:tcPr>
            <w:tcW w:w="1353" w:type="dxa"/>
          </w:tcPr>
          <w:p w14:paraId="3CF00E8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3" w:type="dxa"/>
          </w:tcPr>
          <w:p w14:paraId="606A012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1" w:type="dxa"/>
          </w:tcPr>
          <w:p w14:paraId="5DBAD9C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2" w:type="dxa"/>
          </w:tcPr>
          <w:p w14:paraId="6442AD38"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x</w:t>
            </w:r>
          </w:p>
        </w:tc>
        <w:tc>
          <w:tcPr>
            <w:tcW w:w="1463" w:type="dxa"/>
          </w:tcPr>
          <w:p w14:paraId="6CFC2112"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7" w:type="dxa"/>
          </w:tcPr>
          <w:p w14:paraId="1F8DA6AD"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270A22" w:rsidRPr="00270A22" w14:paraId="668C5D80" w14:textId="77777777" w:rsidTr="00270A22">
        <w:trPr>
          <w:trHeight w:val="283"/>
          <w:jc w:val="center"/>
        </w:trPr>
        <w:tc>
          <w:tcPr>
            <w:tcW w:w="1380" w:type="dxa"/>
          </w:tcPr>
          <w:p w14:paraId="6C52820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K1</w:t>
            </w:r>
          </w:p>
        </w:tc>
        <w:tc>
          <w:tcPr>
            <w:tcW w:w="1353" w:type="dxa"/>
          </w:tcPr>
          <w:p w14:paraId="3453058F"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3" w:type="dxa"/>
          </w:tcPr>
          <w:p w14:paraId="70090FA5"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x</w:t>
            </w:r>
          </w:p>
        </w:tc>
        <w:tc>
          <w:tcPr>
            <w:tcW w:w="1391" w:type="dxa"/>
          </w:tcPr>
          <w:p w14:paraId="26AA1ED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2" w:type="dxa"/>
          </w:tcPr>
          <w:p w14:paraId="676DAED0"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5D84ECE"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7" w:type="dxa"/>
          </w:tcPr>
          <w:p w14:paraId="06542E9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270A22" w:rsidRPr="00270A22" w14:paraId="1A2E5F79" w14:textId="77777777" w:rsidTr="00270A22">
        <w:trPr>
          <w:trHeight w:val="283"/>
          <w:jc w:val="center"/>
        </w:trPr>
        <w:tc>
          <w:tcPr>
            <w:tcW w:w="1380" w:type="dxa"/>
          </w:tcPr>
          <w:p w14:paraId="31EBE100"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K2</w:t>
            </w:r>
          </w:p>
        </w:tc>
        <w:tc>
          <w:tcPr>
            <w:tcW w:w="1353" w:type="dxa"/>
          </w:tcPr>
          <w:p w14:paraId="41238D40"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53" w:type="dxa"/>
          </w:tcPr>
          <w:p w14:paraId="0BEE985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x</w:t>
            </w:r>
          </w:p>
        </w:tc>
        <w:tc>
          <w:tcPr>
            <w:tcW w:w="1391" w:type="dxa"/>
          </w:tcPr>
          <w:p w14:paraId="5B56C4AD"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32" w:type="dxa"/>
          </w:tcPr>
          <w:p w14:paraId="2AC40BD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E0745FF"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7" w:type="dxa"/>
          </w:tcPr>
          <w:p w14:paraId="38150A06"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0116FE4" w14:textId="77777777" w:rsidR="00270A22" w:rsidRPr="00270A22" w:rsidRDefault="00270A22" w:rsidP="00270A2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270A22">
        <w:rPr>
          <w:rFonts w:ascii="Times New Roman" w:eastAsia="Times New Roman" w:hAnsi="Times New Roman" w:cs="Times New Roman"/>
          <w:b/>
          <w:bCs/>
          <w:color w:val="00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270A22" w:rsidRPr="00270A22" w14:paraId="7FA9D068" w14:textId="77777777" w:rsidTr="00270A22">
        <w:trPr>
          <w:jc w:val="center"/>
        </w:trPr>
        <w:tc>
          <w:tcPr>
            <w:tcW w:w="1789" w:type="dxa"/>
            <w:shd w:val="clear" w:color="auto" w:fill="FFFFFF"/>
          </w:tcPr>
          <w:p w14:paraId="37FE2385" w14:textId="77777777" w:rsidR="00270A22" w:rsidRPr="00270A22" w:rsidRDefault="00270A22"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Literatura podstawowa</w:t>
            </w:r>
          </w:p>
        </w:tc>
        <w:tc>
          <w:tcPr>
            <w:tcW w:w="7849" w:type="dxa"/>
          </w:tcPr>
          <w:p w14:paraId="2BA566CF" w14:textId="77777777" w:rsidR="00270A22" w:rsidRPr="00270A22" w:rsidRDefault="00270A22" w:rsidP="00270A22">
            <w:pPr>
              <w:shd w:val="clear" w:color="auto" w:fill="FFFFFF"/>
              <w:autoSpaceDE w:val="0"/>
              <w:autoSpaceDN w:val="0"/>
              <w:spacing w:after="0" w:line="240" w:lineRule="auto"/>
              <w:rPr>
                <w:rFonts w:ascii="Times New Roman" w:eastAsia="Times New Roman" w:hAnsi="Times New Roman" w:cs="Times New Roman"/>
                <w:sz w:val="20"/>
                <w:szCs w:val="20"/>
                <w:lang w:eastAsia="pl-PL"/>
              </w:rPr>
            </w:pPr>
            <w:r w:rsidRPr="00270A22">
              <w:rPr>
                <w:rFonts w:ascii="Times New Roman" w:eastAsia="Times New Roman" w:hAnsi="Times New Roman" w:cs="Times New Roman"/>
                <w:sz w:val="20"/>
                <w:szCs w:val="20"/>
                <w:lang w:eastAsia="pl-PL"/>
              </w:rPr>
              <w:t>Andrzejewska J. i Pisulewska E. 2019. Uprawa roślin zielarskich, 2019, Wyd. Uczelniane UTP:</w:t>
            </w:r>
          </w:p>
          <w:p w14:paraId="0365CAE0" w14:textId="77777777" w:rsidR="00270A22" w:rsidRPr="00270A22" w:rsidRDefault="00FA752E" w:rsidP="00270A22">
            <w:pPr>
              <w:autoSpaceDE w:val="0"/>
              <w:autoSpaceDN w:val="0"/>
              <w:spacing w:after="0" w:line="240" w:lineRule="auto"/>
              <w:rPr>
                <w:rFonts w:ascii="Times New Roman" w:eastAsia="Times New Roman" w:hAnsi="Times New Roman" w:cs="Times New Roman"/>
                <w:color w:val="000000"/>
                <w:sz w:val="20"/>
                <w:szCs w:val="20"/>
                <w:lang w:eastAsia="pl-PL"/>
              </w:rPr>
            </w:pPr>
            <w:hyperlink r:id="rId24" w:tgtFrame="_self" w:history="1">
              <w:r w:rsidR="00270A22" w:rsidRPr="00270A22">
                <w:rPr>
                  <w:rFonts w:ascii="Times New Roman" w:eastAsia="Times New Roman" w:hAnsi="Times New Roman" w:cs="Times New Roman"/>
                  <w:sz w:val="20"/>
                  <w:szCs w:val="20"/>
                  <w:lang w:eastAsia="pl-PL"/>
                </w:rPr>
                <w:t>Ustawa z dnia 25 czerwca 2009 r. o rolnictwie ekologicznym</w:t>
              </w:r>
            </w:hyperlink>
            <w:r w:rsidR="00270A22" w:rsidRPr="00270A22">
              <w:rPr>
                <w:rFonts w:ascii="Times New Roman" w:eastAsia="Times New Roman" w:hAnsi="Times New Roman" w:cs="Times New Roman"/>
                <w:color w:val="000000"/>
                <w:sz w:val="20"/>
                <w:szCs w:val="20"/>
                <w:lang w:eastAsia="pl-PL"/>
              </w:rPr>
              <w:t> (Dz.U. 09. Nr 116, poz. 975);</w:t>
            </w:r>
          </w:p>
          <w:p w14:paraId="7324A546" w14:textId="77777777" w:rsidR="00270A22" w:rsidRPr="00270A22" w:rsidRDefault="00FA752E" w:rsidP="00270A22">
            <w:pPr>
              <w:autoSpaceDE w:val="0"/>
              <w:autoSpaceDN w:val="0"/>
              <w:spacing w:after="0" w:line="240" w:lineRule="auto"/>
              <w:rPr>
                <w:rFonts w:ascii="Times New Roman" w:eastAsia="Times New Roman" w:hAnsi="Times New Roman" w:cs="Times New Roman"/>
                <w:color w:val="000000"/>
                <w:sz w:val="20"/>
                <w:szCs w:val="20"/>
                <w:lang w:eastAsia="pl-PL"/>
              </w:rPr>
            </w:pPr>
            <w:hyperlink r:id="rId25" w:tgtFrame="_self" w:history="1">
              <w:r w:rsidR="00270A22" w:rsidRPr="00270A22">
                <w:rPr>
                  <w:rFonts w:ascii="Times New Roman" w:eastAsia="Times New Roman" w:hAnsi="Times New Roman" w:cs="Times New Roman"/>
                  <w:color w:val="000000"/>
                  <w:sz w:val="20"/>
                  <w:szCs w:val="20"/>
                  <w:lang w:eastAsia="pl-PL"/>
                </w:rPr>
                <w:t>Ustawa z dnia 5 grudnia 2014 r. o zmianie ustawy o rolnictwie ekologicznym</w:t>
              </w:r>
            </w:hyperlink>
            <w:r w:rsidR="00270A22" w:rsidRPr="00270A22">
              <w:rPr>
                <w:rFonts w:ascii="Times New Roman" w:eastAsia="Times New Roman" w:hAnsi="Times New Roman" w:cs="Times New Roman"/>
                <w:color w:val="000000"/>
                <w:sz w:val="20"/>
                <w:szCs w:val="20"/>
                <w:lang w:eastAsia="pl-PL"/>
              </w:rPr>
              <w:t> (Dz.U. z 2015 r., poz. 55);</w:t>
            </w:r>
          </w:p>
          <w:p w14:paraId="5FE56D95" w14:textId="77777777" w:rsidR="00270A22" w:rsidRPr="00270A22" w:rsidRDefault="00FA752E" w:rsidP="00270A22">
            <w:pPr>
              <w:autoSpaceDE w:val="0"/>
              <w:autoSpaceDN w:val="0"/>
              <w:spacing w:after="0" w:line="240" w:lineRule="auto"/>
              <w:rPr>
                <w:rFonts w:ascii="Times New Roman" w:eastAsia="Times New Roman" w:hAnsi="Times New Roman" w:cs="Times New Roman"/>
                <w:color w:val="000000"/>
                <w:sz w:val="20"/>
                <w:szCs w:val="20"/>
                <w:lang w:eastAsia="pl-PL"/>
              </w:rPr>
            </w:pPr>
            <w:hyperlink r:id="rId26" w:tgtFrame="_self" w:history="1">
              <w:r w:rsidR="00270A22" w:rsidRPr="00270A22">
                <w:rPr>
                  <w:rFonts w:ascii="Times New Roman" w:eastAsia="Times New Roman" w:hAnsi="Times New Roman" w:cs="Times New Roman"/>
                  <w:color w:val="000000"/>
                  <w:sz w:val="20"/>
                  <w:szCs w:val="20"/>
                  <w:lang w:eastAsia="pl-PL"/>
                </w:rPr>
                <w:t>Rozporządzenie Rady nr 834/2007</w:t>
              </w:r>
            </w:hyperlink>
            <w:r w:rsidR="00270A22" w:rsidRPr="00270A22">
              <w:rPr>
                <w:rFonts w:ascii="Times New Roman" w:eastAsia="Times New Roman" w:hAnsi="Times New Roman" w:cs="Times New Roman"/>
                <w:color w:val="000000"/>
                <w:sz w:val="20"/>
                <w:szCs w:val="20"/>
                <w:lang w:eastAsia="pl-PL"/>
              </w:rPr>
              <w:t> (tekst pierwotny) z dnia 28 czerwca 2007 r. w sprawie produkcji ekologicznej i znakowania produktów ekologicznych (</w:t>
            </w:r>
            <w:proofErr w:type="spellStart"/>
            <w:r w:rsidR="00270A22" w:rsidRPr="00270A22">
              <w:rPr>
                <w:rFonts w:ascii="Times New Roman" w:eastAsia="Times New Roman" w:hAnsi="Times New Roman" w:cs="Times New Roman"/>
                <w:color w:val="000000"/>
                <w:sz w:val="20"/>
                <w:szCs w:val="20"/>
                <w:lang w:eastAsia="pl-PL"/>
              </w:rPr>
              <w:t>Dz.Urz</w:t>
            </w:r>
            <w:proofErr w:type="spellEnd"/>
            <w:r w:rsidR="00270A22" w:rsidRPr="00270A22">
              <w:rPr>
                <w:rFonts w:ascii="Times New Roman" w:eastAsia="Times New Roman" w:hAnsi="Times New Roman" w:cs="Times New Roman"/>
                <w:color w:val="000000"/>
                <w:sz w:val="20"/>
                <w:szCs w:val="20"/>
                <w:lang w:eastAsia="pl-PL"/>
              </w:rPr>
              <w:t>. L 189 z 20.07.2007 r., s.1;</w:t>
            </w:r>
          </w:p>
        </w:tc>
      </w:tr>
      <w:tr w:rsidR="00270A22" w:rsidRPr="00270A22" w14:paraId="04AC5DB6" w14:textId="77777777" w:rsidTr="00270A22">
        <w:trPr>
          <w:jc w:val="center"/>
        </w:trPr>
        <w:tc>
          <w:tcPr>
            <w:tcW w:w="1789" w:type="dxa"/>
            <w:shd w:val="clear" w:color="auto" w:fill="FFFFFF"/>
          </w:tcPr>
          <w:p w14:paraId="30AD1979" w14:textId="77777777" w:rsidR="00270A22" w:rsidRPr="00270A22" w:rsidRDefault="00270A22"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Literatura uzupełniająca</w:t>
            </w:r>
          </w:p>
        </w:tc>
        <w:tc>
          <w:tcPr>
            <w:tcW w:w="7849" w:type="dxa"/>
          </w:tcPr>
          <w:p w14:paraId="7BB6FBD0" w14:textId="77777777" w:rsidR="00270A22" w:rsidRPr="00270A22" w:rsidRDefault="00270A22"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before="120" w:after="120" w:line="240" w:lineRule="auto"/>
              <w:jc w:val="both"/>
              <w:rPr>
                <w:rFonts w:ascii="Times New Roman" w:eastAsia="Times New Roman" w:hAnsi="Times New Roman" w:cs="Times New Roman"/>
                <w:color w:val="000000"/>
                <w:sz w:val="20"/>
                <w:szCs w:val="20"/>
                <w:lang w:eastAsia="pl-PL"/>
              </w:rPr>
            </w:pPr>
            <w:r w:rsidRPr="00270A22">
              <w:rPr>
                <w:rFonts w:ascii="Times New Roman" w:eastAsia="Times New Roman" w:hAnsi="Times New Roman" w:cs="Times New Roman"/>
                <w:sz w:val="20"/>
                <w:szCs w:val="20"/>
                <w:lang w:eastAsia="pl-PL"/>
              </w:rPr>
              <w:t>Tyburski J., Babalski M. 2006. Uprawa pszenicy orkisz.</w:t>
            </w:r>
            <w:r w:rsidRPr="00270A22">
              <w:rPr>
                <w:rFonts w:ascii="Times New Roman" w:eastAsia="Times New Roman" w:hAnsi="Times New Roman" w:cs="Times New Roman"/>
                <w:color w:val="000000"/>
                <w:sz w:val="20"/>
                <w:szCs w:val="20"/>
                <w:lang w:eastAsia="pl-PL"/>
              </w:rPr>
              <w:t xml:space="preserve"> CDR w Brwinowie Oddz. w Radomiu.</w:t>
            </w:r>
          </w:p>
          <w:p w14:paraId="35E757FE" w14:textId="77777777" w:rsidR="00270A22" w:rsidRPr="00270A22" w:rsidRDefault="00270A22"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line="240" w:lineRule="auto"/>
              <w:jc w:val="both"/>
              <w:rPr>
                <w:rFonts w:ascii="Times New Roman" w:eastAsia="Times New Roman" w:hAnsi="Times New Roman" w:cs="Times New Roman"/>
                <w:color w:val="000000"/>
                <w:sz w:val="20"/>
                <w:szCs w:val="20"/>
                <w:lang w:eastAsia="pl-PL"/>
              </w:rPr>
            </w:pPr>
            <w:r w:rsidRPr="00270A22">
              <w:rPr>
                <w:rFonts w:ascii="Times New Roman" w:eastAsia="Times New Roman" w:hAnsi="Times New Roman" w:cs="Times New Roman"/>
                <w:color w:val="000000"/>
                <w:sz w:val="20"/>
                <w:szCs w:val="20"/>
                <w:lang w:eastAsia="pl-PL"/>
              </w:rPr>
              <w:t>Kuś J., Jończyk K. 2003. Uprawa zbóż w gospodarstwach ekologicznych -</w:t>
            </w:r>
            <w:r w:rsidRPr="00270A22">
              <w:rPr>
                <w:rFonts w:ascii="Times New Roman" w:eastAsia="Times New Roman" w:hAnsi="Times New Roman" w:cs="Times New Roman"/>
                <w:sz w:val="20"/>
                <w:szCs w:val="20"/>
                <w:lang w:eastAsia="pl-PL"/>
              </w:rPr>
              <w:t xml:space="preserve"> </w:t>
            </w:r>
            <w:r w:rsidRPr="00270A22">
              <w:rPr>
                <w:rFonts w:ascii="Times New Roman" w:eastAsia="Times New Roman" w:hAnsi="Times New Roman" w:cs="Times New Roman"/>
                <w:color w:val="000000"/>
                <w:sz w:val="20"/>
                <w:szCs w:val="20"/>
                <w:lang w:eastAsia="pl-PL"/>
              </w:rPr>
              <w:t xml:space="preserve">Jęczmień  jary. Owies. Pszenica jara. Pszenica ozima. Żyto. Krajowe Centrum Rolnictwa Ekologicznego </w:t>
            </w:r>
            <w:proofErr w:type="spellStart"/>
            <w:r w:rsidRPr="00270A22">
              <w:rPr>
                <w:rFonts w:ascii="Times New Roman" w:eastAsia="Times New Roman" w:hAnsi="Times New Roman" w:cs="Times New Roman"/>
                <w:color w:val="000000"/>
                <w:sz w:val="20"/>
                <w:szCs w:val="20"/>
                <w:lang w:eastAsia="pl-PL"/>
              </w:rPr>
              <w:t>RCDRRiOW</w:t>
            </w:r>
            <w:proofErr w:type="spellEnd"/>
            <w:r w:rsidRPr="00270A22">
              <w:rPr>
                <w:rFonts w:ascii="Times New Roman" w:eastAsia="Times New Roman" w:hAnsi="Times New Roman" w:cs="Times New Roman"/>
                <w:color w:val="000000"/>
                <w:sz w:val="20"/>
                <w:szCs w:val="20"/>
                <w:lang w:eastAsia="pl-PL"/>
              </w:rPr>
              <w:t xml:space="preserve"> w Radomiu.</w:t>
            </w:r>
          </w:p>
          <w:p w14:paraId="072787D0" w14:textId="77777777" w:rsidR="00270A22" w:rsidRPr="00270A22" w:rsidRDefault="00270A22"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120" w:line="240" w:lineRule="auto"/>
              <w:jc w:val="both"/>
              <w:rPr>
                <w:rFonts w:ascii="Times New Roman" w:eastAsia="Times New Roman" w:hAnsi="Times New Roman" w:cs="Times New Roman"/>
                <w:color w:val="000000"/>
                <w:sz w:val="20"/>
                <w:szCs w:val="20"/>
                <w:lang w:eastAsia="pl-PL"/>
              </w:rPr>
            </w:pPr>
            <w:proofErr w:type="spellStart"/>
            <w:r w:rsidRPr="00270A22">
              <w:rPr>
                <w:rFonts w:ascii="Times New Roman" w:eastAsia="Times New Roman" w:hAnsi="Times New Roman" w:cs="Times New Roman"/>
                <w:color w:val="000000"/>
                <w:sz w:val="20"/>
                <w:szCs w:val="20"/>
                <w:lang w:eastAsia="pl-PL"/>
              </w:rPr>
              <w:t>Zarzyńska</w:t>
            </w:r>
            <w:proofErr w:type="spellEnd"/>
            <w:r w:rsidRPr="00270A22">
              <w:rPr>
                <w:rFonts w:ascii="Times New Roman" w:eastAsia="Times New Roman" w:hAnsi="Times New Roman" w:cs="Times New Roman"/>
                <w:color w:val="000000"/>
                <w:sz w:val="20"/>
                <w:szCs w:val="20"/>
                <w:lang w:eastAsia="pl-PL"/>
              </w:rPr>
              <w:t xml:space="preserve"> K. 2009. Kryteria doboru odmian ziemniaka do uprawy ekologicznej. Wieś Jutra.</w:t>
            </w:r>
          </w:p>
          <w:p w14:paraId="1291F68E" w14:textId="77777777" w:rsidR="00270A22" w:rsidRPr="00270A22" w:rsidRDefault="00270A22" w:rsidP="00270A2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bCs/>
                <w:color w:val="000000"/>
                <w:sz w:val="20"/>
                <w:szCs w:val="20"/>
                <w:u w:val="single"/>
                <w:lang w:eastAsia="pl-PL"/>
              </w:rPr>
            </w:pPr>
            <w:proofErr w:type="spellStart"/>
            <w:r w:rsidRPr="00270A22">
              <w:rPr>
                <w:rFonts w:ascii="Times New Roman" w:eastAsia="Times New Roman" w:hAnsi="Times New Roman" w:cs="Times New Roman"/>
                <w:sz w:val="20"/>
                <w:szCs w:val="20"/>
                <w:lang w:eastAsia="pl-PL"/>
              </w:rPr>
              <w:t>Zarzyńska</w:t>
            </w:r>
            <w:proofErr w:type="spellEnd"/>
            <w:r w:rsidRPr="00270A22">
              <w:rPr>
                <w:rFonts w:ascii="Times New Roman" w:eastAsia="Times New Roman" w:hAnsi="Times New Roman" w:cs="Times New Roman"/>
                <w:sz w:val="20"/>
                <w:szCs w:val="20"/>
                <w:lang w:eastAsia="pl-PL"/>
              </w:rPr>
              <w:t xml:space="preserve"> K. 2011. Jakość ziemniaków uprawianych w systemie ekologicznym. Wieś Jutra.</w:t>
            </w:r>
          </w:p>
        </w:tc>
      </w:tr>
    </w:tbl>
    <w:p w14:paraId="6393C477" w14:textId="77777777" w:rsidR="00270A22" w:rsidRPr="00270A22" w:rsidRDefault="00270A22" w:rsidP="00270A2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270A22">
        <w:rPr>
          <w:rFonts w:ascii="Times New Roman" w:eastAsia="Times New Roman" w:hAnsi="Times New Roman" w:cs="Times New Roman"/>
          <w:b/>
          <w:bCs/>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270A22" w:rsidRPr="00270A22" w14:paraId="63F65D04" w14:textId="77777777" w:rsidTr="00270A22">
        <w:trPr>
          <w:trHeight w:val="769"/>
          <w:jc w:val="center"/>
        </w:trPr>
        <w:tc>
          <w:tcPr>
            <w:tcW w:w="7177" w:type="dxa"/>
            <w:shd w:val="clear" w:color="auto" w:fill="FFFFFF"/>
            <w:vAlign w:val="center"/>
          </w:tcPr>
          <w:p w14:paraId="36E4EFA9"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Aktywność studenta</w:t>
            </w:r>
          </w:p>
        </w:tc>
        <w:tc>
          <w:tcPr>
            <w:tcW w:w="2462" w:type="dxa"/>
            <w:shd w:val="clear" w:color="auto" w:fill="FFFFFF"/>
            <w:vAlign w:val="center"/>
          </w:tcPr>
          <w:p w14:paraId="07CAE57D"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Obciążenie studenta – Liczba godzin</w:t>
            </w:r>
          </w:p>
          <w:p w14:paraId="0DD29DA4"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(podano przykładowe)</w:t>
            </w:r>
          </w:p>
        </w:tc>
      </w:tr>
      <w:tr w:rsidR="00270A22" w:rsidRPr="00270A22" w14:paraId="16A3EF1B" w14:textId="77777777" w:rsidTr="00270A22">
        <w:trPr>
          <w:trHeight w:val="340"/>
          <w:jc w:val="center"/>
        </w:trPr>
        <w:tc>
          <w:tcPr>
            <w:tcW w:w="7177" w:type="dxa"/>
          </w:tcPr>
          <w:p w14:paraId="7D5B4462" w14:textId="77777777" w:rsidR="00270A22" w:rsidRPr="00270A22" w:rsidRDefault="00270A22" w:rsidP="00270A22">
            <w:pPr>
              <w:autoSpaceDE w:val="0"/>
              <w:autoSpaceDN w:val="0"/>
              <w:spacing w:after="0" w:line="240" w:lineRule="auto"/>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Udział w zajęciach dydaktycznych wskazanych w pkt. 2.2</w:t>
            </w:r>
          </w:p>
        </w:tc>
        <w:tc>
          <w:tcPr>
            <w:tcW w:w="2462" w:type="dxa"/>
          </w:tcPr>
          <w:p w14:paraId="315B4CF4"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30</w:t>
            </w:r>
          </w:p>
        </w:tc>
      </w:tr>
      <w:tr w:rsidR="00270A22" w:rsidRPr="00270A22" w14:paraId="02D0B4BE" w14:textId="77777777" w:rsidTr="00270A22">
        <w:trPr>
          <w:trHeight w:val="271"/>
          <w:jc w:val="center"/>
        </w:trPr>
        <w:tc>
          <w:tcPr>
            <w:tcW w:w="7177" w:type="dxa"/>
          </w:tcPr>
          <w:p w14:paraId="2A1896B5" w14:textId="77777777" w:rsidR="00270A22" w:rsidRPr="00270A22" w:rsidRDefault="00270A22" w:rsidP="00270A22">
            <w:pPr>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 xml:space="preserve">Konsultacje </w:t>
            </w:r>
          </w:p>
        </w:tc>
        <w:tc>
          <w:tcPr>
            <w:tcW w:w="2462" w:type="dxa"/>
          </w:tcPr>
          <w:p w14:paraId="0C5A6491"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5</w:t>
            </w:r>
          </w:p>
        </w:tc>
      </w:tr>
      <w:tr w:rsidR="00270A22" w:rsidRPr="00270A22" w14:paraId="07B88113" w14:textId="77777777" w:rsidTr="00270A22">
        <w:trPr>
          <w:trHeight w:val="177"/>
          <w:jc w:val="center"/>
        </w:trPr>
        <w:tc>
          <w:tcPr>
            <w:tcW w:w="7177" w:type="dxa"/>
          </w:tcPr>
          <w:p w14:paraId="1BB29AFE" w14:textId="77777777" w:rsidR="00270A22" w:rsidRPr="00270A22" w:rsidRDefault="00270A22" w:rsidP="00270A22">
            <w:pPr>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Przygotowanie do zajęć</w:t>
            </w:r>
          </w:p>
        </w:tc>
        <w:tc>
          <w:tcPr>
            <w:tcW w:w="2462" w:type="dxa"/>
          </w:tcPr>
          <w:p w14:paraId="2DF0BE12"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10</w:t>
            </w:r>
          </w:p>
        </w:tc>
      </w:tr>
      <w:tr w:rsidR="00270A22" w:rsidRPr="00270A22" w14:paraId="673A80A7" w14:textId="77777777" w:rsidTr="00270A22">
        <w:trPr>
          <w:trHeight w:val="137"/>
          <w:jc w:val="center"/>
        </w:trPr>
        <w:tc>
          <w:tcPr>
            <w:tcW w:w="7177" w:type="dxa"/>
          </w:tcPr>
          <w:p w14:paraId="4C3C62C9" w14:textId="77777777" w:rsidR="00270A22" w:rsidRPr="00270A22" w:rsidRDefault="00270A22" w:rsidP="00270A22">
            <w:pPr>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Studiowanie literatury</w:t>
            </w:r>
          </w:p>
        </w:tc>
        <w:tc>
          <w:tcPr>
            <w:tcW w:w="2462" w:type="dxa"/>
          </w:tcPr>
          <w:p w14:paraId="43A68B4A"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15</w:t>
            </w:r>
          </w:p>
        </w:tc>
      </w:tr>
      <w:tr w:rsidR="00270A22" w:rsidRPr="00270A22" w14:paraId="2C73C00A" w14:textId="77777777" w:rsidTr="00270A22">
        <w:trPr>
          <w:trHeight w:val="340"/>
          <w:jc w:val="center"/>
        </w:trPr>
        <w:tc>
          <w:tcPr>
            <w:tcW w:w="7177" w:type="dxa"/>
          </w:tcPr>
          <w:p w14:paraId="4A6680A7" w14:textId="77777777" w:rsidR="00270A22" w:rsidRPr="00270A22" w:rsidRDefault="00270A22" w:rsidP="00270A22">
            <w:pPr>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Inne (przygotowanie do egzaminu, zaliczeń, przygotowanie projektu itd.)</w:t>
            </w:r>
          </w:p>
        </w:tc>
        <w:tc>
          <w:tcPr>
            <w:tcW w:w="2462" w:type="dxa"/>
          </w:tcPr>
          <w:p w14:paraId="5962556B"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15</w:t>
            </w:r>
          </w:p>
        </w:tc>
      </w:tr>
      <w:tr w:rsidR="00270A22" w:rsidRPr="00270A22" w14:paraId="5ABCE438" w14:textId="77777777" w:rsidTr="00270A22">
        <w:trPr>
          <w:trHeight w:val="340"/>
          <w:jc w:val="center"/>
        </w:trPr>
        <w:tc>
          <w:tcPr>
            <w:tcW w:w="7177" w:type="dxa"/>
            <w:shd w:val="clear" w:color="auto" w:fill="FFFFFF"/>
          </w:tcPr>
          <w:p w14:paraId="6F9B1520" w14:textId="77777777" w:rsidR="00270A22" w:rsidRPr="00270A22" w:rsidRDefault="00270A22" w:rsidP="00270A22">
            <w:pPr>
              <w:autoSpaceDE w:val="0"/>
              <w:autoSpaceDN w:val="0"/>
              <w:spacing w:after="0" w:line="240" w:lineRule="auto"/>
              <w:rPr>
                <w:rFonts w:ascii="Times New Roman" w:eastAsia="Times New Roman" w:hAnsi="Times New Roman" w:cs="Times New Roman"/>
                <w:color w:val="000000"/>
                <w:sz w:val="24"/>
                <w:szCs w:val="24"/>
                <w:lang w:eastAsia="pl-PL"/>
              </w:rPr>
            </w:pPr>
            <w:r w:rsidRPr="00270A22">
              <w:rPr>
                <w:rFonts w:ascii="Times New Roman" w:eastAsia="Times New Roman" w:hAnsi="Times New Roman" w:cs="Times New Roman"/>
                <w:color w:val="000000"/>
                <w:lang w:eastAsia="pl-PL"/>
              </w:rPr>
              <w:t>Łączny nakład pracy studenta</w:t>
            </w:r>
          </w:p>
        </w:tc>
        <w:tc>
          <w:tcPr>
            <w:tcW w:w="2462" w:type="dxa"/>
            <w:shd w:val="clear" w:color="auto" w:fill="FFFFFF"/>
          </w:tcPr>
          <w:p w14:paraId="2B865022"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75</w:t>
            </w:r>
          </w:p>
        </w:tc>
      </w:tr>
      <w:tr w:rsidR="00270A22" w:rsidRPr="00270A22" w14:paraId="38BA3D74" w14:textId="77777777" w:rsidTr="00270A22">
        <w:trPr>
          <w:trHeight w:val="397"/>
          <w:jc w:val="center"/>
        </w:trPr>
        <w:tc>
          <w:tcPr>
            <w:tcW w:w="7177" w:type="dxa"/>
            <w:shd w:val="clear" w:color="auto" w:fill="FFFFFF"/>
            <w:vAlign w:val="center"/>
          </w:tcPr>
          <w:p w14:paraId="1B8C1735" w14:textId="77777777" w:rsidR="00270A22" w:rsidRPr="00270A22" w:rsidRDefault="00270A22" w:rsidP="00270A22">
            <w:pPr>
              <w:autoSpaceDE w:val="0"/>
              <w:autoSpaceDN w:val="0"/>
              <w:spacing w:after="0" w:line="240" w:lineRule="auto"/>
              <w:jc w:val="right"/>
              <w:rPr>
                <w:rFonts w:ascii="Times New Roman" w:eastAsia="Times New Roman" w:hAnsi="Times New Roman" w:cs="Times New Roman"/>
                <w:b/>
                <w:bCs/>
                <w:color w:val="000000"/>
                <w:sz w:val="24"/>
                <w:szCs w:val="24"/>
                <w:lang w:eastAsia="pl-PL"/>
              </w:rPr>
            </w:pPr>
            <w:r w:rsidRPr="00270A22">
              <w:rPr>
                <w:rFonts w:ascii="Times New Roman" w:eastAsia="Times New Roman" w:hAnsi="Times New Roman" w:cs="Times New Roman"/>
                <w:color w:val="000000"/>
                <w:lang w:eastAsia="pl-PL"/>
              </w:rPr>
              <w:t xml:space="preserve"> </w:t>
            </w:r>
            <w:r w:rsidRPr="00270A22">
              <w:rPr>
                <w:rFonts w:ascii="Times New Roman" w:eastAsia="Times New Roman" w:hAnsi="Times New Roman" w:cs="Times New Roman"/>
                <w:b/>
                <w:bCs/>
                <w:color w:val="000000"/>
                <w:lang w:eastAsia="pl-PL"/>
              </w:rPr>
              <w:t xml:space="preserve">Liczba punktów ECTS </w:t>
            </w:r>
          </w:p>
        </w:tc>
        <w:tc>
          <w:tcPr>
            <w:tcW w:w="2462" w:type="dxa"/>
            <w:shd w:val="clear" w:color="auto" w:fill="FFFFFF"/>
            <w:vAlign w:val="center"/>
          </w:tcPr>
          <w:p w14:paraId="6862FE14" w14:textId="77777777" w:rsidR="00270A22" w:rsidRPr="00270A22" w:rsidRDefault="00270A22" w:rsidP="00270A22">
            <w:pPr>
              <w:autoSpaceDE w:val="0"/>
              <w:autoSpaceDN w:val="0"/>
              <w:spacing w:after="0" w:line="240" w:lineRule="auto"/>
              <w:jc w:val="center"/>
              <w:rPr>
                <w:rFonts w:ascii="Times New Roman" w:eastAsia="Times New Roman" w:hAnsi="Times New Roman" w:cs="Times New Roman"/>
                <w:sz w:val="24"/>
                <w:szCs w:val="24"/>
                <w:lang w:eastAsia="pl-PL"/>
              </w:rPr>
            </w:pPr>
            <w:r w:rsidRPr="00270A22">
              <w:rPr>
                <w:rFonts w:ascii="Times New Roman" w:eastAsia="Times New Roman" w:hAnsi="Times New Roman" w:cs="Times New Roman"/>
                <w:lang w:eastAsia="pl-PL"/>
              </w:rPr>
              <w:t>3</w:t>
            </w:r>
          </w:p>
        </w:tc>
      </w:tr>
    </w:tbl>
    <w:p w14:paraId="5BD44C1A" w14:textId="77777777" w:rsidR="00270A22" w:rsidRPr="00270A22" w:rsidRDefault="00270A22" w:rsidP="00270A22">
      <w:pPr>
        <w:autoSpaceDE w:val="0"/>
        <w:autoSpaceDN w:val="0"/>
        <w:spacing w:after="0" w:line="240" w:lineRule="auto"/>
        <w:rPr>
          <w:rFonts w:ascii="Times New Roman" w:eastAsia="Times New Roman" w:hAnsi="Times New Roman" w:cs="Times New Roman"/>
          <w:color w:val="000000"/>
          <w:sz w:val="20"/>
          <w:szCs w:val="20"/>
          <w:lang w:eastAsia="pl-PL"/>
        </w:rPr>
      </w:pPr>
      <w:r w:rsidRPr="00270A22">
        <w:rPr>
          <w:rFonts w:ascii="Times New Roman" w:eastAsia="Times New Roman" w:hAnsi="Times New Roman" w:cs="Times New Roman"/>
          <w:color w:val="000000"/>
          <w:sz w:val="24"/>
          <w:szCs w:val="24"/>
          <w:lang w:eastAsia="pl-PL"/>
        </w:rPr>
        <w:t xml:space="preserve"> </w:t>
      </w:r>
      <w:r w:rsidRPr="00270A22">
        <w:rPr>
          <w:rFonts w:ascii="Times New Roman" w:eastAsia="Times New Roman" w:hAnsi="Times New Roman" w:cs="Times New Roman"/>
          <w:color w:val="000000"/>
          <w:sz w:val="20"/>
          <w:szCs w:val="20"/>
          <w:lang w:eastAsia="pl-PL"/>
        </w:rPr>
        <w:t>ostateczna liczba punktów ECTS</w:t>
      </w:r>
      <w:r w:rsidRPr="00270A22">
        <w:rPr>
          <w:rFonts w:ascii="Times New Roman" w:eastAsia="Times New Roman" w:hAnsi="Times New Roman" w:cs="Times New Roman"/>
          <w:color w:val="000000"/>
          <w:sz w:val="20"/>
          <w:szCs w:val="20"/>
          <w:lang w:eastAsia="pl-PL"/>
        </w:rPr>
        <w:br/>
      </w:r>
    </w:p>
    <w:p w14:paraId="7A786DCA" w14:textId="77777777" w:rsidR="00270A22" w:rsidRPr="00270A22" w:rsidRDefault="00270A22" w:rsidP="00270A22">
      <w:pPr>
        <w:autoSpaceDE w:val="0"/>
        <w:autoSpaceDN w:val="0"/>
        <w:spacing w:after="0" w:line="240" w:lineRule="auto"/>
        <w:rPr>
          <w:rFonts w:ascii="Times New Roman" w:eastAsia="Times New Roman" w:hAnsi="Times New Roman" w:cs="Times New Roman"/>
          <w:color w:val="000000"/>
          <w:sz w:val="20"/>
          <w:szCs w:val="20"/>
          <w:lang w:eastAsia="pl-PL"/>
        </w:rPr>
      </w:pPr>
      <w:r w:rsidRPr="00270A22">
        <w:rPr>
          <w:rFonts w:ascii="Times New Roman" w:eastAsia="Times New Roman" w:hAnsi="Times New Roman" w:cs="Times New Roman"/>
          <w:color w:val="000000"/>
          <w:vertAlign w:val="superscript"/>
          <w:lang w:eastAsia="pl-PL"/>
        </w:rPr>
        <w:t>1</w:t>
      </w:r>
      <w:r w:rsidRPr="00270A22">
        <w:rPr>
          <w:rFonts w:ascii="Times New Roman" w:eastAsia="Times New Roman" w:hAnsi="Times New Roman" w:cs="Times New Roman"/>
          <w:color w:val="000000"/>
          <w:lang w:eastAsia="pl-PL"/>
        </w:rPr>
        <w:t xml:space="preserve">  w przypadku jeśli w mocy pozostaje opis efektów kształcenia opracowany na podstawie rozporządzenia </w:t>
      </w:r>
      <w:proofErr w:type="spellStart"/>
      <w:r w:rsidRPr="00270A22">
        <w:rPr>
          <w:rFonts w:ascii="Times New Roman" w:eastAsia="Times New Roman" w:hAnsi="Times New Roman" w:cs="Times New Roman"/>
          <w:color w:val="000000"/>
          <w:lang w:eastAsia="pl-PL"/>
        </w:rPr>
        <w:t>MNiSW</w:t>
      </w:r>
      <w:proofErr w:type="spellEnd"/>
      <w:r w:rsidRPr="00270A22">
        <w:rPr>
          <w:rFonts w:ascii="Times New Roman" w:eastAsia="Times New Roman" w:hAnsi="Times New Roman" w:cs="Times New Roman"/>
          <w:color w:val="000000"/>
          <w:lang w:eastAsia="pl-PL"/>
        </w:rPr>
        <w:t xml:space="preserve"> z dnia 2 listopada 2011 r. w sprawie Krajowych Ram Kwalifikacji należy odnieść do efektów kształcenia dla właściwego obszaru / obszarów, określonych ww. rozporządzeniem </w:t>
      </w:r>
      <w:proofErr w:type="spellStart"/>
      <w:r w:rsidRPr="00270A22">
        <w:rPr>
          <w:rFonts w:ascii="Times New Roman" w:eastAsia="Times New Roman" w:hAnsi="Times New Roman" w:cs="Times New Roman"/>
          <w:color w:val="000000"/>
          <w:lang w:eastAsia="pl-PL"/>
        </w:rPr>
        <w:t>MNiSW</w:t>
      </w:r>
      <w:proofErr w:type="spellEnd"/>
      <w:r w:rsidRPr="00270A22">
        <w:rPr>
          <w:rFonts w:ascii="Times New Roman" w:eastAsia="Times New Roman" w:hAnsi="Times New Roman" w:cs="Times New Roman"/>
          <w:color w:val="000000"/>
          <w:lang w:eastAsia="pl-PL"/>
        </w:rPr>
        <w:t xml:space="preserve">    </w:t>
      </w:r>
    </w:p>
    <w:p w14:paraId="6B4E479D" w14:textId="14E0898A" w:rsidR="00270A22" w:rsidRDefault="00270A22" w:rsidP="000270D8">
      <w:pPr>
        <w:tabs>
          <w:tab w:val="left" w:pos="284"/>
        </w:tabs>
        <w:spacing w:before="120" w:after="0" w:line="240" w:lineRule="auto"/>
        <w:ind w:left="142"/>
        <w:rPr>
          <w:rFonts w:ascii="Times New Roman" w:eastAsia="Times New Roman" w:hAnsi="Times New Roman" w:cs="Times New Roman"/>
          <w:b/>
          <w:lang w:eastAsia="pl-PL"/>
        </w:rPr>
      </w:pPr>
    </w:p>
    <w:p w14:paraId="05092CD5" w14:textId="77777777" w:rsidR="00225729" w:rsidRDefault="00225729" w:rsidP="000270D8">
      <w:pPr>
        <w:tabs>
          <w:tab w:val="left" w:pos="284"/>
        </w:tabs>
        <w:spacing w:before="120" w:after="0" w:line="240" w:lineRule="auto"/>
        <w:ind w:left="142"/>
        <w:rPr>
          <w:rFonts w:ascii="Times New Roman" w:eastAsia="Times New Roman" w:hAnsi="Times New Roman" w:cs="Times New Roman"/>
          <w:b/>
          <w:lang w:eastAsia="pl-PL"/>
        </w:rPr>
      </w:pPr>
    </w:p>
    <w:p w14:paraId="201FEB2B"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47384851" w14:textId="77777777" w:rsidTr="008A52B5">
        <w:trPr>
          <w:trHeight w:val="454"/>
          <w:jc w:val="center"/>
        </w:trPr>
        <w:tc>
          <w:tcPr>
            <w:tcW w:w="2410" w:type="dxa"/>
            <w:vAlign w:val="center"/>
          </w:tcPr>
          <w:p w14:paraId="038DA239"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lastRenderedPageBreak/>
              <w:t>Kod przedmiotu:</w:t>
            </w:r>
          </w:p>
        </w:tc>
        <w:tc>
          <w:tcPr>
            <w:tcW w:w="1958" w:type="dxa"/>
            <w:vAlign w:val="center"/>
          </w:tcPr>
          <w:p w14:paraId="6B9510C3"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50B1018C"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319549AD"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D.1.14.</w:t>
            </w:r>
          </w:p>
        </w:tc>
      </w:tr>
    </w:tbl>
    <w:p w14:paraId="553B166E"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6D84CFB"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0BB58428" w14:textId="77777777" w:rsidTr="008A52B5">
        <w:trPr>
          <w:trHeight w:val="340"/>
          <w:jc w:val="center"/>
        </w:trPr>
        <w:tc>
          <w:tcPr>
            <w:tcW w:w="3775" w:type="dxa"/>
            <w:shd w:val="clear" w:color="auto" w:fill="F2F2F2"/>
            <w:vAlign w:val="center"/>
          </w:tcPr>
          <w:p w14:paraId="430E1CE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0F780DC9" w14:textId="77777777" w:rsidR="008A52B5" w:rsidRPr="008A52B5" w:rsidRDefault="008A52B5" w:rsidP="008A52B5">
            <w:pPr>
              <w:widowControl w:val="0"/>
              <w:spacing w:after="0" w:line="240" w:lineRule="auto"/>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b/>
                <w:bCs/>
                <w:color w:val="000000"/>
                <w:lang w:eastAsia="pl-PL"/>
              </w:rPr>
              <w:t>Biotechnologiczne metody produkcji roślin leczniczych/ Przedmiot do wyboru</w:t>
            </w:r>
          </w:p>
        </w:tc>
      </w:tr>
      <w:tr w:rsidR="008A52B5" w:rsidRPr="008A52B5" w14:paraId="102A7936" w14:textId="77777777" w:rsidTr="008A52B5">
        <w:trPr>
          <w:trHeight w:val="340"/>
          <w:jc w:val="center"/>
        </w:trPr>
        <w:tc>
          <w:tcPr>
            <w:tcW w:w="3775" w:type="dxa"/>
            <w:shd w:val="clear" w:color="auto" w:fill="F2F2F2"/>
            <w:vAlign w:val="center"/>
          </w:tcPr>
          <w:p w14:paraId="4D9BA57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67284D4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60EE4882" w14:textId="77777777" w:rsidTr="008A52B5">
        <w:trPr>
          <w:trHeight w:val="340"/>
          <w:jc w:val="center"/>
        </w:trPr>
        <w:tc>
          <w:tcPr>
            <w:tcW w:w="3775" w:type="dxa"/>
            <w:shd w:val="clear" w:color="auto" w:fill="F2F2F2"/>
            <w:vAlign w:val="center"/>
          </w:tcPr>
          <w:p w14:paraId="4878D83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5F0BC0B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B279319" w14:textId="77777777" w:rsidTr="008A52B5">
        <w:trPr>
          <w:trHeight w:val="340"/>
          <w:jc w:val="center"/>
        </w:trPr>
        <w:tc>
          <w:tcPr>
            <w:tcW w:w="3775" w:type="dxa"/>
            <w:shd w:val="clear" w:color="auto" w:fill="F2F2F2"/>
            <w:vAlign w:val="center"/>
          </w:tcPr>
          <w:p w14:paraId="30609D5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0581AF1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3940DE6B" w14:textId="77777777" w:rsidTr="008A52B5">
        <w:trPr>
          <w:trHeight w:val="340"/>
          <w:jc w:val="center"/>
        </w:trPr>
        <w:tc>
          <w:tcPr>
            <w:tcW w:w="3775" w:type="dxa"/>
            <w:shd w:val="clear" w:color="auto" w:fill="F2F2F2"/>
            <w:vAlign w:val="center"/>
          </w:tcPr>
          <w:p w14:paraId="1842FC5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5CD6D89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6C05BEE0" w14:textId="77777777" w:rsidTr="008A52B5">
        <w:trPr>
          <w:trHeight w:val="340"/>
          <w:jc w:val="center"/>
        </w:trPr>
        <w:tc>
          <w:tcPr>
            <w:tcW w:w="3775" w:type="dxa"/>
            <w:shd w:val="clear" w:color="auto" w:fill="F2F2F2"/>
            <w:vAlign w:val="center"/>
          </w:tcPr>
          <w:p w14:paraId="08A1917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3956D0A9"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1. Technologia roślinnych substancji bioaktywnych </w:t>
            </w:r>
          </w:p>
          <w:p w14:paraId="528FA6FB"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p>
        </w:tc>
      </w:tr>
      <w:tr w:rsidR="008A52B5" w:rsidRPr="008A52B5" w14:paraId="11B71418" w14:textId="77777777" w:rsidTr="008A52B5">
        <w:trPr>
          <w:trHeight w:val="340"/>
          <w:jc w:val="center"/>
        </w:trPr>
        <w:tc>
          <w:tcPr>
            <w:tcW w:w="3775" w:type="dxa"/>
            <w:shd w:val="clear" w:color="auto" w:fill="F2F2F2"/>
            <w:vAlign w:val="center"/>
          </w:tcPr>
          <w:p w14:paraId="3378937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3BDC18D"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 Katedra Roślin Ozdobnych i Warzywnych, Pracownia Biotechnologii</w:t>
            </w:r>
          </w:p>
        </w:tc>
      </w:tr>
      <w:tr w:rsidR="008A52B5" w:rsidRPr="008A52B5" w14:paraId="1FF0992B" w14:textId="77777777" w:rsidTr="008A52B5">
        <w:trPr>
          <w:trHeight w:val="340"/>
          <w:jc w:val="center"/>
        </w:trPr>
        <w:tc>
          <w:tcPr>
            <w:tcW w:w="3775" w:type="dxa"/>
            <w:shd w:val="clear" w:color="auto" w:fill="F2F2F2"/>
            <w:vAlign w:val="center"/>
          </w:tcPr>
          <w:p w14:paraId="378A965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AB6553B"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hab. Justyna Lema-Rumińska</w:t>
            </w:r>
          </w:p>
        </w:tc>
      </w:tr>
      <w:tr w:rsidR="008A52B5" w:rsidRPr="008A52B5" w14:paraId="6F4599B2" w14:textId="77777777" w:rsidTr="008A52B5">
        <w:trPr>
          <w:trHeight w:val="340"/>
          <w:jc w:val="center"/>
        </w:trPr>
        <w:tc>
          <w:tcPr>
            <w:tcW w:w="3775" w:type="dxa"/>
            <w:shd w:val="clear" w:color="auto" w:fill="F2F2F2"/>
            <w:vAlign w:val="center"/>
          </w:tcPr>
          <w:p w14:paraId="6C30CD3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273D21C7" w14:textId="77777777" w:rsidR="008A52B5" w:rsidRPr="008A52B5" w:rsidRDefault="008A52B5" w:rsidP="008A52B5">
            <w:pPr>
              <w:widowControl w:val="0"/>
              <w:spacing w:after="0" w:line="276"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Botanika, Fizjologia roślin, Rośliny lecznicze na stanowiskach naturalnych, Zielarstwo i ziołolecznictwo w Polsce i na świecie, Technologie produkcji roślin zielarskich, Biotechnologia roślin leczniczych</w:t>
            </w:r>
          </w:p>
        </w:tc>
      </w:tr>
      <w:tr w:rsidR="008A52B5" w:rsidRPr="008A52B5" w14:paraId="46498F7F" w14:textId="77777777" w:rsidTr="008A52B5">
        <w:trPr>
          <w:trHeight w:val="340"/>
          <w:jc w:val="center"/>
        </w:trPr>
        <w:tc>
          <w:tcPr>
            <w:tcW w:w="3775" w:type="dxa"/>
            <w:shd w:val="clear" w:color="auto" w:fill="F2F2F2"/>
            <w:vAlign w:val="center"/>
          </w:tcPr>
          <w:p w14:paraId="5C2629A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3F193D18"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0F12C372"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7E19DB7F" w14:textId="77777777" w:rsidTr="008A52B5">
        <w:trPr>
          <w:trHeight w:val="371"/>
          <w:jc w:val="center"/>
        </w:trPr>
        <w:tc>
          <w:tcPr>
            <w:tcW w:w="956" w:type="dxa"/>
            <w:vMerge w:val="restart"/>
            <w:shd w:val="clear" w:color="auto" w:fill="F2F2F2"/>
            <w:vAlign w:val="center"/>
          </w:tcPr>
          <w:p w14:paraId="5DE0AAC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0F038CC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63B650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F9FE87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4A5905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E9F508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50E0BBE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89598F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17173586" w14:textId="77777777" w:rsidTr="008A52B5">
        <w:trPr>
          <w:jc w:val="center"/>
        </w:trPr>
        <w:tc>
          <w:tcPr>
            <w:tcW w:w="956" w:type="dxa"/>
            <w:vMerge/>
            <w:shd w:val="clear" w:color="auto" w:fill="F2F2F2"/>
            <w:vAlign w:val="center"/>
          </w:tcPr>
          <w:p w14:paraId="410697F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4FFB55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0DBCA2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AE813D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44CE8E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58EE32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5ADC3E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264098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558F54CD" w14:textId="77777777" w:rsidTr="008A52B5">
        <w:trPr>
          <w:trHeight w:val="340"/>
          <w:jc w:val="center"/>
        </w:trPr>
        <w:tc>
          <w:tcPr>
            <w:tcW w:w="956" w:type="dxa"/>
          </w:tcPr>
          <w:p w14:paraId="706D0BA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2263F0F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c>
          <w:tcPr>
            <w:tcW w:w="1390" w:type="dxa"/>
          </w:tcPr>
          <w:p w14:paraId="6F1EEBB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1046DFF2"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0A0A0D9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3EB77EE5"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208BDD67"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30B9737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76B51BA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516D3BA0" w14:textId="77777777" w:rsidTr="008A52B5">
        <w:trPr>
          <w:jc w:val="center"/>
        </w:trPr>
        <w:tc>
          <w:tcPr>
            <w:tcW w:w="1090" w:type="dxa"/>
            <w:shd w:val="clear" w:color="auto" w:fill="F2F2F2"/>
            <w:vAlign w:val="center"/>
          </w:tcPr>
          <w:p w14:paraId="1CF1E38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06B3800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F42496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D07DB1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A6CEA6B" w14:textId="77777777" w:rsidTr="008A52B5">
        <w:trPr>
          <w:jc w:val="center"/>
        </w:trPr>
        <w:tc>
          <w:tcPr>
            <w:tcW w:w="9657" w:type="dxa"/>
            <w:gridSpan w:val="4"/>
            <w:shd w:val="clear" w:color="auto" w:fill="F2F2F2"/>
            <w:vAlign w:val="center"/>
          </w:tcPr>
          <w:p w14:paraId="6695586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1650EE8B" w14:textId="77777777" w:rsidTr="008A52B5">
        <w:trPr>
          <w:trHeight w:val="283"/>
          <w:jc w:val="center"/>
        </w:trPr>
        <w:tc>
          <w:tcPr>
            <w:tcW w:w="1090" w:type="dxa"/>
          </w:tcPr>
          <w:p w14:paraId="0F69C88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683F1C6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zna biotechnologie wykorzystywane w zastosowaniu roślinnych kultur tkankowych na potrzeby namnażania i hodowli roślin leczniczych</w:t>
            </w:r>
          </w:p>
        </w:tc>
        <w:tc>
          <w:tcPr>
            <w:tcW w:w="1585" w:type="dxa"/>
          </w:tcPr>
          <w:p w14:paraId="5831F6E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K1_W01 </w:t>
            </w:r>
          </w:p>
        </w:tc>
        <w:tc>
          <w:tcPr>
            <w:tcW w:w="1596" w:type="dxa"/>
          </w:tcPr>
          <w:p w14:paraId="0FD916E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P6S_WG </w:t>
            </w:r>
          </w:p>
        </w:tc>
      </w:tr>
      <w:tr w:rsidR="008A52B5" w:rsidRPr="008A52B5" w14:paraId="05D0212E" w14:textId="77777777" w:rsidTr="008A52B5">
        <w:trPr>
          <w:trHeight w:val="283"/>
          <w:jc w:val="center"/>
        </w:trPr>
        <w:tc>
          <w:tcPr>
            <w:tcW w:w="1090" w:type="dxa"/>
          </w:tcPr>
          <w:p w14:paraId="39DC14A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4B1203F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rozumie związki miedzy osiągnięciami biotechnologii a możliwościami ich wykorzystywania w życiu społeczno-gospodarczym z uwzględnieniem zrównoważonego użytkowania różnorodności biologicznej</w:t>
            </w:r>
          </w:p>
        </w:tc>
        <w:tc>
          <w:tcPr>
            <w:tcW w:w="1585" w:type="dxa"/>
          </w:tcPr>
          <w:p w14:paraId="0D2E1F4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K1_W04</w:t>
            </w:r>
          </w:p>
        </w:tc>
        <w:tc>
          <w:tcPr>
            <w:tcW w:w="1596" w:type="dxa"/>
          </w:tcPr>
          <w:p w14:paraId="3D71A6E7" w14:textId="77777777" w:rsidR="008A52B5" w:rsidRPr="008A52B5" w:rsidRDefault="008A52B5" w:rsidP="008A52B5">
            <w:pPr>
              <w:spacing w:after="0" w:line="240" w:lineRule="auto"/>
              <w:rPr>
                <w:rFonts w:ascii="Times New Roman" w:eastAsia="Times New Roman" w:hAnsi="Times New Roman" w:cs="Times New Roman"/>
                <w:lang w:val="en-US" w:eastAsia="pl-PL"/>
              </w:rPr>
            </w:pPr>
            <w:r w:rsidRPr="008A52B5">
              <w:rPr>
                <w:rFonts w:ascii="Times New Roman" w:eastAsia="Times New Roman" w:hAnsi="Times New Roman" w:cs="Times New Roman"/>
                <w:lang w:val="en-US" w:eastAsia="pl-PL"/>
              </w:rPr>
              <w:t>P6S_WK</w:t>
            </w:r>
          </w:p>
          <w:p w14:paraId="4C1CBECA" w14:textId="77777777" w:rsidR="008A52B5" w:rsidRPr="008A52B5" w:rsidRDefault="008A52B5" w:rsidP="008A52B5">
            <w:pPr>
              <w:spacing w:after="0" w:line="240" w:lineRule="auto"/>
              <w:jc w:val="both"/>
              <w:rPr>
                <w:rFonts w:ascii="Times New Roman" w:eastAsia="Times New Roman" w:hAnsi="Times New Roman" w:cs="Times New Roman"/>
                <w:lang w:val="en-US" w:eastAsia="pl-PL"/>
              </w:rPr>
            </w:pPr>
          </w:p>
        </w:tc>
      </w:tr>
      <w:tr w:rsidR="008A52B5" w:rsidRPr="008A52B5" w14:paraId="31698588" w14:textId="77777777" w:rsidTr="008A52B5">
        <w:trPr>
          <w:trHeight w:val="283"/>
          <w:jc w:val="center"/>
        </w:trPr>
        <w:tc>
          <w:tcPr>
            <w:tcW w:w="9657" w:type="dxa"/>
            <w:gridSpan w:val="4"/>
            <w:shd w:val="clear" w:color="auto" w:fill="F2F2F2"/>
          </w:tcPr>
          <w:p w14:paraId="1C95945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77B1583B" w14:textId="77777777" w:rsidTr="008A52B5">
        <w:trPr>
          <w:trHeight w:val="283"/>
          <w:jc w:val="center"/>
        </w:trPr>
        <w:tc>
          <w:tcPr>
            <w:tcW w:w="1090" w:type="dxa"/>
          </w:tcPr>
          <w:p w14:paraId="383492C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53EF334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potrafi dobrać odpowiednie metody i narzędzia analityczne pozwalające na produkcję oraz modyfikację leczniczych substancji aktywnych w tkankach roślinnych</w:t>
            </w:r>
          </w:p>
        </w:tc>
        <w:tc>
          <w:tcPr>
            <w:tcW w:w="1585" w:type="dxa"/>
          </w:tcPr>
          <w:p w14:paraId="1A9029D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K1_U03</w:t>
            </w:r>
          </w:p>
        </w:tc>
        <w:tc>
          <w:tcPr>
            <w:tcW w:w="1596" w:type="dxa"/>
          </w:tcPr>
          <w:p w14:paraId="27A1727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PS_UW </w:t>
            </w:r>
          </w:p>
        </w:tc>
      </w:tr>
      <w:tr w:rsidR="008A52B5" w:rsidRPr="008A52B5" w14:paraId="43000500" w14:textId="77777777" w:rsidTr="008A52B5">
        <w:trPr>
          <w:trHeight w:val="283"/>
          <w:jc w:val="center"/>
        </w:trPr>
        <w:tc>
          <w:tcPr>
            <w:tcW w:w="1090" w:type="dxa"/>
          </w:tcPr>
          <w:p w14:paraId="6992CC3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U2</w:t>
            </w:r>
          </w:p>
        </w:tc>
        <w:tc>
          <w:tcPr>
            <w:tcW w:w="5386" w:type="dxa"/>
          </w:tcPr>
          <w:p w14:paraId="3FB037E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Student posiada umiejętności optymalizacji technologii uzyskiwania roślinnych substancji czynnych metodami biotechnologicznymi</w:t>
            </w:r>
          </w:p>
        </w:tc>
        <w:tc>
          <w:tcPr>
            <w:tcW w:w="1585" w:type="dxa"/>
          </w:tcPr>
          <w:p w14:paraId="665DC3C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K1_U01</w:t>
            </w:r>
          </w:p>
        </w:tc>
        <w:tc>
          <w:tcPr>
            <w:tcW w:w="1596" w:type="dxa"/>
          </w:tcPr>
          <w:p w14:paraId="362BA25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PS_UW </w:t>
            </w:r>
          </w:p>
        </w:tc>
      </w:tr>
      <w:tr w:rsidR="008A52B5" w:rsidRPr="008A52B5" w14:paraId="7E35A731" w14:textId="77777777" w:rsidTr="008A52B5">
        <w:trPr>
          <w:trHeight w:val="283"/>
          <w:jc w:val="center"/>
        </w:trPr>
        <w:tc>
          <w:tcPr>
            <w:tcW w:w="1090" w:type="dxa"/>
          </w:tcPr>
          <w:p w14:paraId="72CCB494"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5386" w:type="dxa"/>
          </w:tcPr>
          <w:p w14:paraId="32387AF7"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85" w:type="dxa"/>
          </w:tcPr>
          <w:p w14:paraId="3BD23078"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c>
          <w:tcPr>
            <w:tcW w:w="1596" w:type="dxa"/>
          </w:tcPr>
          <w:p w14:paraId="099A442A" w14:textId="77777777" w:rsidR="008A52B5" w:rsidRPr="008A52B5" w:rsidRDefault="008A52B5" w:rsidP="008A52B5">
            <w:pPr>
              <w:spacing w:after="0" w:line="240" w:lineRule="auto"/>
              <w:jc w:val="both"/>
              <w:rPr>
                <w:rFonts w:ascii="Times New Roman" w:eastAsia="Times New Roman" w:hAnsi="Times New Roman" w:cs="Times New Roman"/>
                <w:lang w:eastAsia="pl-PL"/>
              </w:rPr>
            </w:pPr>
          </w:p>
        </w:tc>
      </w:tr>
      <w:tr w:rsidR="008A52B5" w:rsidRPr="008A52B5" w14:paraId="42DAFB52" w14:textId="77777777" w:rsidTr="008A52B5">
        <w:trPr>
          <w:trHeight w:val="283"/>
          <w:jc w:val="center"/>
        </w:trPr>
        <w:tc>
          <w:tcPr>
            <w:tcW w:w="9657" w:type="dxa"/>
            <w:gridSpan w:val="4"/>
            <w:shd w:val="clear" w:color="auto" w:fill="F2F2F2"/>
          </w:tcPr>
          <w:p w14:paraId="6B5BFBE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47ED2B4" w14:textId="77777777" w:rsidTr="008A52B5">
        <w:trPr>
          <w:trHeight w:val="283"/>
          <w:jc w:val="center"/>
        </w:trPr>
        <w:tc>
          <w:tcPr>
            <w:tcW w:w="1090" w:type="dxa"/>
          </w:tcPr>
          <w:p w14:paraId="65E85A1E"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1DD62F3B"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Prawidłowo identyfikuje i rozstrzyga dylematy związane z wykonywaniem zawodu</w:t>
            </w:r>
          </w:p>
          <w:p w14:paraId="3CDEA75A"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p>
        </w:tc>
        <w:tc>
          <w:tcPr>
            <w:tcW w:w="1585" w:type="dxa"/>
          </w:tcPr>
          <w:p w14:paraId="44C6F505"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K1_K01</w:t>
            </w:r>
          </w:p>
        </w:tc>
        <w:tc>
          <w:tcPr>
            <w:tcW w:w="1596" w:type="dxa"/>
          </w:tcPr>
          <w:p w14:paraId="1FB2AC0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3065F96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8215776" w14:textId="77777777" w:rsidTr="008A52B5">
        <w:trPr>
          <w:jc w:val="center"/>
        </w:trPr>
        <w:tc>
          <w:tcPr>
            <w:tcW w:w="9638" w:type="dxa"/>
          </w:tcPr>
          <w:p w14:paraId="531E2FE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w:t>
            </w:r>
          </w:p>
        </w:tc>
      </w:tr>
    </w:tbl>
    <w:p w14:paraId="422524D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3856B59" w14:textId="77777777" w:rsidTr="008A52B5">
        <w:trPr>
          <w:jc w:val="center"/>
        </w:trPr>
        <w:tc>
          <w:tcPr>
            <w:tcW w:w="9638" w:type="dxa"/>
          </w:tcPr>
          <w:p w14:paraId="2602C67D"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zaliczenie pisemne, przygotowanie prezentacji</w:t>
            </w:r>
          </w:p>
        </w:tc>
      </w:tr>
    </w:tbl>
    <w:p w14:paraId="4074092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7A6C1819" w14:textId="77777777" w:rsidTr="008A52B5">
        <w:trPr>
          <w:jc w:val="center"/>
        </w:trPr>
        <w:tc>
          <w:tcPr>
            <w:tcW w:w="2214" w:type="dxa"/>
            <w:shd w:val="clear" w:color="auto" w:fill="F2F2F2"/>
          </w:tcPr>
          <w:p w14:paraId="3E90E70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57FADB2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Biotechnologiczne metody produkcji substancji aktywnych dla wybranych gatunków roślin leczniczych (</w:t>
            </w:r>
            <w:proofErr w:type="spellStart"/>
            <w:r w:rsidRPr="008A52B5">
              <w:rPr>
                <w:rFonts w:ascii="Times New Roman" w:eastAsia="Times New Roman" w:hAnsi="Times New Roman" w:cs="Times New Roman"/>
                <w:i/>
                <w:iCs/>
                <w:color w:val="000000"/>
                <w:lang w:eastAsia="pl-PL"/>
              </w:rPr>
              <w:t>Echinacea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purpurea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Catharanthus</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roseus</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Taxus</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baccata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Panax</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ginseng</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Arnica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montana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Matricaria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chamomilla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Artemisia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annua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Ginkgo</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biloba</w:t>
            </w:r>
            <w:proofErr w:type="spellEnd"/>
            <w:r w:rsidRPr="008A52B5">
              <w:rPr>
                <w:rFonts w:ascii="Times New Roman" w:eastAsia="Times New Roman" w:hAnsi="Times New Roman" w:cs="Times New Roman"/>
                <w:i/>
                <w:iCs/>
                <w:color w:val="000000"/>
                <w:lang w:eastAsia="pl-PL"/>
              </w:rPr>
              <w:t xml:space="preserve">, Vinca minor, </w:t>
            </w:r>
            <w:proofErr w:type="spellStart"/>
            <w:r w:rsidRPr="008A52B5">
              <w:rPr>
                <w:rFonts w:ascii="Times New Roman" w:eastAsia="Times New Roman" w:hAnsi="Times New Roman" w:cs="Times New Roman"/>
                <w:i/>
                <w:iCs/>
                <w:color w:val="000000"/>
                <w:lang w:eastAsia="pl-PL"/>
              </w:rPr>
              <w:t>Atropa</w:t>
            </w:r>
            <w:proofErr w:type="spellEnd"/>
            <w:r w:rsidRPr="008A52B5">
              <w:rPr>
                <w:rFonts w:ascii="Times New Roman" w:eastAsia="Times New Roman" w:hAnsi="Times New Roman" w:cs="Times New Roman"/>
                <w:i/>
                <w:iCs/>
                <w:color w:val="000000"/>
                <w:lang w:eastAsia="pl-PL"/>
              </w:rPr>
              <w:t xml:space="preserve"> belladonna, Datura </w:t>
            </w:r>
            <w:proofErr w:type="spellStart"/>
            <w:r w:rsidRPr="008A52B5">
              <w:rPr>
                <w:rFonts w:ascii="Times New Roman" w:eastAsia="Times New Roman" w:hAnsi="Times New Roman" w:cs="Times New Roman"/>
                <w:i/>
                <w:iCs/>
                <w:color w:val="000000"/>
                <w:lang w:eastAsia="pl-PL"/>
              </w:rPr>
              <w:t>stramonium</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Lavendula</w:t>
            </w:r>
            <w:proofErr w:type="spellEnd"/>
            <w:r w:rsidRPr="008A52B5">
              <w:rPr>
                <w:rFonts w:ascii="Times New Roman" w:eastAsia="Times New Roman" w:hAnsi="Times New Roman" w:cs="Times New Roman"/>
                <w:i/>
                <w:iCs/>
                <w:color w:val="000000"/>
                <w:lang w:eastAsia="pl-PL"/>
              </w:rPr>
              <w:t xml:space="preserve"> </w:t>
            </w:r>
            <w:proofErr w:type="spellStart"/>
            <w:r w:rsidRPr="008A52B5">
              <w:rPr>
                <w:rFonts w:ascii="Times New Roman" w:eastAsia="Times New Roman" w:hAnsi="Times New Roman" w:cs="Times New Roman"/>
                <w:i/>
                <w:iCs/>
                <w:color w:val="000000"/>
                <w:lang w:eastAsia="pl-PL"/>
              </w:rPr>
              <w:t>angustifolia</w:t>
            </w:r>
            <w:proofErr w:type="spellEnd"/>
            <w:r w:rsidRPr="008A52B5">
              <w:rPr>
                <w:rFonts w:ascii="Times New Roman" w:eastAsia="Times New Roman" w:hAnsi="Times New Roman" w:cs="Times New Roman"/>
                <w:color w:val="000000"/>
                <w:lang w:eastAsia="pl-PL"/>
              </w:rPr>
              <w:t xml:space="preserve"> i in.).</w:t>
            </w:r>
          </w:p>
          <w:p w14:paraId="4DB6D73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2143B5E9" w14:textId="77777777" w:rsidTr="008A52B5">
        <w:trPr>
          <w:jc w:val="center"/>
        </w:trPr>
        <w:tc>
          <w:tcPr>
            <w:tcW w:w="2214" w:type="dxa"/>
            <w:shd w:val="clear" w:color="auto" w:fill="F2F2F2"/>
          </w:tcPr>
          <w:p w14:paraId="1FE5683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3EDC375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t>
            </w:r>
          </w:p>
        </w:tc>
      </w:tr>
    </w:tbl>
    <w:p w14:paraId="3DA6730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35989789"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23ED3829" w14:textId="77777777" w:rsidTr="008A52B5">
        <w:trPr>
          <w:jc w:val="center"/>
        </w:trPr>
        <w:tc>
          <w:tcPr>
            <w:tcW w:w="1347" w:type="dxa"/>
            <w:vMerge w:val="restart"/>
            <w:shd w:val="clear" w:color="auto" w:fill="F2F2F2"/>
            <w:vAlign w:val="center"/>
          </w:tcPr>
          <w:p w14:paraId="39FA262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C95A52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3C41ED21" w14:textId="77777777" w:rsidTr="008A52B5">
        <w:trPr>
          <w:jc w:val="center"/>
        </w:trPr>
        <w:tc>
          <w:tcPr>
            <w:tcW w:w="1347" w:type="dxa"/>
            <w:vMerge/>
            <w:shd w:val="clear" w:color="auto" w:fill="F2F2F2"/>
            <w:vAlign w:val="center"/>
          </w:tcPr>
          <w:p w14:paraId="5E904DD1"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1062B5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4BA397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73C852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27CCA5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70ED372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576AEE3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Prezentacja</w:t>
            </w:r>
          </w:p>
        </w:tc>
      </w:tr>
      <w:tr w:rsidR="008A52B5" w:rsidRPr="008A52B5" w14:paraId="4912C81D" w14:textId="77777777" w:rsidTr="008A52B5">
        <w:trPr>
          <w:trHeight w:val="283"/>
          <w:jc w:val="center"/>
        </w:trPr>
        <w:tc>
          <w:tcPr>
            <w:tcW w:w="1347" w:type="dxa"/>
          </w:tcPr>
          <w:p w14:paraId="4832DE7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628D15A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5985929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7456B28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3D0AE96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66A9465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6FD939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5A2DA367" w14:textId="77777777" w:rsidTr="008A52B5">
        <w:trPr>
          <w:trHeight w:val="283"/>
          <w:jc w:val="center"/>
        </w:trPr>
        <w:tc>
          <w:tcPr>
            <w:tcW w:w="1347" w:type="dxa"/>
          </w:tcPr>
          <w:p w14:paraId="7093E15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7438BA8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3F585A2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3B87824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89DBE2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3694A84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008519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721E427A" w14:textId="77777777" w:rsidTr="008A52B5">
        <w:trPr>
          <w:trHeight w:val="283"/>
          <w:jc w:val="center"/>
        </w:trPr>
        <w:tc>
          <w:tcPr>
            <w:tcW w:w="1347" w:type="dxa"/>
          </w:tcPr>
          <w:p w14:paraId="23E299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4716B87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DB00CF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75EE481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1510E9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DAAC94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BF932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r w:rsidR="008A52B5" w:rsidRPr="008A52B5" w14:paraId="0C071F79" w14:textId="77777777" w:rsidTr="008A52B5">
        <w:trPr>
          <w:trHeight w:val="283"/>
          <w:jc w:val="center"/>
        </w:trPr>
        <w:tc>
          <w:tcPr>
            <w:tcW w:w="1347" w:type="dxa"/>
          </w:tcPr>
          <w:p w14:paraId="0DE92D0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4570E57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71FFF7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41984E0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0AF615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1D97F0E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6901FB0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4742D295" w14:textId="77777777" w:rsidTr="008A52B5">
        <w:trPr>
          <w:trHeight w:val="283"/>
          <w:jc w:val="center"/>
        </w:trPr>
        <w:tc>
          <w:tcPr>
            <w:tcW w:w="1347" w:type="dxa"/>
          </w:tcPr>
          <w:p w14:paraId="084F0AB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5B5B23A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5273FD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46BF18A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2C21F5C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DDF43E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693C3ED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6995853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07BD196E" w14:textId="77777777" w:rsidTr="008A52B5">
        <w:trPr>
          <w:jc w:val="center"/>
        </w:trPr>
        <w:tc>
          <w:tcPr>
            <w:tcW w:w="1789" w:type="dxa"/>
            <w:shd w:val="clear" w:color="auto" w:fill="F2F2F2"/>
          </w:tcPr>
          <w:p w14:paraId="2824FFE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2E790D3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w:t>
            </w:r>
            <w:proofErr w:type="spellStart"/>
            <w:r w:rsidRPr="008A52B5">
              <w:rPr>
                <w:rFonts w:ascii="Times New Roman" w:eastAsia="Times New Roman" w:hAnsi="Times New Roman" w:cs="Times New Roman"/>
                <w:lang w:eastAsia="pl-PL"/>
              </w:rPr>
              <w:t>Malepszy</w:t>
            </w:r>
            <w:proofErr w:type="spellEnd"/>
            <w:r w:rsidRPr="008A52B5">
              <w:rPr>
                <w:rFonts w:ascii="Times New Roman" w:eastAsia="Times New Roman" w:hAnsi="Times New Roman" w:cs="Times New Roman"/>
                <w:lang w:eastAsia="pl-PL"/>
              </w:rPr>
              <w:t xml:space="preserve"> S., red., 2009. Biotechnologia roślin. PWN, Warszawa       </w:t>
            </w:r>
          </w:p>
          <w:p w14:paraId="74FDC755"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2. Broda B., 2002. Zarys botaniki farmaceutycznej, wyd. PZWL, Warszawa, </w:t>
            </w:r>
          </w:p>
          <w:p w14:paraId="46D4F07B"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3. Rumińska A., </w:t>
            </w:r>
            <w:proofErr w:type="spellStart"/>
            <w:r w:rsidRPr="008A52B5">
              <w:rPr>
                <w:rFonts w:ascii="Times New Roman" w:eastAsia="Times New Roman" w:hAnsi="Times New Roman" w:cs="Times New Roman"/>
                <w:lang w:eastAsia="pl-PL"/>
              </w:rPr>
              <w:t>Suchorska</w:t>
            </w:r>
            <w:proofErr w:type="spellEnd"/>
            <w:r w:rsidRPr="008A52B5">
              <w:rPr>
                <w:rFonts w:ascii="Times New Roman" w:eastAsia="Times New Roman" w:hAnsi="Times New Roman" w:cs="Times New Roman"/>
                <w:lang w:eastAsia="pl-PL"/>
              </w:rPr>
              <w:t xml:space="preserve"> K., Węglarz Z., 1990. Rośliny lecznicze i specjalne. Wiadomości ogólne., wyd. </w:t>
            </w:r>
            <w:proofErr w:type="spellStart"/>
            <w:r w:rsidRPr="008A52B5">
              <w:rPr>
                <w:rFonts w:ascii="Times New Roman" w:eastAsia="Times New Roman" w:hAnsi="Times New Roman" w:cs="Times New Roman"/>
                <w:lang w:eastAsia="pl-PL"/>
              </w:rPr>
              <w:t>Wydwanictwo</w:t>
            </w:r>
            <w:proofErr w:type="spellEnd"/>
            <w:r w:rsidRPr="008A52B5">
              <w:rPr>
                <w:rFonts w:ascii="Times New Roman" w:eastAsia="Times New Roman" w:hAnsi="Times New Roman" w:cs="Times New Roman"/>
                <w:lang w:eastAsia="pl-PL"/>
              </w:rPr>
              <w:t xml:space="preserve"> SGGW-AR, Warszawa.</w:t>
            </w:r>
          </w:p>
          <w:p w14:paraId="721A6809"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4. Rumińska A., 1983. Rośliny lecznicze, wyd. PWN, Warszawa, </w:t>
            </w:r>
          </w:p>
          <w:p w14:paraId="7A161ACD"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5. Ożarowski  A., </w:t>
            </w:r>
            <w:proofErr w:type="spellStart"/>
            <w:r w:rsidRPr="008A52B5">
              <w:rPr>
                <w:rFonts w:ascii="Times New Roman" w:eastAsia="Times New Roman" w:hAnsi="Times New Roman" w:cs="Times New Roman"/>
                <w:lang w:eastAsia="pl-PL"/>
              </w:rPr>
              <w:t>Jaroniewski</w:t>
            </w:r>
            <w:proofErr w:type="spellEnd"/>
            <w:r w:rsidRPr="008A52B5">
              <w:rPr>
                <w:rFonts w:ascii="Times New Roman" w:eastAsia="Times New Roman" w:hAnsi="Times New Roman" w:cs="Times New Roman"/>
                <w:lang w:eastAsia="pl-PL"/>
              </w:rPr>
              <w:t xml:space="preserve"> W., 1987. Rośliny lecznicze i ich praktyczne zastosowanie, wyd. IWZZ, Warszawa.</w:t>
            </w:r>
          </w:p>
          <w:p w14:paraId="3D0F1C4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
        </w:tc>
      </w:tr>
      <w:tr w:rsidR="008A52B5" w:rsidRPr="008A52B5" w14:paraId="02AC8A5F" w14:textId="77777777" w:rsidTr="008A52B5">
        <w:trPr>
          <w:jc w:val="center"/>
        </w:trPr>
        <w:tc>
          <w:tcPr>
            <w:tcW w:w="1789" w:type="dxa"/>
            <w:shd w:val="clear" w:color="auto" w:fill="F2F2F2"/>
          </w:tcPr>
          <w:p w14:paraId="7C853C9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1E717BF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Publikacje naukowe</w:t>
            </w:r>
          </w:p>
        </w:tc>
      </w:tr>
    </w:tbl>
    <w:p w14:paraId="30450C5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1666AD03" w14:textId="77777777" w:rsidTr="008A52B5">
        <w:trPr>
          <w:trHeight w:val="769"/>
          <w:jc w:val="center"/>
        </w:trPr>
        <w:tc>
          <w:tcPr>
            <w:tcW w:w="7246" w:type="dxa"/>
            <w:gridSpan w:val="2"/>
            <w:shd w:val="clear" w:color="auto" w:fill="F2F2F2"/>
            <w:vAlign w:val="center"/>
          </w:tcPr>
          <w:p w14:paraId="63F8524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487986B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93236A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6F8B73E" w14:textId="77777777" w:rsidTr="008A52B5">
        <w:tblPrEx>
          <w:tblLook w:val="0000" w:firstRow="0" w:lastRow="0" w:firstColumn="0" w:lastColumn="0" w:noHBand="0" w:noVBand="0"/>
        </w:tblPrEx>
        <w:trPr>
          <w:trHeight w:val="340"/>
          <w:jc w:val="center"/>
        </w:trPr>
        <w:tc>
          <w:tcPr>
            <w:tcW w:w="7177" w:type="dxa"/>
          </w:tcPr>
          <w:p w14:paraId="7C07FC91"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5971348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4C9E3677" w14:textId="77777777" w:rsidTr="008A52B5">
        <w:tblPrEx>
          <w:tblLook w:val="0000" w:firstRow="0" w:lastRow="0" w:firstColumn="0" w:lastColumn="0" w:noHBand="0" w:noVBand="0"/>
        </w:tblPrEx>
        <w:trPr>
          <w:trHeight w:val="271"/>
          <w:jc w:val="center"/>
        </w:trPr>
        <w:tc>
          <w:tcPr>
            <w:tcW w:w="7177" w:type="dxa"/>
          </w:tcPr>
          <w:p w14:paraId="6E9AB90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40BA781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5</w:t>
            </w:r>
          </w:p>
        </w:tc>
      </w:tr>
      <w:tr w:rsidR="008A52B5" w:rsidRPr="008A52B5" w14:paraId="420FBF4A" w14:textId="77777777" w:rsidTr="008A52B5">
        <w:tblPrEx>
          <w:tblLook w:val="0000" w:firstRow="0" w:lastRow="0" w:firstColumn="0" w:lastColumn="0" w:noHBand="0" w:noVBand="0"/>
        </w:tblPrEx>
        <w:trPr>
          <w:trHeight w:val="177"/>
          <w:jc w:val="center"/>
        </w:trPr>
        <w:tc>
          <w:tcPr>
            <w:tcW w:w="7177" w:type="dxa"/>
          </w:tcPr>
          <w:p w14:paraId="6C9C55D5"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4495CE1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40ED6B00" w14:textId="77777777" w:rsidTr="008A52B5">
        <w:tblPrEx>
          <w:tblLook w:val="0000" w:firstRow="0" w:lastRow="0" w:firstColumn="0" w:lastColumn="0" w:noHBand="0" w:noVBand="0"/>
        </w:tblPrEx>
        <w:trPr>
          <w:trHeight w:val="137"/>
          <w:jc w:val="center"/>
        </w:trPr>
        <w:tc>
          <w:tcPr>
            <w:tcW w:w="7177" w:type="dxa"/>
          </w:tcPr>
          <w:p w14:paraId="712A548B"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7FFA507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25BCED57" w14:textId="77777777" w:rsidTr="008A52B5">
        <w:tblPrEx>
          <w:tblLook w:val="0000" w:firstRow="0" w:lastRow="0" w:firstColumn="0" w:lastColumn="0" w:noHBand="0" w:noVBand="0"/>
        </w:tblPrEx>
        <w:trPr>
          <w:trHeight w:val="340"/>
          <w:jc w:val="center"/>
        </w:trPr>
        <w:tc>
          <w:tcPr>
            <w:tcW w:w="7177" w:type="dxa"/>
          </w:tcPr>
          <w:p w14:paraId="6F2EB863"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6E64A28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105DD081" w14:textId="77777777" w:rsidTr="008A52B5">
        <w:tblPrEx>
          <w:tblLook w:val="0000" w:firstRow="0" w:lastRow="0" w:firstColumn="0" w:lastColumn="0" w:noHBand="0" w:noVBand="0"/>
        </w:tblPrEx>
        <w:trPr>
          <w:trHeight w:val="340"/>
          <w:jc w:val="center"/>
        </w:trPr>
        <w:tc>
          <w:tcPr>
            <w:tcW w:w="7177" w:type="dxa"/>
            <w:shd w:val="clear" w:color="auto" w:fill="FFFFFF"/>
          </w:tcPr>
          <w:p w14:paraId="5BE9EEA8"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38758AE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75</w:t>
            </w:r>
          </w:p>
        </w:tc>
      </w:tr>
      <w:tr w:rsidR="008A52B5" w:rsidRPr="008A52B5" w14:paraId="485A4BD5"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7A149484"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29279E1" w14:textId="77777777" w:rsidR="008A52B5" w:rsidRPr="008A52B5" w:rsidRDefault="008A52B5" w:rsidP="008A52B5">
            <w:pPr>
              <w:spacing w:after="0" w:line="240" w:lineRule="auto"/>
              <w:jc w:val="center"/>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b/>
                <w:bCs/>
                <w:color w:val="000000"/>
                <w:lang w:eastAsia="pl-PL"/>
              </w:rPr>
              <w:t>3</w:t>
            </w:r>
          </w:p>
        </w:tc>
      </w:tr>
    </w:tbl>
    <w:p w14:paraId="4B1C12D5"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0F0B47CE"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3ECE55D2"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035CF56D" w14:textId="77777777" w:rsidTr="008A52B5">
        <w:trPr>
          <w:trHeight w:val="454"/>
          <w:jc w:val="center"/>
        </w:trPr>
        <w:tc>
          <w:tcPr>
            <w:tcW w:w="2410" w:type="dxa"/>
            <w:vAlign w:val="center"/>
          </w:tcPr>
          <w:p w14:paraId="0CBF24AC"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1BEE839F"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83C39E3"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9858C1D"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D.1.14.</w:t>
            </w:r>
          </w:p>
        </w:tc>
      </w:tr>
    </w:tbl>
    <w:p w14:paraId="2040159D"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589F8A8"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494BBC09" w14:textId="77777777" w:rsidTr="008A52B5">
        <w:trPr>
          <w:trHeight w:val="340"/>
          <w:jc w:val="center"/>
        </w:trPr>
        <w:tc>
          <w:tcPr>
            <w:tcW w:w="3775" w:type="dxa"/>
            <w:shd w:val="clear" w:color="auto" w:fill="F2F2F2"/>
            <w:vAlign w:val="center"/>
          </w:tcPr>
          <w:p w14:paraId="29152FF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2CDD8533"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b/>
                <w:bCs/>
                <w:color w:val="000000"/>
                <w:sz w:val="24"/>
                <w:szCs w:val="24"/>
                <w:lang w:eastAsia="pl-PL"/>
              </w:rPr>
              <w:t>Jadalne rośliny dziko rosnące i grzyby</w:t>
            </w:r>
            <w:r w:rsidRPr="008A52B5">
              <w:rPr>
                <w:rFonts w:ascii="Times New Roman" w:eastAsia="Times New Roman" w:hAnsi="Times New Roman" w:cs="Times New Roman"/>
                <w:color w:val="000000"/>
                <w:sz w:val="24"/>
                <w:szCs w:val="24"/>
                <w:lang w:eastAsia="pl-PL"/>
              </w:rPr>
              <w:t xml:space="preserve"> /Przedmiot do wyboru</w:t>
            </w:r>
          </w:p>
        </w:tc>
      </w:tr>
      <w:tr w:rsidR="008A52B5" w:rsidRPr="008A52B5" w14:paraId="7E3AE432" w14:textId="77777777" w:rsidTr="008A52B5">
        <w:trPr>
          <w:trHeight w:val="340"/>
          <w:jc w:val="center"/>
        </w:trPr>
        <w:tc>
          <w:tcPr>
            <w:tcW w:w="3775" w:type="dxa"/>
            <w:shd w:val="clear" w:color="auto" w:fill="F2F2F2"/>
            <w:vAlign w:val="center"/>
          </w:tcPr>
          <w:p w14:paraId="79797C2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449E0BE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08F51086" w14:textId="77777777" w:rsidTr="008A52B5">
        <w:trPr>
          <w:trHeight w:val="340"/>
          <w:jc w:val="center"/>
        </w:trPr>
        <w:tc>
          <w:tcPr>
            <w:tcW w:w="3775" w:type="dxa"/>
            <w:shd w:val="clear" w:color="auto" w:fill="F2F2F2"/>
            <w:vAlign w:val="center"/>
          </w:tcPr>
          <w:p w14:paraId="34513F1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2BEEF33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3D9EC1D0" w14:textId="77777777" w:rsidTr="008A52B5">
        <w:trPr>
          <w:trHeight w:val="340"/>
          <w:jc w:val="center"/>
        </w:trPr>
        <w:tc>
          <w:tcPr>
            <w:tcW w:w="3775" w:type="dxa"/>
            <w:shd w:val="clear" w:color="auto" w:fill="F2F2F2"/>
            <w:vAlign w:val="center"/>
          </w:tcPr>
          <w:p w14:paraId="3C87971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8BCCA0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18398959" w14:textId="77777777" w:rsidTr="008A52B5">
        <w:trPr>
          <w:trHeight w:val="340"/>
          <w:jc w:val="center"/>
        </w:trPr>
        <w:tc>
          <w:tcPr>
            <w:tcW w:w="3775" w:type="dxa"/>
            <w:shd w:val="clear" w:color="auto" w:fill="F2F2F2"/>
            <w:vAlign w:val="center"/>
          </w:tcPr>
          <w:p w14:paraId="0E7E118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573D83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5086A48F" w14:textId="77777777" w:rsidTr="008A52B5">
        <w:trPr>
          <w:trHeight w:val="340"/>
          <w:jc w:val="center"/>
        </w:trPr>
        <w:tc>
          <w:tcPr>
            <w:tcW w:w="3775" w:type="dxa"/>
            <w:shd w:val="clear" w:color="auto" w:fill="F2F2F2"/>
            <w:vAlign w:val="center"/>
          </w:tcPr>
          <w:p w14:paraId="7256E1F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0A288BC4" w14:textId="77777777" w:rsidR="008A52B5" w:rsidRPr="008A52B5" w:rsidRDefault="008A52B5" w:rsidP="008A52B5">
            <w:pPr>
              <w:widowControl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Technologia roślinnych substancji bioaktywnych</w:t>
            </w:r>
            <w:r w:rsidRPr="008A52B5">
              <w:rPr>
                <w:rFonts w:ascii="Times New Roman" w:eastAsia="Times New Roman" w:hAnsi="Times New Roman" w:cs="Times New Roman"/>
                <w:sz w:val="24"/>
                <w:szCs w:val="24"/>
                <w:lang w:eastAsia="pl-PL"/>
              </w:rPr>
              <w:br/>
            </w:r>
          </w:p>
        </w:tc>
      </w:tr>
      <w:tr w:rsidR="008A52B5" w:rsidRPr="008A52B5" w14:paraId="0426F71A" w14:textId="77777777" w:rsidTr="008A52B5">
        <w:trPr>
          <w:trHeight w:val="340"/>
          <w:jc w:val="center"/>
        </w:trPr>
        <w:tc>
          <w:tcPr>
            <w:tcW w:w="3775" w:type="dxa"/>
            <w:shd w:val="clear" w:color="auto" w:fill="F2F2F2"/>
            <w:vAlign w:val="center"/>
          </w:tcPr>
          <w:p w14:paraId="5863F14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0D2CA0F1"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r w:rsidRPr="008A52B5">
              <w:rPr>
                <w:rFonts w:ascii="Times New Roman" w:eastAsia="Times New Roman" w:hAnsi="Times New Roman" w:cs="Times New Roman"/>
                <w:color w:val="000000"/>
                <w:sz w:val="24"/>
                <w:szCs w:val="24"/>
                <w:lang w:eastAsia="pl-PL"/>
              </w:rPr>
              <w:br/>
              <w:t>Katedra Podstaw Produkcji Roślinnej i Doświadczalnictwa</w:t>
            </w:r>
          </w:p>
        </w:tc>
      </w:tr>
      <w:tr w:rsidR="008A52B5" w:rsidRPr="008A52B5" w14:paraId="5F27C929" w14:textId="77777777" w:rsidTr="008A52B5">
        <w:trPr>
          <w:trHeight w:val="340"/>
          <w:jc w:val="center"/>
        </w:trPr>
        <w:tc>
          <w:tcPr>
            <w:tcW w:w="3775" w:type="dxa"/>
            <w:shd w:val="clear" w:color="auto" w:fill="F2F2F2"/>
            <w:vAlign w:val="center"/>
          </w:tcPr>
          <w:p w14:paraId="65E240B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bottom"/>
          </w:tcPr>
          <w:p w14:paraId="33DA7784"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Piotr Wasilewski, dr inż.</w:t>
            </w:r>
          </w:p>
        </w:tc>
      </w:tr>
      <w:tr w:rsidR="008A52B5" w:rsidRPr="008A52B5" w14:paraId="75AA0E70" w14:textId="77777777" w:rsidTr="008A52B5">
        <w:trPr>
          <w:trHeight w:val="340"/>
          <w:jc w:val="center"/>
        </w:trPr>
        <w:tc>
          <w:tcPr>
            <w:tcW w:w="3775" w:type="dxa"/>
            <w:shd w:val="clear" w:color="auto" w:fill="F2F2F2"/>
            <w:vAlign w:val="center"/>
          </w:tcPr>
          <w:p w14:paraId="145D0B4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08767E8"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Botanika </w:t>
            </w:r>
          </w:p>
        </w:tc>
      </w:tr>
      <w:tr w:rsidR="008A52B5" w:rsidRPr="008A52B5" w14:paraId="5C59BF79" w14:textId="77777777" w:rsidTr="008A52B5">
        <w:trPr>
          <w:trHeight w:val="340"/>
          <w:jc w:val="center"/>
        </w:trPr>
        <w:tc>
          <w:tcPr>
            <w:tcW w:w="3775" w:type="dxa"/>
            <w:shd w:val="clear" w:color="auto" w:fill="F2F2F2"/>
            <w:vAlign w:val="center"/>
          </w:tcPr>
          <w:p w14:paraId="17F8D2C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3FB9F787" w14:textId="77777777" w:rsidR="008A52B5" w:rsidRPr="008A52B5" w:rsidRDefault="008A52B5" w:rsidP="008A52B5">
            <w:pPr>
              <w:widowControl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Brak</w:t>
            </w:r>
          </w:p>
        </w:tc>
      </w:tr>
    </w:tbl>
    <w:p w14:paraId="7A135F18"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0CDDBA04" w14:textId="77777777" w:rsidTr="008A52B5">
        <w:trPr>
          <w:trHeight w:val="371"/>
          <w:jc w:val="center"/>
        </w:trPr>
        <w:tc>
          <w:tcPr>
            <w:tcW w:w="956" w:type="dxa"/>
            <w:vMerge w:val="restart"/>
            <w:shd w:val="clear" w:color="auto" w:fill="F2F2F2"/>
            <w:vAlign w:val="center"/>
          </w:tcPr>
          <w:p w14:paraId="5434094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B543EC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9F8762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6BD8F8A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DC7F3A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ADA8D7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D7181D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68FFCA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42FC7673" w14:textId="77777777" w:rsidTr="008A52B5">
        <w:trPr>
          <w:jc w:val="center"/>
        </w:trPr>
        <w:tc>
          <w:tcPr>
            <w:tcW w:w="956" w:type="dxa"/>
            <w:vMerge/>
            <w:shd w:val="clear" w:color="auto" w:fill="F2F2F2"/>
            <w:vAlign w:val="center"/>
          </w:tcPr>
          <w:p w14:paraId="3135E96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C48900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6CA347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64A62B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EB9B88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5E9202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B82935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2B5A51A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596F2E82" w14:textId="77777777" w:rsidTr="008A52B5">
        <w:trPr>
          <w:trHeight w:val="340"/>
          <w:jc w:val="center"/>
        </w:trPr>
        <w:tc>
          <w:tcPr>
            <w:tcW w:w="956" w:type="dxa"/>
            <w:vAlign w:val="center"/>
          </w:tcPr>
          <w:p w14:paraId="6A58E561"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tc>
        <w:tc>
          <w:tcPr>
            <w:tcW w:w="1035" w:type="dxa"/>
            <w:vAlign w:val="center"/>
          </w:tcPr>
          <w:p w14:paraId="6F649EA4"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c>
          <w:tcPr>
            <w:tcW w:w="1390" w:type="dxa"/>
            <w:vAlign w:val="center"/>
          </w:tcPr>
          <w:p w14:paraId="0226E2B5"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545" w:type="dxa"/>
            <w:vAlign w:val="center"/>
          </w:tcPr>
          <w:p w14:paraId="28D3E73D"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30" w:type="dxa"/>
            <w:vAlign w:val="center"/>
          </w:tcPr>
          <w:p w14:paraId="645ACC74"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vAlign w:val="center"/>
          </w:tcPr>
          <w:p w14:paraId="0A625EF4"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47" w:type="dxa"/>
            <w:vAlign w:val="center"/>
          </w:tcPr>
          <w:p w14:paraId="7AE15DD3"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32D967C8" w14:textId="77777777" w:rsidR="008A52B5" w:rsidRPr="008A52B5" w:rsidRDefault="008A52B5" w:rsidP="008A52B5">
            <w:pPr>
              <w:spacing w:after="0" w:line="276"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19581CA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486C1AC2" w14:textId="77777777" w:rsidTr="008A52B5">
        <w:trPr>
          <w:jc w:val="center"/>
        </w:trPr>
        <w:tc>
          <w:tcPr>
            <w:tcW w:w="1090" w:type="dxa"/>
            <w:shd w:val="clear" w:color="auto" w:fill="F2F2F2"/>
            <w:vAlign w:val="center"/>
          </w:tcPr>
          <w:p w14:paraId="6450DE7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0D72FE8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F9B5A9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5EEE24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r>
            <w:r w:rsidRPr="008A52B5">
              <w:rPr>
                <w:rFonts w:ascii="Times New Roman" w:eastAsia="Times New Roman" w:hAnsi="Times New Roman" w:cs="Times New Roman"/>
                <w:color w:val="000000"/>
                <w:lang w:eastAsia="pl-PL"/>
              </w:rPr>
              <w:lastRenderedPageBreak/>
              <w:t xml:space="preserve">(kod składnika opisu) </w:t>
            </w:r>
          </w:p>
        </w:tc>
      </w:tr>
      <w:tr w:rsidR="008A52B5" w:rsidRPr="008A52B5" w14:paraId="427711BB" w14:textId="77777777" w:rsidTr="008A52B5">
        <w:trPr>
          <w:jc w:val="center"/>
        </w:trPr>
        <w:tc>
          <w:tcPr>
            <w:tcW w:w="9657" w:type="dxa"/>
            <w:gridSpan w:val="4"/>
            <w:shd w:val="clear" w:color="auto" w:fill="F2F2F2"/>
            <w:vAlign w:val="center"/>
          </w:tcPr>
          <w:p w14:paraId="764B51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WIEDZA</w:t>
            </w:r>
          </w:p>
        </w:tc>
      </w:tr>
      <w:tr w:rsidR="008A52B5" w:rsidRPr="008A52B5" w14:paraId="41E45E6D" w14:textId="77777777" w:rsidTr="008A52B5">
        <w:trPr>
          <w:trHeight w:val="283"/>
          <w:jc w:val="center"/>
        </w:trPr>
        <w:tc>
          <w:tcPr>
            <w:tcW w:w="1090" w:type="dxa"/>
            <w:vAlign w:val="center"/>
          </w:tcPr>
          <w:p w14:paraId="6CF004AE"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tcPr>
          <w:p w14:paraId="4EF06791"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Posiada wiedzę z zakresu identyfikacji jadalnych roślin dziko rosnących i wybranych grzybów oraz ich trujących sobowtórów</w:t>
            </w:r>
          </w:p>
        </w:tc>
        <w:tc>
          <w:tcPr>
            <w:tcW w:w="1585" w:type="dxa"/>
            <w:vAlign w:val="center"/>
          </w:tcPr>
          <w:p w14:paraId="77C2164A"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K1_W03</w:t>
            </w:r>
          </w:p>
        </w:tc>
        <w:tc>
          <w:tcPr>
            <w:tcW w:w="1596" w:type="dxa"/>
            <w:vAlign w:val="center"/>
          </w:tcPr>
          <w:p w14:paraId="6BDE154F"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074B68D3" w14:textId="77777777" w:rsidTr="008A52B5">
        <w:trPr>
          <w:trHeight w:val="283"/>
          <w:jc w:val="center"/>
        </w:trPr>
        <w:tc>
          <w:tcPr>
            <w:tcW w:w="1090" w:type="dxa"/>
            <w:vAlign w:val="center"/>
          </w:tcPr>
          <w:p w14:paraId="710756A2"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tcPr>
          <w:p w14:paraId="4193794A"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ogólne zasady zastosowań kulinarnych dzikich roślin jadalnych i wybranych grzybów</w:t>
            </w:r>
          </w:p>
        </w:tc>
        <w:tc>
          <w:tcPr>
            <w:tcW w:w="1585" w:type="dxa"/>
            <w:vAlign w:val="center"/>
          </w:tcPr>
          <w:p w14:paraId="51A0F036"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K1_W02</w:t>
            </w:r>
          </w:p>
        </w:tc>
        <w:tc>
          <w:tcPr>
            <w:tcW w:w="1596" w:type="dxa"/>
            <w:vAlign w:val="center"/>
          </w:tcPr>
          <w:p w14:paraId="262C29C6"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P6S_WG  </w:t>
            </w:r>
          </w:p>
        </w:tc>
      </w:tr>
      <w:tr w:rsidR="008A52B5" w:rsidRPr="008A52B5" w14:paraId="2B6017B5" w14:textId="77777777" w:rsidTr="008A52B5">
        <w:trPr>
          <w:trHeight w:val="283"/>
          <w:jc w:val="center"/>
        </w:trPr>
        <w:tc>
          <w:tcPr>
            <w:tcW w:w="1090" w:type="dxa"/>
            <w:vAlign w:val="center"/>
          </w:tcPr>
          <w:p w14:paraId="73011C99"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0CB31165"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4CAF1440"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73A8BCCE"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0F9EE1CF" w14:textId="77777777" w:rsidTr="008A52B5">
        <w:trPr>
          <w:trHeight w:val="283"/>
          <w:jc w:val="center"/>
        </w:trPr>
        <w:tc>
          <w:tcPr>
            <w:tcW w:w="9657" w:type="dxa"/>
            <w:gridSpan w:val="4"/>
            <w:shd w:val="clear" w:color="auto" w:fill="F2F2F2"/>
          </w:tcPr>
          <w:p w14:paraId="207A51B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0A644539" w14:textId="77777777" w:rsidTr="008A52B5">
        <w:trPr>
          <w:trHeight w:val="283"/>
          <w:jc w:val="center"/>
        </w:trPr>
        <w:tc>
          <w:tcPr>
            <w:tcW w:w="1090" w:type="dxa"/>
            <w:vAlign w:val="center"/>
          </w:tcPr>
          <w:p w14:paraId="5D49785F"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669BBADD"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Posiada umiejętność identyfikowania czynników i zjawisk wpływających na jakość żywieniową dzikich roślin jadalnych i grzybów. Potrafi przeanalizować rolę dzikich roślin jadalnych i grzybów w racjonalnym żywieniu człowieka oraz zagrożenia z tym związane.</w:t>
            </w:r>
          </w:p>
        </w:tc>
        <w:tc>
          <w:tcPr>
            <w:tcW w:w="1585" w:type="dxa"/>
            <w:vAlign w:val="center"/>
          </w:tcPr>
          <w:p w14:paraId="7F5C8EC4"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t>K1_U02</w:t>
            </w:r>
          </w:p>
        </w:tc>
        <w:tc>
          <w:tcPr>
            <w:tcW w:w="1596" w:type="dxa"/>
            <w:vAlign w:val="center"/>
          </w:tcPr>
          <w:p w14:paraId="1CDDF748"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8A52B5" w:rsidRPr="008A52B5" w14:paraId="45681BB3" w14:textId="77777777" w:rsidTr="008A52B5">
        <w:trPr>
          <w:trHeight w:val="283"/>
          <w:jc w:val="center"/>
        </w:trPr>
        <w:tc>
          <w:tcPr>
            <w:tcW w:w="9657" w:type="dxa"/>
            <w:gridSpan w:val="4"/>
            <w:shd w:val="clear" w:color="auto" w:fill="F2F2F2"/>
          </w:tcPr>
          <w:p w14:paraId="43C05AC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6EC4BC7" w14:textId="77777777" w:rsidTr="008A52B5">
        <w:trPr>
          <w:trHeight w:val="283"/>
          <w:jc w:val="center"/>
        </w:trPr>
        <w:tc>
          <w:tcPr>
            <w:tcW w:w="1090" w:type="dxa"/>
            <w:vAlign w:val="center"/>
          </w:tcPr>
          <w:p w14:paraId="45FB88D4"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5DBD0EF2"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Jest gotów do krytycznej oceny skutków środowiskowych pozyskiwania dzikich roślin jadalnych i grzybów. Ma świadomość odpowiedzialności za jakość pozyskiwanych surowców.</w:t>
            </w:r>
          </w:p>
        </w:tc>
        <w:tc>
          <w:tcPr>
            <w:tcW w:w="1585" w:type="dxa"/>
            <w:vAlign w:val="center"/>
          </w:tcPr>
          <w:p w14:paraId="38F34344"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t>K1_K02</w:t>
            </w:r>
          </w:p>
        </w:tc>
        <w:tc>
          <w:tcPr>
            <w:tcW w:w="1596" w:type="dxa"/>
            <w:vAlign w:val="center"/>
          </w:tcPr>
          <w:p w14:paraId="67684A03"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t xml:space="preserve">P6S_KK  </w:t>
            </w:r>
          </w:p>
        </w:tc>
      </w:tr>
      <w:tr w:rsidR="008A52B5" w:rsidRPr="008A52B5" w14:paraId="0E08CE53" w14:textId="77777777" w:rsidTr="008A52B5">
        <w:trPr>
          <w:trHeight w:val="283"/>
          <w:jc w:val="center"/>
        </w:trPr>
        <w:tc>
          <w:tcPr>
            <w:tcW w:w="1090" w:type="dxa"/>
            <w:vAlign w:val="center"/>
          </w:tcPr>
          <w:p w14:paraId="5223E057"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K2</w:t>
            </w:r>
          </w:p>
        </w:tc>
        <w:tc>
          <w:tcPr>
            <w:tcW w:w="5386" w:type="dxa"/>
          </w:tcPr>
          <w:p w14:paraId="45625BA5"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kreatywność i otwartość w zdobywaniu </w:t>
            </w:r>
            <w:r w:rsidRPr="008A52B5">
              <w:rPr>
                <w:rFonts w:ascii="Times New Roman" w:eastAsia="Times New Roman" w:hAnsi="Times New Roman" w:cs="Times New Roman"/>
                <w:sz w:val="24"/>
                <w:szCs w:val="24"/>
                <w:lang w:eastAsia="pl-PL"/>
              </w:rPr>
              <w:br/>
              <w:t xml:space="preserve">i wdrażaniu wiedzy z zakresu żywieniowego wykorzystania dzikich roślin jadalnych i grzybów. </w:t>
            </w:r>
            <w:r w:rsidRPr="008A52B5">
              <w:rPr>
                <w:rFonts w:ascii="Times New Roman" w:eastAsia="Times New Roman" w:hAnsi="Times New Roman" w:cs="Times New Roman"/>
                <w:sz w:val="24"/>
                <w:szCs w:val="24"/>
                <w:lang w:eastAsia="pl-PL"/>
              </w:rPr>
              <w:br/>
              <w:t>Potrafi myśleć i działać w sposób przedsiębiorczy</w:t>
            </w:r>
          </w:p>
        </w:tc>
        <w:tc>
          <w:tcPr>
            <w:tcW w:w="1585" w:type="dxa"/>
            <w:vAlign w:val="center"/>
          </w:tcPr>
          <w:p w14:paraId="6962B450"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t>K1_K03</w:t>
            </w:r>
            <w:r w:rsidRPr="008A52B5">
              <w:rPr>
                <w:rFonts w:ascii="Times New Roman" w:eastAsia="Times New Roman" w:hAnsi="Times New Roman" w:cs="Times New Roman"/>
                <w:sz w:val="24"/>
                <w:szCs w:val="24"/>
                <w:lang w:eastAsia="pl-PL"/>
              </w:rPr>
              <w:br/>
            </w:r>
          </w:p>
        </w:tc>
        <w:tc>
          <w:tcPr>
            <w:tcW w:w="1596" w:type="dxa"/>
            <w:vAlign w:val="center"/>
          </w:tcPr>
          <w:p w14:paraId="0AAC4612"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P6S_KK  </w:t>
            </w:r>
          </w:p>
        </w:tc>
      </w:tr>
    </w:tbl>
    <w:p w14:paraId="02DFF8F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6A0B044" w14:textId="77777777" w:rsidTr="008A52B5">
        <w:trPr>
          <w:jc w:val="center"/>
        </w:trPr>
        <w:tc>
          <w:tcPr>
            <w:tcW w:w="9638" w:type="dxa"/>
          </w:tcPr>
          <w:p w14:paraId="655E885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Wykład multimedialny z pokazywaniem okazów wybranych roślin</w:t>
            </w:r>
          </w:p>
        </w:tc>
      </w:tr>
    </w:tbl>
    <w:p w14:paraId="0D9728E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154AD13" w14:textId="77777777" w:rsidTr="008A52B5">
        <w:trPr>
          <w:jc w:val="center"/>
        </w:trPr>
        <w:tc>
          <w:tcPr>
            <w:tcW w:w="9638" w:type="dxa"/>
          </w:tcPr>
          <w:p w14:paraId="7B09C843"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lang w:eastAsia="pl-PL"/>
              </w:rPr>
              <w:t>Kolokwium pisemne</w:t>
            </w:r>
          </w:p>
        </w:tc>
      </w:tr>
    </w:tbl>
    <w:p w14:paraId="688079C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4BEB35A6" w14:textId="77777777" w:rsidTr="008A52B5">
        <w:trPr>
          <w:jc w:val="center"/>
        </w:trPr>
        <w:tc>
          <w:tcPr>
            <w:tcW w:w="2214" w:type="dxa"/>
            <w:shd w:val="clear" w:color="auto" w:fill="F2F2F2"/>
          </w:tcPr>
          <w:p w14:paraId="23CBE8B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60AC454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Zasady  i terminy zbioru  oraz  przechowywania dzikich roślin jadalnych. Wybrane dzikie rośliny jadalne naszych pól, użytków zielonych i lasów. Zastosowania kulinarne i właściwości odżywcze dzikich owoców, korzeni, kłączy, liści, łodyg i kwiatów. Niebezpieczne sobowtóry dzikich roślin jadalnych. Zasady zbioru, konserwowania  i przechowywania grzybów. Przegląd wybranych grzybów jadalnych oraz ich zastosowania. Śmiertelnie niebezpieczne sobowtóry ważniejszych grzybów jadalnych. Czynniki wpływające na wartość żywieniową dzikich roślin jadalnych i grzybów.</w:t>
            </w:r>
          </w:p>
        </w:tc>
      </w:tr>
      <w:tr w:rsidR="008A52B5" w:rsidRPr="008A52B5" w14:paraId="702CE8BA" w14:textId="77777777" w:rsidTr="008A52B5">
        <w:trPr>
          <w:jc w:val="center"/>
        </w:trPr>
        <w:tc>
          <w:tcPr>
            <w:tcW w:w="2214" w:type="dxa"/>
            <w:shd w:val="clear" w:color="auto" w:fill="F2F2F2"/>
          </w:tcPr>
          <w:p w14:paraId="1975EE4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5C42225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5E9287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5CC18770"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6A1603AA" w14:textId="77777777" w:rsidTr="008A52B5">
        <w:trPr>
          <w:jc w:val="center"/>
        </w:trPr>
        <w:tc>
          <w:tcPr>
            <w:tcW w:w="1347" w:type="dxa"/>
            <w:vMerge w:val="restart"/>
            <w:shd w:val="clear" w:color="auto" w:fill="F2F2F2"/>
            <w:vAlign w:val="center"/>
          </w:tcPr>
          <w:p w14:paraId="0775AE5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8AE844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E9C46A5" w14:textId="77777777" w:rsidTr="008A52B5">
        <w:trPr>
          <w:jc w:val="center"/>
        </w:trPr>
        <w:tc>
          <w:tcPr>
            <w:tcW w:w="1347" w:type="dxa"/>
            <w:vMerge/>
            <w:shd w:val="clear" w:color="auto" w:fill="F2F2F2"/>
            <w:vAlign w:val="center"/>
          </w:tcPr>
          <w:p w14:paraId="69978977"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5818BF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5E39EF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855EC3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6353608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10AA17F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867510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12A54A72" w14:textId="77777777" w:rsidTr="008A52B5">
        <w:trPr>
          <w:trHeight w:val="283"/>
          <w:jc w:val="center"/>
        </w:trPr>
        <w:tc>
          <w:tcPr>
            <w:tcW w:w="1347" w:type="dxa"/>
            <w:vAlign w:val="center"/>
          </w:tcPr>
          <w:p w14:paraId="2C4EFE43"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6D7D0D67"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1782A0B"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9F1CB21"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3C0A707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788E6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9F477D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370AC650" w14:textId="77777777" w:rsidTr="008A52B5">
        <w:trPr>
          <w:trHeight w:val="283"/>
          <w:jc w:val="center"/>
        </w:trPr>
        <w:tc>
          <w:tcPr>
            <w:tcW w:w="1347" w:type="dxa"/>
            <w:vAlign w:val="center"/>
          </w:tcPr>
          <w:p w14:paraId="6A25AFC2"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42D49618"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08EF0C8"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6B80F3C"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4E2D3DE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8AC76D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B592C7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001A05FA" w14:textId="77777777" w:rsidTr="008A52B5">
        <w:trPr>
          <w:trHeight w:val="283"/>
          <w:jc w:val="center"/>
        </w:trPr>
        <w:tc>
          <w:tcPr>
            <w:tcW w:w="1347" w:type="dxa"/>
            <w:vAlign w:val="center"/>
          </w:tcPr>
          <w:p w14:paraId="3366CE0B"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09FB53D1"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9CB27E9"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1C6C4D9"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517AA34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8D7C57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8BE85A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606CFD2F" w14:textId="77777777" w:rsidTr="008A52B5">
        <w:trPr>
          <w:trHeight w:val="283"/>
          <w:jc w:val="center"/>
        </w:trPr>
        <w:tc>
          <w:tcPr>
            <w:tcW w:w="1347" w:type="dxa"/>
            <w:vAlign w:val="center"/>
          </w:tcPr>
          <w:p w14:paraId="0164050A"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75221378"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751CBB5"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800A735"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2C1B8EE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845BD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686E78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10010D5" w14:textId="77777777" w:rsidTr="008A52B5">
        <w:trPr>
          <w:trHeight w:val="283"/>
          <w:jc w:val="center"/>
        </w:trPr>
        <w:tc>
          <w:tcPr>
            <w:tcW w:w="1347" w:type="dxa"/>
            <w:vAlign w:val="center"/>
          </w:tcPr>
          <w:p w14:paraId="5039D76E"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560A6B41"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8C183B6"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62E6DAEC"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4D69689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FDE9FC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AA397B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2A92B4F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3171258F" w14:textId="77777777" w:rsidTr="008A52B5">
        <w:trPr>
          <w:jc w:val="center"/>
        </w:trPr>
        <w:tc>
          <w:tcPr>
            <w:tcW w:w="1789" w:type="dxa"/>
            <w:shd w:val="clear" w:color="auto" w:fill="F2F2F2"/>
          </w:tcPr>
          <w:p w14:paraId="5936204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C804F5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b/>
                <w:bCs/>
                <w:sz w:val="24"/>
                <w:szCs w:val="24"/>
                <w:lang w:eastAsia="pl-PL"/>
              </w:rPr>
              <w:t>Łuczaj Ł.,</w:t>
            </w:r>
            <w:r w:rsidRPr="008A52B5">
              <w:rPr>
                <w:rFonts w:ascii="Times New Roman" w:eastAsia="Times New Roman" w:hAnsi="Times New Roman" w:cs="Times New Roman"/>
                <w:sz w:val="24"/>
                <w:szCs w:val="24"/>
                <w:lang w:eastAsia="pl-PL"/>
              </w:rPr>
              <w:t xml:space="preserve"> </w:t>
            </w:r>
            <w:r w:rsidRPr="008A52B5">
              <w:rPr>
                <w:rFonts w:ascii="Times New Roman" w:eastAsia="Times New Roman" w:hAnsi="Times New Roman" w:cs="Times New Roman"/>
                <w:b/>
                <w:bCs/>
                <w:sz w:val="24"/>
                <w:szCs w:val="24"/>
                <w:lang w:eastAsia="pl-PL"/>
              </w:rPr>
              <w:t xml:space="preserve">2016, </w:t>
            </w:r>
            <w:r w:rsidRPr="008A52B5">
              <w:rPr>
                <w:rFonts w:ascii="Times New Roman" w:eastAsia="Times New Roman" w:hAnsi="Times New Roman" w:cs="Times New Roman"/>
                <w:sz w:val="24"/>
                <w:szCs w:val="24"/>
                <w:lang w:eastAsia="pl-PL"/>
              </w:rPr>
              <w:t xml:space="preserve"> “Dzika kuchnia”, wyd. Nasza Księgarnia,</w:t>
            </w:r>
            <w:r w:rsidRPr="008A52B5">
              <w:rPr>
                <w:rFonts w:ascii="Times New Roman" w:eastAsia="Times New Roman" w:hAnsi="Times New Roman" w:cs="Times New Roman"/>
                <w:sz w:val="24"/>
                <w:szCs w:val="24"/>
                <w:lang w:eastAsia="pl-PL"/>
              </w:rPr>
              <w:br/>
            </w:r>
            <w:proofErr w:type="spellStart"/>
            <w:r w:rsidRPr="008A52B5">
              <w:rPr>
                <w:rFonts w:ascii="Times New Roman" w:eastAsia="Times New Roman" w:hAnsi="Times New Roman" w:cs="Times New Roman"/>
                <w:b/>
                <w:bCs/>
                <w:sz w:val="24"/>
                <w:szCs w:val="24"/>
                <w:lang w:eastAsia="pl-PL"/>
              </w:rPr>
              <w:t>Fleischhauer</w:t>
            </w:r>
            <w:proofErr w:type="spellEnd"/>
            <w:r w:rsidRPr="008A52B5">
              <w:rPr>
                <w:rFonts w:ascii="Times New Roman" w:eastAsia="Times New Roman" w:hAnsi="Times New Roman" w:cs="Times New Roman"/>
                <w:b/>
                <w:bCs/>
                <w:sz w:val="24"/>
                <w:szCs w:val="24"/>
                <w:lang w:eastAsia="pl-PL"/>
              </w:rPr>
              <w:t xml:space="preserve"> St. G., </w:t>
            </w:r>
            <w:proofErr w:type="spellStart"/>
            <w:r w:rsidRPr="008A52B5">
              <w:rPr>
                <w:rFonts w:ascii="Times New Roman" w:eastAsia="Times New Roman" w:hAnsi="Times New Roman" w:cs="Times New Roman"/>
                <w:b/>
                <w:bCs/>
                <w:sz w:val="24"/>
                <w:szCs w:val="24"/>
                <w:lang w:eastAsia="pl-PL"/>
              </w:rPr>
              <w:t>Guthmann</w:t>
            </w:r>
            <w:proofErr w:type="spellEnd"/>
            <w:r w:rsidRPr="008A52B5">
              <w:rPr>
                <w:rFonts w:ascii="Times New Roman" w:eastAsia="Times New Roman" w:hAnsi="Times New Roman" w:cs="Times New Roman"/>
                <w:b/>
                <w:bCs/>
                <w:sz w:val="24"/>
                <w:szCs w:val="24"/>
                <w:lang w:eastAsia="pl-PL"/>
              </w:rPr>
              <w:t xml:space="preserve"> J., </w:t>
            </w:r>
            <w:proofErr w:type="spellStart"/>
            <w:r w:rsidRPr="008A52B5">
              <w:rPr>
                <w:rFonts w:ascii="Times New Roman" w:eastAsia="Times New Roman" w:hAnsi="Times New Roman" w:cs="Times New Roman"/>
                <w:b/>
                <w:bCs/>
                <w:sz w:val="24"/>
                <w:szCs w:val="24"/>
                <w:lang w:eastAsia="pl-PL"/>
              </w:rPr>
              <w:t>Speigelberger</w:t>
            </w:r>
            <w:proofErr w:type="spellEnd"/>
            <w:r w:rsidRPr="008A52B5">
              <w:rPr>
                <w:rFonts w:ascii="Times New Roman" w:eastAsia="Times New Roman" w:hAnsi="Times New Roman" w:cs="Times New Roman"/>
                <w:b/>
                <w:bCs/>
                <w:sz w:val="24"/>
                <w:szCs w:val="24"/>
                <w:lang w:eastAsia="pl-PL"/>
              </w:rPr>
              <w:t xml:space="preserve"> R., 2016 </w:t>
            </w:r>
            <w:r w:rsidRPr="008A52B5">
              <w:rPr>
                <w:rFonts w:ascii="Times New Roman" w:eastAsia="Times New Roman" w:hAnsi="Times New Roman" w:cs="Times New Roman"/>
                <w:sz w:val="24"/>
                <w:szCs w:val="24"/>
                <w:lang w:eastAsia="pl-PL"/>
              </w:rPr>
              <w:t xml:space="preserve"> “Jadalne rośliny dziko rosnące”, wyd. </w:t>
            </w:r>
            <w:proofErr w:type="spellStart"/>
            <w:r w:rsidRPr="008A52B5">
              <w:rPr>
                <w:rFonts w:ascii="Times New Roman" w:eastAsia="Times New Roman" w:hAnsi="Times New Roman" w:cs="Times New Roman"/>
                <w:sz w:val="24"/>
                <w:szCs w:val="24"/>
                <w:lang w:eastAsia="pl-PL"/>
              </w:rPr>
              <w:t>Vital</w:t>
            </w:r>
            <w:proofErr w:type="spellEnd"/>
            <w:r w:rsidRPr="008A52B5">
              <w:rPr>
                <w:rFonts w:ascii="Times New Roman" w:eastAsia="Times New Roman" w:hAnsi="Times New Roman" w:cs="Times New Roman"/>
                <w:sz w:val="24"/>
                <w:szCs w:val="24"/>
                <w:lang w:eastAsia="pl-PL"/>
              </w:rPr>
              <w:t>,</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b/>
                <w:bCs/>
                <w:sz w:val="24"/>
                <w:szCs w:val="24"/>
                <w:lang w:eastAsia="pl-PL"/>
              </w:rPr>
              <w:t>Ewald G</w:t>
            </w:r>
            <w:r w:rsidRPr="008A52B5">
              <w:rPr>
                <w:rFonts w:ascii="Times New Roman" w:eastAsia="Times New Roman" w:hAnsi="Times New Roman" w:cs="Times New Roman"/>
                <w:sz w:val="24"/>
                <w:szCs w:val="24"/>
                <w:lang w:eastAsia="pl-PL"/>
              </w:rPr>
              <w:t xml:space="preserve">., </w:t>
            </w:r>
            <w:r w:rsidRPr="008A52B5">
              <w:rPr>
                <w:rFonts w:ascii="Times New Roman" w:eastAsia="Times New Roman" w:hAnsi="Times New Roman" w:cs="Times New Roman"/>
                <w:b/>
                <w:bCs/>
                <w:sz w:val="24"/>
                <w:szCs w:val="24"/>
                <w:lang w:eastAsia="pl-PL"/>
              </w:rPr>
              <w:t>2003</w:t>
            </w:r>
            <w:r w:rsidRPr="008A52B5">
              <w:rPr>
                <w:rFonts w:ascii="Times New Roman" w:eastAsia="Times New Roman" w:hAnsi="Times New Roman" w:cs="Times New Roman"/>
                <w:sz w:val="24"/>
                <w:szCs w:val="24"/>
                <w:lang w:eastAsia="pl-PL"/>
              </w:rPr>
              <w:t>, “Grzyby Wielki ilustrowany przewodnik”, wyd. Klub dla Ciebie,</w:t>
            </w:r>
          </w:p>
        </w:tc>
      </w:tr>
      <w:tr w:rsidR="008A52B5" w:rsidRPr="008A52B5" w14:paraId="363D9F1D" w14:textId="77777777" w:rsidTr="008A52B5">
        <w:trPr>
          <w:jc w:val="center"/>
        </w:trPr>
        <w:tc>
          <w:tcPr>
            <w:tcW w:w="1789" w:type="dxa"/>
            <w:shd w:val="clear" w:color="auto" w:fill="F2F2F2"/>
          </w:tcPr>
          <w:p w14:paraId="5CBAAE1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0B4E18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b/>
                <w:bCs/>
                <w:sz w:val="24"/>
                <w:szCs w:val="24"/>
                <w:lang w:eastAsia="pl-PL"/>
              </w:rPr>
              <w:t>Kalemba-Drożdż M.</w:t>
            </w:r>
            <w:r w:rsidRPr="008A52B5">
              <w:rPr>
                <w:rFonts w:ascii="Times New Roman" w:eastAsia="Times New Roman" w:hAnsi="Times New Roman" w:cs="Times New Roman"/>
                <w:sz w:val="24"/>
                <w:szCs w:val="24"/>
                <w:lang w:eastAsia="pl-PL"/>
              </w:rPr>
              <w:t xml:space="preserve"> </w:t>
            </w:r>
            <w:r w:rsidRPr="008A52B5">
              <w:rPr>
                <w:rFonts w:ascii="Times New Roman" w:eastAsia="Times New Roman" w:hAnsi="Times New Roman" w:cs="Times New Roman"/>
                <w:b/>
                <w:bCs/>
                <w:sz w:val="24"/>
                <w:szCs w:val="24"/>
                <w:lang w:eastAsia="pl-PL"/>
              </w:rPr>
              <w:t>2016</w:t>
            </w:r>
            <w:r w:rsidRPr="008A52B5">
              <w:rPr>
                <w:rFonts w:ascii="Times New Roman" w:eastAsia="Times New Roman" w:hAnsi="Times New Roman" w:cs="Times New Roman"/>
                <w:sz w:val="24"/>
                <w:szCs w:val="24"/>
                <w:lang w:eastAsia="pl-PL"/>
              </w:rPr>
              <w:t xml:space="preserve"> “Jadalne kwiaty”, wyd. Pascal,</w:t>
            </w:r>
            <w:r w:rsidRPr="008A52B5">
              <w:rPr>
                <w:rFonts w:ascii="Times New Roman" w:eastAsia="Times New Roman" w:hAnsi="Times New Roman" w:cs="Times New Roman"/>
                <w:color w:val="008080"/>
                <w:sz w:val="24"/>
                <w:szCs w:val="24"/>
                <w:lang w:eastAsia="pl-PL"/>
              </w:rPr>
              <w:br/>
            </w:r>
            <w:r w:rsidRPr="008A52B5">
              <w:rPr>
                <w:rFonts w:ascii="Times New Roman" w:eastAsia="Times New Roman" w:hAnsi="Times New Roman" w:cs="Times New Roman"/>
                <w:b/>
                <w:bCs/>
                <w:sz w:val="24"/>
                <w:szCs w:val="24"/>
                <w:lang w:eastAsia="pl-PL"/>
              </w:rPr>
              <w:t>HENSCHEL D</w:t>
            </w:r>
            <w:r w:rsidRPr="008A52B5">
              <w:rPr>
                <w:rFonts w:ascii="Times New Roman" w:eastAsia="Times New Roman" w:hAnsi="Times New Roman" w:cs="Times New Roman"/>
                <w:sz w:val="24"/>
                <w:szCs w:val="24"/>
                <w:lang w:eastAsia="pl-PL"/>
              </w:rPr>
              <w:t xml:space="preserve">., </w:t>
            </w:r>
            <w:r w:rsidRPr="008A52B5">
              <w:rPr>
                <w:rFonts w:ascii="Times New Roman" w:eastAsia="Times New Roman" w:hAnsi="Times New Roman" w:cs="Times New Roman"/>
                <w:b/>
                <w:bCs/>
                <w:sz w:val="24"/>
                <w:szCs w:val="24"/>
                <w:lang w:eastAsia="pl-PL"/>
              </w:rPr>
              <w:t>2003,</w:t>
            </w:r>
            <w:r w:rsidRPr="008A52B5">
              <w:rPr>
                <w:rFonts w:ascii="Times New Roman" w:eastAsia="Times New Roman" w:hAnsi="Times New Roman" w:cs="Times New Roman"/>
                <w:sz w:val="24"/>
                <w:szCs w:val="24"/>
                <w:lang w:eastAsia="pl-PL"/>
              </w:rPr>
              <w:t xml:space="preserve"> “Jadalne dzikie jagody i rośliny, wyd. MUZASA,</w:t>
            </w:r>
          </w:p>
        </w:tc>
      </w:tr>
    </w:tbl>
    <w:p w14:paraId="750DDA8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C686CE3" w14:textId="77777777" w:rsidTr="008A52B5">
        <w:trPr>
          <w:trHeight w:val="769"/>
          <w:jc w:val="center"/>
        </w:trPr>
        <w:tc>
          <w:tcPr>
            <w:tcW w:w="7246" w:type="dxa"/>
            <w:gridSpan w:val="2"/>
            <w:shd w:val="clear" w:color="auto" w:fill="F2F2F2"/>
            <w:vAlign w:val="center"/>
          </w:tcPr>
          <w:p w14:paraId="2F862F5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49D1CCA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10A6070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32AF3659" w14:textId="77777777" w:rsidTr="008A52B5">
        <w:tblPrEx>
          <w:tblLook w:val="0000" w:firstRow="0" w:lastRow="0" w:firstColumn="0" w:lastColumn="0" w:noHBand="0" w:noVBand="0"/>
        </w:tblPrEx>
        <w:trPr>
          <w:trHeight w:hRule="exact" w:val="340"/>
          <w:jc w:val="center"/>
        </w:trPr>
        <w:tc>
          <w:tcPr>
            <w:tcW w:w="7177" w:type="dxa"/>
            <w:vAlign w:val="bottom"/>
          </w:tcPr>
          <w:p w14:paraId="5D261608"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vAlign w:val="center"/>
          </w:tcPr>
          <w:p w14:paraId="19281B62" w14:textId="77777777" w:rsidR="008A52B5" w:rsidRPr="008A52B5" w:rsidRDefault="008A52B5" w:rsidP="008A52B5">
            <w:pPr>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30</w:t>
            </w:r>
          </w:p>
        </w:tc>
      </w:tr>
      <w:tr w:rsidR="008A52B5" w:rsidRPr="008A52B5" w14:paraId="2532B18D" w14:textId="77777777" w:rsidTr="008A52B5">
        <w:tblPrEx>
          <w:tblLook w:val="0000" w:firstRow="0" w:lastRow="0" w:firstColumn="0" w:lastColumn="0" w:noHBand="0" w:noVBand="0"/>
        </w:tblPrEx>
        <w:trPr>
          <w:trHeight w:hRule="exact" w:val="340"/>
          <w:jc w:val="center"/>
        </w:trPr>
        <w:tc>
          <w:tcPr>
            <w:tcW w:w="7177" w:type="dxa"/>
            <w:vAlign w:val="center"/>
          </w:tcPr>
          <w:p w14:paraId="06C4D392"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Konsultacje</w:t>
            </w:r>
          </w:p>
        </w:tc>
        <w:tc>
          <w:tcPr>
            <w:tcW w:w="2462" w:type="dxa"/>
            <w:gridSpan w:val="2"/>
            <w:vAlign w:val="center"/>
          </w:tcPr>
          <w:p w14:paraId="47F53658"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5</w:t>
            </w:r>
          </w:p>
        </w:tc>
      </w:tr>
      <w:tr w:rsidR="008A52B5" w:rsidRPr="008A52B5" w14:paraId="53A1F500" w14:textId="77777777" w:rsidTr="008A52B5">
        <w:tblPrEx>
          <w:tblLook w:val="0000" w:firstRow="0" w:lastRow="0" w:firstColumn="0" w:lastColumn="0" w:noHBand="0" w:noVBand="0"/>
        </w:tblPrEx>
        <w:trPr>
          <w:trHeight w:hRule="exact" w:val="340"/>
          <w:jc w:val="center"/>
        </w:trPr>
        <w:tc>
          <w:tcPr>
            <w:tcW w:w="7177" w:type="dxa"/>
            <w:vAlign w:val="center"/>
          </w:tcPr>
          <w:p w14:paraId="24D23110"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vAlign w:val="center"/>
          </w:tcPr>
          <w:p w14:paraId="2EB0E730"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19322F8B" w14:textId="77777777" w:rsidTr="008A52B5">
        <w:tblPrEx>
          <w:tblLook w:val="0000" w:firstRow="0" w:lastRow="0" w:firstColumn="0" w:lastColumn="0" w:noHBand="0" w:noVBand="0"/>
        </w:tblPrEx>
        <w:trPr>
          <w:trHeight w:hRule="exact" w:val="340"/>
          <w:jc w:val="center"/>
        </w:trPr>
        <w:tc>
          <w:tcPr>
            <w:tcW w:w="7177" w:type="dxa"/>
            <w:vAlign w:val="center"/>
          </w:tcPr>
          <w:p w14:paraId="0740F5AB"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vAlign w:val="center"/>
          </w:tcPr>
          <w:p w14:paraId="621D4D7A"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4940028E" w14:textId="77777777" w:rsidTr="008A52B5">
        <w:tblPrEx>
          <w:tblLook w:val="0000" w:firstRow="0" w:lastRow="0" w:firstColumn="0" w:lastColumn="0" w:noHBand="0" w:noVBand="0"/>
        </w:tblPrEx>
        <w:trPr>
          <w:trHeight w:hRule="exact" w:val="340"/>
          <w:jc w:val="center"/>
        </w:trPr>
        <w:tc>
          <w:tcPr>
            <w:tcW w:w="7177" w:type="dxa"/>
            <w:vAlign w:val="center"/>
          </w:tcPr>
          <w:p w14:paraId="3556A264"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zaliczeń,</w:t>
            </w:r>
          </w:p>
        </w:tc>
        <w:tc>
          <w:tcPr>
            <w:tcW w:w="2462" w:type="dxa"/>
            <w:gridSpan w:val="2"/>
            <w:vAlign w:val="center"/>
          </w:tcPr>
          <w:p w14:paraId="57A0A753"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20</w:t>
            </w:r>
          </w:p>
        </w:tc>
      </w:tr>
      <w:tr w:rsidR="008A52B5" w:rsidRPr="008A52B5" w14:paraId="66222943" w14:textId="77777777" w:rsidTr="008A52B5">
        <w:tblPrEx>
          <w:tblLook w:val="0000" w:firstRow="0" w:lastRow="0" w:firstColumn="0" w:lastColumn="0" w:noHBand="0" w:noVBand="0"/>
        </w:tblPrEx>
        <w:trPr>
          <w:trHeight w:hRule="exact" w:val="340"/>
          <w:jc w:val="center"/>
        </w:trPr>
        <w:tc>
          <w:tcPr>
            <w:tcW w:w="7177" w:type="dxa"/>
            <w:shd w:val="clear" w:color="auto" w:fill="FFFFFF"/>
            <w:vAlign w:val="center"/>
          </w:tcPr>
          <w:p w14:paraId="37AECE8A" w14:textId="77777777" w:rsidR="008A52B5" w:rsidRPr="008A52B5" w:rsidRDefault="008A52B5" w:rsidP="008A52B5">
            <w:pPr>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vAlign w:val="center"/>
          </w:tcPr>
          <w:p w14:paraId="48364C83"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75</w:t>
            </w:r>
          </w:p>
        </w:tc>
      </w:tr>
      <w:tr w:rsidR="008A52B5" w:rsidRPr="008A52B5" w14:paraId="7FC23101" w14:textId="77777777" w:rsidTr="008A52B5">
        <w:tblPrEx>
          <w:tblLook w:val="0000" w:firstRow="0" w:lastRow="0" w:firstColumn="0" w:lastColumn="0" w:noHBand="0" w:noVBand="0"/>
        </w:tblPrEx>
        <w:trPr>
          <w:trHeight w:hRule="exact" w:val="340"/>
          <w:jc w:val="center"/>
        </w:trPr>
        <w:tc>
          <w:tcPr>
            <w:tcW w:w="7177" w:type="dxa"/>
            <w:shd w:val="clear" w:color="auto" w:fill="FFFFFF"/>
            <w:vAlign w:val="center"/>
          </w:tcPr>
          <w:p w14:paraId="4795C9DA" w14:textId="77777777" w:rsidR="008A52B5" w:rsidRPr="008A52B5" w:rsidRDefault="008A52B5" w:rsidP="008A52B5">
            <w:pPr>
              <w:spacing w:after="0" w:line="240" w:lineRule="auto"/>
              <w:jc w:val="right"/>
              <w:rPr>
                <w:rFonts w:ascii="Times New Roman" w:eastAsia="Times New Roman" w:hAnsi="Times New Roman" w:cs="Times New Roman"/>
                <w:b/>
                <w:bCs/>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bCs/>
                <w:color w:val="000000"/>
                <w:sz w:val="24"/>
                <w:szCs w:val="24"/>
                <w:lang w:eastAsia="pl-PL"/>
              </w:rPr>
              <w:t xml:space="preserve">Liczba punktów ECTS </w:t>
            </w:r>
          </w:p>
        </w:tc>
        <w:tc>
          <w:tcPr>
            <w:tcW w:w="2462" w:type="dxa"/>
            <w:gridSpan w:val="2"/>
            <w:shd w:val="clear" w:color="auto" w:fill="FFFFFF"/>
            <w:vAlign w:val="center"/>
          </w:tcPr>
          <w:p w14:paraId="586D9A38" w14:textId="77777777" w:rsidR="008A52B5" w:rsidRPr="008A52B5" w:rsidRDefault="008A52B5" w:rsidP="008A52B5">
            <w:pPr>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57DEEB53"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1DF6A1A7"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19A4369F"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183C59EB" w14:textId="77777777" w:rsidTr="008A52B5">
        <w:trPr>
          <w:trHeight w:val="454"/>
          <w:jc w:val="center"/>
        </w:trPr>
        <w:tc>
          <w:tcPr>
            <w:tcW w:w="2410" w:type="dxa"/>
            <w:vAlign w:val="center"/>
          </w:tcPr>
          <w:p w14:paraId="4BD03905"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0E2844B1"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9E005E7"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624F5352"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D.1.14.</w:t>
            </w:r>
          </w:p>
        </w:tc>
      </w:tr>
    </w:tbl>
    <w:p w14:paraId="5E5239C7"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137F63FB"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5FE698F8" w14:textId="77777777" w:rsidTr="008A52B5">
        <w:trPr>
          <w:trHeight w:val="340"/>
          <w:jc w:val="center"/>
        </w:trPr>
        <w:tc>
          <w:tcPr>
            <w:tcW w:w="3775" w:type="dxa"/>
            <w:shd w:val="clear" w:color="auto" w:fill="F2F2F2"/>
            <w:vAlign w:val="center"/>
          </w:tcPr>
          <w:p w14:paraId="192B621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305FA26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Zastosowanie glonów w medycynie i kosmetologii/ Przedmiot do wyboru</w:t>
            </w:r>
          </w:p>
        </w:tc>
      </w:tr>
      <w:tr w:rsidR="008A52B5" w:rsidRPr="008A52B5" w14:paraId="65EDAA6F" w14:textId="77777777" w:rsidTr="008A52B5">
        <w:trPr>
          <w:trHeight w:val="340"/>
          <w:jc w:val="center"/>
        </w:trPr>
        <w:tc>
          <w:tcPr>
            <w:tcW w:w="3775" w:type="dxa"/>
            <w:shd w:val="clear" w:color="auto" w:fill="F2F2F2"/>
            <w:vAlign w:val="center"/>
          </w:tcPr>
          <w:p w14:paraId="2C87417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5BE7C7E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3F934C58" w14:textId="77777777" w:rsidTr="008A52B5">
        <w:trPr>
          <w:trHeight w:val="340"/>
          <w:jc w:val="center"/>
        </w:trPr>
        <w:tc>
          <w:tcPr>
            <w:tcW w:w="3775" w:type="dxa"/>
            <w:shd w:val="clear" w:color="auto" w:fill="F2F2F2"/>
            <w:vAlign w:val="center"/>
          </w:tcPr>
          <w:p w14:paraId="69B04E4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2BB7A72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B9A8AC5" w14:textId="77777777" w:rsidTr="008A52B5">
        <w:trPr>
          <w:trHeight w:val="340"/>
          <w:jc w:val="center"/>
        </w:trPr>
        <w:tc>
          <w:tcPr>
            <w:tcW w:w="3775" w:type="dxa"/>
            <w:shd w:val="clear" w:color="auto" w:fill="F2F2F2"/>
            <w:vAlign w:val="center"/>
          </w:tcPr>
          <w:p w14:paraId="10E49E0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2D8ED55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42F44B5F" w14:textId="77777777" w:rsidTr="008A52B5">
        <w:trPr>
          <w:trHeight w:val="340"/>
          <w:jc w:val="center"/>
        </w:trPr>
        <w:tc>
          <w:tcPr>
            <w:tcW w:w="3775" w:type="dxa"/>
            <w:shd w:val="clear" w:color="auto" w:fill="F2F2F2"/>
            <w:vAlign w:val="center"/>
          </w:tcPr>
          <w:p w14:paraId="52CA9B8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41BE775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49F758A2" w14:textId="77777777" w:rsidTr="008A52B5">
        <w:trPr>
          <w:trHeight w:val="340"/>
          <w:jc w:val="center"/>
        </w:trPr>
        <w:tc>
          <w:tcPr>
            <w:tcW w:w="3775" w:type="dxa"/>
            <w:shd w:val="clear" w:color="auto" w:fill="F2F2F2"/>
            <w:vAlign w:val="center"/>
          </w:tcPr>
          <w:p w14:paraId="30FC596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5BFE6862"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 xml:space="preserve">1. Technologia roślinnych substancji bioaktywnych </w:t>
            </w:r>
          </w:p>
        </w:tc>
      </w:tr>
      <w:tr w:rsidR="008A52B5" w:rsidRPr="008A52B5" w14:paraId="28632E46" w14:textId="77777777" w:rsidTr="008A52B5">
        <w:trPr>
          <w:trHeight w:val="340"/>
          <w:jc w:val="center"/>
        </w:trPr>
        <w:tc>
          <w:tcPr>
            <w:tcW w:w="3775" w:type="dxa"/>
            <w:shd w:val="clear" w:color="auto" w:fill="F2F2F2"/>
            <w:vAlign w:val="center"/>
          </w:tcPr>
          <w:p w14:paraId="3110214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52DAA11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 Botaniki i Ekologii</w:t>
            </w:r>
          </w:p>
        </w:tc>
      </w:tr>
      <w:tr w:rsidR="008A52B5" w:rsidRPr="008A52B5" w14:paraId="5AA2DB42" w14:textId="77777777" w:rsidTr="008A52B5">
        <w:trPr>
          <w:trHeight w:val="340"/>
          <w:jc w:val="center"/>
        </w:trPr>
        <w:tc>
          <w:tcPr>
            <w:tcW w:w="3775" w:type="dxa"/>
            <w:shd w:val="clear" w:color="auto" w:fill="F2F2F2"/>
            <w:vAlign w:val="center"/>
          </w:tcPr>
          <w:p w14:paraId="7FF3065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Imię i nazwisko nauczyciela (li) i jego stopień lub tytuł naukowy osoby odpowiedzialnej za przygotowanie sylabusa</w:t>
            </w:r>
          </w:p>
        </w:tc>
        <w:tc>
          <w:tcPr>
            <w:tcW w:w="5864" w:type="dxa"/>
            <w:vAlign w:val="center"/>
          </w:tcPr>
          <w:p w14:paraId="29486DA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Dr Bogna </w:t>
            </w:r>
            <w:proofErr w:type="spellStart"/>
            <w:r w:rsidRPr="008A52B5">
              <w:rPr>
                <w:rFonts w:ascii="Times New Roman" w:eastAsia="Times New Roman" w:hAnsi="Times New Roman" w:cs="Times New Roman"/>
                <w:color w:val="000000"/>
                <w:szCs w:val="24"/>
                <w:lang w:eastAsia="pl-PL"/>
              </w:rPr>
              <w:t>Paczuska</w:t>
            </w:r>
            <w:proofErr w:type="spellEnd"/>
          </w:p>
        </w:tc>
      </w:tr>
      <w:tr w:rsidR="008A52B5" w:rsidRPr="008A52B5" w14:paraId="5ADC7EE5" w14:textId="77777777" w:rsidTr="008A52B5">
        <w:trPr>
          <w:trHeight w:val="340"/>
          <w:jc w:val="center"/>
        </w:trPr>
        <w:tc>
          <w:tcPr>
            <w:tcW w:w="3775" w:type="dxa"/>
            <w:shd w:val="clear" w:color="auto" w:fill="F2F2F2"/>
            <w:vAlign w:val="center"/>
          </w:tcPr>
          <w:p w14:paraId="34C2530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1DF854D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Botanika</w:t>
            </w:r>
          </w:p>
        </w:tc>
      </w:tr>
      <w:tr w:rsidR="008A52B5" w:rsidRPr="008A52B5" w14:paraId="25DC3FBB" w14:textId="77777777" w:rsidTr="008A52B5">
        <w:trPr>
          <w:trHeight w:val="340"/>
          <w:jc w:val="center"/>
        </w:trPr>
        <w:tc>
          <w:tcPr>
            <w:tcW w:w="3775" w:type="dxa"/>
            <w:shd w:val="clear" w:color="auto" w:fill="F2F2F2"/>
            <w:vAlign w:val="center"/>
          </w:tcPr>
          <w:p w14:paraId="57FD048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0A2EFF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brak wymagań</w:t>
            </w:r>
          </w:p>
        </w:tc>
      </w:tr>
    </w:tbl>
    <w:p w14:paraId="0D85A57B"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40C6F460" w14:textId="77777777" w:rsidTr="008A52B5">
        <w:trPr>
          <w:trHeight w:val="371"/>
          <w:jc w:val="center"/>
        </w:trPr>
        <w:tc>
          <w:tcPr>
            <w:tcW w:w="956" w:type="dxa"/>
            <w:vMerge w:val="restart"/>
            <w:shd w:val="clear" w:color="auto" w:fill="F2F2F2"/>
            <w:vAlign w:val="center"/>
          </w:tcPr>
          <w:p w14:paraId="5B2A0A2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6D4ED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1983A2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27FD0B2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1A15DC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696DB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345F74E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D152F5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5C434181" w14:textId="77777777" w:rsidTr="008A52B5">
        <w:trPr>
          <w:jc w:val="center"/>
        </w:trPr>
        <w:tc>
          <w:tcPr>
            <w:tcW w:w="956" w:type="dxa"/>
            <w:vMerge/>
            <w:shd w:val="clear" w:color="auto" w:fill="F2F2F2"/>
            <w:vAlign w:val="center"/>
          </w:tcPr>
          <w:p w14:paraId="2B99EEC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B6B05D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3CBDB0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1E9D7D4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1ADC8E7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A5284D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6ABEC72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33EB12F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41C3ACD3" w14:textId="77777777" w:rsidTr="008A52B5">
        <w:trPr>
          <w:trHeight w:val="340"/>
          <w:jc w:val="center"/>
        </w:trPr>
        <w:tc>
          <w:tcPr>
            <w:tcW w:w="956" w:type="dxa"/>
          </w:tcPr>
          <w:p w14:paraId="1B34DF6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VI</w:t>
            </w:r>
          </w:p>
        </w:tc>
        <w:tc>
          <w:tcPr>
            <w:tcW w:w="1035" w:type="dxa"/>
          </w:tcPr>
          <w:p w14:paraId="566B880C"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90" w:type="dxa"/>
          </w:tcPr>
          <w:p w14:paraId="764F2A7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561C3B7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330" w:type="dxa"/>
          </w:tcPr>
          <w:p w14:paraId="14214AC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5C3E56E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5E98FF5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2E886627"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0AC9FF8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6BAEB932" w14:textId="77777777" w:rsidTr="008A52B5">
        <w:trPr>
          <w:jc w:val="center"/>
        </w:trPr>
        <w:tc>
          <w:tcPr>
            <w:tcW w:w="1090" w:type="dxa"/>
            <w:shd w:val="clear" w:color="auto" w:fill="F2F2F2"/>
            <w:vAlign w:val="center"/>
          </w:tcPr>
          <w:p w14:paraId="025BE47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A5757B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23CD7FD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DAF5DD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A7897C4" w14:textId="77777777" w:rsidTr="008A52B5">
        <w:trPr>
          <w:jc w:val="center"/>
        </w:trPr>
        <w:tc>
          <w:tcPr>
            <w:tcW w:w="9657" w:type="dxa"/>
            <w:gridSpan w:val="4"/>
            <w:shd w:val="clear" w:color="auto" w:fill="F2F2F2"/>
            <w:vAlign w:val="center"/>
          </w:tcPr>
          <w:p w14:paraId="29039BB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218AFE87" w14:textId="77777777" w:rsidTr="008A52B5">
        <w:trPr>
          <w:trHeight w:val="283"/>
          <w:jc w:val="center"/>
        </w:trPr>
        <w:tc>
          <w:tcPr>
            <w:tcW w:w="1090" w:type="dxa"/>
          </w:tcPr>
          <w:p w14:paraId="4F62F21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21EE964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podstawowe słownictwo z zakresu algologii, zna znaczenie glonów w środowisku</w:t>
            </w:r>
          </w:p>
        </w:tc>
        <w:tc>
          <w:tcPr>
            <w:tcW w:w="1585" w:type="dxa"/>
          </w:tcPr>
          <w:p w14:paraId="5907080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7DCC4BF5"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12FC5535" w14:textId="77777777" w:rsidTr="008A52B5">
        <w:trPr>
          <w:trHeight w:val="283"/>
          <w:jc w:val="center"/>
        </w:trPr>
        <w:tc>
          <w:tcPr>
            <w:tcW w:w="1090" w:type="dxa"/>
          </w:tcPr>
          <w:p w14:paraId="6C5332B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4ECDA71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Ma wiedzę na temat zastosowania glonów w przemyśle farmaceutycznym i kosmetycznym</w:t>
            </w:r>
          </w:p>
        </w:tc>
        <w:tc>
          <w:tcPr>
            <w:tcW w:w="1585" w:type="dxa"/>
          </w:tcPr>
          <w:p w14:paraId="42900D1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K1_W02</w:t>
            </w:r>
          </w:p>
        </w:tc>
        <w:tc>
          <w:tcPr>
            <w:tcW w:w="1596" w:type="dxa"/>
          </w:tcPr>
          <w:p w14:paraId="2B52651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642F89F2" w14:textId="77777777" w:rsidTr="008A52B5">
        <w:trPr>
          <w:trHeight w:val="283"/>
          <w:jc w:val="center"/>
        </w:trPr>
        <w:tc>
          <w:tcPr>
            <w:tcW w:w="1090" w:type="dxa"/>
            <w:vAlign w:val="center"/>
          </w:tcPr>
          <w:p w14:paraId="755D9AC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2307E44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00CCD70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4D62D91A"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8A52B5" w:rsidRPr="008A52B5" w14:paraId="3EE3967E" w14:textId="77777777" w:rsidTr="008A52B5">
        <w:trPr>
          <w:trHeight w:val="283"/>
          <w:jc w:val="center"/>
        </w:trPr>
        <w:tc>
          <w:tcPr>
            <w:tcW w:w="9657" w:type="dxa"/>
            <w:gridSpan w:val="4"/>
            <w:shd w:val="clear" w:color="auto" w:fill="F2F2F2"/>
          </w:tcPr>
          <w:p w14:paraId="0ECBE38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F105E83" w14:textId="77777777" w:rsidTr="008A52B5">
        <w:trPr>
          <w:trHeight w:val="283"/>
          <w:jc w:val="center"/>
        </w:trPr>
        <w:tc>
          <w:tcPr>
            <w:tcW w:w="1090" w:type="dxa"/>
          </w:tcPr>
          <w:p w14:paraId="3C11365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7B5D936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Potrafi przyporządkować odpowiednie gatunki glonów do zastosowania kosmetycznego, farmaceutycznego i żywieniowego</w:t>
            </w:r>
          </w:p>
        </w:tc>
        <w:tc>
          <w:tcPr>
            <w:tcW w:w="1585" w:type="dxa"/>
          </w:tcPr>
          <w:p w14:paraId="4FEC7EF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K1_U02</w:t>
            </w:r>
          </w:p>
        </w:tc>
        <w:tc>
          <w:tcPr>
            <w:tcW w:w="1596" w:type="dxa"/>
          </w:tcPr>
          <w:p w14:paraId="3ECF3AD2"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color w:val="000000"/>
                <w:szCs w:val="24"/>
                <w:lang w:val="en-US" w:eastAsia="pl-PL"/>
              </w:rPr>
              <w:t xml:space="preserve">P6S_WG </w:t>
            </w:r>
          </w:p>
        </w:tc>
      </w:tr>
      <w:tr w:rsidR="008A52B5" w:rsidRPr="008A52B5" w14:paraId="6E9D81FB" w14:textId="77777777" w:rsidTr="008A52B5">
        <w:trPr>
          <w:trHeight w:val="283"/>
          <w:jc w:val="center"/>
        </w:trPr>
        <w:tc>
          <w:tcPr>
            <w:tcW w:w="9657" w:type="dxa"/>
            <w:gridSpan w:val="4"/>
            <w:shd w:val="clear" w:color="auto" w:fill="F2F2F2"/>
          </w:tcPr>
          <w:p w14:paraId="2206815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4633A16" w14:textId="77777777" w:rsidTr="008A52B5">
        <w:trPr>
          <w:trHeight w:val="283"/>
          <w:jc w:val="center"/>
        </w:trPr>
        <w:tc>
          <w:tcPr>
            <w:tcW w:w="1090" w:type="dxa"/>
          </w:tcPr>
          <w:p w14:paraId="2B90790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60803C0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Segoe UI" w:eastAsia="Times New Roman" w:hAnsi="Segoe UI" w:cs="Segoe UI"/>
                <w:szCs w:val="19"/>
                <w:lang w:eastAsia="pl-PL"/>
              </w:rPr>
              <w:t>Ma świadomość znaczenia społecznej, zawodowej i etycznej odpowiedzialności za produkcję żywności, kosmetyków i leków wysokiej jakości</w:t>
            </w:r>
          </w:p>
        </w:tc>
        <w:tc>
          <w:tcPr>
            <w:tcW w:w="1585" w:type="dxa"/>
          </w:tcPr>
          <w:p w14:paraId="328C297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K1_K02</w:t>
            </w:r>
          </w:p>
        </w:tc>
        <w:tc>
          <w:tcPr>
            <w:tcW w:w="1596" w:type="dxa"/>
          </w:tcPr>
          <w:p w14:paraId="461EBDC6"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P6S_KK</w:t>
            </w:r>
          </w:p>
        </w:tc>
      </w:tr>
    </w:tbl>
    <w:p w14:paraId="0DB819B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3095C11" w14:textId="77777777" w:rsidTr="008A52B5">
        <w:trPr>
          <w:jc w:val="center"/>
        </w:trPr>
        <w:tc>
          <w:tcPr>
            <w:tcW w:w="9638" w:type="dxa"/>
          </w:tcPr>
          <w:p w14:paraId="6ABF2C0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wykład multimedialny,  pokaz</w:t>
            </w:r>
          </w:p>
        </w:tc>
      </w:tr>
    </w:tbl>
    <w:p w14:paraId="591DC93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11900CF" w14:textId="77777777" w:rsidTr="008A52B5">
        <w:trPr>
          <w:jc w:val="center"/>
        </w:trPr>
        <w:tc>
          <w:tcPr>
            <w:tcW w:w="9638" w:type="dxa"/>
          </w:tcPr>
          <w:p w14:paraId="66BE6441"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Cs w:val="24"/>
                <w:lang w:eastAsia="pl-PL"/>
              </w:rPr>
              <w:t>Złożenie referatu na koniec semestru</w:t>
            </w:r>
          </w:p>
        </w:tc>
      </w:tr>
    </w:tbl>
    <w:p w14:paraId="2740CDF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25F7F8A4" w14:textId="77777777" w:rsidTr="008A52B5">
        <w:trPr>
          <w:jc w:val="center"/>
        </w:trPr>
        <w:tc>
          <w:tcPr>
            <w:tcW w:w="2214" w:type="dxa"/>
            <w:shd w:val="clear" w:color="auto" w:fill="F2F2F2"/>
          </w:tcPr>
          <w:p w14:paraId="7C29F1C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702DBEA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szCs w:val="24"/>
                <w:lang w:eastAsia="pl-PL"/>
              </w:rPr>
              <w:t>Glony pro- i eukariotyczne systematyka, budowa i znaczenie w środowisku. Glony toksyczne. Czyste kultury glonów –pozyskiwanie i hodowla. Makro i mikroelementy glonów wykorzystywanych w medycynie i kosmetyce. Ekstrakty glonowe. Terapeutyczne znaczenie glonów. Preparaty kosmetyczne z glonów. Suplementy diety z glonów. Glony –żywność przyszłości.</w:t>
            </w:r>
          </w:p>
        </w:tc>
      </w:tr>
      <w:tr w:rsidR="008A52B5" w:rsidRPr="008A52B5" w14:paraId="61AA8719" w14:textId="77777777" w:rsidTr="008A52B5">
        <w:trPr>
          <w:jc w:val="center"/>
        </w:trPr>
        <w:tc>
          <w:tcPr>
            <w:tcW w:w="2214" w:type="dxa"/>
            <w:shd w:val="clear" w:color="auto" w:fill="F2F2F2"/>
          </w:tcPr>
          <w:p w14:paraId="350A7BA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6E377C5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t>
            </w:r>
          </w:p>
        </w:tc>
      </w:tr>
    </w:tbl>
    <w:p w14:paraId="660DB467"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36CEC9F5"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34242B8D" w14:textId="77777777" w:rsidTr="008A52B5">
        <w:trPr>
          <w:jc w:val="center"/>
        </w:trPr>
        <w:tc>
          <w:tcPr>
            <w:tcW w:w="1347" w:type="dxa"/>
            <w:vMerge w:val="restart"/>
            <w:shd w:val="clear" w:color="auto" w:fill="F2F2F2"/>
            <w:vAlign w:val="center"/>
          </w:tcPr>
          <w:p w14:paraId="36267D1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D9ABBD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5D77911" w14:textId="77777777" w:rsidTr="008A52B5">
        <w:trPr>
          <w:jc w:val="center"/>
        </w:trPr>
        <w:tc>
          <w:tcPr>
            <w:tcW w:w="1347" w:type="dxa"/>
            <w:vMerge/>
            <w:shd w:val="clear" w:color="auto" w:fill="F2F2F2"/>
            <w:vAlign w:val="center"/>
          </w:tcPr>
          <w:p w14:paraId="6AA785FB"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7CBCC2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206378B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31BC79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7BC40E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2B7B4AE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3F4EA9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4187DE43" w14:textId="77777777" w:rsidTr="008A52B5">
        <w:trPr>
          <w:trHeight w:val="283"/>
          <w:jc w:val="center"/>
        </w:trPr>
        <w:tc>
          <w:tcPr>
            <w:tcW w:w="1347" w:type="dxa"/>
          </w:tcPr>
          <w:p w14:paraId="464C6A7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t>
            </w:r>
          </w:p>
        </w:tc>
        <w:tc>
          <w:tcPr>
            <w:tcW w:w="1360" w:type="dxa"/>
          </w:tcPr>
          <w:p w14:paraId="7C9C9F7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F9F2C7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387AAC8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553966D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62B685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1A4E1BA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51AD6E6" w14:textId="77777777" w:rsidTr="008A52B5">
        <w:trPr>
          <w:trHeight w:val="283"/>
          <w:jc w:val="center"/>
        </w:trPr>
        <w:tc>
          <w:tcPr>
            <w:tcW w:w="1347" w:type="dxa"/>
          </w:tcPr>
          <w:p w14:paraId="14668F3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W2</w:t>
            </w:r>
          </w:p>
        </w:tc>
        <w:tc>
          <w:tcPr>
            <w:tcW w:w="1360" w:type="dxa"/>
          </w:tcPr>
          <w:p w14:paraId="3D906FB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91AB7A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4104DC1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727BFDF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9CB2C5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2270312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639459C" w14:textId="77777777" w:rsidTr="008A52B5">
        <w:trPr>
          <w:trHeight w:val="283"/>
          <w:jc w:val="center"/>
        </w:trPr>
        <w:tc>
          <w:tcPr>
            <w:tcW w:w="1347" w:type="dxa"/>
          </w:tcPr>
          <w:p w14:paraId="31B309B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3C87F13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63CC47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44AA12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5E15931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7CB9849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74218D5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5B36AE3C" w14:textId="77777777" w:rsidTr="008A52B5">
        <w:trPr>
          <w:trHeight w:val="283"/>
          <w:jc w:val="center"/>
        </w:trPr>
        <w:tc>
          <w:tcPr>
            <w:tcW w:w="1347" w:type="dxa"/>
          </w:tcPr>
          <w:p w14:paraId="1E30524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3ED0669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5BFDC7E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31EA3F6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028F60D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18396D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403F65F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5BC70BE9"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59C56C06" w14:textId="77777777" w:rsidTr="008A52B5">
        <w:trPr>
          <w:jc w:val="center"/>
        </w:trPr>
        <w:tc>
          <w:tcPr>
            <w:tcW w:w="1789" w:type="dxa"/>
            <w:shd w:val="clear" w:color="auto" w:fill="F2F2F2"/>
          </w:tcPr>
          <w:p w14:paraId="7E20DAD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4D79155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Schwarz G. 2003. Leki i kosmetyki z morskiej apteki. Wydawnictwo </w:t>
            </w:r>
            <w:proofErr w:type="spellStart"/>
            <w:r w:rsidRPr="008A52B5">
              <w:rPr>
                <w:rFonts w:ascii="Times New Roman" w:eastAsia="Times New Roman" w:hAnsi="Times New Roman" w:cs="Times New Roman"/>
                <w:color w:val="000000"/>
                <w:szCs w:val="24"/>
                <w:lang w:eastAsia="pl-PL"/>
              </w:rPr>
              <w:t>Amber</w:t>
            </w:r>
            <w:proofErr w:type="spellEnd"/>
            <w:r w:rsidRPr="008A52B5">
              <w:rPr>
                <w:rFonts w:ascii="Times New Roman" w:eastAsia="Times New Roman" w:hAnsi="Times New Roman" w:cs="Times New Roman"/>
                <w:color w:val="000000"/>
                <w:szCs w:val="24"/>
                <w:lang w:eastAsia="pl-PL"/>
              </w:rPr>
              <w:t>. Warszawa</w:t>
            </w:r>
          </w:p>
          <w:p w14:paraId="3935A34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Jabłońska –Trypuć A., Czerpak R. 2008. Surowce kosmetyczne i ich składniki. </w:t>
            </w:r>
            <w:proofErr w:type="spellStart"/>
            <w:r w:rsidRPr="008A52B5">
              <w:rPr>
                <w:rFonts w:ascii="Times New Roman" w:eastAsia="Times New Roman" w:hAnsi="Times New Roman" w:cs="Times New Roman"/>
                <w:color w:val="000000"/>
                <w:szCs w:val="24"/>
                <w:lang w:eastAsia="pl-PL"/>
              </w:rPr>
              <w:t>MedPharm</w:t>
            </w:r>
            <w:proofErr w:type="spellEnd"/>
            <w:r w:rsidRPr="008A52B5">
              <w:rPr>
                <w:rFonts w:ascii="Times New Roman" w:eastAsia="Times New Roman" w:hAnsi="Times New Roman" w:cs="Times New Roman"/>
                <w:color w:val="000000"/>
                <w:szCs w:val="24"/>
                <w:lang w:eastAsia="pl-PL"/>
              </w:rPr>
              <w:t>. Polska</w:t>
            </w:r>
          </w:p>
        </w:tc>
      </w:tr>
      <w:tr w:rsidR="008A52B5" w:rsidRPr="008A52B5" w14:paraId="09D2BE4A" w14:textId="77777777" w:rsidTr="008A52B5">
        <w:trPr>
          <w:jc w:val="center"/>
        </w:trPr>
        <w:tc>
          <w:tcPr>
            <w:tcW w:w="1789" w:type="dxa"/>
            <w:shd w:val="clear" w:color="auto" w:fill="F2F2F2"/>
          </w:tcPr>
          <w:p w14:paraId="05CE19D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4EC22A0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szCs w:val="24"/>
                <w:lang w:eastAsia="pl-PL"/>
              </w:rPr>
              <w:t xml:space="preserve">Glinka R., Góra J. 2000. Związki naturalne w kosmetyce. Wydawnictwo: </w:t>
            </w:r>
            <w:proofErr w:type="spellStart"/>
            <w:r w:rsidRPr="008A52B5">
              <w:rPr>
                <w:rFonts w:ascii="Times New Roman" w:eastAsia="Times New Roman" w:hAnsi="Times New Roman" w:cs="Times New Roman"/>
                <w:color w:val="000000"/>
                <w:szCs w:val="24"/>
                <w:lang w:eastAsia="pl-PL"/>
              </w:rPr>
              <w:t>Warsaw</w:t>
            </w:r>
            <w:proofErr w:type="spellEnd"/>
            <w:r w:rsidRPr="008A52B5">
              <w:rPr>
                <w:rFonts w:ascii="Times New Roman" w:eastAsia="Times New Roman" w:hAnsi="Times New Roman" w:cs="Times New Roman"/>
                <w:color w:val="000000"/>
                <w:szCs w:val="24"/>
                <w:lang w:eastAsia="pl-PL"/>
              </w:rPr>
              <w:t xml:space="preserve"> Voice S.A.</w:t>
            </w:r>
          </w:p>
        </w:tc>
      </w:tr>
    </w:tbl>
    <w:p w14:paraId="74DAC06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54C0A61A" w14:textId="77777777" w:rsidTr="008A52B5">
        <w:trPr>
          <w:trHeight w:val="769"/>
          <w:jc w:val="center"/>
        </w:trPr>
        <w:tc>
          <w:tcPr>
            <w:tcW w:w="7246" w:type="dxa"/>
            <w:gridSpan w:val="2"/>
            <w:shd w:val="clear" w:color="auto" w:fill="F2F2F2"/>
            <w:vAlign w:val="center"/>
          </w:tcPr>
          <w:p w14:paraId="0713E6A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2183F67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5E93521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348B0B50" w14:textId="77777777" w:rsidTr="008A52B5">
        <w:trPr>
          <w:trHeight w:val="340"/>
          <w:jc w:val="center"/>
        </w:trPr>
        <w:tc>
          <w:tcPr>
            <w:tcW w:w="7177" w:type="dxa"/>
          </w:tcPr>
          <w:p w14:paraId="7DB10F4E"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0CA517B4"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30</w:t>
            </w:r>
          </w:p>
        </w:tc>
      </w:tr>
      <w:tr w:rsidR="008A52B5" w:rsidRPr="008A52B5" w14:paraId="76BA3C43" w14:textId="77777777" w:rsidTr="008A52B5">
        <w:trPr>
          <w:trHeight w:val="271"/>
          <w:jc w:val="center"/>
        </w:trPr>
        <w:tc>
          <w:tcPr>
            <w:tcW w:w="7177" w:type="dxa"/>
          </w:tcPr>
          <w:p w14:paraId="553DDB5F"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4115A72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5FDE93E6" w14:textId="77777777" w:rsidTr="008A52B5">
        <w:trPr>
          <w:trHeight w:val="177"/>
          <w:jc w:val="center"/>
        </w:trPr>
        <w:tc>
          <w:tcPr>
            <w:tcW w:w="7177" w:type="dxa"/>
          </w:tcPr>
          <w:p w14:paraId="61A6BFE9"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551D4B4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5</w:t>
            </w:r>
          </w:p>
        </w:tc>
      </w:tr>
      <w:tr w:rsidR="008A52B5" w:rsidRPr="008A52B5" w14:paraId="05D69177" w14:textId="77777777" w:rsidTr="008A52B5">
        <w:trPr>
          <w:trHeight w:val="137"/>
          <w:jc w:val="center"/>
        </w:trPr>
        <w:tc>
          <w:tcPr>
            <w:tcW w:w="7177" w:type="dxa"/>
          </w:tcPr>
          <w:p w14:paraId="78DCD0F8"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4A49A1F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1C61303B" w14:textId="77777777" w:rsidTr="008A52B5">
        <w:trPr>
          <w:trHeight w:val="340"/>
          <w:jc w:val="center"/>
        </w:trPr>
        <w:tc>
          <w:tcPr>
            <w:tcW w:w="7177" w:type="dxa"/>
          </w:tcPr>
          <w:p w14:paraId="13973FD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2C7840F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r>
      <w:tr w:rsidR="008A52B5" w:rsidRPr="008A52B5" w14:paraId="2FBCE1F1" w14:textId="77777777" w:rsidTr="008A52B5">
        <w:trPr>
          <w:trHeight w:val="340"/>
          <w:jc w:val="center"/>
        </w:trPr>
        <w:tc>
          <w:tcPr>
            <w:tcW w:w="7177" w:type="dxa"/>
            <w:shd w:val="clear" w:color="auto" w:fill="FFFFFF"/>
          </w:tcPr>
          <w:p w14:paraId="5783FB82"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7D548D4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75</w:t>
            </w:r>
          </w:p>
        </w:tc>
      </w:tr>
      <w:tr w:rsidR="008A52B5" w:rsidRPr="008A52B5" w14:paraId="33A4DBDB" w14:textId="77777777" w:rsidTr="008A52B5">
        <w:trPr>
          <w:trHeight w:val="397"/>
          <w:jc w:val="center"/>
        </w:trPr>
        <w:tc>
          <w:tcPr>
            <w:tcW w:w="7177" w:type="dxa"/>
            <w:shd w:val="clear" w:color="auto" w:fill="FFFFFF"/>
            <w:vAlign w:val="center"/>
          </w:tcPr>
          <w:p w14:paraId="7C34ABD8"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0BB180B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56932A70"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6CFE845"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510E9A3F"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77FE9126" w14:textId="77777777" w:rsidTr="008A52B5">
        <w:trPr>
          <w:trHeight w:val="454"/>
          <w:jc w:val="center"/>
        </w:trPr>
        <w:tc>
          <w:tcPr>
            <w:tcW w:w="2410" w:type="dxa"/>
            <w:vAlign w:val="center"/>
          </w:tcPr>
          <w:p w14:paraId="38405467"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16F2D461"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CCA425C"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7660BB4E"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D.1.15</w:t>
            </w:r>
          </w:p>
        </w:tc>
      </w:tr>
    </w:tbl>
    <w:p w14:paraId="7C135BB5"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0DB2272B"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168C6331" w14:textId="77777777" w:rsidTr="008A52B5">
        <w:trPr>
          <w:trHeight w:val="340"/>
          <w:jc w:val="center"/>
        </w:trPr>
        <w:tc>
          <w:tcPr>
            <w:tcW w:w="3775" w:type="dxa"/>
            <w:shd w:val="clear" w:color="auto" w:fill="F2F2F2"/>
            <w:vAlign w:val="center"/>
          </w:tcPr>
          <w:p w14:paraId="06954C3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2899277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b/>
                <w:color w:val="000000"/>
                <w:sz w:val="24"/>
                <w:szCs w:val="24"/>
                <w:lang w:eastAsia="pl-PL"/>
              </w:rPr>
              <w:t>Seminarium dyplomowe</w:t>
            </w:r>
          </w:p>
        </w:tc>
      </w:tr>
      <w:tr w:rsidR="008A52B5" w:rsidRPr="008A52B5" w14:paraId="31A1E104" w14:textId="77777777" w:rsidTr="008A52B5">
        <w:trPr>
          <w:trHeight w:val="340"/>
          <w:jc w:val="center"/>
        </w:trPr>
        <w:tc>
          <w:tcPr>
            <w:tcW w:w="3775" w:type="dxa"/>
            <w:shd w:val="clear" w:color="auto" w:fill="F2F2F2"/>
            <w:vAlign w:val="center"/>
          </w:tcPr>
          <w:p w14:paraId="22C6098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226902E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7A598EA8" w14:textId="77777777" w:rsidTr="008A52B5">
        <w:trPr>
          <w:trHeight w:val="340"/>
          <w:jc w:val="center"/>
        </w:trPr>
        <w:tc>
          <w:tcPr>
            <w:tcW w:w="3775" w:type="dxa"/>
            <w:shd w:val="clear" w:color="auto" w:fill="F2F2F2"/>
            <w:vAlign w:val="center"/>
          </w:tcPr>
          <w:p w14:paraId="2A4222A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4638567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7D65ED34" w14:textId="77777777" w:rsidTr="008A52B5">
        <w:trPr>
          <w:trHeight w:val="340"/>
          <w:jc w:val="center"/>
        </w:trPr>
        <w:tc>
          <w:tcPr>
            <w:tcW w:w="3775" w:type="dxa"/>
            <w:shd w:val="clear" w:color="auto" w:fill="F2F2F2"/>
            <w:vAlign w:val="center"/>
          </w:tcPr>
          <w:p w14:paraId="58C2C02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4252CBE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74B69AFE" w14:textId="77777777" w:rsidTr="008A52B5">
        <w:trPr>
          <w:trHeight w:val="340"/>
          <w:jc w:val="center"/>
        </w:trPr>
        <w:tc>
          <w:tcPr>
            <w:tcW w:w="3775" w:type="dxa"/>
            <w:shd w:val="clear" w:color="auto" w:fill="F2F2F2"/>
            <w:vAlign w:val="center"/>
          </w:tcPr>
          <w:p w14:paraId="4A49E73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038F90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7EEA01DF" w14:textId="77777777" w:rsidTr="008A52B5">
        <w:trPr>
          <w:trHeight w:val="340"/>
          <w:jc w:val="center"/>
        </w:trPr>
        <w:tc>
          <w:tcPr>
            <w:tcW w:w="3775" w:type="dxa"/>
            <w:shd w:val="clear" w:color="auto" w:fill="F2F2F2"/>
            <w:vAlign w:val="center"/>
          </w:tcPr>
          <w:p w14:paraId="1C65027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A1CD41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Technologie roślinnych substancji bioaktywnych</w:t>
            </w:r>
          </w:p>
          <w:p w14:paraId="6F007088"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sz w:val="24"/>
                <w:szCs w:val="24"/>
                <w:lang w:eastAsia="pl-PL"/>
              </w:rPr>
              <w:t>2. Zastosowanie roślin leczniczych</w:t>
            </w:r>
          </w:p>
        </w:tc>
      </w:tr>
      <w:tr w:rsidR="008A52B5" w:rsidRPr="008A52B5" w14:paraId="3BC4F2E7" w14:textId="77777777" w:rsidTr="008A52B5">
        <w:trPr>
          <w:trHeight w:val="340"/>
          <w:jc w:val="center"/>
        </w:trPr>
        <w:tc>
          <w:tcPr>
            <w:tcW w:w="3775" w:type="dxa"/>
            <w:shd w:val="clear" w:color="auto" w:fill="F2F2F2"/>
            <w:vAlign w:val="center"/>
          </w:tcPr>
          <w:p w14:paraId="7256BA9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04408F4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p>
        </w:tc>
      </w:tr>
      <w:tr w:rsidR="008A52B5" w:rsidRPr="008A52B5" w14:paraId="10574A86" w14:textId="77777777" w:rsidTr="008A52B5">
        <w:trPr>
          <w:trHeight w:val="340"/>
          <w:jc w:val="center"/>
        </w:trPr>
        <w:tc>
          <w:tcPr>
            <w:tcW w:w="3775" w:type="dxa"/>
            <w:shd w:val="clear" w:color="auto" w:fill="F2F2F2"/>
            <w:vAlign w:val="center"/>
          </w:tcPr>
          <w:p w14:paraId="0DA7618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Imię i nazwisko nauczyciela (li) i jego </w:t>
            </w:r>
            <w:r w:rsidRPr="008A52B5">
              <w:rPr>
                <w:rFonts w:ascii="Times New Roman" w:eastAsia="Times New Roman" w:hAnsi="Times New Roman" w:cs="Times New Roman"/>
                <w:iCs/>
                <w:color w:val="000000"/>
                <w:lang w:eastAsia="pl-PL"/>
              </w:rPr>
              <w:lastRenderedPageBreak/>
              <w:t>stopień lub tytuł naukowy osoby odpowiedzialnej za przygotowanie sylabusa</w:t>
            </w:r>
          </w:p>
        </w:tc>
        <w:tc>
          <w:tcPr>
            <w:tcW w:w="5864" w:type="dxa"/>
            <w:vAlign w:val="center"/>
          </w:tcPr>
          <w:p w14:paraId="6955818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lastRenderedPageBreak/>
              <w:t xml:space="preserve">Kierownicy Katedr i Zakładów oraz samodzielni </w:t>
            </w:r>
            <w:r w:rsidRPr="008A52B5">
              <w:rPr>
                <w:rFonts w:ascii="Times New Roman" w:eastAsia="Times New Roman" w:hAnsi="Times New Roman" w:cs="Times New Roman"/>
                <w:color w:val="000000"/>
                <w:sz w:val="24"/>
                <w:szCs w:val="24"/>
                <w:lang w:eastAsia="pl-PL"/>
              </w:rPr>
              <w:lastRenderedPageBreak/>
              <w:t xml:space="preserve">pracownicy naukowi z </w:t>
            </w:r>
            <w:proofErr w:type="spellStart"/>
            <w:r w:rsidRPr="008A52B5">
              <w:rPr>
                <w:rFonts w:ascii="Times New Roman" w:eastAsia="Times New Roman" w:hAnsi="Times New Roman" w:cs="Times New Roman"/>
                <w:color w:val="000000"/>
                <w:sz w:val="24"/>
                <w:szCs w:val="24"/>
                <w:lang w:eastAsia="pl-PL"/>
              </w:rPr>
              <w:t>WRiB</w:t>
            </w:r>
            <w:proofErr w:type="spellEnd"/>
            <w:r w:rsidRPr="008A52B5">
              <w:rPr>
                <w:rFonts w:ascii="Times New Roman" w:eastAsia="Times New Roman" w:hAnsi="Times New Roman" w:cs="Times New Roman"/>
                <w:color w:val="000000"/>
                <w:sz w:val="24"/>
                <w:szCs w:val="24"/>
                <w:lang w:eastAsia="pl-PL"/>
              </w:rPr>
              <w:t xml:space="preserve"> UTP</w:t>
            </w:r>
          </w:p>
        </w:tc>
      </w:tr>
      <w:tr w:rsidR="008A52B5" w:rsidRPr="008A52B5" w14:paraId="47C524E3" w14:textId="77777777" w:rsidTr="008A52B5">
        <w:trPr>
          <w:trHeight w:val="340"/>
          <w:jc w:val="center"/>
        </w:trPr>
        <w:tc>
          <w:tcPr>
            <w:tcW w:w="3775" w:type="dxa"/>
            <w:shd w:val="clear" w:color="auto" w:fill="F2F2F2"/>
            <w:vAlign w:val="center"/>
          </w:tcPr>
          <w:p w14:paraId="7FD2C3C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Przedmioty wprowadzające</w:t>
            </w:r>
          </w:p>
        </w:tc>
        <w:tc>
          <w:tcPr>
            <w:tcW w:w="5864" w:type="dxa"/>
            <w:vAlign w:val="center"/>
          </w:tcPr>
          <w:p w14:paraId="53ADA5F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Wszystkie przedmioty realizowane w toku studiów</w:t>
            </w:r>
          </w:p>
        </w:tc>
      </w:tr>
      <w:tr w:rsidR="008A52B5" w:rsidRPr="008A52B5" w14:paraId="70263E1C" w14:textId="77777777" w:rsidTr="008A52B5">
        <w:trPr>
          <w:trHeight w:val="340"/>
          <w:jc w:val="center"/>
        </w:trPr>
        <w:tc>
          <w:tcPr>
            <w:tcW w:w="3775" w:type="dxa"/>
            <w:shd w:val="clear" w:color="auto" w:fill="F2F2F2"/>
            <w:vAlign w:val="center"/>
          </w:tcPr>
          <w:p w14:paraId="7124F3B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31A7098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Umiejętność efektywnej komunikacji </w:t>
            </w:r>
          </w:p>
        </w:tc>
      </w:tr>
    </w:tbl>
    <w:p w14:paraId="0629BADA"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296BB73E" w14:textId="77777777" w:rsidTr="008A52B5">
        <w:trPr>
          <w:trHeight w:val="371"/>
          <w:jc w:val="center"/>
        </w:trPr>
        <w:tc>
          <w:tcPr>
            <w:tcW w:w="956" w:type="dxa"/>
            <w:vMerge w:val="restart"/>
            <w:shd w:val="clear" w:color="auto" w:fill="F2F2F2"/>
            <w:vAlign w:val="center"/>
          </w:tcPr>
          <w:p w14:paraId="09F1E84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068D6A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0FF2C2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84E384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BD0C5C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340CEB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784737B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F32582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58E0A352" w14:textId="77777777" w:rsidTr="008A52B5">
        <w:trPr>
          <w:jc w:val="center"/>
        </w:trPr>
        <w:tc>
          <w:tcPr>
            <w:tcW w:w="956" w:type="dxa"/>
            <w:vMerge/>
            <w:shd w:val="clear" w:color="auto" w:fill="F2F2F2"/>
            <w:vAlign w:val="center"/>
          </w:tcPr>
          <w:p w14:paraId="2461836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BFB54B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3ED0CA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80C24C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4EC07F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DFB4E0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CEC2EB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2BC8FEB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8128B8A" w14:textId="77777777" w:rsidTr="008A52B5">
        <w:trPr>
          <w:trHeight w:val="340"/>
          <w:jc w:val="center"/>
        </w:trPr>
        <w:tc>
          <w:tcPr>
            <w:tcW w:w="956" w:type="dxa"/>
            <w:vAlign w:val="center"/>
          </w:tcPr>
          <w:p w14:paraId="3CE66FC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p w14:paraId="6F5A3FB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VII</w:t>
            </w:r>
          </w:p>
        </w:tc>
        <w:tc>
          <w:tcPr>
            <w:tcW w:w="1035" w:type="dxa"/>
            <w:vAlign w:val="center"/>
          </w:tcPr>
          <w:p w14:paraId="744A377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90" w:type="dxa"/>
            <w:vAlign w:val="center"/>
          </w:tcPr>
          <w:p w14:paraId="5E3E220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545" w:type="dxa"/>
          </w:tcPr>
          <w:p w14:paraId="10AB312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p w14:paraId="1289157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330" w:type="dxa"/>
          </w:tcPr>
          <w:p w14:paraId="3008179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p w14:paraId="417EEF8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tcPr>
          <w:p w14:paraId="3DB6D8F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p w14:paraId="2AAD6E6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30</w:t>
            </w:r>
          </w:p>
        </w:tc>
        <w:tc>
          <w:tcPr>
            <w:tcW w:w="1147" w:type="dxa"/>
            <w:vAlign w:val="center"/>
          </w:tcPr>
          <w:p w14:paraId="5A71C2A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594675C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p w14:paraId="7F2275E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2A801EF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3112E796" w14:textId="77777777" w:rsidTr="008A52B5">
        <w:trPr>
          <w:jc w:val="center"/>
        </w:trPr>
        <w:tc>
          <w:tcPr>
            <w:tcW w:w="1090" w:type="dxa"/>
            <w:shd w:val="clear" w:color="auto" w:fill="F2F2F2"/>
            <w:vAlign w:val="center"/>
          </w:tcPr>
          <w:p w14:paraId="103026B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224B386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ABF275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25565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9AFBE3A" w14:textId="77777777" w:rsidTr="008A52B5">
        <w:trPr>
          <w:jc w:val="center"/>
        </w:trPr>
        <w:tc>
          <w:tcPr>
            <w:tcW w:w="9657" w:type="dxa"/>
            <w:gridSpan w:val="4"/>
            <w:shd w:val="clear" w:color="auto" w:fill="F2F2F2"/>
            <w:vAlign w:val="center"/>
          </w:tcPr>
          <w:p w14:paraId="3D4B37F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50D8B869" w14:textId="77777777" w:rsidTr="008A52B5">
        <w:trPr>
          <w:trHeight w:val="283"/>
          <w:jc w:val="center"/>
        </w:trPr>
        <w:tc>
          <w:tcPr>
            <w:tcW w:w="1090" w:type="dxa"/>
            <w:vAlign w:val="center"/>
          </w:tcPr>
          <w:p w14:paraId="36217E5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vAlign w:val="center"/>
          </w:tcPr>
          <w:p w14:paraId="3DF82C6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Prawidłowo interpretuje definicje, analizy, ekspertyzy, projekty, opinie jako przedmiot pracy dyplomowej.</w:t>
            </w:r>
          </w:p>
        </w:tc>
        <w:tc>
          <w:tcPr>
            <w:tcW w:w="1585" w:type="dxa"/>
            <w:vAlign w:val="center"/>
          </w:tcPr>
          <w:p w14:paraId="74CBC3E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K_W01</w:t>
            </w:r>
          </w:p>
        </w:tc>
        <w:tc>
          <w:tcPr>
            <w:tcW w:w="1596" w:type="dxa"/>
            <w:vAlign w:val="center"/>
          </w:tcPr>
          <w:p w14:paraId="482865DD"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r w:rsidRPr="008A52B5">
              <w:rPr>
                <w:rFonts w:ascii="Times New Roman" w:eastAsia="Times New Roman" w:hAnsi="Times New Roman" w:cs="Times New Roman"/>
                <w:color w:val="000000"/>
                <w:sz w:val="24"/>
                <w:szCs w:val="24"/>
                <w:lang w:val="en-US" w:eastAsia="pl-PL"/>
              </w:rPr>
              <w:t xml:space="preserve">P6S_WG </w:t>
            </w:r>
          </w:p>
        </w:tc>
      </w:tr>
      <w:tr w:rsidR="008A52B5" w:rsidRPr="008A52B5" w14:paraId="1761588C" w14:textId="77777777" w:rsidTr="008A52B5">
        <w:trPr>
          <w:trHeight w:val="283"/>
          <w:jc w:val="center"/>
        </w:trPr>
        <w:tc>
          <w:tcPr>
            <w:tcW w:w="1090" w:type="dxa"/>
            <w:vAlign w:val="center"/>
          </w:tcPr>
          <w:p w14:paraId="252767E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vAlign w:val="center"/>
          </w:tcPr>
          <w:p w14:paraId="73CA58B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sekwencję postępowania podczas przygotowania, wykonania i pisania pracy dyplomowej.</w:t>
            </w:r>
          </w:p>
        </w:tc>
        <w:tc>
          <w:tcPr>
            <w:tcW w:w="1585" w:type="dxa"/>
            <w:vAlign w:val="center"/>
          </w:tcPr>
          <w:p w14:paraId="34B97297"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K_W01</w:t>
            </w:r>
          </w:p>
        </w:tc>
        <w:tc>
          <w:tcPr>
            <w:tcW w:w="1596" w:type="dxa"/>
            <w:vAlign w:val="center"/>
          </w:tcPr>
          <w:p w14:paraId="496DE11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35F4F637" w14:textId="77777777" w:rsidTr="008A52B5">
        <w:trPr>
          <w:trHeight w:val="283"/>
          <w:jc w:val="center"/>
        </w:trPr>
        <w:tc>
          <w:tcPr>
            <w:tcW w:w="1090" w:type="dxa"/>
            <w:vAlign w:val="center"/>
          </w:tcPr>
          <w:p w14:paraId="0C8EABE2"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W3</w:t>
            </w:r>
          </w:p>
        </w:tc>
        <w:tc>
          <w:tcPr>
            <w:tcW w:w="5386" w:type="dxa"/>
            <w:vAlign w:val="center"/>
          </w:tcPr>
          <w:p w14:paraId="5864B95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przepisy prawa oraz obowiązujące normy odnoszące się do obrotu surowcami zielarskimi, lekami ziołowymi, suplementami diety oraz zasady Dobrej Praktyki Rolniczej</w:t>
            </w:r>
          </w:p>
        </w:tc>
        <w:tc>
          <w:tcPr>
            <w:tcW w:w="1585" w:type="dxa"/>
            <w:vAlign w:val="center"/>
          </w:tcPr>
          <w:p w14:paraId="2B27404F"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K_W04</w:t>
            </w:r>
          </w:p>
        </w:tc>
        <w:tc>
          <w:tcPr>
            <w:tcW w:w="1596" w:type="dxa"/>
            <w:vAlign w:val="center"/>
          </w:tcPr>
          <w:p w14:paraId="1BDADA4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val="en-US" w:eastAsia="pl-PL"/>
              </w:rPr>
            </w:pPr>
            <w:r w:rsidRPr="008A52B5">
              <w:rPr>
                <w:rFonts w:ascii="Times New Roman" w:eastAsia="Times New Roman" w:hAnsi="Times New Roman" w:cs="Times New Roman"/>
                <w:color w:val="000000"/>
                <w:sz w:val="24"/>
                <w:szCs w:val="24"/>
                <w:lang w:val="en-US" w:eastAsia="pl-PL"/>
              </w:rPr>
              <w:t xml:space="preserve">P6S_WK </w:t>
            </w:r>
          </w:p>
        </w:tc>
      </w:tr>
      <w:tr w:rsidR="008A52B5" w:rsidRPr="008A52B5" w14:paraId="6C43B7D9" w14:textId="77777777" w:rsidTr="008A52B5">
        <w:trPr>
          <w:trHeight w:val="283"/>
          <w:jc w:val="center"/>
        </w:trPr>
        <w:tc>
          <w:tcPr>
            <w:tcW w:w="1090" w:type="dxa"/>
            <w:vAlign w:val="center"/>
          </w:tcPr>
          <w:p w14:paraId="119671B4"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W4</w:t>
            </w:r>
          </w:p>
        </w:tc>
        <w:tc>
          <w:tcPr>
            <w:tcW w:w="5386" w:type="dxa"/>
            <w:vAlign w:val="center"/>
          </w:tcPr>
          <w:p w14:paraId="5394B213"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zasady prawa autorskiego, a szczególnie pojęcie plagiatu</w:t>
            </w:r>
          </w:p>
        </w:tc>
        <w:tc>
          <w:tcPr>
            <w:tcW w:w="1585" w:type="dxa"/>
            <w:vAlign w:val="center"/>
          </w:tcPr>
          <w:p w14:paraId="0A8058C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K_W04</w:t>
            </w:r>
          </w:p>
        </w:tc>
        <w:tc>
          <w:tcPr>
            <w:tcW w:w="1596" w:type="dxa"/>
            <w:vAlign w:val="center"/>
          </w:tcPr>
          <w:p w14:paraId="78DA5D8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P6S_WK </w:t>
            </w:r>
          </w:p>
        </w:tc>
      </w:tr>
      <w:tr w:rsidR="008A52B5" w:rsidRPr="008A52B5" w14:paraId="3FE3E155" w14:textId="77777777" w:rsidTr="008A52B5">
        <w:trPr>
          <w:trHeight w:val="283"/>
          <w:jc w:val="center"/>
        </w:trPr>
        <w:tc>
          <w:tcPr>
            <w:tcW w:w="9657" w:type="dxa"/>
            <w:gridSpan w:val="4"/>
            <w:shd w:val="clear" w:color="auto" w:fill="F2F2F2"/>
          </w:tcPr>
          <w:p w14:paraId="7CF0E09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0BFB4481" w14:textId="77777777" w:rsidTr="008A52B5">
        <w:trPr>
          <w:trHeight w:val="283"/>
          <w:jc w:val="center"/>
        </w:trPr>
        <w:tc>
          <w:tcPr>
            <w:tcW w:w="1090" w:type="dxa"/>
            <w:vAlign w:val="center"/>
          </w:tcPr>
          <w:p w14:paraId="24485EC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U1</w:t>
            </w:r>
          </w:p>
        </w:tc>
        <w:tc>
          <w:tcPr>
            <w:tcW w:w="5386" w:type="dxa"/>
          </w:tcPr>
          <w:p w14:paraId="0769F86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Posiada umiejętność poszukiwania i korzystania z zasobów literatury i innych form własności intelektualnej </w:t>
            </w:r>
          </w:p>
          <w:p w14:paraId="076A582A"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w:t>
            </w:r>
          </w:p>
        </w:tc>
        <w:tc>
          <w:tcPr>
            <w:tcW w:w="1585" w:type="dxa"/>
            <w:vAlign w:val="center"/>
          </w:tcPr>
          <w:p w14:paraId="15C4FC3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K_U01</w:t>
            </w:r>
          </w:p>
        </w:tc>
        <w:tc>
          <w:tcPr>
            <w:tcW w:w="1596" w:type="dxa"/>
            <w:vAlign w:val="center"/>
          </w:tcPr>
          <w:p w14:paraId="410C328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8A52B5" w:rsidRPr="008A52B5" w14:paraId="4CB4BE37" w14:textId="77777777" w:rsidTr="008A52B5">
        <w:trPr>
          <w:trHeight w:val="283"/>
          <w:jc w:val="center"/>
        </w:trPr>
        <w:tc>
          <w:tcPr>
            <w:tcW w:w="1090" w:type="dxa"/>
            <w:vAlign w:val="center"/>
          </w:tcPr>
          <w:p w14:paraId="417FCC1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U2</w:t>
            </w:r>
          </w:p>
        </w:tc>
        <w:tc>
          <w:tcPr>
            <w:tcW w:w="5386" w:type="dxa"/>
          </w:tcPr>
          <w:p w14:paraId="5EC4CC1E"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Potrafi wyeksponować oraz krytycznie ocenić wyniki własnej pracy dyplomowej</w:t>
            </w:r>
          </w:p>
        </w:tc>
        <w:tc>
          <w:tcPr>
            <w:tcW w:w="1585" w:type="dxa"/>
            <w:vAlign w:val="center"/>
          </w:tcPr>
          <w:p w14:paraId="3ED7853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K_U01</w:t>
            </w:r>
          </w:p>
        </w:tc>
        <w:tc>
          <w:tcPr>
            <w:tcW w:w="1596" w:type="dxa"/>
            <w:vAlign w:val="center"/>
          </w:tcPr>
          <w:p w14:paraId="6D1EABE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8A52B5" w:rsidRPr="008A52B5" w14:paraId="2A3F663C" w14:textId="77777777" w:rsidTr="008A52B5">
        <w:trPr>
          <w:trHeight w:val="283"/>
          <w:jc w:val="center"/>
        </w:trPr>
        <w:tc>
          <w:tcPr>
            <w:tcW w:w="1090" w:type="dxa"/>
            <w:vAlign w:val="center"/>
          </w:tcPr>
          <w:p w14:paraId="4CF217F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U3</w:t>
            </w:r>
          </w:p>
        </w:tc>
        <w:tc>
          <w:tcPr>
            <w:tcW w:w="5386" w:type="dxa"/>
          </w:tcPr>
          <w:p w14:paraId="7E8E9D0B"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Posługując się słownictwem specjalistycznym, właściwym dla studiowanego kierunku studiów, potrafi przygotować pracę pisemną </w:t>
            </w:r>
          </w:p>
        </w:tc>
        <w:tc>
          <w:tcPr>
            <w:tcW w:w="1585" w:type="dxa"/>
            <w:vAlign w:val="center"/>
          </w:tcPr>
          <w:p w14:paraId="402BBD4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K_U08</w:t>
            </w:r>
          </w:p>
        </w:tc>
        <w:tc>
          <w:tcPr>
            <w:tcW w:w="1596" w:type="dxa"/>
            <w:vAlign w:val="center"/>
          </w:tcPr>
          <w:p w14:paraId="690970F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tc>
      </w:tr>
      <w:tr w:rsidR="008A52B5" w:rsidRPr="008A52B5" w14:paraId="40C655E9" w14:textId="77777777" w:rsidTr="008A52B5">
        <w:trPr>
          <w:trHeight w:val="283"/>
          <w:jc w:val="center"/>
        </w:trPr>
        <w:tc>
          <w:tcPr>
            <w:tcW w:w="9657" w:type="dxa"/>
            <w:gridSpan w:val="4"/>
            <w:shd w:val="clear" w:color="auto" w:fill="F2F2F2"/>
          </w:tcPr>
          <w:p w14:paraId="5D41CF9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9B137C1" w14:textId="77777777" w:rsidTr="008A52B5">
        <w:trPr>
          <w:trHeight w:val="283"/>
          <w:jc w:val="center"/>
        </w:trPr>
        <w:tc>
          <w:tcPr>
            <w:tcW w:w="1090" w:type="dxa"/>
            <w:vAlign w:val="center"/>
          </w:tcPr>
          <w:p w14:paraId="13DA950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4392F42C"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potrzebę nieustającego poszerzania  zdobytej wiedzy  </w:t>
            </w:r>
          </w:p>
        </w:tc>
        <w:tc>
          <w:tcPr>
            <w:tcW w:w="1585" w:type="dxa"/>
            <w:vAlign w:val="center"/>
          </w:tcPr>
          <w:p w14:paraId="77AE074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K_K03</w:t>
            </w:r>
          </w:p>
        </w:tc>
        <w:tc>
          <w:tcPr>
            <w:tcW w:w="1596" w:type="dxa"/>
            <w:vAlign w:val="center"/>
          </w:tcPr>
          <w:p w14:paraId="6A5A6A6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P6S_KK </w:t>
            </w:r>
          </w:p>
        </w:tc>
      </w:tr>
    </w:tbl>
    <w:p w14:paraId="0EB4B96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C786980" w14:textId="77777777" w:rsidTr="008A52B5">
        <w:trPr>
          <w:jc w:val="center"/>
        </w:trPr>
        <w:tc>
          <w:tcPr>
            <w:tcW w:w="9638" w:type="dxa"/>
          </w:tcPr>
          <w:p w14:paraId="4638CF60"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seminaria, prezentacje, dyskusja</w:t>
            </w:r>
          </w:p>
        </w:tc>
      </w:tr>
    </w:tbl>
    <w:p w14:paraId="0273FBE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1E56159" w14:textId="77777777" w:rsidTr="008A52B5">
        <w:trPr>
          <w:jc w:val="center"/>
        </w:trPr>
        <w:tc>
          <w:tcPr>
            <w:tcW w:w="9638" w:type="dxa"/>
          </w:tcPr>
          <w:p w14:paraId="369309A2"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lastRenderedPageBreak/>
              <w:t>Aktywność na seminarium, prezentacja multimedialna</w:t>
            </w:r>
          </w:p>
        </w:tc>
      </w:tr>
    </w:tbl>
    <w:p w14:paraId="17D4677B"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5339EE0C" w14:textId="77777777" w:rsidTr="008A52B5">
        <w:trPr>
          <w:jc w:val="center"/>
        </w:trPr>
        <w:tc>
          <w:tcPr>
            <w:tcW w:w="2214" w:type="dxa"/>
            <w:shd w:val="clear" w:color="auto" w:fill="F2F2F2"/>
          </w:tcPr>
          <w:p w14:paraId="4A928C7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Seminarium</w:t>
            </w:r>
          </w:p>
        </w:tc>
        <w:tc>
          <w:tcPr>
            <w:tcW w:w="7424" w:type="dxa"/>
          </w:tcPr>
          <w:p w14:paraId="732450B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color w:val="000000"/>
                <w:sz w:val="24"/>
                <w:szCs w:val="24"/>
                <w:lang w:eastAsia="pl-PL"/>
              </w:rPr>
              <w:t xml:space="preserve">Bazy literatury –  dostępność i zasady korzystania. Rozdziały typowej pracy dyplomowej z zakresu Zielarstwo i fitoterapia. Zasady sporządzania Spisu literatury i jej przeglądu. Zasady opracowania analizy, ekspertyzy, opinii, projektu. Zasady oceny wyników pracy własnej i innych uczestników seminarium. Zasady formułowania wniosków i przygotowania streszczenia pracy. Przygotowanie i przedstawienie wyników własnej pracy w formie prezentacji multimedialnej.  </w:t>
            </w:r>
          </w:p>
        </w:tc>
      </w:tr>
      <w:tr w:rsidR="008A52B5" w:rsidRPr="008A52B5" w14:paraId="55F865F4" w14:textId="77777777" w:rsidTr="008A52B5">
        <w:trPr>
          <w:jc w:val="center"/>
        </w:trPr>
        <w:tc>
          <w:tcPr>
            <w:tcW w:w="2214" w:type="dxa"/>
            <w:shd w:val="clear" w:color="auto" w:fill="F2F2F2"/>
          </w:tcPr>
          <w:p w14:paraId="706E339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4EBD79D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356C1F9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1005283F"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3"/>
        <w:gridCol w:w="1332"/>
        <w:gridCol w:w="1332"/>
        <w:gridCol w:w="1384"/>
        <w:gridCol w:w="1304"/>
        <w:gridCol w:w="1603"/>
        <w:gridCol w:w="1371"/>
      </w:tblGrid>
      <w:tr w:rsidR="008A52B5" w:rsidRPr="008A52B5" w14:paraId="5E138069" w14:textId="77777777" w:rsidTr="008A52B5">
        <w:trPr>
          <w:jc w:val="center"/>
        </w:trPr>
        <w:tc>
          <w:tcPr>
            <w:tcW w:w="1347" w:type="dxa"/>
            <w:vMerge w:val="restart"/>
            <w:shd w:val="clear" w:color="auto" w:fill="F2F2F2"/>
            <w:vAlign w:val="center"/>
          </w:tcPr>
          <w:p w14:paraId="30E5AF7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68818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23A4B673" w14:textId="77777777" w:rsidTr="008A52B5">
        <w:trPr>
          <w:jc w:val="center"/>
        </w:trPr>
        <w:tc>
          <w:tcPr>
            <w:tcW w:w="1347" w:type="dxa"/>
            <w:vMerge/>
            <w:shd w:val="clear" w:color="auto" w:fill="F2F2F2"/>
            <w:vAlign w:val="center"/>
          </w:tcPr>
          <w:p w14:paraId="2D3219E2"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617AF7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5B45E0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388D42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633F447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0D33605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Prezentacja multimedialna</w:t>
            </w:r>
          </w:p>
        </w:tc>
        <w:tc>
          <w:tcPr>
            <w:tcW w:w="1373" w:type="dxa"/>
            <w:shd w:val="clear" w:color="auto" w:fill="F2F2F2"/>
            <w:vAlign w:val="center"/>
          </w:tcPr>
          <w:p w14:paraId="0703461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Aktywność na seminarium</w:t>
            </w:r>
          </w:p>
        </w:tc>
      </w:tr>
      <w:tr w:rsidR="008A52B5" w:rsidRPr="008A52B5" w14:paraId="531BE382" w14:textId="77777777" w:rsidTr="008A52B5">
        <w:trPr>
          <w:trHeight w:val="283"/>
          <w:jc w:val="center"/>
        </w:trPr>
        <w:tc>
          <w:tcPr>
            <w:tcW w:w="1347" w:type="dxa"/>
          </w:tcPr>
          <w:p w14:paraId="00F8284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4B2EF99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42A447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4906A8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353C82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03398A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06750A6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335BCADA" w14:textId="77777777" w:rsidTr="008A52B5">
        <w:trPr>
          <w:trHeight w:val="283"/>
          <w:jc w:val="center"/>
        </w:trPr>
        <w:tc>
          <w:tcPr>
            <w:tcW w:w="1347" w:type="dxa"/>
          </w:tcPr>
          <w:p w14:paraId="6FF3DBD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7946FE8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3A09A3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3497AA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4F38C3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E563C1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3D4C4E1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529D1EE9" w14:textId="77777777" w:rsidTr="008A52B5">
        <w:trPr>
          <w:trHeight w:val="283"/>
          <w:jc w:val="center"/>
        </w:trPr>
        <w:tc>
          <w:tcPr>
            <w:tcW w:w="1347" w:type="dxa"/>
          </w:tcPr>
          <w:p w14:paraId="6381DD8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W3</w:t>
            </w:r>
          </w:p>
        </w:tc>
        <w:tc>
          <w:tcPr>
            <w:tcW w:w="1360" w:type="dxa"/>
          </w:tcPr>
          <w:p w14:paraId="081C065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62D0FD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79C4FD0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152BB43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48AC433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139B948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6A9B2753" w14:textId="77777777" w:rsidTr="008A52B5">
        <w:trPr>
          <w:trHeight w:val="283"/>
          <w:jc w:val="center"/>
        </w:trPr>
        <w:tc>
          <w:tcPr>
            <w:tcW w:w="1347" w:type="dxa"/>
          </w:tcPr>
          <w:p w14:paraId="70B7A8C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W4</w:t>
            </w:r>
          </w:p>
        </w:tc>
        <w:tc>
          <w:tcPr>
            <w:tcW w:w="1360" w:type="dxa"/>
          </w:tcPr>
          <w:p w14:paraId="50D20BB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51770D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F501B3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F31725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6FC272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4277022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7A308040" w14:textId="77777777" w:rsidTr="008A52B5">
        <w:trPr>
          <w:trHeight w:val="283"/>
          <w:jc w:val="center"/>
        </w:trPr>
        <w:tc>
          <w:tcPr>
            <w:tcW w:w="1347" w:type="dxa"/>
          </w:tcPr>
          <w:p w14:paraId="5D40971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11F0EB1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278228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5D280D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7A4CCF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857B69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18045B5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4CF6558C" w14:textId="77777777" w:rsidTr="008A52B5">
        <w:trPr>
          <w:trHeight w:val="283"/>
          <w:jc w:val="center"/>
        </w:trPr>
        <w:tc>
          <w:tcPr>
            <w:tcW w:w="1347" w:type="dxa"/>
          </w:tcPr>
          <w:p w14:paraId="31B5162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U2</w:t>
            </w:r>
          </w:p>
        </w:tc>
        <w:tc>
          <w:tcPr>
            <w:tcW w:w="1360" w:type="dxa"/>
          </w:tcPr>
          <w:p w14:paraId="0B20B12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039528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220D13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3006738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28B271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2F683CE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13AC7218" w14:textId="77777777" w:rsidTr="008A52B5">
        <w:trPr>
          <w:trHeight w:val="283"/>
          <w:jc w:val="center"/>
        </w:trPr>
        <w:tc>
          <w:tcPr>
            <w:tcW w:w="1347" w:type="dxa"/>
          </w:tcPr>
          <w:p w14:paraId="213CB99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U3</w:t>
            </w:r>
          </w:p>
        </w:tc>
        <w:tc>
          <w:tcPr>
            <w:tcW w:w="1360" w:type="dxa"/>
          </w:tcPr>
          <w:p w14:paraId="31A8DEF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67EDFB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C59EAA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08B6A0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F6F36D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48983EC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r w:rsidR="008A52B5" w:rsidRPr="008A52B5" w14:paraId="12054FFA" w14:textId="77777777" w:rsidTr="008A52B5">
        <w:trPr>
          <w:trHeight w:val="283"/>
          <w:jc w:val="center"/>
        </w:trPr>
        <w:tc>
          <w:tcPr>
            <w:tcW w:w="1347" w:type="dxa"/>
          </w:tcPr>
          <w:p w14:paraId="59A1BF7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2D3BDDC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CB8CE9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8D9B3B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22D07D4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362C1B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6EAD864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bl>
    <w:p w14:paraId="70D9D8C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0821006D" w14:textId="77777777" w:rsidTr="008A52B5">
        <w:trPr>
          <w:jc w:val="center"/>
        </w:trPr>
        <w:tc>
          <w:tcPr>
            <w:tcW w:w="1789" w:type="dxa"/>
            <w:shd w:val="clear" w:color="auto" w:fill="F2F2F2"/>
          </w:tcPr>
          <w:p w14:paraId="705F060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877984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Maćkiewicz 2001, Jak pisać teksty naukowe? Wyd. Uniwersytetu Gdańskiego</w:t>
            </w:r>
          </w:p>
          <w:p w14:paraId="6F18E1B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Weiner J. 1998, Technika pisania i prezentowania przyrodniczych prac naukowych – przewodnik praktyczny, WN PWN Warszawa</w:t>
            </w:r>
          </w:p>
          <w:p w14:paraId="2898C74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sz w:val="24"/>
                <w:szCs w:val="24"/>
                <w:lang w:eastAsia="pl-PL"/>
              </w:rPr>
              <w:t>Wójcicki W. 2006 Prace i egzaminy dyplomowe, Wyd. SGGW, Warszawa</w:t>
            </w:r>
          </w:p>
        </w:tc>
      </w:tr>
      <w:tr w:rsidR="008A52B5" w:rsidRPr="008A52B5" w14:paraId="6C95990B" w14:textId="77777777" w:rsidTr="008A52B5">
        <w:trPr>
          <w:jc w:val="center"/>
        </w:trPr>
        <w:tc>
          <w:tcPr>
            <w:tcW w:w="1789" w:type="dxa"/>
            <w:shd w:val="clear" w:color="auto" w:fill="F2F2F2"/>
          </w:tcPr>
          <w:p w14:paraId="751A1A1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567723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421D3ED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69B22128" w14:textId="77777777" w:rsidTr="008A52B5">
        <w:trPr>
          <w:trHeight w:val="769"/>
          <w:jc w:val="center"/>
        </w:trPr>
        <w:tc>
          <w:tcPr>
            <w:tcW w:w="7246" w:type="dxa"/>
            <w:gridSpan w:val="2"/>
            <w:shd w:val="clear" w:color="auto" w:fill="F2F2F2"/>
            <w:vAlign w:val="center"/>
          </w:tcPr>
          <w:p w14:paraId="7701BED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1903F39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47A395A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7B5C8D8E" w14:textId="77777777" w:rsidTr="008A52B5">
        <w:tblPrEx>
          <w:tblLook w:val="0000" w:firstRow="0" w:lastRow="0" w:firstColumn="0" w:lastColumn="0" w:noHBand="0" w:noVBand="0"/>
        </w:tblPrEx>
        <w:trPr>
          <w:trHeight w:val="340"/>
          <w:jc w:val="center"/>
        </w:trPr>
        <w:tc>
          <w:tcPr>
            <w:tcW w:w="7177" w:type="dxa"/>
          </w:tcPr>
          <w:p w14:paraId="71AED96A"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5BD7A83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60</w:t>
            </w:r>
          </w:p>
        </w:tc>
      </w:tr>
      <w:tr w:rsidR="008A52B5" w:rsidRPr="008A52B5" w14:paraId="6C131EA4" w14:textId="77777777" w:rsidTr="008A52B5">
        <w:tblPrEx>
          <w:tblLook w:val="0000" w:firstRow="0" w:lastRow="0" w:firstColumn="0" w:lastColumn="0" w:noHBand="0" w:noVBand="0"/>
        </w:tblPrEx>
        <w:trPr>
          <w:trHeight w:val="271"/>
          <w:jc w:val="center"/>
        </w:trPr>
        <w:tc>
          <w:tcPr>
            <w:tcW w:w="7177" w:type="dxa"/>
          </w:tcPr>
          <w:p w14:paraId="28AF896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Konsultacje </w:t>
            </w:r>
          </w:p>
        </w:tc>
        <w:tc>
          <w:tcPr>
            <w:tcW w:w="2462" w:type="dxa"/>
            <w:gridSpan w:val="2"/>
          </w:tcPr>
          <w:p w14:paraId="7137285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10</w:t>
            </w:r>
          </w:p>
        </w:tc>
      </w:tr>
      <w:tr w:rsidR="008A52B5" w:rsidRPr="008A52B5" w14:paraId="2D77F8A5" w14:textId="77777777" w:rsidTr="008A52B5">
        <w:tblPrEx>
          <w:tblLook w:val="0000" w:firstRow="0" w:lastRow="0" w:firstColumn="0" w:lastColumn="0" w:noHBand="0" w:noVBand="0"/>
        </w:tblPrEx>
        <w:trPr>
          <w:trHeight w:val="177"/>
          <w:jc w:val="center"/>
        </w:trPr>
        <w:tc>
          <w:tcPr>
            <w:tcW w:w="7177" w:type="dxa"/>
          </w:tcPr>
          <w:p w14:paraId="348B6ACC"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638CD94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25</w:t>
            </w:r>
          </w:p>
        </w:tc>
      </w:tr>
      <w:tr w:rsidR="008A52B5" w:rsidRPr="008A52B5" w14:paraId="7497253D" w14:textId="77777777" w:rsidTr="008A52B5">
        <w:tblPrEx>
          <w:tblLook w:val="0000" w:firstRow="0" w:lastRow="0" w:firstColumn="0" w:lastColumn="0" w:noHBand="0" w:noVBand="0"/>
        </w:tblPrEx>
        <w:trPr>
          <w:trHeight w:val="137"/>
          <w:jc w:val="center"/>
        </w:trPr>
        <w:tc>
          <w:tcPr>
            <w:tcW w:w="7177" w:type="dxa"/>
          </w:tcPr>
          <w:p w14:paraId="6E8A9DD7"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56D6416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25</w:t>
            </w:r>
          </w:p>
        </w:tc>
      </w:tr>
      <w:tr w:rsidR="008A52B5" w:rsidRPr="008A52B5" w14:paraId="798D004D" w14:textId="77777777" w:rsidTr="008A52B5">
        <w:tblPrEx>
          <w:tblLook w:val="0000" w:firstRow="0" w:lastRow="0" w:firstColumn="0" w:lastColumn="0" w:noHBand="0" w:noVBand="0"/>
        </w:tblPrEx>
        <w:trPr>
          <w:trHeight w:val="340"/>
          <w:jc w:val="center"/>
        </w:trPr>
        <w:tc>
          <w:tcPr>
            <w:tcW w:w="7177" w:type="dxa"/>
          </w:tcPr>
          <w:p w14:paraId="657C90CA"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76CB8A7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35</w:t>
            </w:r>
          </w:p>
        </w:tc>
      </w:tr>
      <w:tr w:rsidR="008A52B5" w:rsidRPr="008A52B5" w14:paraId="1B0BF934" w14:textId="77777777" w:rsidTr="008A52B5">
        <w:tblPrEx>
          <w:tblLook w:val="0000" w:firstRow="0" w:lastRow="0" w:firstColumn="0" w:lastColumn="0" w:noHBand="0" w:noVBand="0"/>
        </w:tblPrEx>
        <w:trPr>
          <w:trHeight w:val="340"/>
          <w:jc w:val="center"/>
        </w:trPr>
        <w:tc>
          <w:tcPr>
            <w:tcW w:w="7177" w:type="dxa"/>
            <w:shd w:val="clear" w:color="auto" w:fill="FFFFFF"/>
          </w:tcPr>
          <w:p w14:paraId="315185FB"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1F8DB95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155</w:t>
            </w:r>
          </w:p>
        </w:tc>
      </w:tr>
      <w:tr w:rsidR="008A52B5" w:rsidRPr="008A52B5" w14:paraId="6F2A2145"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3563F504"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lastRenderedPageBreak/>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56BB6BF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6</w:t>
            </w:r>
          </w:p>
        </w:tc>
      </w:tr>
    </w:tbl>
    <w:p w14:paraId="3E4B50E6"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A6B52B5"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3250CAB6" w14:textId="4C5A56DF" w:rsid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C1CA8" w:rsidRPr="008A52B5" w14:paraId="57D3CA5F" w14:textId="77777777" w:rsidTr="00D53AA2">
        <w:trPr>
          <w:trHeight w:val="454"/>
          <w:jc w:val="center"/>
        </w:trPr>
        <w:tc>
          <w:tcPr>
            <w:tcW w:w="2410" w:type="dxa"/>
            <w:vAlign w:val="center"/>
          </w:tcPr>
          <w:p w14:paraId="3F7C0678" w14:textId="77777777" w:rsidR="008C1CA8" w:rsidRPr="008A52B5" w:rsidRDefault="008C1CA8" w:rsidP="00D53AA2">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1410EDDB" w14:textId="77777777" w:rsidR="008C1CA8" w:rsidRPr="008A52B5" w:rsidRDefault="008C1CA8" w:rsidP="00D53AA2">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881B03D" w14:textId="77777777" w:rsidR="008C1CA8" w:rsidRPr="008A52B5" w:rsidRDefault="008C1CA8" w:rsidP="00D53AA2">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52531184" w14:textId="1F9C8E5C" w:rsidR="008C1CA8" w:rsidRPr="008A52B5" w:rsidRDefault="008C1CA8" w:rsidP="00D53AA2">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w:t>
            </w:r>
            <w:r>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.1.</w:t>
            </w:r>
          </w:p>
        </w:tc>
      </w:tr>
    </w:tbl>
    <w:p w14:paraId="73077B0C" w14:textId="77777777" w:rsidR="008C1CA8" w:rsidRPr="008A52B5" w:rsidRDefault="008C1CA8" w:rsidP="008C1CA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8A52B5">
        <w:rPr>
          <w:rFonts w:ascii="Times New Roman" w:eastAsia="Times New Roman" w:hAnsi="Times New Roman" w:cs="Times New Roman"/>
          <w:b/>
          <w:lang w:eastAsia="pl-PL"/>
        </w:rPr>
        <w:t>INFORMACJE O PRZEDMIOCIE</w:t>
      </w:r>
    </w:p>
    <w:p w14:paraId="010861B7" w14:textId="77777777" w:rsidR="008C1CA8" w:rsidRPr="008A52B5" w:rsidRDefault="008C1CA8" w:rsidP="008C1CA8">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C1CA8" w:rsidRPr="008A52B5" w14:paraId="7E44EEB3" w14:textId="77777777" w:rsidTr="00D53AA2">
        <w:trPr>
          <w:trHeight w:val="340"/>
          <w:jc w:val="center"/>
        </w:trPr>
        <w:tc>
          <w:tcPr>
            <w:tcW w:w="3775" w:type="dxa"/>
            <w:shd w:val="clear" w:color="auto" w:fill="F2F2F2"/>
            <w:vAlign w:val="center"/>
          </w:tcPr>
          <w:p w14:paraId="399961C1"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C47EC66" w14:textId="77777777" w:rsidR="008C1CA8" w:rsidRPr="008A52B5" w:rsidRDefault="008C1CA8" w:rsidP="00D53AA2">
            <w:pPr>
              <w:widowControl w:val="0"/>
              <w:spacing w:after="0" w:line="240" w:lineRule="auto"/>
              <w:rPr>
                <w:rFonts w:ascii="Times New Roman" w:eastAsia="Times New Roman" w:hAnsi="Times New Roman" w:cs="Times New Roman"/>
                <w:b/>
                <w:bCs/>
                <w:color w:val="000000"/>
                <w:sz w:val="24"/>
                <w:szCs w:val="24"/>
                <w:lang w:eastAsia="pl-PL"/>
              </w:rPr>
            </w:pPr>
            <w:r>
              <w:rPr>
                <w:rFonts w:ascii="Times New Roman" w:eastAsia="Times New Roman" w:hAnsi="Times New Roman" w:cs="Times New Roman"/>
                <w:b/>
                <w:bCs/>
                <w:color w:val="000000"/>
                <w:sz w:val="24"/>
                <w:szCs w:val="24"/>
                <w:lang w:eastAsia="pl-PL"/>
              </w:rPr>
              <w:t>B</w:t>
            </w:r>
            <w:r w:rsidRPr="008A52B5">
              <w:rPr>
                <w:rFonts w:ascii="Times New Roman" w:eastAsia="Times New Roman" w:hAnsi="Times New Roman" w:cs="Times New Roman"/>
                <w:b/>
                <w:bCs/>
                <w:color w:val="000000"/>
                <w:sz w:val="24"/>
                <w:szCs w:val="24"/>
                <w:lang w:eastAsia="pl-PL"/>
              </w:rPr>
              <w:t>ezpieczeństwo żywności</w:t>
            </w:r>
          </w:p>
        </w:tc>
      </w:tr>
      <w:tr w:rsidR="008C1CA8" w:rsidRPr="008A52B5" w14:paraId="465078BA" w14:textId="77777777" w:rsidTr="00D53AA2">
        <w:trPr>
          <w:trHeight w:val="340"/>
          <w:jc w:val="center"/>
        </w:trPr>
        <w:tc>
          <w:tcPr>
            <w:tcW w:w="3775" w:type="dxa"/>
            <w:shd w:val="clear" w:color="auto" w:fill="F2F2F2"/>
            <w:vAlign w:val="center"/>
          </w:tcPr>
          <w:p w14:paraId="35864D94"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C5AE6AD"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C1CA8" w:rsidRPr="008A52B5" w14:paraId="375B1492" w14:textId="77777777" w:rsidTr="00D53AA2">
        <w:trPr>
          <w:trHeight w:val="340"/>
          <w:jc w:val="center"/>
        </w:trPr>
        <w:tc>
          <w:tcPr>
            <w:tcW w:w="3775" w:type="dxa"/>
            <w:shd w:val="clear" w:color="auto" w:fill="F2F2F2"/>
            <w:vAlign w:val="center"/>
          </w:tcPr>
          <w:p w14:paraId="18345768"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2B09F079" w14:textId="77777777" w:rsidR="008C1CA8" w:rsidRPr="008A52B5" w:rsidRDefault="008C1CA8" w:rsidP="00D53AA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C1CA8" w:rsidRPr="008A52B5" w14:paraId="4FE757BA" w14:textId="77777777" w:rsidTr="00D53AA2">
        <w:trPr>
          <w:trHeight w:val="340"/>
          <w:jc w:val="center"/>
        </w:trPr>
        <w:tc>
          <w:tcPr>
            <w:tcW w:w="3775" w:type="dxa"/>
            <w:shd w:val="clear" w:color="auto" w:fill="F2F2F2"/>
            <w:vAlign w:val="center"/>
          </w:tcPr>
          <w:p w14:paraId="3C30EADF"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BAF51F1" w14:textId="77777777" w:rsidR="008C1CA8" w:rsidRPr="008A52B5" w:rsidRDefault="008C1CA8" w:rsidP="00D53AA2">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C1CA8" w:rsidRPr="008A52B5" w14:paraId="6D2B5F49" w14:textId="77777777" w:rsidTr="00D53AA2">
        <w:trPr>
          <w:trHeight w:val="340"/>
          <w:jc w:val="center"/>
        </w:trPr>
        <w:tc>
          <w:tcPr>
            <w:tcW w:w="3775" w:type="dxa"/>
            <w:shd w:val="clear" w:color="auto" w:fill="F2F2F2"/>
            <w:vAlign w:val="center"/>
          </w:tcPr>
          <w:p w14:paraId="791D57DA"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75C04BDD" w14:textId="77777777" w:rsidR="008C1CA8" w:rsidRPr="008A52B5" w:rsidRDefault="008C1CA8" w:rsidP="00D53AA2">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C1CA8" w:rsidRPr="008A52B5" w14:paraId="008785AC" w14:textId="77777777" w:rsidTr="00D53AA2">
        <w:trPr>
          <w:trHeight w:val="340"/>
          <w:jc w:val="center"/>
        </w:trPr>
        <w:tc>
          <w:tcPr>
            <w:tcW w:w="3775" w:type="dxa"/>
            <w:shd w:val="clear" w:color="auto" w:fill="F2F2F2"/>
            <w:vAlign w:val="center"/>
          </w:tcPr>
          <w:p w14:paraId="33F3530E"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8C60A58" w14:textId="77777777" w:rsidR="008C1CA8" w:rsidRPr="008A52B5" w:rsidRDefault="008C1CA8" w:rsidP="00D53AA2">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 Zastosowanie roślin leczniczych</w:t>
            </w:r>
          </w:p>
        </w:tc>
      </w:tr>
      <w:tr w:rsidR="008C1CA8" w:rsidRPr="008A52B5" w14:paraId="17EEE2E7" w14:textId="77777777" w:rsidTr="00D53AA2">
        <w:trPr>
          <w:trHeight w:val="340"/>
          <w:jc w:val="center"/>
        </w:trPr>
        <w:tc>
          <w:tcPr>
            <w:tcW w:w="3775" w:type="dxa"/>
            <w:shd w:val="clear" w:color="auto" w:fill="F2F2F2"/>
            <w:vAlign w:val="center"/>
          </w:tcPr>
          <w:p w14:paraId="6A1FD7B2"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62A2BB0E" w14:textId="77777777" w:rsidR="008C1CA8" w:rsidRPr="008A52B5" w:rsidRDefault="008C1CA8" w:rsidP="00D53AA2">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w:t>
            </w:r>
          </w:p>
        </w:tc>
      </w:tr>
      <w:tr w:rsidR="008C1CA8" w:rsidRPr="008A52B5" w14:paraId="6B8FDFDD" w14:textId="77777777" w:rsidTr="00D53AA2">
        <w:trPr>
          <w:trHeight w:val="340"/>
          <w:jc w:val="center"/>
        </w:trPr>
        <w:tc>
          <w:tcPr>
            <w:tcW w:w="3775" w:type="dxa"/>
            <w:shd w:val="clear" w:color="auto" w:fill="F2F2F2"/>
            <w:vAlign w:val="center"/>
          </w:tcPr>
          <w:p w14:paraId="42837117"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7964989" w14:textId="77777777" w:rsidR="008C1CA8" w:rsidRPr="008A52B5" w:rsidRDefault="008C1CA8" w:rsidP="00D53AA2">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inż. Dorota Wichrowska</w:t>
            </w:r>
          </w:p>
        </w:tc>
      </w:tr>
      <w:tr w:rsidR="008C1CA8" w:rsidRPr="008A52B5" w14:paraId="15E66A67" w14:textId="77777777" w:rsidTr="00D53AA2">
        <w:trPr>
          <w:trHeight w:val="340"/>
          <w:jc w:val="center"/>
        </w:trPr>
        <w:tc>
          <w:tcPr>
            <w:tcW w:w="3775" w:type="dxa"/>
            <w:shd w:val="clear" w:color="auto" w:fill="F2F2F2"/>
            <w:vAlign w:val="center"/>
          </w:tcPr>
          <w:p w14:paraId="098C0BFD"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CB48F32" w14:textId="77777777" w:rsidR="008C1CA8" w:rsidRPr="008A52B5" w:rsidRDefault="008C1CA8" w:rsidP="00D53AA2">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Chemia organiczna, biochemia</w:t>
            </w:r>
          </w:p>
        </w:tc>
      </w:tr>
      <w:tr w:rsidR="008C1CA8" w:rsidRPr="008A52B5" w14:paraId="71FFBF93" w14:textId="77777777" w:rsidTr="00D53AA2">
        <w:trPr>
          <w:trHeight w:val="340"/>
          <w:jc w:val="center"/>
        </w:trPr>
        <w:tc>
          <w:tcPr>
            <w:tcW w:w="3775" w:type="dxa"/>
            <w:shd w:val="clear" w:color="auto" w:fill="F2F2F2"/>
            <w:vAlign w:val="center"/>
          </w:tcPr>
          <w:p w14:paraId="438CA0D9" w14:textId="77777777" w:rsidR="008C1CA8" w:rsidRPr="008A52B5" w:rsidRDefault="008C1CA8" w:rsidP="00D53AA2">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05037DDA" w14:textId="77777777" w:rsidR="008C1CA8" w:rsidRPr="008A52B5" w:rsidRDefault="008C1CA8" w:rsidP="00D53AA2">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Dobra znajomość podstawowych przemian chemicznych, fizycznych i biochemicznych, zasady pracy w laboratorium </w:t>
            </w:r>
          </w:p>
        </w:tc>
      </w:tr>
    </w:tbl>
    <w:p w14:paraId="7B65711F" w14:textId="77777777" w:rsidR="008C1CA8" w:rsidRPr="008A52B5" w:rsidRDefault="008C1CA8" w:rsidP="008C1CA8">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C1CA8" w:rsidRPr="008A52B5" w14:paraId="586C0043" w14:textId="77777777" w:rsidTr="00D53AA2">
        <w:trPr>
          <w:trHeight w:val="371"/>
          <w:jc w:val="center"/>
        </w:trPr>
        <w:tc>
          <w:tcPr>
            <w:tcW w:w="956" w:type="dxa"/>
            <w:vMerge w:val="restart"/>
            <w:shd w:val="clear" w:color="auto" w:fill="F2F2F2"/>
            <w:vAlign w:val="center"/>
          </w:tcPr>
          <w:p w14:paraId="7DB1A2E0"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2C26BE1"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17B15DFF"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A6FCF84"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7E78A030"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4A65C34"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D2C2004"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0D50D4D"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C1CA8" w:rsidRPr="008A52B5" w14:paraId="5A20E562" w14:textId="77777777" w:rsidTr="00D53AA2">
        <w:trPr>
          <w:jc w:val="center"/>
        </w:trPr>
        <w:tc>
          <w:tcPr>
            <w:tcW w:w="956" w:type="dxa"/>
            <w:vMerge/>
            <w:shd w:val="clear" w:color="auto" w:fill="F2F2F2"/>
            <w:vAlign w:val="center"/>
          </w:tcPr>
          <w:p w14:paraId="4252FA82"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46123D9"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DA8EE69"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4CEFCEC"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3C9CE37"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2FF8DDC9"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9613EA2"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22ACCC28" w14:textId="77777777" w:rsidR="008C1CA8" w:rsidRPr="008A52B5" w:rsidRDefault="008C1CA8" w:rsidP="00D53AA2">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C1CA8" w:rsidRPr="008A52B5" w14:paraId="3283F063" w14:textId="77777777" w:rsidTr="00D53AA2">
        <w:trPr>
          <w:trHeight w:val="340"/>
          <w:jc w:val="center"/>
        </w:trPr>
        <w:tc>
          <w:tcPr>
            <w:tcW w:w="956" w:type="dxa"/>
          </w:tcPr>
          <w:p w14:paraId="3B0CCC0D" w14:textId="77777777" w:rsidR="008C1CA8" w:rsidRPr="008A52B5" w:rsidRDefault="008C1CA8" w:rsidP="00D53AA2">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w:t>
            </w:r>
          </w:p>
        </w:tc>
        <w:tc>
          <w:tcPr>
            <w:tcW w:w="1035" w:type="dxa"/>
          </w:tcPr>
          <w:p w14:paraId="74FCD454" w14:textId="3A6B5ECC" w:rsidR="008C1CA8" w:rsidRPr="008A52B5" w:rsidRDefault="008C1CA8" w:rsidP="00D53AA2">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25</w:t>
            </w:r>
          </w:p>
        </w:tc>
        <w:tc>
          <w:tcPr>
            <w:tcW w:w="1390" w:type="dxa"/>
          </w:tcPr>
          <w:p w14:paraId="226A90E8" w14:textId="77777777" w:rsidR="008C1CA8" w:rsidRPr="008A52B5" w:rsidRDefault="008C1CA8" w:rsidP="00D53AA2">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6D45C774" w14:textId="77777777" w:rsidR="008C1CA8" w:rsidRPr="008A52B5" w:rsidRDefault="008C1CA8" w:rsidP="00D53AA2">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w:t>
            </w:r>
          </w:p>
        </w:tc>
        <w:tc>
          <w:tcPr>
            <w:tcW w:w="1330" w:type="dxa"/>
          </w:tcPr>
          <w:p w14:paraId="2901AFAB" w14:textId="77777777" w:rsidR="008C1CA8" w:rsidRPr="008A52B5" w:rsidRDefault="008C1CA8" w:rsidP="00D53AA2">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15</w:t>
            </w:r>
          </w:p>
        </w:tc>
        <w:tc>
          <w:tcPr>
            <w:tcW w:w="1174" w:type="dxa"/>
          </w:tcPr>
          <w:p w14:paraId="40BCF6C8" w14:textId="77777777" w:rsidR="008C1CA8" w:rsidRPr="008A52B5" w:rsidRDefault="008C1CA8" w:rsidP="00D53AA2">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2C543152" w14:textId="77777777" w:rsidR="008C1CA8" w:rsidRPr="008A52B5" w:rsidRDefault="008C1CA8" w:rsidP="00D53AA2">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34F4E863" w14:textId="77777777" w:rsidR="008C1CA8" w:rsidRPr="008A52B5" w:rsidRDefault="008C1CA8" w:rsidP="00D53AA2">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w:t>
            </w:r>
          </w:p>
        </w:tc>
      </w:tr>
    </w:tbl>
    <w:p w14:paraId="0AA9D851" w14:textId="77777777" w:rsidR="008C1CA8" w:rsidRPr="008A52B5" w:rsidRDefault="008C1CA8" w:rsidP="008C1CA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C1CA8" w:rsidRPr="008A52B5" w14:paraId="210D4C13" w14:textId="77777777" w:rsidTr="00D53AA2">
        <w:trPr>
          <w:jc w:val="center"/>
        </w:trPr>
        <w:tc>
          <w:tcPr>
            <w:tcW w:w="1090" w:type="dxa"/>
            <w:shd w:val="clear" w:color="auto" w:fill="F2F2F2"/>
            <w:vAlign w:val="center"/>
          </w:tcPr>
          <w:p w14:paraId="30DC4071" w14:textId="77777777" w:rsidR="008C1CA8" w:rsidRPr="008A52B5" w:rsidRDefault="008C1CA8" w:rsidP="00D53AA2">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0CA0FE8E" w14:textId="77777777" w:rsidR="008C1CA8" w:rsidRPr="008A52B5" w:rsidRDefault="008C1CA8" w:rsidP="00D53AA2">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752365A" w14:textId="77777777" w:rsidR="008C1CA8" w:rsidRPr="008A52B5" w:rsidRDefault="008C1CA8" w:rsidP="00D53AA2">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7FBC6FA"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C1CA8" w:rsidRPr="008A52B5" w14:paraId="38D08EFF" w14:textId="77777777" w:rsidTr="00D53AA2">
        <w:trPr>
          <w:jc w:val="center"/>
        </w:trPr>
        <w:tc>
          <w:tcPr>
            <w:tcW w:w="9657" w:type="dxa"/>
            <w:gridSpan w:val="4"/>
            <w:shd w:val="clear" w:color="auto" w:fill="F2F2F2"/>
            <w:vAlign w:val="center"/>
          </w:tcPr>
          <w:p w14:paraId="162C33EB"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C1CA8" w:rsidRPr="008A52B5" w14:paraId="07D26182" w14:textId="77777777" w:rsidTr="00D53AA2">
        <w:trPr>
          <w:trHeight w:val="283"/>
          <w:jc w:val="center"/>
        </w:trPr>
        <w:tc>
          <w:tcPr>
            <w:tcW w:w="1090" w:type="dxa"/>
          </w:tcPr>
          <w:p w14:paraId="340A9132"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14710CB9"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color w:val="000000"/>
                <w:lang w:eastAsia="pl-PL"/>
              </w:rPr>
              <w:t xml:space="preserve">Zna </w:t>
            </w:r>
            <w:r>
              <w:rPr>
                <w:rFonts w:ascii="Times New Roman" w:eastAsia="Times New Roman" w:hAnsi="Times New Roman" w:cs="Times New Roman"/>
                <w:color w:val="000000"/>
                <w:lang w:eastAsia="pl-PL"/>
              </w:rPr>
              <w:t>zagrożenia spowodowane z</w:t>
            </w:r>
            <w:r w:rsidRPr="008A52B5">
              <w:rPr>
                <w:rFonts w:ascii="Times New Roman" w:eastAsia="Times New Roman" w:hAnsi="Times New Roman" w:cs="Times New Roman"/>
                <w:color w:val="000000"/>
                <w:lang w:eastAsia="pl-PL"/>
              </w:rPr>
              <w:t>anieczyszczenia</w:t>
            </w:r>
            <w:r>
              <w:rPr>
                <w:rFonts w:ascii="Times New Roman" w:eastAsia="Times New Roman" w:hAnsi="Times New Roman" w:cs="Times New Roman"/>
                <w:color w:val="000000"/>
                <w:lang w:eastAsia="pl-PL"/>
              </w:rPr>
              <w:t>mi</w:t>
            </w:r>
            <w:r w:rsidRPr="008A52B5">
              <w:rPr>
                <w:rFonts w:ascii="Times New Roman" w:eastAsia="Times New Roman" w:hAnsi="Times New Roman" w:cs="Times New Roman"/>
                <w:color w:val="000000"/>
                <w:lang w:eastAsia="pl-PL"/>
              </w:rPr>
              <w:t xml:space="preserve"> chemiczn</w:t>
            </w:r>
            <w:r>
              <w:rPr>
                <w:rFonts w:ascii="Times New Roman" w:eastAsia="Times New Roman" w:hAnsi="Times New Roman" w:cs="Times New Roman"/>
                <w:color w:val="000000"/>
                <w:lang w:eastAsia="pl-PL"/>
              </w:rPr>
              <w:t>ymi</w:t>
            </w:r>
            <w:r w:rsidRPr="008A52B5">
              <w:rPr>
                <w:rFonts w:ascii="Times New Roman" w:eastAsia="Times New Roman" w:hAnsi="Times New Roman" w:cs="Times New Roman"/>
                <w:color w:val="000000"/>
                <w:lang w:eastAsia="pl-PL"/>
              </w:rPr>
              <w:t>, fizyczn</w:t>
            </w:r>
            <w:r>
              <w:rPr>
                <w:rFonts w:ascii="Times New Roman" w:eastAsia="Times New Roman" w:hAnsi="Times New Roman" w:cs="Times New Roman"/>
                <w:color w:val="000000"/>
                <w:lang w:eastAsia="pl-PL"/>
              </w:rPr>
              <w:t>ymi</w:t>
            </w:r>
            <w:r w:rsidRPr="008A52B5">
              <w:rPr>
                <w:rFonts w:ascii="Times New Roman" w:eastAsia="Times New Roman" w:hAnsi="Times New Roman" w:cs="Times New Roman"/>
                <w:color w:val="000000"/>
                <w:lang w:eastAsia="pl-PL"/>
              </w:rPr>
              <w:t>, biologiczn</w:t>
            </w:r>
            <w:r>
              <w:rPr>
                <w:rFonts w:ascii="Times New Roman" w:eastAsia="Times New Roman" w:hAnsi="Times New Roman" w:cs="Times New Roman"/>
                <w:color w:val="000000"/>
                <w:lang w:eastAsia="pl-PL"/>
              </w:rPr>
              <w:t xml:space="preserve">ymi </w:t>
            </w:r>
            <w:r w:rsidRPr="008A52B5">
              <w:rPr>
                <w:rFonts w:ascii="Times New Roman" w:eastAsia="Times New Roman" w:hAnsi="Times New Roman" w:cs="Times New Roman"/>
                <w:color w:val="000000"/>
                <w:lang w:eastAsia="pl-PL"/>
              </w:rPr>
              <w:t xml:space="preserve"> w żywności pochodzenia środowiskowego, technologicznego i technicznego. </w:t>
            </w:r>
          </w:p>
        </w:tc>
        <w:tc>
          <w:tcPr>
            <w:tcW w:w="1585" w:type="dxa"/>
          </w:tcPr>
          <w:p w14:paraId="5001DBB7"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7256D265" w14:textId="77777777" w:rsidR="008C1CA8" w:rsidRPr="008A52B5" w:rsidRDefault="008C1CA8" w:rsidP="00D53AA2">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C1CA8" w:rsidRPr="008A52B5" w14:paraId="55B20E99" w14:textId="77777777" w:rsidTr="00D53AA2">
        <w:trPr>
          <w:trHeight w:val="283"/>
          <w:jc w:val="center"/>
        </w:trPr>
        <w:tc>
          <w:tcPr>
            <w:tcW w:w="1090" w:type="dxa"/>
          </w:tcPr>
          <w:p w14:paraId="2CF37299"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12801E2B"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Zna systemy zapewnienia jakości i bezpieczeństwa na wszystkich etapach produkcji żywności </w:t>
            </w:r>
          </w:p>
        </w:tc>
        <w:tc>
          <w:tcPr>
            <w:tcW w:w="1585" w:type="dxa"/>
          </w:tcPr>
          <w:p w14:paraId="58120F24"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47DBC8C5"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P6S_WG </w:t>
            </w:r>
          </w:p>
        </w:tc>
      </w:tr>
      <w:tr w:rsidR="008C1CA8" w:rsidRPr="008A52B5" w14:paraId="7713DB08" w14:textId="77777777" w:rsidTr="00D53AA2">
        <w:trPr>
          <w:trHeight w:val="283"/>
          <w:jc w:val="center"/>
        </w:trPr>
        <w:tc>
          <w:tcPr>
            <w:tcW w:w="9657" w:type="dxa"/>
            <w:gridSpan w:val="4"/>
            <w:shd w:val="clear" w:color="auto" w:fill="F2F2F2"/>
          </w:tcPr>
          <w:p w14:paraId="2AE6E60A" w14:textId="77777777" w:rsidR="008C1CA8" w:rsidRPr="008A52B5" w:rsidRDefault="008C1CA8" w:rsidP="00D53AA2">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C1CA8" w:rsidRPr="008A52B5" w14:paraId="53B4B98E" w14:textId="77777777" w:rsidTr="00D53AA2">
        <w:trPr>
          <w:trHeight w:val="283"/>
          <w:jc w:val="center"/>
        </w:trPr>
        <w:tc>
          <w:tcPr>
            <w:tcW w:w="1090" w:type="dxa"/>
          </w:tcPr>
          <w:p w14:paraId="4FC6B419"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14F7F608" w14:textId="77777777" w:rsidR="008C1CA8" w:rsidRPr="008A52B5" w:rsidRDefault="008C1CA8" w:rsidP="00D53AA2">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Wskazuje potencjalne, krytyczne punkty kontrolne w procesie produkcji żywności, suszarnictwa i przechowalnictwa produktów zielarskich</w:t>
            </w:r>
          </w:p>
        </w:tc>
        <w:tc>
          <w:tcPr>
            <w:tcW w:w="1585" w:type="dxa"/>
          </w:tcPr>
          <w:p w14:paraId="07A6474F"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K2_U02</w:t>
            </w:r>
          </w:p>
        </w:tc>
        <w:tc>
          <w:tcPr>
            <w:tcW w:w="1596" w:type="dxa"/>
          </w:tcPr>
          <w:p w14:paraId="110A503C"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C1CA8" w:rsidRPr="008A52B5" w14:paraId="1C115F73" w14:textId="77777777" w:rsidTr="00D53AA2">
        <w:trPr>
          <w:trHeight w:val="283"/>
          <w:jc w:val="center"/>
        </w:trPr>
        <w:tc>
          <w:tcPr>
            <w:tcW w:w="1090" w:type="dxa"/>
          </w:tcPr>
          <w:p w14:paraId="573F596C"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U</w:t>
            </w:r>
            <w:r>
              <w:rPr>
                <w:rFonts w:ascii="Times New Roman" w:eastAsia="Times New Roman" w:hAnsi="Times New Roman" w:cs="Times New Roman"/>
                <w:lang w:eastAsia="pl-PL"/>
              </w:rPr>
              <w:t>2</w:t>
            </w:r>
          </w:p>
        </w:tc>
        <w:tc>
          <w:tcPr>
            <w:tcW w:w="5386" w:type="dxa"/>
          </w:tcPr>
          <w:p w14:paraId="34566019" w14:textId="77777777" w:rsidR="008C1CA8" w:rsidRPr="008A52B5" w:rsidRDefault="008C1CA8" w:rsidP="00D53AA2">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Ma podstawową umiejętność prowadzenia dokumentacji HACCP</w:t>
            </w:r>
          </w:p>
        </w:tc>
        <w:tc>
          <w:tcPr>
            <w:tcW w:w="1585" w:type="dxa"/>
          </w:tcPr>
          <w:p w14:paraId="70B16D14"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K2_U02</w:t>
            </w:r>
          </w:p>
        </w:tc>
        <w:tc>
          <w:tcPr>
            <w:tcW w:w="1596" w:type="dxa"/>
          </w:tcPr>
          <w:p w14:paraId="61B29BD7"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C1CA8" w:rsidRPr="008A52B5" w14:paraId="251A0F12" w14:textId="77777777" w:rsidTr="00D53AA2">
        <w:trPr>
          <w:trHeight w:val="283"/>
          <w:jc w:val="center"/>
        </w:trPr>
        <w:tc>
          <w:tcPr>
            <w:tcW w:w="9657" w:type="dxa"/>
            <w:gridSpan w:val="4"/>
            <w:shd w:val="clear" w:color="auto" w:fill="F2F2F2"/>
          </w:tcPr>
          <w:p w14:paraId="6187782C" w14:textId="77777777" w:rsidR="008C1CA8" w:rsidRPr="008A52B5" w:rsidRDefault="008C1CA8" w:rsidP="00D53AA2">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C1CA8" w:rsidRPr="008A52B5" w14:paraId="5054B6AF" w14:textId="77777777" w:rsidTr="00D53AA2">
        <w:trPr>
          <w:trHeight w:val="283"/>
          <w:jc w:val="center"/>
        </w:trPr>
        <w:tc>
          <w:tcPr>
            <w:tcW w:w="1090" w:type="dxa"/>
          </w:tcPr>
          <w:p w14:paraId="73C0EC45"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4B34FEE3"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Absolwent jest gotów do zasięgnięcia opinii ekspertów w przypadku trudności z samodzielnym rozwiązaniem problemu</w:t>
            </w:r>
          </w:p>
        </w:tc>
        <w:tc>
          <w:tcPr>
            <w:tcW w:w="1585" w:type="dxa"/>
          </w:tcPr>
          <w:p w14:paraId="4B2332FD"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K2_K01</w:t>
            </w:r>
          </w:p>
        </w:tc>
        <w:tc>
          <w:tcPr>
            <w:tcW w:w="1596" w:type="dxa"/>
          </w:tcPr>
          <w:p w14:paraId="2067FCAA"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P6S_KK </w:t>
            </w:r>
          </w:p>
        </w:tc>
      </w:tr>
    </w:tbl>
    <w:p w14:paraId="5CF148DD" w14:textId="77777777" w:rsidR="008C1CA8" w:rsidRPr="008A52B5" w:rsidRDefault="008C1CA8" w:rsidP="008C1CA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C1CA8" w:rsidRPr="008A52B5" w14:paraId="24DD12E1" w14:textId="77777777" w:rsidTr="00D53AA2">
        <w:trPr>
          <w:jc w:val="center"/>
        </w:trPr>
        <w:tc>
          <w:tcPr>
            <w:tcW w:w="9638" w:type="dxa"/>
          </w:tcPr>
          <w:p w14:paraId="2F8538B4" w14:textId="77777777" w:rsidR="008C1CA8" w:rsidRPr="008A52B5" w:rsidRDefault="008C1CA8" w:rsidP="00D53AA2">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wykład multimedialny, ćwiczenia </w:t>
            </w:r>
            <w:r>
              <w:rPr>
                <w:rFonts w:ascii="Times New Roman" w:eastAsia="Times New Roman" w:hAnsi="Times New Roman" w:cs="Times New Roman"/>
                <w:lang w:eastAsia="pl-PL"/>
              </w:rPr>
              <w:t>projektowe</w:t>
            </w:r>
            <w:r w:rsidRPr="008A52B5">
              <w:rPr>
                <w:rFonts w:ascii="Times New Roman" w:eastAsia="Times New Roman" w:hAnsi="Times New Roman" w:cs="Times New Roman"/>
                <w:lang w:eastAsia="pl-PL"/>
              </w:rPr>
              <w:t>, dyskusja</w:t>
            </w:r>
          </w:p>
        </w:tc>
      </w:tr>
    </w:tbl>
    <w:p w14:paraId="502A1223" w14:textId="77777777" w:rsidR="008C1CA8" w:rsidRPr="008A52B5" w:rsidRDefault="008C1CA8" w:rsidP="008C1CA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C1CA8" w:rsidRPr="008A52B5" w14:paraId="0E0459DB" w14:textId="77777777" w:rsidTr="00D53AA2">
        <w:trPr>
          <w:jc w:val="center"/>
        </w:trPr>
        <w:tc>
          <w:tcPr>
            <w:tcW w:w="9638" w:type="dxa"/>
          </w:tcPr>
          <w:p w14:paraId="79069EBB" w14:textId="77777777" w:rsidR="008C1CA8" w:rsidRPr="008A52B5" w:rsidRDefault="008C1CA8" w:rsidP="00D53AA2">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Kolokwium pisemne, sprawozdanie, projekt linii technologicznej produkcji produktów ziołowych z uwzględnieniem CCP</w:t>
            </w:r>
          </w:p>
        </w:tc>
      </w:tr>
    </w:tbl>
    <w:p w14:paraId="57F7EC04" w14:textId="77777777" w:rsidR="008C1CA8" w:rsidRPr="008A52B5" w:rsidRDefault="008C1CA8" w:rsidP="008C1CA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C1CA8" w:rsidRPr="008A52B5" w14:paraId="6951B670" w14:textId="77777777" w:rsidTr="00D53AA2">
        <w:trPr>
          <w:jc w:val="center"/>
        </w:trPr>
        <w:tc>
          <w:tcPr>
            <w:tcW w:w="2214" w:type="dxa"/>
            <w:shd w:val="clear" w:color="auto" w:fill="F2F2F2"/>
          </w:tcPr>
          <w:p w14:paraId="5D263DE7" w14:textId="77777777" w:rsidR="008C1CA8" w:rsidRPr="008A52B5"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1F21A8B4" w14:textId="77777777" w:rsidR="008C1CA8" w:rsidRPr="003C3861"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Systemy zarządzania jakością i bezpieczeństwem żywności</w:t>
            </w:r>
            <w:r w:rsidRPr="00120523">
              <w:rPr>
                <w:rFonts w:ascii="Times New Roman" w:eastAsia="Times New Roman" w:hAnsi="Times New Roman" w:cs="Times New Roman"/>
                <w:color w:val="000000"/>
                <w:lang w:eastAsia="pl-PL"/>
              </w:rPr>
              <w:t xml:space="preserve"> - normy ISO: 9001, 22000, 14001, standardy: </w:t>
            </w:r>
            <w:r>
              <w:rPr>
                <w:rFonts w:ascii="Times New Roman" w:eastAsia="Times New Roman" w:hAnsi="Times New Roman" w:cs="Times New Roman"/>
                <w:color w:val="000000"/>
                <w:lang w:eastAsia="pl-PL"/>
              </w:rPr>
              <w:t xml:space="preserve">HACCP, </w:t>
            </w:r>
            <w:r w:rsidRPr="00120523">
              <w:rPr>
                <w:rFonts w:ascii="Times New Roman" w:eastAsia="Times New Roman" w:hAnsi="Times New Roman" w:cs="Times New Roman"/>
                <w:color w:val="000000"/>
                <w:lang w:eastAsia="pl-PL"/>
              </w:rPr>
              <w:t>GMP/GHP, -</w:t>
            </w:r>
            <w:proofErr w:type="spellStart"/>
            <w:r w:rsidRPr="00120523">
              <w:rPr>
                <w:rFonts w:ascii="Times New Roman" w:eastAsia="Times New Roman" w:hAnsi="Times New Roman" w:cs="Times New Roman"/>
                <w:color w:val="000000"/>
                <w:lang w:eastAsia="pl-PL"/>
              </w:rPr>
              <w:t>EurepGAP</w:t>
            </w:r>
            <w:proofErr w:type="spellEnd"/>
            <w:r w:rsidRPr="00120523">
              <w:rPr>
                <w:rFonts w:ascii="Times New Roman" w:eastAsia="Times New Roman" w:hAnsi="Times New Roman" w:cs="Times New Roman"/>
                <w:color w:val="000000"/>
                <w:lang w:eastAsia="pl-PL"/>
              </w:rPr>
              <w:t>, BRC, IFS</w:t>
            </w:r>
            <w:r>
              <w:rPr>
                <w:rFonts w:ascii="Times New Roman" w:eastAsia="Times New Roman" w:hAnsi="Times New Roman" w:cs="Times New Roman"/>
                <w:color w:val="000000"/>
                <w:lang w:eastAsia="pl-PL"/>
              </w:rPr>
              <w:t xml:space="preserve">, </w:t>
            </w:r>
            <w:proofErr w:type="spellStart"/>
            <w:r>
              <w:rPr>
                <w:rFonts w:ascii="Times New Roman" w:eastAsia="Times New Roman" w:hAnsi="Times New Roman" w:cs="Times New Roman"/>
                <w:color w:val="000000"/>
                <w:lang w:eastAsia="pl-PL"/>
              </w:rPr>
              <w:t>Codex</w:t>
            </w:r>
            <w:proofErr w:type="spellEnd"/>
            <w:r>
              <w:rPr>
                <w:rFonts w:ascii="Times New Roman" w:eastAsia="Times New Roman" w:hAnsi="Times New Roman" w:cs="Times New Roman"/>
                <w:color w:val="000000"/>
                <w:lang w:eastAsia="pl-PL"/>
              </w:rPr>
              <w:t xml:space="preserve"> </w:t>
            </w:r>
            <w:proofErr w:type="spellStart"/>
            <w:r>
              <w:rPr>
                <w:rFonts w:ascii="Times New Roman" w:eastAsia="Times New Roman" w:hAnsi="Times New Roman" w:cs="Times New Roman"/>
                <w:color w:val="000000"/>
                <w:lang w:eastAsia="pl-PL"/>
              </w:rPr>
              <w:t>Alimentarius</w:t>
            </w:r>
            <w:proofErr w:type="spellEnd"/>
            <w:r>
              <w:rPr>
                <w:rFonts w:ascii="Times New Roman" w:eastAsia="Times New Roman" w:hAnsi="Times New Roman" w:cs="Times New Roman"/>
                <w:color w:val="000000"/>
                <w:lang w:eastAsia="pl-PL"/>
              </w:rPr>
              <w:t>, system</w:t>
            </w:r>
            <w:r w:rsidRPr="008A52B5">
              <w:rPr>
                <w:rFonts w:ascii="Times New Roman" w:eastAsia="Times New Roman" w:hAnsi="Times New Roman" w:cs="Times New Roman"/>
                <w:color w:val="000000"/>
                <w:lang w:eastAsia="pl-PL"/>
              </w:rPr>
              <w:t xml:space="preserve"> RASFF</w:t>
            </w:r>
            <w:r>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color w:val="000000"/>
                <w:lang w:eastAsia="pl-PL"/>
              </w:rPr>
              <w:t xml:space="preserve">Zanieczyszczenia chemiczne, fizyczne, biologiczne w żywności pochodzenia środowiskowego, technologicznego i technicznego. Zasady higieny w przetwórstwie i przechowalnictwie żywności. </w:t>
            </w:r>
          </w:p>
        </w:tc>
      </w:tr>
      <w:tr w:rsidR="008C1CA8" w:rsidRPr="008A52B5" w14:paraId="7A4FC857" w14:textId="77777777" w:rsidTr="00D53AA2">
        <w:trPr>
          <w:jc w:val="center"/>
        </w:trPr>
        <w:tc>
          <w:tcPr>
            <w:tcW w:w="2214" w:type="dxa"/>
            <w:shd w:val="clear" w:color="auto" w:fill="F2F2F2"/>
          </w:tcPr>
          <w:p w14:paraId="7ED0D79A" w14:textId="77777777" w:rsidR="008C1CA8" w:rsidRPr="008A52B5"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2CEC24E2" w14:textId="77777777" w:rsidR="008C1CA8" w:rsidRPr="003C3861"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Analiza s</w:t>
            </w:r>
            <w:r w:rsidRPr="00D602F3">
              <w:rPr>
                <w:rFonts w:ascii="Times New Roman" w:eastAsia="Times New Roman" w:hAnsi="Times New Roman" w:cs="Times New Roman"/>
                <w:color w:val="000000"/>
                <w:lang w:eastAsia="pl-PL"/>
              </w:rPr>
              <w:t>ystem</w:t>
            </w:r>
            <w:r>
              <w:rPr>
                <w:rFonts w:ascii="Times New Roman" w:eastAsia="Times New Roman" w:hAnsi="Times New Roman" w:cs="Times New Roman"/>
                <w:color w:val="000000"/>
                <w:lang w:eastAsia="pl-PL"/>
              </w:rPr>
              <w:t>u</w:t>
            </w:r>
            <w:r w:rsidRPr="00D602F3">
              <w:rPr>
                <w:rFonts w:ascii="Times New Roman" w:eastAsia="Times New Roman" w:hAnsi="Times New Roman" w:cs="Times New Roman"/>
                <w:color w:val="000000"/>
                <w:lang w:eastAsia="pl-PL"/>
              </w:rPr>
              <w:t xml:space="preserve"> HACCP</w:t>
            </w:r>
            <w:r>
              <w:rPr>
                <w:rFonts w:ascii="Times New Roman" w:eastAsia="Times New Roman" w:hAnsi="Times New Roman" w:cs="Times New Roman"/>
                <w:color w:val="000000"/>
                <w:lang w:eastAsia="pl-PL"/>
              </w:rPr>
              <w:t xml:space="preserve">, </w:t>
            </w:r>
            <w:r w:rsidRPr="00D602F3">
              <w:rPr>
                <w:rFonts w:ascii="Times New Roman" w:eastAsia="Times New Roman" w:hAnsi="Times New Roman" w:cs="Times New Roman"/>
                <w:color w:val="000000"/>
                <w:lang w:eastAsia="pl-PL"/>
              </w:rPr>
              <w:t>wyznaczenie CCP, określanie limitów CCP, monitorowanie, określenie działań korygujących, weryfikacja HACCP,</w:t>
            </w:r>
            <w:r>
              <w:rPr>
                <w:rFonts w:ascii="Times New Roman" w:eastAsia="Times New Roman" w:hAnsi="Times New Roman" w:cs="Times New Roman"/>
                <w:color w:val="000000"/>
                <w:lang w:eastAsia="pl-PL"/>
              </w:rPr>
              <w:t xml:space="preserve"> </w:t>
            </w:r>
            <w:r w:rsidRPr="00D602F3">
              <w:rPr>
                <w:rFonts w:ascii="Times New Roman" w:eastAsia="Times New Roman" w:hAnsi="Times New Roman" w:cs="Times New Roman"/>
                <w:color w:val="000000"/>
                <w:lang w:eastAsia="pl-PL"/>
              </w:rPr>
              <w:t>dokumentacja HACCP</w:t>
            </w:r>
            <w:r>
              <w:rPr>
                <w:rFonts w:ascii="Times New Roman" w:eastAsia="Times New Roman" w:hAnsi="Times New Roman" w:cs="Times New Roman"/>
                <w:color w:val="000000"/>
                <w:lang w:eastAsia="pl-PL"/>
              </w:rPr>
              <w:t xml:space="preserve"> na wybranych przykładach. Opis produktu, p</w:t>
            </w:r>
            <w:r w:rsidRPr="00D602F3">
              <w:rPr>
                <w:rFonts w:ascii="Times New Roman" w:eastAsia="Times New Roman" w:hAnsi="Times New Roman" w:cs="Times New Roman"/>
                <w:color w:val="000000"/>
                <w:lang w:eastAsia="pl-PL"/>
              </w:rPr>
              <w:t xml:space="preserve">rojekt linii technologicznej produktów </w:t>
            </w:r>
            <w:r>
              <w:rPr>
                <w:rFonts w:ascii="Times New Roman" w:eastAsia="Times New Roman" w:hAnsi="Times New Roman" w:cs="Times New Roman"/>
                <w:color w:val="000000"/>
                <w:lang w:eastAsia="pl-PL"/>
              </w:rPr>
              <w:t xml:space="preserve">z uwzględnieniem surowców </w:t>
            </w:r>
            <w:r w:rsidRPr="00D602F3">
              <w:rPr>
                <w:rFonts w:ascii="Times New Roman" w:eastAsia="Times New Roman" w:hAnsi="Times New Roman" w:cs="Times New Roman"/>
                <w:color w:val="000000"/>
                <w:lang w:eastAsia="pl-PL"/>
              </w:rPr>
              <w:t>ziołowych</w:t>
            </w:r>
            <w:r>
              <w:rPr>
                <w:rFonts w:ascii="Times New Roman" w:eastAsia="Times New Roman" w:hAnsi="Times New Roman" w:cs="Times New Roman"/>
                <w:color w:val="000000"/>
                <w:lang w:eastAsia="pl-PL"/>
              </w:rPr>
              <w:t xml:space="preserve">, wskazywanie </w:t>
            </w:r>
            <w:r w:rsidRPr="00D602F3">
              <w:rPr>
                <w:rFonts w:ascii="Times New Roman" w:eastAsia="Times New Roman" w:hAnsi="Times New Roman" w:cs="Times New Roman"/>
                <w:color w:val="000000"/>
                <w:lang w:eastAsia="pl-PL"/>
              </w:rPr>
              <w:t>r</w:t>
            </w:r>
            <w:r w:rsidRPr="00BE07F0">
              <w:rPr>
                <w:rFonts w:ascii="Times New Roman" w:eastAsia="Times New Roman" w:hAnsi="Times New Roman" w:cs="Times New Roman"/>
                <w:color w:val="000000"/>
                <w:lang w:eastAsia="pl-PL"/>
              </w:rPr>
              <w:t>odzaju kategorii żywności oraz kryteri</w:t>
            </w:r>
            <w:r>
              <w:rPr>
                <w:rFonts w:ascii="Times New Roman" w:eastAsia="Times New Roman" w:hAnsi="Times New Roman" w:cs="Times New Roman"/>
                <w:color w:val="000000"/>
                <w:lang w:eastAsia="pl-PL"/>
              </w:rPr>
              <w:t>ów</w:t>
            </w:r>
            <w:r w:rsidRPr="00BE07F0">
              <w:rPr>
                <w:rFonts w:ascii="Times New Roman" w:eastAsia="Times New Roman" w:hAnsi="Times New Roman" w:cs="Times New Roman"/>
                <w:color w:val="000000"/>
                <w:lang w:eastAsia="pl-PL"/>
              </w:rPr>
              <w:t xml:space="preserve"> bezpieczeństwa i kryteri</w:t>
            </w:r>
            <w:r>
              <w:rPr>
                <w:rFonts w:ascii="Times New Roman" w:eastAsia="Times New Roman" w:hAnsi="Times New Roman" w:cs="Times New Roman"/>
                <w:color w:val="000000"/>
                <w:lang w:eastAsia="pl-PL"/>
              </w:rPr>
              <w:t>ów</w:t>
            </w:r>
            <w:r w:rsidRPr="00BE07F0">
              <w:rPr>
                <w:rFonts w:ascii="Times New Roman" w:eastAsia="Times New Roman" w:hAnsi="Times New Roman" w:cs="Times New Roman"/>
                <w:color w:val="000000"/>
                <w:lang w:eastAsia="pl-PL"/>
              </w:rPr>
              <w:t xml:space="preserve"> higieny</w:t>
            </w:r>
            <w:r w:rsidRPr="00D602F3">
              <w:rPr>
                <w:rFonts w:ascii="Times New Roman" w:eastAsia="Times New Roman" w:hAnsi="Times New Roman" w:cs="Times New Roman"/>
                <w:b/>
                <w:bCs/>
                <w:color w:val="000000"/>
                <w:lang w:eastAsia="pl-PL"/>
              </w:rPr>
              <w:t xml:space="preserve"> </w:t>
            </w:r>
            <w:r>
              <w:rPr>
                <w:rFonts w:ascii="Times New Roman" w:eastAsia="Times New Roman" w:hAnsi="Times New Roman" w:cs="Times New Roman"/>
                <w:color w:val="000000"/>
                <w:lang w:eastAsia="pl-PL"/>
              </w:rPr>
              <w:t>zgodnie z</w:t>
            </w:r>
            <w:r w:rsidRPr="00BE07F0">
              <w:rPr>
                <w:rFonts w:ascii="Times New Roman" w:eastAsia="Times New Roman" w:hAnsi="Times New Roman" w:cs="Times New Roman"/>
                <w:color w:val="000000"/>
                <w:lang w:eastAsia="pl-PL"/>
              </w:rPr>
              <w:t xml:space="preserve"> rozporządze</w:t>
            </w:r>
            <w:r>
              <w:rPr>
                <w:rFonts w:ascii="Times New Roman" w:eastAsia="Times New Roman" w:hAnsi="Times New Roman" w:cs="Times New Roman"/>
                <w:color w:val="000000"/>
                <w:lang w:eastAsia="pl-PL"/>
              </w:rPr>
              <w:t>niami</w:t>
            </w:r>
            <w:r>
              <w:rPr>
                <w:rFonts w:ascii="Times New Roman" w:eastAsia="Times New Roman" w:hAnsi="Times New Roman" w:cs="Times New Roman"/>
                <w:b/>
                <w:bCs/>
                <w:color w:val="000000"/>
                <w:lang w:eastAsia="pl-PL"/>
              </w:rPr>
              <w:t xml:space="preserve">, </w:t>
            </w:r>
            <w:r>
              <w:rPr>
                <w:rFonts w:ascii="Times New Roman" w:eastAsia="Times New Roman" w:hAnsi="Times New Roman" w:cs="Times New Roman"/>
                <w:color w:val="000000"/>
                <w:lang w:eastAsia="pl-PL"/>
              </w:rPr>
              <w:t>znakowanie żywności.</w:t>
            </w:r>
          </w:p>
        </w:tc>
      </w:tr>
    </w:tbl>
    <w:p w14:paraId="61C5B46E" w14:textId="77777777" w:rsidR="008C1CA8" w:rsidRPr="008A52B5" w:rsidRDefault="008C1CA8" w:rsidP="008C1CA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Pr="008A52B5">
        <w:rPr>
          <w:rFonts w:ascii="Times New Roman" w:eastAsia="Times New Roman" w:hAnsi="Times New Roman" w:cs="Times New Roman"/>
          <w:b/>
          <w:color w:val="000000"/>
          <w:lang w:eastAsia="pl-PL"/>
        </w:rPr>
        <w:t>METODY (SPOSOBY) WERYFIKACJI I OCENY EFEKTÓW UCZENIA SIĘ OSIĄGNIĘTYCH PRZEZ STUDENTA</w:t>
      </w:r>
    </w:p>
    <w:p w14:paraId="78A7BF7E" w14:textId="77777777" w:rsidR="008C1CA8" w:rsidRPr="008A52B5" w:rsidRDefault="008C1CA8" w:rsidP="008C1CA8">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C1CA8" w:rsidRPr="008A52B5" w14:paraId="754093C1" w14:textId="77777777" w:rsidTr="00D53AA2">
        <w:trPr>
          <w:jc w:val="center"/>
        </w:trPr>
        <w:tc>
          <w:tcPr>
            <w:tcW w:w="1347" w:type="dxa"/>
            <w:vMerge w:val="restart"/>
            <w:shd w:val="clear" w:color="auto" w:fill="F2F2F2"/>
            <w:vAlign w:val="center"/>
          </w:tcPr>
          <w:p w14:paraId="566A3551"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38C37AC"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C1CA8" w:rsidRPr="008A52B5" w14:paraId="1A067225" w14:textId="77777777" w:rsidTr="00D53AA2">
        <w:trPr>
          <w:jc w:val="center"/>
        </w:trPr>
        <w:tc>
          <w:tcPr>
            <w:tcW w:w="1347" w:type="dxa"/>
            <w:vMerge/>
            <w:shd w:val="clear" w:color="auto" w:fill="F2F2F2"/>
            <w:vAlign w:val="center"/>
          </w:tcPr>
          <w:p w14:paraId="49713DE3" w14:textId="77777777" w:rsidR="008C1CA8" w:rsidRPr="008A52B5" w:rsidRDefault="008C1CA8" w:rsidP="00D53AA2">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860012A"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619579D"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0542F416"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749A9F7E"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6AE5AB1E"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07E291F7"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r>
      <w:tr w:rsidR="008C1CA8" w:rsidRPr="008A52B5" w14:paraId="25887828" w14:textId="77777777" w:rsidTr="00D53AA2">
        <w:trPr>
          <w:trHeight w:val="283"/>
          <w:jc w:val="center"/>
        </w:trPr>
        <w:tc>
          <w:tcPr>
            <w:tcW w:w="1347" w:type="dxa"/>
          </w:tcPr>
          <w:p w14:paraId="0455BEE0"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68884B26"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60" w:type="dxa"/>
          </w:tcPr>
          <w:p w14:paraId="4FB7DE59"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94" w:type="dxa"/>
          </w:tcPr>
          <w:p w14:paraId="5BD9EB99"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523042AB"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463" w:type="dxa"/>
          </w:tcPr>
          <w:p w14:paraId="207A7E27"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16466474"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r>
      <w:tr w:rsidR="008C1CA8" w:rsidRPr="008A52B5" w14:paraId="1DDD7380" w14:textId="77777777" w:rsidTr="00D53AA2">
        <w:trPr>
          <w:trHeight w:val="283"/>
          <w:jc w:val="center"/>
        </w:trPr>
        <w:tc>
          <w:tcPr>
            <w:tcW w:w="1347" w:type="dxa"/>
          </w:tcPr>
          <w:p w14:paraId="7F764AFA"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78275EB7"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60" w:type="dxa"/>
          </w:tcPr>
          <w:p w14:paraId="1969831A"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94" w:type="dxa"/>
          </w:tcPr>
          <w:p w14:paraId="7FD73038"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7D61C1E3"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463" w:type="dxa"/>
          </w:tcPr>
          <w:p w14:paraId="2A5810E3"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0F8C8BD7"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r>
      <w:tr w:rsidR="008C1CA8" w:rsidRPr="008A52B5" w14:paraId="7AD52D70" w14:textId="77777777" w:rsidTr="00D53AA2">
        <w:trPr>
          <w:trHeight w:val="283"/>
          <w:jc w:val="center"/>
        </w:trPr>
        <w:tc>
          <w:tcPr>
            <w:tcW w:w="1347" w:type="dxa"/>
          </w:tcPr>
          <w:p w14:paraId="53A4B869"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714375D9"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60" w:type="dxa"/>
          </w:tcPr>
          <w:p w14:paraId="440D00A4"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94" w:type="dxa"/>
          </w:tcPr>
          <w:p w14:paraId="41DE6254"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0B6F06B0"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3D603D11"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301398AF"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r>
      <w:tr w:rsidR="008C1CA8" w:rsidRPr="008A52B5" w14:paraId="18AD1345" w14:textId="77777777" w:rsidTr="00D53AA2">
        <w:trPr>
          <w:trHeight w:val="283"/>
          <w:jc w:val="center"/>
        </w:trPr>
        <w:tc>
          <w:tcPr>
            <w:tcW w:w="1347" w:type="dxa"/>
          </w:tcPr>
          <w:p w14:paraId="5F3D26E9"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480A90FC"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60" w:type="dxa"/>
          </w:tcPr>
          <w:p w14:paraId="5868F34E"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94" w:type="dxa"/>
          </w:tcPr>
          <w:p w14:paraId="4D4AD66B"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4B10B3F7"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5AD4F68D"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370367AC"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r>
      <w:tr w:rsidR="008C1CA8" w:rsidRPr="008A52B5" w14:paraId="07BF1232" w14:textId="77777777" w:rsidTr="00D53AA2">
        <w:trPr>
          <w:trHeight w:val="283"/>
          <w:jc w:val="center"/>
        </w:trPr>
        <w:tc>
          <w:tcPr>
            <w:tcW w:w="1347" w:type="dxa"/>
          </w:tcPr>
          <w:p w14:paraId="42C8F31E"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32239074"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60" w:type="dxa"/>
          </w:tcPr>
          <w:p w14:paraId="196981B8"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394" w:type="dxa"/>
          </w:tcPr>
          <w:p w14:paraId="7FA21F92"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09A218EE"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c>
          <w:tcPr>
            <w:tcW w:w="1463" w:type="dxa"/>
          </w:tcPr>
          <w:p w14:paraId="2AA323BA"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4F9E5210" w14:textId="77777777" w:rsidR="008C1CA8" w:rsidRPr="008A52B5" w:rsidRDefault="008C1CA8" w:rsidP="00D53AA2">
            <w:pPr>
              <w:spacing w:after="0" w:line="240" w:lineRule="auto"/>
              <w:jc w:val="center"/>
              <w:rPr>
                <w:rFonts w:ascii="Times New Roman" w:eastAsia="Times New Roman" w:hAnsi="Times New Roman" w:cs="Times New Roman"/>
                <w:color w:val="000000"/>
                <w:lang w:eastAsia="pl-PL"/>
              </w:rPr>
            </w:pPr>
          </w:p>
        </w:tc>
      </w:tr>
    </w:tbl>
    <w:p w14:paraId="4829CE99" w14:textId="77777777" w:rsidR="008C1CA8" w:rsidRPr="008A52B5" w:rsidRDefault="008C1CA8" w:rsidP="008C1CA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C1CA8" w:rsidRPr="00D71729" w14:paraId="5E5ACC19" w14:textId="77777777" w:rsidTr="00D53AA2">
        <w:trPr>
          <w:jc w:val="center"/>
        </w:trPr>
        <w:tc>
          <w:tcPr>
            <w:tcW w:w="1789" w:type="dxa"/>
            <w:shd w:val="clear" w:color="auto" w:fill="F2F2F2"/>
          </w:tcPr>
          <w:p w14:paraId="06E79389" w14:textId="77777777" w:rsidR="008C1CA8" w:rsidRPr="008A52B5"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7D139AF9" w14:textId="77777777" w:rsidR="008C1CA8"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1.Gertig H., Duda G., 2004. Żywność a zdrowie i prawo. PZWL Wyd. Lekarskie, Warszawa.</w:t>
            </w:r>
          </w:p>
          <w:p w14:paraId="742D491A" w14:textId="77777777" w:rsidR="008C1CA8" w:rsidRPr="00120523"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2. </w:t>
            </w:r>
            <w:r w:rsidRPr="00120523">
              <w:rPr>
                <w:rFonts w:ascii="Times New Roman" w:eastAsia="Times New Roman" w:hAnsi="Times New Roman" w:cs="Times New Roman"/>
                <w:color w:val="000000"/>
                <w:lang w:eastAsia="pl-PL"/>
              </w:rPr>
              <w:t>Trziszka T. (2009) Zarządzanie jakością i bezpieczeństwem żywności Wyd. UP Wrocław</w:t>
            </w:r>
          </w:p>
          <w:p w14:paraId="085A5406" w14:textId="77777777" w:rsidR="008C1CA8" w:rsidRPr="00120523"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120523">
              <w:rPr>
                <w:rFonts w:ascii="Times New Roman" w:eastAsia="Times New Roman" w:hAnsi="Times New Roman" w:cs="Times New Roman"/>
                <w:color w:val="000000"/>
                <w:lang w:eastAsia="pl-PL"/>
              </w:rPr>
              <w:t xml:space="preserve">3. </w:t>
            </w:r>
            <w:proofErr w:type="spellStart"/>
            <w:r w:rsidRPr="00120523">
              <w:rPr>
                <w:rFonts w:ascii="Times New Roman" w:eastAsia="Times New Roman" w:hAnsi="Times New Roman" w:cs="Times New Roman"/>
                <w:color w:val="000000"/>
                <w:lang w:eastAsia="pl-PL"/>
              </w:rPr>
              <w:t>Zadernowski</w:t>
            </w:r>
            <w:proofErr w:type="spellEnd"/>
            <w:r w:rsidRPr="00120523">
              <w:rPr>
                <w:rFonts w:ascii="Times New Roman" w:eastAsia="Times New Roman" w:hAnsi="Times New Roman" w:cs="Times New Roman"/>
                <w:color w:val="000000"/>
                <w:lang w:eastAsia="pl-PL"/>
              </w:rPr>
              <w:t xml:space="preserve"> M. R., </w:t>
            </w:r>
            <w:proofErr w:type="spellStart"/>
            <w:r w:rsidRPr="00120523">
              <w:rPr>
                <w:rFonts w:ascii="Times New Roman" w:eastAsia="Times New Roman" w:hAnsi="Times New Roman" w:cs="Times New Roman"/>
                <w:color w:val="000000"/>
                <w:lang w:eastAsia="pl-PL"/>
              </w:rPr>
              <w:t>Zadernowska</w:t>
            </w:r>
            <w:proofErr w:type="spellEnd"/>
            <w:r w:rsidRPr="00120523">
              <w:rPr>
                <w:rFonts w:ascii="Times New Roman" w:eastAsia="Times New Roman" w:hAnsi="Times New Roman" w:cs="Times New Roman"/>
                <w:color w:val="000000"/>
                <w:lang w:eastAsia="pl-PL"/>
              </w:rPr>
              <w:t xml:space="preserve"> A., </w:t>
            </w:r>
            <w:proofErr w:type="spellStart"/>
            <w:r w:rsidRPr="00120523">
              <w:rPr>
                <w:rFonts w:ascii="Times New Roman" w:eastAsia="Times New Roman" w:hAnsi="Times New Roman" w:cs="Times New Roman"/>
                <w:color w:val="000000"/>
                <w:lang w:eastAsia="pl-PL"/>
              </w:rPr>
              <w:t>Obiedziński</w:t>
            </w:r>
            <w:proofErr w:type="spellEnd"/>
            <w:r w:rsidRPr="00120523">
              <w:rPr>
                <w:rFonts w:ascii="Times New Roman" w:eastAsia="Times New Roman" w:hAnsi="Times New Roman" w:cs="Times New Roman"/>
                <w:color w:val="000000"/>
                <w:lang w:eastAsia="pl-PL"/>
              </w:rPr>
              <w:t xml:space="preserve"> M., </w:t>
            </w:r>
            <w:proofErr w:type="spellStart"/>
            <w:r w:rsidRPr="00120523">
              <w:rPr>
                <w:rFonts w:ascii="Times New Roman" w:eastAsia="Times New Roman" w:hAnsi="Times New Roman" w:cs="Times New Roman"/>
                <w:color w:val="000000"/>
                <w:lang w:eastAsia="pl-PL"/>
              </w:rPr>
              <w:t>Zadernowski</w:t>
            </w:r>
            <w:proofErr w:type="spellEnd"/>
            <w:r w:rsidRPr="00120523">
              <w:rPr>
                <w:rFonts w:ascii="Times New Roman" w:eastAsia="Times New Roman" w:hAnsi="Times New Roman" w:cs="Times New Roman"/>
                <w:color w:val="000000"/>
                <w:lang w:eastAsia="pl-PL"/>
              </w:rPr>
              <w:t xml:space="preserve"> R. (2008). Katalog zagrożeń -Zagrożenia mikrobiologiczne, fizyczne i chemiczne.</w:t>
            </w:r>
          </w:p>
          <w:p w14:paraId="0C561B1D" w14:textId="77777777" w:rsidR="008C1CA8" w:rsidRPr="008B6BF2"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B6BF2">
              <w:rPr>
                <w:rFonts w:ascii="Times New Roman" w:eastAsia="Times New Roman" w:hAnsi="Times New Roman" w:cs="Times New Roman"/>
                <w:color w:val="000000"/>
                <w:lang w:eastAsia="pl-PL"/>
              </w:rPr>
              <w:t>4. Normy ISO: 9001, 22000, 14001, standardy: GMP/GHP, -</w:t>
            </w:r>
            <w:proofErr w:type="spellStart"/>
            <w:r w:rsidRPr="008B6BF2">
              <w:rPr>
                <w:rFonts w:ascii="Times New Roman" w:eastAsia="Times New Roman" w:hAnsi="Times New Roman" w:cs="Times New Roman"/>
                <w:color w:val="000000"/>
                <w:lang w:eastAsia="pl-PL"/>
              </w:rPr>
              <w:t>EurepGAP</w:t>
            </w:r>
            <w:proofErr w:type="spellEnd"/>
            <w:r w:rsidRPr="008B6BF2">
              <w:rPr>
                <w:rFonts w:ascii="Times New Roman" w:eastAsia="Times New Roman" w:hAnsi="Times New Roman" w:cs="Times New Roman"/>
                <w:color w:val="000000"/>
                <w:lang w:eastAsia="pl-PL"/>
              </w:rPr>
              <w:t>, HACCP, BRC, IFS.</w:t>
            </w:r>
          </w:p>
        </w:tc>
      </w:tr>
      <w:tr w:rsidR="008C1CA8" w:rsidRPr="008A52B5" w14:paraId="7ECD678A" w14:textId="77777777" w:rsidTr="00D53AA2">
        <w:trPr>
          <w:jc w:val="center"/>
        </w:trPr>
        <w:tc>
          <w:tcPr>
            <w:tcW w:w="1789" w:type="dxa"/>
            <w:shd w:val="clear" w:color="auto" w:fill="F2F2F2"/>
          </w:tcPr>
          <w:p w14:paraId="5C54CD7F" w14:textId="77777777" w:rsidR="008C1CA8" w:rsidRPr="008A52B5"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3C5C68FD" w14:textId="77777777" w:rsidR="008C1CA8" w:rsidRPr="008A52B5"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1. Rozporządzenie Komisji (We) Nr 1881/2006 z dnia 19 grudnia 2006 r. ustalające najwyższe dopuszczalne poziomy niektórych zanieczyszczeń w środkach spożywczych </w:t>
            </w:r>
          </w:p>
          <w:p w14:paraId="4034824F" w14:textId="77777777" w:rsidR="008C1CA8" w:rsidRPr="008A52B5"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 Rozporządzenie Parlamentu Europejskiego i Rady (WE) nr 178/2002 z dnia 28 stycznia 2002 r. ustanawiające ogólne zasady i wymagania prawa żywnościowego, powołujące Europejski Urząd ds. Bezpieczeństwa Żywności oraz ustanawiające procedury w zakresie bezpieczeństwa żywności</w:t>
            </w:r>
          </w:p>
          <w:p w14:paraId="3977E6B8" w14:textId="77777777" w:rsidR="008C1CA8"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 Rozporządzenie Parlamentu Europejskiego i Rady (WE) nr 852/2004 z dnia 29 kwietnia 2004 r. w sprawie higieny środków spożywczych</w:t>
            </w:r>
          </w:p>
          <w:p w14:paraId="47DAE866" w14:textId="77777777" w:rsidR="008C1CA8" w:rsidRPr="00736B9F"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4. </w:t>
            </w:r>
            <w:r w:rsidRPr="00736B9F">
              <w:rPr>
                <w:rFonts w:ascii="Times New Roman" w:eastAsia="Times New Roman" w:hAnsi="Times New Roman" w:cs="Times New Roman"/>
                <w:color w:val="000000"/>
                <w:lang w:eastAsia="pl-PL"/>
              </w:rPr>
              <w:t>Rozporządzenie Komisji (WE) NR 2073/2005 z dnia 15 listopada 2005 r. w sprawie</w:t>
            </w:r>
          </w:p>
          <w:p w14:paraId="34127CCD" w14:textId="77777777" w:rsidR="008C1CA8" w:rsidRPr="008A52B5"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color w:val="000000"/>
                <w:lang w:eastAsia="pl-PL"/>
              </w:rPr>
            </w:pPr>
            <w:r w:rsidRPr="00736B9F">
              <w:rPr>
                <w:rFonts w:ascii="Times New Roman" w:eastAsia="Times New Roman" w:hAnsi="Times New Roman" w:cs="Times New Roman"/>
                <w:color w:val="000000"/>
                <w:lang w:eastAsia="pl-PL"/>
              </w:rPr>
              <w:t>kryteriów mikrobiologicznych dotyczących środków spożywczych</w:t>
            </w:r>
            <w:r>
              <w:rPr>
                <w:rFonts w:ascii="Times New Roman" w:eastAsia="Times New Roman" w:hAnsi="Times New Roman" w:cs="Times New Roman"/>
                <w:color w:val="000000"/>
                <w:lang w:eastAsia="pl-PL"/>
              </w:rPr>
              <w:t>.</w:t>
            </w:r>
          </w:p>
          <w:p w14:paraId="444AA5F4" w14:textId="77777777" w:rsidR="008C1CA8" w:rsidRPr="008A52B5" w:rsidRDefault="008C1CA8"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jc w:val="both"/>
              <w:rPr>
                <w:rFonts w:ascii="Times New Roman" w:eastAsia="Times New Roman" w:hAnsi="Times New Roman" w:cs="Times New Roman"/>
                <w:b/>
                <w:bCs/>
                <w:color w:val="000000"/>
                <w:u w:val="single"/>
                <w:lang w:eastAsia="pl-PL"/>
              </w:rPr>
            </w:pPr>
            <w:r>
              <w:rPr>
                <w:rFonts w:ascii="Times New Roman" w:eastAsia="Times New Roman" w:hAnsi="Times New Roman" w:cs="Times New Roman"/>
                <w:color w:val="000000"/>
                <w:lang w:eastAsia="pl-PL"/>
              </w:rPr>
              <w:t xml:space="preserve">5 </w:t>
            </w:r>
            <w:r w:rsidRPr="008A52B5">
              <w:rPr>
                <w:rFonts w:ascii="Times New Roman" w:eastAsia="Times New Roman" w:hAnsi="Times New Roman" w:cs="Times New Roman"/>
                <w:color w:val="000000"/>
                <w:lang w:eastAsia="pl-PL"/>
              </w:rPr>
              <w:t>. Ustawa z dnia 25 sierpnia 2006 o bezpieczeństwie żywności i żywienia (Dz. U. Nr 136, poz. 914) tekst jednolity</w:t>
            </w:r>
          </w:p>
        </w:tc>
      </w:tr>
    </w:tbl>
    <w:p w14:paraId="290A1A89" w14:textId="77777777" w:rsidR="008C1CA8" w:rsidRPr="008A52B5" w:rsidRDefault="008C1CA8" w:rsidP="008C1CA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C1CA8" w:rsidRPr="008A52B5" w14:paraId="04DE5E18" w14:textId="77777777" w:rsidTr="00D53AA2">
        <w:trPr>
          <w:trHeight w:val="769"/>
          <w:jc w:val="center"/>
        </w:trPr>
        <w:tc>
          <w:tcPr>
            <w:tcW w:w="7246" w:type="dxa"/>
            <w:gridSpan w:val="2"/>
            <w:shd w:val="clear" w:color="auto" w:fill="F2F2F2"/>
            <w:vAlign w:val="center"/>
          </w:tcPr>
          <w:p w14:paraId="03A8C7EC" w14:textId="77777777" w:rsidR="008C1CA8" w:rsidRPr="008A52B5" w:rsidRDefault="008C1CA8" w:rsidP="00D53AA2">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7D0A6D84" w14:textId="77777777" w:rsidR="008C1CA8" w:rsidRPr="008A52B5" w:rsidRDefault="008C1CA8" w:rsidP="00D53AA2">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1418576B" w14:textId="77777777" w:rsidR="008C1CA8" w:rsidRPr="008A52B5" w:rsidRDefault="008C1CA8" w:rsidP="00D53AA2">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C1CA8" w:rsidRPr="008A52B5" w14:paraId="75F1AA96" w14:textId="77777777" w:rsidTr="00D53AA2">
        <w:tblPrEx>
          <w:tblLook w:val="0000" w:firstRow="0" w:lastRow="0" w:firstColumn="0" w:lastColumn="0" w:noHBand="0" w:noVBand="0"/>
        </w:tblPrEx>
        <w:trPr>
          <w:trHeight w:val="340"/>
          <w:jc w:val="center"/>
        </w:trPr>
        <w:tc>
          <w:tcPr>
            <w:tcW w:w="7177" w:type="dxa"/>
          </w:tcPr>
          <w:p w14:paraId="61CC775D" w14:textId="77777777" w:rsidR="008C1CA8" w:rsidRPr="008A52B5" w:rsidRDefault="008C1CA8" w:rsidP="00D53AA2">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7C0C10E9" w14:textId="3617C141" w:rsidR="008C1CA8" w:rsidRPr="008A52B5" w:rsidRDefault="008C1CA8" w:rsidP="00D53AA2">
            <w:pPr>
              <w:autoSpaceDE w:val="0"/>
              <w:autoSpaceDN w:val="0"/>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40</w:t>
            </w:r>
          </w:p>
        </w:tc>
      </w:tr>
      <w:tr w:rsidR="008C1CA8" w:rsidRPr="008A52B5" w14:paraId="3B9A217E" w14:textId="77777777" w:rsidTr="00D53AA2">
        <w:tblPrEx>
          <w:tblLook w:val="0000" w:firstRow="0" w:lastRow="0" w:firstColumn="0" w:lastColumn="0" w:noHBand="0" w:noVBand="0"/>
        </w:tblPrEx>
        <w:trPr>
          <w:trHeight w:val="271"/>
          <w:jc w:val="center"/>
        </w:trPr>
        <w:tc>
          <w:tcPr>
            <w:tcW w:w="7177" w:type="dxa"/>
          </w:tcPr>
          <w:p w14:paraId="532A24B7" w14:textId="77777777" w:rsidR="008C1CA8" w:rsidRPr="008A52B5" w:rsidRDefault="008C1CA8" w:rsidP="00D53AA2">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12CF73CC" w14:textId="77777777" w:rsidR="008C1CA8" w:rsidRPr="008A52B5" w:rsidRDefault="008C1CA8" w:rsidP="00D53AA2">
            <w:pPr>
              <w:autoSpaceDE w:val="0"/>
              <w:autoSpaceDN w:val="0"/>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C1CA8" w:rsidRPr="008A52B5" w14:paraId="59D2131A" w14:textId="77777777" w:rsidTr="00D53AA2">
        <w:tblPrEx>
          <w:tblLook w:val="0000" w:firstRow="0" w:lastRow="0" w:firstColumn="0" w:lastColumn="0" w:noHBand="0" w:noVBand="0"/>
        </w:tblPrEx>
        <w:trPr>
          <w:trHeight w:val="177"/>
          <w:jc w:val="center"/>
        </w:trPr>
        <w:tc>
          <w:tcPr>
            <w:tcW w:w="7177" w:type="dxa"/>
          </w:tcPr>
          <w:p w14:paraId="2303A416" w14:textId="77777777" w:rsidR="008C1CA8" w:rsidRPr="008A52B5" w:rsidRDefault="008C1CA8" w:rsidP="00D53AA2">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5DBA9424" w14:textId="77777777" w:rsidR="008C1CA8" w:rsidRPr="008A52B5" w:rsidRDefault="008C1CA8"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2</w:t>
            </w:r>
            <w:r w:rsidRPr="008A52B5">
              <w:rPr>
                <w:rFonts w:ascii="Times New Roman" w:eastAsia="Times New Roman" w:hAnsi="Times New Roman" w:cs="Times New Roman"/>
                <w:color w:val="000000"/>
                <w:lang w:eastAsia="pl-PL"/>
              </w:rPr>
              <w:t>0</w:t>
            </w:r>
          </w:p>
        </w:tc>
      </w:tr>
      <w:tr w:rsidR="008C1CA8" w:rsidRPr="008A52B5" w14:paraId="5DA38E10" w14:textId="77777777" w:rsidTr="00D53AA2">
        <w:tblPrEx>
          <w:tblLook w:val="0000" w:firstRow="0" w:lastRow="0" w:firstColumn="0" w:lastColumn="0" w:noHBand="0" w:noVBand="0"/>
        </w:tblPrEx>
        <w:trPr>
          <w:trHeight w:val="137"/>
          <w:jc w:val="center"/>
        </w:trPr>
        <w:tc>
          <w:tcPr>
            <w:tcW w:w="7177" w:type="dxa"/>
          </w:tcPr>
          <w:p w14:paraId="6B33A71B" w14:textId="77777777" w:rsidR="008C1CA8" w:rsidRPr="008A52B5" w:rsidRDefault="008C1CA8" w:rsidP="00D53AA2">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379EAEC5" w14:textId="45D21355" w:rsidR="008C1CA8" w:rsidRPr="008A52B5" w:rsidRDefault="008C1CA8"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15</w:t>
            </w:r>
          </w:p>
        </w:tc>
      </w:tr>
      <w:tr w:rsidR="008C1CA8" w:rsidRPr="008A52B5" w14:paraId="3899B2C3" w14:textId="77777777" w:rsidTr="00D53AA2">
        <w:tblPrEx>
          <w:tblLook w:val="0000" w:firstRow="0" w:lastRow="0" w:firstColumn="0" w:lastColumn="0" w:noHBand="0" w:noVBand="0"/>
        </w:tblPrEx>
        <w:trPr>
          <w:trHeight w:val="340"/>
          <w:jc w:val="center"/>
        </w:trPr>
        <w:tc>
          <w:tcPr>
            <w:tcW w:w="7177" w:type="dxa"/>
          </w:tcPr>
          <w:p w14:paraId="668DD520" w14:textId="77777777" w:rsidR="008C1CA8" w:rsidRPr="008A52B5" w:rsidRDefault="008C1CA8" w:rsidP="00D53AA2">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6A361A3E" w14:textId="77777777" w:rsidR="008C1CA8" w:rsidRPr="008A52B5" w:rsidRDefault="008C1CA8"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2</w:t>
            </w:r>
            <w:r w:rsidRPr="008A52B5">
              <w:rPr>
                <w:rFonts w:ascii="Times New Roman" w:eastAsia="Times New Roman" w:hAnsi="Times New Roman" w:cs="Times New Roman"/>
                <w:color w:val="000000"/>
                <w:lang w:eastAsia="pl-PL"/>
              </w:rPr>
              <w:t>0</w:t>
            </w:r>
          </w:p>
        </w:tc>
      </w:tr>
      <w:tr w:rsidR="008C1CA8" w:rsidRPr="008A52B5" w14:paraId="1B479045" w14:textId="77777777" w:rsidTr="00D53AA2">
        <w:tblPrEx>
          <w:tblLook w:val="0000" w:firstRow="0" w:lastRow="0" w:firstColumn="0" w:lastColumn="0" w:noHBand="0" w:noVBand="0"/>
        </w:tblPrEx>
        <w:trPr>
          <w:trHeight w:val="340"/>
          <w:jc w:val="center"/>
        </w:trPr>
        <w:tc>
          <w:tcPr>
            <w:tcW w:w="7177" w:type="dxa"/>
            <w:shd w:val="clear" w:color="auto" w:fill="FFFFFF"/>
          </w:tcPr>
          <w:p w14:paraId="7B6BAE70" w14:textId="77777777" w:rsidR="008C1CA8" w:rsidRPr="008A52B5" w:rsidRDefault="008C1CA8" w:rsidP="00D53AA2">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6D100974" w14:textId="40E17511" w:rsidR="008C1CA8" w:rsidRPr="008A52B5" w:rsidRDefault="008C1CA8"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105</w:t>
            </w:r>
          </w:p>
        </w:tc>
      </w:tr>
      <w:tr w:rsidR="008C1CA8" w:rsidRPr="008A52B5" w14:paraId="5D4E2BC2" w14:textId="77777777" w:rsidTr="00D53AA2">
        <w:tblPrEx>
          <w:tblLook w:val="0000" w:firstRow="0" w:lastRow="0" w:firstColumn="0" w:lastColumn="0" w:noHBand="0" w:noVBand="0"/>
        </w:tblPrEx>
        <w:trPr>
          <w:trHeight w:val="397"/>
          <w:jc w:val="center"/>
        </w:trPr>
        <w:tc>
          <w:tcPr>
            <w:tcW w:w="7177" w:type="dxa"/>
            <w:shd w:val="clear" w:color="auto" w:fill="FFFFFF"/>
            <w:vAlign w:val="center"/>
          </w:tcPr>
          <w:p w14:paraId="2376548D" w14:textId="77777777" w:rsidR="008C1CA8" w:rsidRPr="008A52B5" w:rsidRDefault="008C1CA8" w:rsidP="00D53AA2">
            <w:pPr>
              <w:autoSpaceDE w:val="0"/>
              <w:autoSpaceDN w:val="0"/>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D966284" w14:textId="77777777" w:rsidR="008C1CA8" w:rsidRPr="008A52B5" w:rsidRDefault="008C1CA8"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 xml:space="preserve"> 4</w:t>
            </w:r>
          </w:p>
        </w:tc>
      </w:tr>
    </w:tbl>
    <w:p w14:paraId="1AF18819" w14:textId="77777777" w:rsidR="008C1CA8" w:rsidRPr="008A52B5" w:rsidRDefault="008C1CA8" w:rsidP="008C1CA8">
      <w:pPr>
        <w:autoSpaceDE w:val="0"/>
        <w:autoSpaceDN w:val="0"/>
        <w:spacing w:after="0" w:line="240" w:lineRule="auto"/>
        <w:rPr>
          <w:rFonts w:ascii="Times New Roman" w:eastAsia="Times New Roman" w:hAnsi="Times New Roman" w:cs="Times New Roman"/>
          <w:b/>
          <w:bCs/>
          <w:sz w:val="20"/>
          <w:szCs w:val="20"/>
          <w:lang w:eastAsia="pl-PL"/>
        </w:rPr>
      </w:pPr>
    </w:p>
    <w:p w14:paraId="3EFED9A9" w14:textId="77777777" w:rsidR="008C1CA8" w:rsidRPr="008A52B5" w:rsidRDefault="008C1CA8" w:rsidP="008C1CA8">
      <w:pPr>
        <w:spacing w:after="0" w:line="240" w:lineRule="auto"/>
        <w:rPr>
          <w:rFonts w:ascii="Times New Roman" w:eastAsia="Times New Roman" w:hAnsi="Times New Roman" w:cs="Times New Roman"/>
          <w:b/>
          <w:sz w:val="20"/>
          <w:szCs w:val="20"/>
          <w:lang w:eastAsia="pl-PL"/>
        </w:rPr>
      </w:pPr>
    </w:p>
    <w:p w14:paraId="51F0F32C" w14:textId="77777777" w:rsidR="008C1CA8" w:rsidRPr="008A52B5" w:rsidRDefault="008C1CA8" w:rsidP="008C1CA8">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23ADC377" w14:textId="77777777" w:rsidR="008C1CA8" w:rsidRDefault="008C1CA8" w:rsidP="008C1CA8"/>
    <w:p w14:paraId="40C39356" w14:textId="29F81A6B" w:rsidR="008C1CA8" w:rsidRDefault="008C1CA8" w:rsidP="008A52B5">
      <w:pPr>
        <w:spacing w:after="0" w:line="240" w:lineRule="auto"/>
        <w:rPr>
          <w:rFonts w:ascii="Times New Roman" w:eastAsia="Times New Roman" w:hAnsi="Times New Roman" w:cs="Times New Roman"/>
          <w:sz w:val="20"/>
          <w:szCs w:val="20"/>
          <w:lang w:eastAsia="pl-PL"/>
        </w:rPr>
      </w:pPr>
    </w:p>
    <w:p w14:paraId="2E1A3BFC" w14:textId="77777777" w:rsidR="008C1CA8" w:rsidRPr="008A52B5" w:rsidRDefault="008C1CA8"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29077CFD" w14:textId="77777777" w:rsidTr="008A52B5">
        <w:trPr>
          <w:trHeight w:val="454"/>
          <w:jc w:val="center"/>
        </w:trPr>
        <w:tc>
          <w:tcPr>
            <w:tcW w:w="2410" w:type="dxa"/>
            <w:vAlign w:val="center"/>
          </w:tcPr>
          <w:p w14:paraId="607D839A"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4A2EA2D5"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A2990D4"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7A611D9" w14:textId="6990E63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w:t>
            </w:r>
            <w:r w:rsidR="008C1CA8">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w:t>
            </w:r>
            <w:r w:rsidR="008C1CA8">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 xml:space="preserve">. </w:t>
            </w:r>
          </w:p>
        </w:tc>
      </w:tr>
    </w:tbl>
    <w:p w14:paraId="1F52B082"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424A205A"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10875994" w14:textId="77777777" w:rsidTr="008A52B5">
        <w:trPr>
          <w:trHeight w:val="340"/>
          <w:jc w:val="center"/>
        </w:trPr>
        <w:tc>
          <w:tcPr>
            <w:tcW w:w="3775" w:type="dxa"/>
            <w:shd w:val="clear" w:color="auto" w:fill="F2F2F2"/>
            <w:vAlign w:val="center"/>
          </w:tcPr>
          <w:p w14:paraId="30C7EE3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010AA5CD" w14:textId="77777777" w:rsidR="008A52B5" w:rsidRPr="008A52B5" w:rsidRDefault="008A52B5" w:rsidP="008A52B5">
            <w:pPr>
              <w:widowControl w:val="0"/>
              <w:spacing w:after="0" w:line="240" w:lineRule="auto"/>
              <w:rPr>
                <w:rFonts w:ascii="Times New Roman" w:eastAsia="Times New Roman" w:hAnsi="Times New Roman" w:cs="Times New Roman"/>
                <w:b/>
                <w:bCs/>
                <w:color w:val="000000"/>
                <w:sz w:val="24"/>
                <w:szCs w:val="24"/>
                <w:lang w:eastAsia="pl-PL"/>
              </w:rPr>
            </w:pPr>
            <w:r w:rsidRPr="008A52B5">
              <w:rPr>
                <w:rFonts w:ascii="Times New Roman" w:eastAsia="Times New Roman" w:hAnsi="Times New Roman" w:cs="Times New Roman"/>
                <w:b/>
                <w:bCs/>
                <w:color w:val="000000"/>
                <w:sz w:val="24"/>
                <w:szCs w:val="24"/>
                <w:lang w:eastAsia="pl-PL"/>
              </w:rPr>
              <w:t>Suplementy diety i żywność funkcjonalna pochodzenia roślinnego</w:t>
            </w:r>
          </w:p>
        </w:tc>
      </w:tr>
      <w:tr w:rsidR="008A52B5" w:rsidRPr="008A52B5" w14:paraId="5708075F" w14:textId="77777777" w:rsidTr="008A52B5">
        <w:trPr>
          <w:trHeight w:val="340"/>
          <w:jc w:val="center"/>
        </w:trPr>
        <w:tc>
          <w:tcPr>
            <w:tcW w:w="3775" w:type="dxa"/>
            <w:shd w:val="clear" w:color="auto" w:fill="F2F2F2"/>
            <w:vAlign w:val="center"/>
          </w:tcPr>
          <w:p w14:paraId="33844DC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5A85D1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2F048701" w14:textId="77777777" w:rsidTr="008A52B5">
        <w:trPr>
          <w:trHeight w:val="340"/>
          <w:jc w:val="center"/>
        </w:trPr>
        <w:tc>
          <w:tcPr>
            <w:tcW w:w="3775" w:type="dxa"/>
            <w:shd w:val="clear" w:color="auto" w:fill="F2F2F2"/>
            <w:vAlign w:val="center"/>
          </w:tcPr>
          <w:p w14:paraId="6A0F98C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73661A1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3E3B0BE2" w14:textId="77777777" w:rsidTr="008A52B5">
        <w:trPr>
          <w:trHeight w:val="340"/>
          <w:jc w:val="center"/>
        </w:trPr>
        <w:tc>
          <w:tcPr>
            <w:tcW w:w="3775" w:type="dxa"/>
            <w:shd w:val="clear" w:color="auto" w:fill="F2F2F2"/>
            <w:vAlign w:val="center"/>
          </w:tcPr>
          <w:p w14:paraId="5BBBFB5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55A536F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3F551C0E" w14:textId="77777777" w:rsidTr="008A52B5">
        <w:trPr>
          <w:trHeight w:val="408"/>
          <w:jc w:val="center"/>
        </w:trPr>
        <w:tc>
          <w:tcPr>
            <w:tcW w:w="3775" w:type="dxa"/>
            <w:shd w:val="clear" w:color="auto" w:fill="F2F2F2"/>
            <w:vAlign w:val="center"/>
          </w:tcPr>
          <w:p w14:paraId="7A43A8A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0A905E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5033B331" w14:textId="77777777" w:rsidTr="008A52B5">
        <w:trPr>
          <w:trHeight w:val="340"/>
          <w:jc w:val="center"/>
        </w:trPr>
        <w:tc>
          <w:tcPr>
            <w:tcW w:w="3775" w:type="dxa"/>
            <w:shd w:val="clear" w:color="auto" w:fill="F2F2F2"/>
            <w:vAlign w:val="center"/>
          </w:tcPr>
          <w:p w14:paraId="3F221F7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B1D5ADE" w14:textId="77777777" w:rsidR="008A52B5" w:rsidRPr="008A52B5" w:rsidRDefault="008A52B5" w:rsidP="008A52B5">
            <w:pPr>
              <w:widowControl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2. Zastosowanie roślin leczniczych</w:t>
            </w:r>
          </w:p>
        </w:tc>
      </w:tr>
      <w:tr w:rsidR="008A52B5" w:rsidRPr="008A52B5" w14:paraId="0B8A76C3" w14:textId="77777777" w:rsidTr="008A52B5">
        <w:trPr>
          <w:trHeight w:val="340"/>
          <w:jc w:val="center"/>
        </w:trPr>
        <w:tc>
          <w:tcPr>
            <w:tcW w:w="3775" w:type="dxa"/>
            <w:shd w:val="clear" w:color="auto" w:fill="F2F2F2"/>
            <w:vAlign w:val="center"/>
          </w:tcPr>
          <w:p w14:paraId="6A6E2FA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2026CCC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Wydział Rolnictwa i Biotechnologii, Katedra </w:t>
            </w:r>
            <w:proofErr w:type="spellStart"/>
            <w:r w:rsidRPr="008A52B5">
              <w:rPr>
                <w:rFonts w:ascii="Times New Roman" w:eastAsia="Times New Roman" w:hAnsi="Times New Roman" w:cs="Times New Roman"/>
                <w:color w:val="000000"/>
                <w:lang w:eastAsia="pl-PL"/>
              </w:rPr>
              <w:t>Agrotechnologii</w:t>
            </w:r>
            <w:proofErr w:type="spellEnd"/>
          </w:p>
        </w:tc>
      </w:tr>
      <w:tr w:rsidR="008A52B5" w:rsidRPr="008A52B5" w14:paraId="0A877810" w14:textId="77777777" w:rsidTr="008A52B5">
        <w:trPr>
          <w:trHeight w:val="340"/>
          <w:jc w:val="center"/>
        </w:trPr>
        <w:tc>
          <w:tcPr>
            <w:tcW w:w="3775" w:type="dxa"/>
            <w:shd w:val="clear" w:color="auto" w:fill="F2F2F2"/>
            <w:vAlign w:val="center"/>
          </w:tcPr>
          <w:p w14:paraId="59FADE7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Imię i nazwisko nauczyciela (li) i jego stopień lub tytuł naukowy osoby odpowiedzialnej za przygotowanie </w:t>
            </w:r>
            <w:r w:rsidRPr="008A52B5">
              <w:rPr>
                <w:rFonts w:ascii="Times New Roman" w:eastAsia="Times New Roman" w:hAnsi="Times New Roman" w:cs="Times New Roman"/>
                <w:iCs/>
                <w:color w:val="000000"/>
                <w:lang w:eastAsia="pl-PL"/>
              </w:rPr>
              <w:lastRenderedPageBreak/>
              <w:t>sylabusa</w:t>
            </w:r>
          </w:p>
        </w:tc>
        <w:tc>
          <w:tcPr>
            <w:tcW w:w="5864" w:type="dxa"/>
            <w:vAlign w:val="center"/>
          </w:tcPr>
          <w:p w14:paraId="08359450"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Katarzyna Sadowska, dr inż.</w:t>
            </w:r>
          </w:p>
        </w:tc>
      </w:tr>
      <w:tr w:rsidR="008A52B5" w:rsidRPr="008A52B5" w14:paraId="7E9F0BD2" w14:textId="77777777" w:rsidTr="008A52B5">
        <w:trPr>
          <w:trHeight w:val="340"/>
          <w:jc w:val="center"/>
        </w:trPr>
        <w:tc>
          <w:tcPr>
            <w:tcW w:w="3775" w:type="dxa"/>
            <w:shd w:val="clear" w:color="auto" w:fill="F2F2F2"/>
            <w:vAlign w:val="center"/>
          </w:tcPr>
          <w:p w14:paraId="0A15BDB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7F1C601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Podstawy żywienia człowieka, Dietetyka, Farmakognozja</w:t>
            </w:r>
          </w:p>
        </w:tc>
      </w:tr>
      <w:tr w:rsidR="008A52B5" w:rsidRPr="008A52B5" w14:paraId="4C881ABE" w14:textId="77777777" w:rsidTr="008A52B5">
        <w:trPr>
          <w:trHeight w:val="340"/>
          <w:jc w:val="center"/>
        </w:trPr>
        <w:tc>
          <w:tcPr>
            <w:tcW w:w="3775" w:type="dxa"/>
            <w:shd w:val="clear" w:color="auto" w:fill="F2F2F2"/>
            <w:vAlign w:val="center"/>
          </w:tcPr>
          <w:p w14:paraId="369583C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0ED5950"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r>
    </w:tbl>
    <w:p w14:paraId="1C76CC35"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2368B2EB" w14:textId="77777777" w:rsidTr="008A52B5">
        <w:trPr>
          <w:trHeight w:val="371"/>
          <w:jc w:val="center"/>
        </w:trPr>
        <w:tc>
          <w:tcPr>
            <w:tcW w:w="956" w:type="dxa"/>
            <w:vMerge w:val="restart"/>
            <w:shd w:val="clear" w:color="auto" w:fill="F2F2F2"/>
            <w:vAlign w:val="center"/>
          </w:tcPr>
          <w:p w14:paraId="1484D74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743D0A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FA96FC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232644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23E1E7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742260F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5EEB8F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123C03C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376D2443" w14:textId="77777777" w:rsidTr="008A52B5">
        <w:trPr>
          <w:jc w:val="center"/>
        </w:trPr>
        <w:tc>
          <w:tcPr>
            <w:tcW w:w="956" w:type="dxa"/>
            <w:vMerge/>
            <w:shd w:val="clear" w:color="auto" w:fill="F2F2F2"/>
            <w:vAlign w:val="center"/>
          </w:tcPr>
          <w:p w14:paraId="02A4B6D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4081FC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46B86A9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BDEFEE4" w14:textId="1BB1A4AF"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24E530A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0788E0A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91FE41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477D929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50B0580B" w14:textId="77777777" w:rsidTr="008A52B5">
        <w:trPr>
          <w:trHeight w:val="340"/>
          <w:jc w:val="center"/>
        </w:trPr>
        <w:tc>
          <w:tcPr>
            <w:tcW w:w="956" w:type="dxa"/>
          </w:tcPr>
          <w:p w14:paraId="7114F8C7" w14:textId="0E47679F" w:rsidR="008A52B5" w:rsidRPr="008A52B5" w:rsidRDefault="008C1CA8" w:rsidP="008A52B5">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V</w:t>
            </w:r>
          </w:p>
        </w:tc>
        <w:tc>
          <w:tcPr>
            <w:tcW w:w="1035" w:type="dxa"/>
          </w:tcPr>
          <w:p w14:paraId="4C98CD59"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18</w:t>
            </w:r>
          </w:p>
        </w:tc>
        <w:tc>
          <w:tcPr>
            <w:tcW w:w="1390" w:type="dxa"/>
          </w:tcPr>
          <w:p w14:paraId="1D0AAE45" w14:textId="58046095"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p>
        </w:tc>
        <w:tc>
          <w:tcPr>
            <w:tcW w:w="1545" w:type="dxa"/>
          </w:tcPr>
          <w:p w14:paraId="3DCC45DD" w14:textId="1658F46D" w:rsidR="008A52B5" w:rsidRPr="008A52B5" w:rsidRDefault="00EE5A5C" w:rsidP="008A52B5">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15</w:t>
            </w:r>
          </w:p>
        </w:tc>
        <w:tc>
          <w:tcPr>
            <w:tcW w:w="1330" w:type="dxa"/>
          </w:tcPr>
          <w:p w14:paraId="60A0FCF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w:t>
            </w:r>
          </w:p>
        </w:tc>
        <w:tc>
          <w:tcPr>
            <w:tcW w:w="1174" w:type="dxa"/>
          </w:tcPr>
          <w:p w14:paraId="1B163740"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3E5254B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7788A860" w14:textId="17F30D81" w:rsidR="008A52B5" w:rsidRPr="008A52B5" w:rsidRDefault="007F31F6" w:rsidP="008A52B5">
            <w:pPr>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4</w:t>
            </w:r>
          </w:p>
        </w:tc>
      </w:tr>
    </w:tbl>
    <w:p w14:paraId="182E90D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1F4158E0" w14:textId="77777777" w:rsidTr="008A52B5">
        <w:trPr>
          <w:jc w:val="center"/>
        </w:trPr>
        <w:tc>
          <w:tcPr>
            <w:tcW w:w="1090" w:type="dxa"/>
            <w:shd w:val="clear" w:color="auto" w:fill="F2F2F2"/>
            <w:vAlign w:val="center"/>
          </w:tcPr>
          <w:p w14:paraId="4D78333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751C96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7A7668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C143BA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4C2EA847" w14:textId="77777777" w:rsidTr="008A52B5">
        <w:trPr>
          <w:jc w:val="center"/>
        </w:trPr>
        <w:tc>
          <w:tcPr>
            <w:tcW w:w="9657" w:type="dxa"/>
            <w:gridSpan w:val="4"/>
            <w:shd w:val="clear" w:color="auto" w:fill="F2F2F2"/>
            <w:vAlign w:val="center"/>
          </w:tcPr>
          <w:p w14:paraId="28FB4FB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4B7C4075" w14:textId="77777777" w:rsidTr="008A52B5">
        <w:trPr>
          <w:trHeight w:val="283"/>
          <w:jc w:val="center"/>
        </w:trPr>
        <w:tc>
          <w:tcPr>
            <w:tcW w:w="1090" w:type="dxa"/>
          </w:tcPr>
          <w:p w14:paraId="34FA827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096CAEF5"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zakres stosowania i cele suplementacji diety</w:t>
            </w:r>
          </w:p>
        </w:tc>
        <w:tc>
          <w:tcPr>
            <w:tcW w:w="1585" w:type="dxa"/>
          </w:tcPr>
          <w:p w14:paraId="2980B3A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49793F3F" w14:textId="77777777" w:rsidR="008A52B5" w:rsidRPr="008A52B5" w:rsidRDefault="008A52B5" w:rsidP="008A52B5">
            <w:pPr>
              <w:spacing w:after="0" w:line="240" w:lineRule="auto"/>
              <w:jc w:val="center"/>
              <w:rPr>
                <w:rFonts w:ascii="Times New Roman" w:eastAsia="Times New Roman" w:hAnsi="Times New Roman" w:cs="Times New Roman"/>
                <w:color w:val="000000"/>
                <w:lang w:val="en-US" w:eastAsia="pl-PL"/>
              </w:rPr>
            </w:pPr>
            <w:r w:rsidRPr="008A52B5">
              <w:rPr>
                <w:rFonts w:ascii="Times New Roman" w:eastAsia="Times New Roman" w:hAnsi="Times New Roman" w:cs="Times New Roman"/>
                <w:color w:val="000000"/>
                <w:lang w:eastAsia="pl-PL"/>
              </w:rPr>
              <w:t xml:space="preserve">P6S_WG </w:t>
            </w:r>
          </w:p>
        </w:tc>
      </w:tr>
      <w:tr w:rsidR="008A52B5" w:rsidRPr="008A52B5" w14:paraId="6176A2D9" w14:textId="77777777" w:rsidTr="008A52B5">
        <w:trPr>
          <w:trHeight w:val="283"/>
          <w:jc w:val="center"/>
        </w:trPr>
        <w:tc>
          <w:tcPr>
            <w:tcW w:w="1090" w:type="dxa"/>
          </w:tcPr>
          <w:p w14:paraId="78C1A9E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38A02E94"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właściwości odżywcze i prozdrowotne produktów zbożowych, warzyw, owoców i olei roślinnych</w:t>
            </w:r>
          </w:p>
        </w:tc>
        <w:tc>
          <w:tcPr>
            <w:tcW w:w="1585" w:type="dxa"/>
          </w:tcPr>
          <w:p w14:paraId="7427C2F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3470ABA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726AB865" w14:textId="77777777" w:rsidTr="008A52B5">
        <w:trPr>
          <w:trHeight w:val="283"/>
          <w:jc w:val="center"/>
        </w:trPr>
        <w:tc>
          <w:tcPr>
            <w:tcW w:w="1090" w:type="dxa"/>
          </w:tcPr>
          <w:p w14:paraId="1F5255F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W3</w:t>
            </w:r>
          </w:p>
        </w:tc>
        <w:tc>
          <w:tcPr>
            <w:tcW w:w="5386" w:type="dxa"/>
          </w:tcPr>
          <w:p w14:paraId="34B8DD97"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definicję i funkcje żywności funkcjonalnej, środków spożywczych specjalnego przeznaczenia żywieniowego, żywności modyfikowanej genetycznie</w:t>
            </w:r>
          </w:p>
        </w:tc>
        <w:tc>
          <w:tcPr>
            <w:tcW w:w="1585" w:type="dxa"/>
          </w:tcPr>
          <w:p w14:paraId="3319C32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K2_W04</w:t>
            </w:r>
          </w:p>
        </w:tc>
        <w:tc>
          <w:tcPr>
            <w:tcW w:w="1596" w:type="dxa"/>
          </w:tcPr>
          <w:p w14:paraId="7E61363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P6S_WG </w:t>
            </w:r>
          </w:p>
        </w:tc>
      </w:tr>
      <w:tr w:rsidR="008A52B5" w:rsidRPr="008A52B5" w14:paraId="06F98D41" w14:textId="77777777" w:rsidTr="008A52B5">
        <w:trPr>
          <w:trHeight w:val="283"/>
          <w:jc w:val="center"/>
        </w:trPr>
        <w:tc>
          <w:tcPr>
            <w:tcW w:w="9657" w:type="dxa"/>
            <w:gridSpan w:val="4"/>
            <w:shd w:val="clear" w:color="auto" w:fill="F2F2F2"/>
          </w:tcPr>
          <w:p w14:paraId="0330ECD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608A8C28" w14:textId="77777777" w:rsidTr="008A52B5">
        <w:trPr>
          <w:trHeight w:val="283"/>
          <w:jc w:val="center"/>
        </w:trPr>
        <w:tc>
          <w:tcPr>
            <w:tcW w:w="1090" w:type="dxa"/>
          </w:tcPr>
          <w:p w14:paraId="2EACB81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331FA4D7"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wskazać produkty spożywcze pochodzenia roślinnego o uzasadnionym zastosowaniu w dietach leczniczych i profilaktyce</w:t>
            </w:r>
          </w:p>
        </w:tc>
        <w:tc>
          <w:tcPr>
            <w:tcW w:w="1585" w:type="dxa"/>
          </w:tcPr>
          <w:p w14:paraId="600389C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02CAA72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K2_U01</w:t>
            </w:r>
          </w:p>
        </w:tc>
        <w:tc>
          <w:tcPr>
            <w:tcW w:w="1596" w:type="dxa"/>
          </w:tcPr>
          <w:p w14:paraId="337B2FF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17EC552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1297B211" w14:textId="77777777" w:rsidTr="008A52B5">
        <w:trPr>
          <w:trHeight w:val="283"/>
          <w:jc w:val="center"/>
        </w:trPr>
        <w:tc>
          <w:tcPr>
            <w:tcW w:w="1090" w:type="dxa"/>
          </w:tcPr>
          <w:p w14:paraId="3E2FCB1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U2</w:t>
            </w:r>
          </w:p>
        </w:tc>
        <w:tc>
          <w:tcPr>
            <w:tcW w:w="5386" w:type="dxa"/>
          </w:tcPr>
          <w:p w14:paraId="4A8E6AF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Posługuje się aktualnym </w:t>
            </w:r>
            <w:proofErr w:type="spellStart"/>
            <w:r w:rsidRPr="008A52B5">
              <w:rPr>
                <w:rFonts w:ascii="Times New Roman" w:eastAsia="Times New Roman" w:hAnsi="Times New Roman" w:cs="Times New Roman"/>
                <w:lang w:eastAsia="pl-PL"/>
              </w:rPr>
              <w:t>ustwodawstwem</w:t>
            </w:r>
            <w:proofErr w:type="spellEnd"/>
            <w:r w:rsidRPr="008A52B5">
              <w:rPr>
                <w:rFonts w:ascii="Times New Roman" w:eastAsia="Times New Roman" w:hAnsi="Times New Roman" w:cs="Times New Roman"/>
                <w:lang w:eastAsia="pl-PL"/>
              </w:rPr>
              <w:t xml:space="preserve"> w zakresie różnych typów żywności </w:t>
            </w:r>
          </w:p>
        </w:tc>
        <w:tc>
          <w:tcPr>
            <w:tcW w:w="1585" w:type="dxa"/>
          </w:tcPr>
          <w:p w14:paraId="54ABA35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K2_U03</w:t>
            </w:r>
          </w:p>
        </w:tc>
        <w:tc>
          <w:tcPr>
            <w:tcW w:w="1596" w:type="dxa"/>
          </w:tcPr>
          <w:p w14:paraId="57A5E6E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39CA0137" w14:textId="77777777" w:rsidTr="008A52B5">
        <w:trPr>
          <w:trHeight w:val="283"/>
          <w:jc w:val="center"/>
        </w:trPr>
        <w:tc>
          <w:tcPr>
            <w:tcW w:w="1090" w:type="dxa"/>
          </w:tcPr>
          <w:p w14:paraId="6096E59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U3</w:t>
            </w:r>
          </w:p>
        </w:tc>
        <w:tc>
          <w:tcPr>
            <w:tcW w:w="5386" w:type="dxa"/>
          </w:tcPr>
          <w:p w14:paraId="17F34454" w14:textId="77777777" w:rsidR="008A52B5" w:rsidRPr="008A52B5" w:rsidRDefault="008A52B5" w:rsidP="008A52B5">
            <w:pPr>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Posługuje się wybranymi metodami ilościowej analizy związków  o charakterze prozdrowotnym pochodzenia roślinnego</w:t>
            </w:r>
          </w:p>
        </w:tc>
        <w:tc>
          <w:tcPr>
            <w:tcW w:w="1585" w:type="dxa"/>
          </w:tcPr>
          <w:p w14:paraId="6A90F5E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563658E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K2_U04</w:t>
            </w:r>
          </w:p>
        </w:tc>
        <w:tc>
          <w:tcPr>
            <w:tcW w:w="1596" w:type="dxa"/>
          </w:tcPr>
          <w:p w14:paraId="7DFDD31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0D98CBA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528F255E" w14:textId="77777777" w:rsidTr="008A52B5">
        <w:trPr>
          <w:trHeight w:val="283"/>
          <w:jc w:val="center"/>
        </w:trPr>
        <w:tc>
          <w:tcPr>
            <w:tcW w:w="9657" w:type="dxa"/>
            <w:gridSpan w:val="4"/>
            <w:shd w:val="clear" w:color="auto" w:fill="F2F2F2"/>
          </w:tcPr>
          <w:p w14:paraId="159D674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31F5F317" w14:textId="77777777" w:rsidTr="008A52B5">
        <w:trPr>
          <w:trHeight w:val="283"/>
          <w:jc w:val="center"/>
        </w:trPr>
        <w:tc>
          <w:tcPr>
            <w:tcW w:w="1090" w:type="dxa"/>
          </w:tcPr>
          <w:p w14:paraId="5899718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11A5DF0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Ma świadomość konieczności współpracy w zespole wielodyscyplinarnym, w celu zapewnienia bezpieczeństwa i opieki klienta sklepu zielarsko-medycznego</w:t>
            </w:r>
          </w:p>
        </w:tc>
        <w:tc>
          <w:tcPr>
            <w:tcW w:w="1585" w:type="dxa"/>
          </w:tcPr>
          <w:p w14:paraId="2368E65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0A5A055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K2_K03</w:t>
            </w:r>
          </w:p>
        </w:tc>
        <w:tc>
          <w:tcPr>
            <w:tcW w:w="1596" w:type="dxa"/>
          </w:tcPr>
          <w:p w14:paraId="3A8C34C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p w14:paraId="2FD24D8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P6S_KR </w:t>
            </w:r>
          </w:p>
        </w:tc>
      </w:tr>
      <w:tr w:rsidR="008A52B5" w:rsidRPr="008A52B5" w14:paraId="02FC21E8" w14:textId="77777777" w:rsidTr="008A52B5">
        <w:trPr>
          <w:trHeight w:val="283"/>
          <w:jc w:val="center"/>
        </w:trPr>
        <w:tc>
          <w:tcPr>
            <w:tcW w:w="1090" w:type="dxa"/>
            <w:vAlign w:val="center"/>
          </w:tcPr>
          <w:p w14:paraId="437B7D2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5386" w:type="dxa"/>
          </w:tcPr>
          <w:p w14:paraId="737D9CDB"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34F76D4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6" w:type="dxa"/>
            <w:vAlign w:val="center"/>
          </w:tcPr>
          <w:p w14:paraId="1328100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r>
    </w:tbl>
    <w:p w14:paraId="1DAD85B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320057C" w14:textId="77777777" w:rsidTr="008A52B5">
        <w:trPr>
          <w:jc w:val="center"/>
        </w:trPr>
        <w:tc>
          <w:tcPr>
            <w:tcW w:w="9638" w:type="dxa"/>
          </w:tcPr>
          <w:p w14:paraId="24EEAAE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pokaz, dyskusja, ćwiczenia laboratoryjne, ćwiczenia projektowe</w:t>
            </w:r>
          </w:p>
        </w:tc>
      </w:tr>
    </w:tbl>
    <w:p w14:paraId="2E7F598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559A395" w14:textId="77777777" w:rsidTr="008A52B5">
        <w:trPr>
          <w:jc w:val="center"/>
        </w:trPr>
        <w:tc>
          <w:tcPr>
            <w:tcW w:w="9638" w:type="dxa"/>
          </w:tcPr>
          <w:p w14:paraId="6699CCFB"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egzamin pisemny, sprawozdanie z ćwiczeń laboratoryjnych, projekt</w:t>
            </w:r>
          </w:p>
        </w:tc>
      </w:tr>
    </w:tbl>
    <w:p w14:paraId="4AE5624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24305F0E" w14:textId="77777777" w:rsidTr="008A52B5">
        <w:trPr>
          <w:jc w:val="center"/>
        </w:trPr>
        <w:tc>
          <w:tcPr>
            <w:tcW w:w="2214" w:type="dxa"/>
            <w:shd w:val="clear" w:color="auto" w:fill="F2F2F2"/>
          </w:tcPr>
          <w:p w14:paraId="5CF7D46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2A9D0788"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Definicje dotyczące żywności specjalnego przeznaczenia żywieniowego, żywności modyfikowanej genetycznie, żywności funkcjonalnej, wygodnej i suplementów diety.</w:t>
            </w:r>
          </w:p>
          <w:p w14:paraId="6536AD24"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Cele suplementacji, grupy odbiorców, przepisy prawne związane ze znakowaniem i reklamą suplementów diety. Zasady rejestracji suplementów diety. Stosowanie roślin leczniczych w suplementach diety. </w:t>
            </w:r>
            <w:r w:rsidRPr="008A52B5">
              <w:rPr>
                <w:rFonts w:ascii="Times New Roman" w:eastAsia="Times New Roman" w:hAnsi="Times New Roman" w:cs="Times New Roman"/>
                <w:sz w:val="24"/>
                <w:szCs w:val="24"/>
                <w:lang w:eastAsia="pl-PL"/>
              </w:rPr>
              <w:lastRenderedPageBreak/>
              <w:t xml:space="preserve">Przykłady suplementów diety. Środki spożywcze specjalnego przeznaczenia żywieniowego, ich podział i funkcje, ustawodawstwo. Żywność genetycznie modyfikowana. </w:t>
            </w:r>
          </w:p>
          <w:p w14:paraId="7D9D3BE1"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Definiowanie żywności funkcjonalnej, historia i rynek żywności funkcjonalnej. Charakterystyka grup żywności pochodzenia roślinnego – produkty zbożowe, oleje roślinne, warzywa, owoce, przyprawy ziołowe, herbaty. Wartość odżywcza, przydatność dietetyczna, główne składniki czynne.</w:t>
            </w:r>
          </w:p>
          <w:p w14:paraId="140F25F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29BADC6B" w14:textId="77777777" w:rsidTr="008A52B5">
        <w:trPr>
          <w:jc w:val="center"/>
        </w:trPr>
        <w:tc>
          <w:tcPr>
            <w:tcW w:w="2214" w:type="dxa"/>
            <w:shd w:val="clear" w:color="auto" w:fill="F2F2F2"/>
          </w:tcPr>
          <w:p w14:paraId="6EBB6C4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 laboratoryjne</w:t>
            </w:r>
          </w:p>
        </w:tc>
        <w:tc>
          <w:tcPr>
            <w:tcW w:w="7424" w:type="dxa"/>
          </w:tcPr>
          <w:p w14:paraId="27350774"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Zawartość zw. fenolowych w wybranych herbatach.</w:t>
            </w:r>
          </w:p>
          <w:p w14:paraId="386BC123" w14:textId="77777777" w:rsidR="008A52B5" w:rsidRPr="008A52B5" w:rsidRDefault="008A52B5" w:rsidP="008A52B5">
            <w:pPr>
              <w:numPr>
                <w:ilvl w:val="0"/>
                <w:numId w:val="8"/>
              </w:num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Potencjał antyoksydacyjny wybranych przypraw ziołowych</w:t>
            </w:r>
          </w:p>
          <w:p w14:paraId="18DD26F2" w14:textId="77777777" w:rsidR="008A52B5" w:rsidRPr="008A52B5" w:rsidRDefault="008A52B5" w:rsidP="008A52B5">
            <w:pPr>
              <w:numPr>
                <w:ilvl w:val="0"/>
                <w:numId w:val="8"/>
              </w:num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Oznaczanie zawartości witaminy C i ß-karotenu w wybranych warzywach i owocach</w:t>
            </w:r>
          </w:p>
          <w:p w14:paraId="772BD379" w14:textId="77777777" w:rsidR="008A52B5" w:rsidRPr="008A52B5" w:rsidRDefault="008A52B5" w:rsidP="008A52B5">
            <w:pPr>
              <w:numPr>
                <w:ilvl w:val="0"/>
                <w:numId w:val="8"/>
              </w:num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Zawartość związków fenolowych i antocyjanów w wybranych produktach spożywczych</w:t>
            </w:r>
          </w:p>
          <w:p w14:paraId="675CC6AF" w14:textId="77777777" w:rsidR="008A52B5" w:rsidRPr="008A52B5" w:rsidRDefault="008A52B5" w:rsidP="008A52B5">
            <w:pPr>
              <w:numPr>
                <w:ilvl w:val="0"/>
                <w:numId w:val="8"/>
              </w:num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Analiza zw. czynnych w owocach jagodowych</w:t>
            </w:r>
          </w:p>
          <w:p w14:paraId="6D3F1FFB"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iCs/>
                <w:color w:val="000000"/>
                <w:lang w:eastAsia="pl-PL"/>
              </w:rPr>
            </w:pPr>
          </w:p>
        </w:tc>
      </w:tr>
      <w:tr w:rsidR="008A52B5" w:rsidRPr="008A52B5" w14:paraId="6D0CB82A" w14:textId="77777777" w:rsidTr="008A52B5">
        <w:trPr>
          <w:jc w:val="center"/>
        </w:trPr>
        <w:tc>
          <w:tcPr>
            <w:tcW w:w="2214" w:type="dxa"/>
            <w:shd w:val="clear" w:color="auto" w:fill="F2F2F2"/>
          </w:tcPr>
          <w:p w14:paraId="00A6AEA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ĆWICZENIA </w:t>
            </w:r>
          </w:p>
          <w:p w14:paraId="1586A52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PROJEKTOWE</w:t>
            </w:r>
          </w:p>
        </w:tc>
        <w:tc>
          <w:tcPr>
            <w:tcW w:w="7424" w:type="dxa"/>
          </w:tcPr>
          <w:p w14:paraId="697A2E91"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Projekt oświadczenia zdrowotnego</w:t>
            </w:r>
          </w:p>
          <w:p w14:paraId="0F5969E0"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Projekt opakowania suplementu diety</w:t>
            </w:r>
          </w:p>
          <w:p w14:paraId="743F7576" w14:textId="77777777" w:rsidR="008A52B5" w:rsidRPr="008A52B5" w:rsidRDefault="008A52B5" w:rsidP="008A52B5">
            <w:pPr>
              <w:autoSpaceDE w:val="0"/>
              <w:autoSpaceDN w:val="0"/>
              <w:spacing w:after="0" w:line="240" w:lineRule="atLeast"/>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Projekt nowego produktu wraz z klasyfikacją do odpowiedniego typu żywności</w:t>
            </w:r>
          </w:p>
          <w:p w14:paraId="418A2DD2" w14:textId="77777777" w:rsidR="008A52B5" w:rsidRPr="008A52B5" w:rsidRDefault="008A52B5" w:rsidP="008A52B5">
            <w:pPr>
              <w:tabs>
                <w:tab w:val="num" w:pos="290"/>
              </w:tabs>
              <w:autoSpaceDE w:val="0"/>
              <w:autoSpaceDN w:val="0"/>
              <w:spacing w:after="0" w:line="240" w:lineRule="atLeast"/>
              <w:ind w:left="-70"/>
              <w:jc w:val="both"/>
              <w:rPr>
                <w:rFonts w:ascii="Times New Roman" w:eastAsia="Times New Roman" w:hAnsi="Times New Roman" w:cs="Times New Roman"/>
                <w:sz w:val="24"/>
                <w:szCs w:val="24"/>
                <w:lang w:eastAsia="pl-PL"/>
              </w:rPr>
            </w:pPr>
          </w:p>
        </w:tc>
      </w:tr>
    </w:tbl>
    <w:p w14:paraId="1C020C29"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15993FC3"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06B21848" w14:textId="77777777" w:rsidTr="008A52B5">
        <w:trPr>
          <w:jc w:val="center"/>
        </w:trPr>
        <w:tc>
          <w:tcPr>
            <w:tcW w:w="1347" w:type="dxa"/>
            <w:vMerge w:val="restart"/>
            <w:shd w:val="clear" w:color="auto" w:fill="F2F2F2"/>
            <w:vAlign w:val="center"/>
          </w:tcPr>
          <w:p w14:paraId="332FDE8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4E78ADD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62A5501E" w14:textId="77777777" w:rsidTr="008A52B5">
        <w:trPr>
          <w:jc w:val="center"/>
        </w:trPr>
        <w:tc>
          <w:tcPr>
            <w:tcW w:w="1347" w:type="dxa"/>
            <w:vMerge/>
            <w:shd w:val="clear" w:color="auto" w:fill="F2F2F2"/>
            <w:vAlign w:val="center"/>
          </w:tcPr>
          <w:p w14:paraId="795A2957"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2F0EEB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0036D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E7F364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5151213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307457B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7A567A7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4BBC851D" w14:textId="77777777" w:rsidTr="008A52B5">
        <w:trPr>
          <w:trHeight w:val="283"/>
          <w:jc w:val="center"/>
        </w:trPr>
        <w:tc>
          <w:tcPr>
            <w:tcW w:w="1347" w:type="dxa"/>
          </w:tcPr>
          <w:p w14:paraId="7AFF78E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w:t>
            </w:r>
          </w:p>
        </w:tc>
        <w:tc>
          <w:tcPr>
            <w:tcW w:w="1360" w:type="dxa"/>
          </w:tcPr>
          <w:p w14:paraId="35CED06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5A1DAAC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3F2E5AD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05F67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1711CC2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20D2A2C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62DB81D1" w14:textId="77777777" w:rsidTr="008A52B5">
        <w:trPr>
          <w:trHeight w:val="283"/>
          <w:jc w:val="center"/>
        </w:trPr>
        <w:tc>
          <w:tcPr>
            <w:tcW w:w="1347" w:type="dxa"/>
          </w:tcPr>
          <w:p w14:paraId="1A4B7FE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W2</w:t>
            </w:r>
          </w:p>
        </w:tc>
        <w:tc>
          <w:tcPr>
            <w:tcW w:w="1360" w:type="dxa"/>
          </w:tcPr>
          <w:p w14:paraId="5D77917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F158C4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08B363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64EF7D1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529F0F2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3B16558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27EF7A17" w14:textId="77777777" w:rsidTr="008A52B5">
        <w:trPr>
          <w:trHeight w:val="283"/>
          <w:jc w:val="center"/>
        </w:trPr>
        <w:tc>
          <w:tcPr>
            <w:tcW w:w="1347" w:type="dxa"/>
          </w:tcPr>
          <w:p w14:paraId="1A10191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W3</w:t>
            </w:r>
          </w:p>
        </w:tc>
        <w:tc>
          <w:tcPr>
            <w:tcW w:w="1360" w:type="dxa"/>
          </w:tcPr>
          <w:p w14:paraId="769FBCA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69164EE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17DED3B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A6C990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133765F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4F4F154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6D557C46" w14:textId="77777777" w:rsidTr="008A52B5">
        <w:trPr>
          <w:trHeight w:val="283"/>
          <w:jc w:val="center"/>
        </w:trPr>
        <w:tc>
          <w:tcPr>
            <w:tcW w:w="1347" w:type="dxa"/>
          </w:tcPr>
          <w:p w14:paraId="292B9A8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08D3DC2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42B2677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513908A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140D5A7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5F5352E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1A9F539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57F4F561" w14:textId="77777777" w:rsidTr="008A52B5">
        <w:trPr>
          <w:trHeight w:val="283"/>
          <w:jc w:val="center"/>
        </w:trPr>
        <w:tc>
          <w:tcPr>
            <w:tcW w:w="1347" w:type="dxa"/>
          </w:tcPr>
          <w:p w14:paraId="038D75C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U2</w:t>
            </w:r>
          </w:p>
        </w:tc>
        <w:tc>
          <w:tcPr>
            <w:tcW w:w="1360" w:type="dxa"/>
          </w:tcPr>
          <w:p w14:paraId="64EC1FF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519259C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94" w:type="dxa"/>
          </w:tcPr>
          <w:p w14:paraId="768B49C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89B899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463" w:type="dxa"/>
          </w:tcPr>
          <w:p w14:paraId="61F9C48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45F4B5F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1140DBB" w14:textId="77777777" w:rsidTr="008A52B5">
        <w:trPr>
          <w:trHeight w:val="283"/>
          <w:jc w:val="center"/>
        </w:trPr>
        <w:tc>
          <w:tcPr>
            <w:tcW w:w="1347" w:type="dxa"/>
          </w:tcPr>
          <w:p w14:paraId="6B767CB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U3</w:t>
            </w:r>
          </w:p>
        </w:tc>
        <w:tc>
          <w:tcPr>
            <w:tcW w:w="1360" w:type="dxa"/>
          </w:tcPr>
          <w:p w14:paraId="3B9BDA6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6515FAA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173EC29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5DBB415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3C597F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73" w:type="dxa"/>
          </w:tcPr>
          <w:p w14:paraId="7E62D86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30F95226" w14:textId="77777777" w:rsidTr="008A52B5">
        <w:trPr>
          <w:trHeight w:val="283"/>
          <w:jc w:val="center"/>
        </w:trPr>
        <w:tc>
          <w:tcPr>
            <w:tcW w:w="1347" w:type="dxa"/>
          </w:tcPr>
          <w:p w14:paraId="695F889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1107D18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73FE55F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7F343BA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11E1FAA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2559589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6FA8921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67D154E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055F6BA" w14:textId="77777777" w:rsidTr="008A52B5">
        <w:trPr>
          <w:jc w:val="center"/>
        </w:trPr>
        <w:tc>
          <w:tcPr>
            <w:tcW w:w="1789" w:type="dxa"/>
            <w:shd w:val="clear" w:color="auto" w:fill="F2F2F2"/>
          </w:tcPr>
          <w:p w14:paraId="64B2ADE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35C67985"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ŚwiderskiF</w:t>
            </w:r>
            <w:proofErr w:type="spellEnd"/>
            <w:r w:rsidRPr="008A52B5">
              <w:rPr>
                <w:rFonts w:ascii="Times New Roman" w:eastAsia="Times New Roman" w:hAnsi="Times New Roman" w:cs="Times New Roman"/>
                <w:color w:val="000000"/>
                <w:lang w:eastAsia="pl-PL"/>
              </w:rPr>
              <w:t>. (red.) Żywność wygodna i żywność funkcjonalna, WNT, Warszawa 1999</w:t>
            </w:r>
          </w:p>
          <w:p w14:paraId="1A30ADC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588833B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Jarosz M., Bułhak-Jachymczyk B., Normy żywienia człowieka, Warszawa 2008</w:t>
            </w:r>
          </w:p>
          <w:p w14:paraId="7C34CDB1"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p>
          <w:p w14:paraId="10C3F3D1"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proofErr w:type="spellStart"/>
            <w:r w:rsidRPr="008A52B5">
              <w:rPr>
                <w:rFonts w:ascii="Times New Roman" w:eastAsia="Times New Roman" w:hAnsi="Times New Roman" w:cs="Times New Roman"/>
                <w:color w:val="000000"/>
                <w:lang w:eastAsia="pl-PL"/>
              </w:rPr>
              <w:t>Gertig</w:t>
            </w:r>
            <w:proofErr w:type="spellEnd"/>
            <w:r w:rsidRPr="008A52B5">
              <w:rPr>
                <w:rFonts w:ascii="Times New Roman" w:eastAsia="Times New Roman" w:hAnsi="Times New Roman" w:cs="Times New Roman"/>
                <w:color w:val="000000"/>
                <w:lang w:eastAsia="pl-PL"/>
              </w:rPr>
              <w:t xml:space="preserve"> H., </w:t>
            </w:r>
            <w:proofErr w:type="spellStart"/>
            <w:r w:rsidRPr="008A52B5">
              <w:rPr>
                <w:rFonts w:ascii="Times New Roman" w:eastAsia="Times New Roman" w:hAnsi="Times New Roman" w:cs="Times New Roman"/>
                <w:color w:val="000000"/>
                <w:lang w:eastAsia="pl-PL"/>
              </w:rPr>
              <w:t>Przysławski</w:t>
            </w:r>
            <w:proofErr w:type="spellEnd"/>
            <w:r w:rsidRPr="008A52B5">
              <w:rPr>
                <w:rFonts w:ascii="Times New Roman" w:eastAsia="Times New Roman" w:hAnsi="Times New Roman" w:cs="Times New Roman"/>
                <w:color w:val="000000"/>
                <w:lang w:eastAsia="pl-PL"/>
              </w:rPr>
              <w:t xml:space="preserve"> J., 2006, Bromatologia, Zarys nauki o żywności i żywieniu, Wydawnictwo lekarskie PZWL</w:t>
            </w:r>
          </w:p>
          <w:p w14:paraId="486D5DC9"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p>
          <w:p w14:paraId="26B3BF1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Ustawa o bezpieczeństwie żywności i żywienia z dnia 25 sierpnia 2006 r. (DZ. U. Nr 171, poz. 1225)</w:t>
            </w:r>
          </w:p>
          <w:p w14:paraId="58B68B6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Obwieszczenie Ministra Zdrowia z dnia 6 lutego 2014 roku w sprawie składu oraz oznakowania suplementów diety.</w:t>
            </w:r>
          </w:p>
          <w:p w14:paraId="6E0DE0A7"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sz w:val="24"/>
                <w:szCs w:val="24"/>
                <w:lang w:eastAsia="pl-PL"/>
              </w:rPr>
              <w:lastRenderedPageBreak/>
              <w:t>Rozporządzenie Parlamentu Europejskiego i Rady (UE) nr 1169/2011 z dnia 25 października 2011 w sprawie przekazywania konsumentom informacji na temat żywności.</w:t>
            </w:r>
          </w:p>
          <w:p w14:paraId="25704D6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p>
        </w:tc>
      </w:tr>
      <w:tr w:rsidR="008A52B5" w:rsidRPr="008A52B5" w14:paraId="538A4A80" w14:textId="77777777" w:rsidTr="008A52B5">
        <w:trPr>
          <w:jc w:val="center"/>
        </w:trPr>
        <w:tc>
          <w:tcPr>
            <w:tcW w:w="1789" w:type="dxa"/>
            <w:shd w:val="clear" w:color="auto" w:fill="F2F2F2"/>
          </w:tcPr>
          <w:p w14:paraId="5CE7320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2C765AE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7B58F0A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1E81F81" w14:textId="77777777" w:rsidTr="008A52B5">
        <w:trPr>
          <w:trHeight w:val="769"/>
          <w:jc w:val="center"/>
        </w:trPr>
        <w:tc>
          <w:tcPr>
            <w:tcW w:w="7246" w:type="dxa"/>
            <w:gridSpan w:val="2"/>
            <w:shd w:val="clear" w:color="auto" w:fill="F2F2F2"/>
            <w:vAlign w:val="center"/>
          </w:tcPr>
          <w:p w14:paraId="1E14526B"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0CAA852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4C2D81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34FD82E6" w14:textId="77777777" w:rsidTr="008A52B5">
        <w:tblPrEx>
          <w:tblLook w:val="0000" w:firstRow="0" w:lastRow="0" w:firstColumn="0" w:lastColumn="0" w:noHBand="0" w:noVBand="0"/>
        </w:tblPrEx>
        <w:trPr>
          <w:trHeight w:val="340"/>
          <w:jc w:val="center"/>
        </w:trPr>
        <w:tc>
          <w:tcPr>
            <w:tcW w:w="7177" w:type="dxa"/>
          </w:tcPr>
          <w:p w14:paraId="010D6019"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792C567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40</w:t>
            </w:r>
          </w:p>
        </w:tc>
      </w:tr>
      <w:tr w:rsidR="008A52B5" w:rsidRPr="008A52B5" w14:paraId="1322B0F2" w14:textId="77777777" w:rsidTr="008A52B5">
        <w:tblPrEx>
          <w:tblLook w:val="0000" w:firstRow="0" w:lastRow="0" w:firstColumn="0" w:lastColumn="0" w:noHBand="0" w:noVBand="0"/>
        </w:tblPrEx>
        <w:trPr>
          <w:trHeight w:val="271"/>
          <w:jc w:val="center"/>
        </w:trPr>
        <w:tc>
          <w:tcPr>
            <w:tcW w:w="7177" w:type="dxa"/>
          </w:tcPr>
          <w:p w14:paraId="7C938000"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41A28705" w14:textId="31DF5B8A" w:rsidR="008A52B5" w:rsidRPr="008A52B5" w:rsidRDefault="008C1CA8"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6</w:t>
            </w:r>
          </w:p>
        </w:tc>
      </w:tr>
      <w:tr w:rsidR="008A52B5" w:rsidRPr="008A52B5" w14:paraId="79D91422" w14:textId="77777777" w:rsidTr="008A52B5">
        <w:tblPrEx>
          <w:tblLook w:val="0000" w:firstRow="0" w:lastRow="0" w:firstColumn="0" w:lastColumn="0" w:noHBand="0" w:noVBand="0"/>
        </w:tblPrEx>
        <w:trPr>
          <w:trHeight w:val="177"/>
          <w:jc w:val="center"/>
        </w:trPr>
        <w:tc>
          <w:tcPr>
            <w:tcW w:w="7177" w:type="dxa"/>
          </w:tcPr>
          <w:p w14:paraId="34EAFD7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360BB2DA" w14:textId="284F78CC" w:rsidR="008A52B5" w:rsidRPr="008A52B5" w:rsidRDefault="008C1CA8"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w:t>
            </w:r>
            <w:r w:rsidR="007F31F6">
              <w:rPr>
                <w:rFonts w:ascii="Times New Roman" w:eastAsia="Times New Roman" w:hAnsi="Times New Roman" w:cs="Times New Roman"/>
                <w:color w:val="000000"/>
                <w:lang w:eastAsia="pl-PL"/>
              </w:rPr>
              <w:t>5</w:t>
            </w:r>
          </w:p>
        </w:tc>
      </w:tr>
      <w:tr w:rsidR="008A52B5" w:rsidRPr="008A52B5" w14:paraId="749395DA" w14:textId="77777777" w:rsidTr="008A52B5">
        <w:tblPrEx>
          <w:tblLook w:val="0000" w:firstRow="0" w:lastRow="0" w:firstColumn="0" w:lastColumn="0" w:noHBand="0" w:noVBand="0"/>
        </w:tblPrEx>
        <w:trPr>
          <w:trHeight w:val="137"/>
          <w:jc w:val="center"/>
        </w:trPr>
        <w:tc>
          <w:tcPr>
            <w:tcW w:w="7177" w:type="dxa"/>
          </w:tcPr>
          <w:p w14:paraId="17E64C5F"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790CA14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15</w:t>
            </w:r>
          </w:p>
        </w:tc>
      </w:tr>
      <w:tr w:rsidR="008A52B5" w:rsidRPr="008A52B5" w14:paraId="6D0403B1" w14:textId="77777777" w:rsidTr="008A52B5">
        <w:tblPrEx>
          <w:tblLook w:val="0000" w:firstRow="0" w:lastRow="0" w:firstColumn="0" w:lastColumn="0" w:noHBand="0" w:noVBand="0"/>
        </w:tblPrEx>
        <w:trPr>
          <w:trHeight w:val="340"/>
          <w:jc w:val="center"/>
        </w:trPr>
        <w:tc>
          <w:tcPr>
            <w:tcW w:w="7177" w:type="dxa"/>
          </w:tcPr>
          <w:p w14:paraId="5CE8B89D"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66FF58F1" w14:textId="6C41CA3F" w:rsidR="008A52B5" w:rsidRPr="008A52B5" w:rsidRDefault="007F31F6"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20</w:t>
            </w:r>
          </w:p>
        </w:tc>
      </w:tr>
      <w:tr w:rsidR="008A52B5" w:rsidRPr="008A52B5" w14:paraId="077ECF61" w14:textId="77777777" w:rsidTr="008A52B5">
        <w:tblPrEx>
          <w:tblLook w:val="0000" w:firstRow="0" w:lastRow="0" w:firstColumn="0" w:lastColumn="0" w:noHBand="0" w:noVBand="0"/>
        </w:tblPrEx>
        <w:trPr>
          <w:trHeight w:val="340"/>
          <w:jc w:val="center"/>
        </w:trPr>
        <w:tc>
          <w:tcPr>
            <w:tcW w:w="7177" w:type="dxa"/>
            <w:shd w:val="clear" w:color="auto" w:fill="FFFFFF"/>
          </w:tcPr>
          <w:p w14:paraId="4E0E9DF4"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21CE6ED6" w14:textId="0D8D9947" w:rsidR="008A52B5" w:rsidRPr="008A52B5" w:rsidRDefault="007F31F6" w:rsidP="008A52B5">
            <w:pPr>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9</w:t>
            </w:r>
            <w:r w:rsidR="008C1CA8">
              <w:rPr>
                <w:rFonts w:ascii="Times New Roman" w:eastAsia="Times New Roman" w:hAnsi="Times New Roman" w:cs="Times New Roman"/>
                <w:color w:val="000000"/>
                <w:lang w:eastAsia="pl-PL"/>
              </w:rPr>
              <w:t>6</w:t>
            </w:r>
          </w:p>
        </w:tc>
      </w:tr>
      <w:tr w:rsidR="008A52B5" w:rsidRPr="008A52B5" w14:paraId="6442EA3C"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26E6623B"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6F53286E" w14:textId="3EF700BB" w:rsidR="008A52B5" w:rsidRPr="008A52B5" w:rsidRDefault="007F31F6" w:rsidP="008A52B5">
            <w:pPr>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4</w:t>
            </w:r>
          </w:p>
        </w:tc>
      </w:tr>
    </w:tbl>
    <w:p w14:paraId="7620FDC0"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AB3958D"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067D2428"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p w14:paraId="1D04AA83"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570E1BB6" w14:textId="5315773C"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p>
    <w:p w14:paraId="5349F0D4"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75CCA27B" w14:textId="77777777" w:rsidTr="008A52B5">
        <w:trPr>
          <w:trHeight w:val="454"/>
          <w:jc w:val="center"/>
        </w:trPr>
        <w:tc>
          <w:tcPr>
            <w:tcW w:w="2410" w:type="dxa"/>
            <w:vAlign w:val="center"/>
          </w:tcPr>
          <w:p w14:paraId="56A8DB71"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6F76381"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7BB12373"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55A9FFF1" w14:textId="4F74E070"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w:t>
            </w:r>
            <w:r w:rsidR="008C1CA8">
              <w:rPr>
                <w:rFonts w:ascii="Times New Roman" w:eastAsia="Times New Roman" w:hAnsi="Times New Roman" w:cs="Times New Roman"/>
                <w:b/>
                <w:bCs/>
                <w:sz w:val="28"/>
                <w:szCs w:val="28"/>
                <w:lang w:eastAsia="pl-PL"/>
              </w:rPr>
              <w:t>2</w:t>
            </w:r>
            <w:r w:rsidRPr="008A52B5">
              <w:rPr>
                <w:rFonts w:ascii="Times New Roman" w:eastAsia="Times New Roman" w:hAnsi="Times New Roman" w:cs="Times New Roman"/>
                <w:b/>
                <w:bCs/>
                <w:sz w:val="28"/>
                <w:szCs w:val="28"/>
                <w:lang w:eastAsia="pl-PL"/>
              </w:rPr>
              <w:t xml:space="preserve">.3. </w:t>
            </w:r>
          </w:p>
        </w:tc>
      </w:tr>
    </w:tbl>
    <w:p w14:paraId="46823208"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0BC645BC"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12DD2DE3" w14:textId="77777777" w:rsidTr="008A52B5">
        <w:trPr>
          <w:trHeight w:val="340"/>
          <w:jc w:val="center"/>
        </w:trPr>
        <w:tc>
          <w:tcPr>
            <w:tcW w:w="3775" w:type="dxa"/>
            <w:shd w:val="clear" w:color="auto" w:fill="F2F2F2"/>
            <w:vAlign w:val="center"/>
          </w:tcPr>
          <w:p w14:paraId="506DF53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256445F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color w:val="000000"/>
                <w:sz w:val="24"/>
                <w:szCs w:val="24"/>
                <w:lang w:eastAsia="pl-PL"/>
              </w:rPr>
              <w:t>Rośliny egzotyczne o znaczeniu przyprawowym i leczniczym</w:t>
            </w:r>
          </w:p>
        </w:tc>
      </w:tr>
      <w:tr w:rsidR="008A52B5" w:rsidRPr="008A52B5" w14:paraId="2C1AAFCA" w14:textId="77777777" w:rsidTr="008A52B5">
        <w:trPr>
          <w:trHeight w:val="340"/>
          <w:jc w:val="center"/>
        </w:trPr>
        <w:tc>
          <w:tcPr>
            <w:tcW w:w="3775" w:type="dxa"/>
            <w:shd w:val="clear" w:color="auto" w:fill="F2F2F2"/>
            <w:vAlign w:val="center"/>
          </w:tcPr>
          <w:p w14:paraId="4A361B6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18C72D1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2953706" w14:textId="77777777" w:rsidTr="008A52B5">
        <w:trPr>
          <w:trHeight w:val="340"/>
          <w:jc w:val="center"/>
        </w:trPr>
        <w:tc>
          <w:tcPr>
            <w:tcW w:w="3775" w:type="dxa"/>
            <w:shd w:val="clear" w:color="auto" w:fill="F2F2F2"/>
            <w:vAlign w:val="center"/>
          </w:tcPr>
          <w:p w14:paraId="16D6B4B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45DEE21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1DED6FB1" w14:textId="77777777" w:rsidTr="008A52B5">
        <w:trPr>
          <w:trHeight w:val="340"/>
          <w:jc w:val="center"/>
        </w:trPr>
        <w:tc>
          <w:tcPr>
            <w:tcW w:w="3775" w:type="dxa"/>
            <w:shd w:val="clear" w:color="auto" w:fill="F2F2F2"/>
            <w:vAlign w:val="center"/>
          </w:tcPr>
          <w:p w14:paraId="016C956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3DAC816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5A50DADF" w14:textId="77777777" w:rsidTr="008A52B5">
        <w:trPr>
          <w:trHeight w:val="340"/>
          <w:jc w:val="center"/>
        </w:trPr>
        <w:tc>
          <w:tcPr>
            <w:tcW w:w="3775" w:type="dxa"/>
            <w:shd w:val="clear" w:color="auto" w:fill="F2F2F2"/>
            <w:vAlign w:val="center"/>
          </w:tcPr>
          <w:p w14:paraId="38E2906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66C979C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2FE8F8D2" w14:textId="77777777" w:rsidTr="008A52B5">
        <w:trPr>
          <w:trHeight w:val="340"/>
          <w:jc w:val="center"/>
        </w:trPr>
        <w:tc>
          <w:tcPr>
            <w:tcW w:w="3775" w:type="dxa"/>
            <w:shd w:val="clear" w:color="auto" w:fill="F2F2F2"/>
            <w:vAlign w:val="center"/>
          </w:tcPr>
          <w:p w14:paraId="6AE97D3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1A75AFE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sz w:val="24"/>
                <w:szCs w:val="24"/>
                <w:lang w:eastAsia="pl-PL"/>
              </w:rPr>
              <w:t>2. Zastosowanie roślin leczniczych</w:t>
            </w:r>
          </w:p>
        </w:tc>
      </w:tr>
      <w:tr w:rsidR="008A52B5" w:rsidRPr="008A52B5" w14:paraId="7A339C12" w14:textId="77777777" w:rsidTr="008A52B5">
        <w:trPr>
          <w:trHeight w:val="340"/>
          <w:jc w:val="center"/>
        </w:trPr>
        <w:tc>
          <w:tcPr>
            <w:tcW w:w="3775" w:type="dxa"/>
            <w:shd w:val="clear" w:color="auto" w:fill="F2F2F2"/>
            <w:vAlign w:val="center"/>
          </w:tcPr>
          <w:p w14:paraId="179E5EF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31ADF8E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Wydział Rolnictwa i Biotechnologii,</w:t>
            </w:r>
            <w:r w:rsidRPr="008A52B5">
              <w:rPr>
                <w:rFonts w:ascii="Times New Roman" w:eastAsia="Times New Roman" w:hAnsi="Times New Roman" w:cs="Times New Roman"/>
                <w:color w:val="000000"/>
                <w:sz w:val="24"/>
                <w:szCs w:val="24"/>
                <w:lang w:eastAsia="pl-PL"/>
              </w:rPr>
              <w:br/>
              <w:t>Katedra Agronomii</w:t>
            </w:r>
          </w:p>
        </w:tc>
      </w:tr>
      <w:tr w:rsidR="008A52B5" w:rsidRPr="008A52B5" w14:paraId="70E0605D" w14:textId="77777777" w:rsidTr="008A52B5">
        <w:trPr>
          <w:trHeight w:val="340"/>
          <w:jc w:val="center"/>
        </w:trPr>
        <w:tc>
          <w:tcPr>
            <w:tcW w:w="3775" w:type="dxa"/>
            <w:shd w:val="clear" w:color="auto" w:fill="F2F2F2"/>
            <w:vAlign w:val="center"/>
          </w:tcPr>
          <w:p w14:paraId="28F7680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365EE0B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Katarzyna Sadowska, dr inż.  </w:t>
            </w:r>
          </w:p>
        </w:tc>
      </w:tr>
      <w:tr w:rsidR="008A52B5" w:rsidRPr="008A52B5" w14:paraId="2F42529E" w14:textId="77777777" w:rsidTr="008A52B5">
        <w:trPr>
          <w:trHeight w:val="340"/>
          <w:jc w:val="center"/>
        </w:trPr>
        <w:tc>
          <w:tcPr>
            <w:tcW w:w="3775" w:type="dxa"/>
            <w:shd w:val="clear" w:color="auto" w:fill="F2F2F2"/>
            <w:vAlign w:val="center"/>
          </w:tcPr>
          <w:p w14:paraId="6ADDC85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595BBBD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Zielarstwo i ziołolecznictwo w Polsce i na świecie. Podstawy uprawy roślin zielarskich. Farmakognozja. </w:t>
            </w:r>
          </w:p>
        </w:tc>
      </w:tr>
      <w:tr w:rsidR="008A52B5" w:rsidRPr="008A52B5" w14:paraId="7D97CD57" w14:textId="77777777" w:rsidTr="008A52B5">
        <w:trPr>
          <w:trHeight w:val="340"/>
          <w:jc w:val="center"/>
        </w:trPr>
        <w:tc>
          <w:tcPr>
            <w:tcW w:w="3775" w:type="dxa"/>
            <w:shd w:val="clear" w:color="auto" w:fill="F2F2F2"/>
            <w:vAlign w:val="center"/>
          </w:tcPr>
          <w:p w14:paraId="1E6848A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1B6D1B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r>
    </w:tbl>
    <w:p w14:paraId="43AD7279"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1FD7E1E9" w14:textId="77777777" w:rsidTr="008A52B5">
        <w:trPr>
          <w:trHeight w:val="371"/>
          <w:jc w:val="center"/>
        </w:trPr>
        <w:tc>
          <w:tcPr>
            <w:tcW w:w="956" w:type="dxa"/>
            <w:vMerge w:val="restart"/>
            <w:shd w:val="clear" w:color="auto" w:fill="F2F2F2"/>
            <w:vAlign w:val="center"/>
          </w:tcPr>
          <w:p w14:paraId="700D6D2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lastRenderedPageBreak/>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E20C81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AA99F5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8524C7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84BF06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4529FB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0C5484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7B73AD9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0810C6B8" w14:textId="77777777" w:rsidTr="008A52B5">
        <w:trPr>
          <w:jc w:val="center"/>
        </w:trPr>
        <w:tc>
          <w:tcPr>
            <w:tcW w:w="956" w:type="dxa"/>
            <w:vMerge/>
            <w:shd w:val="clear" w:color="auto" w:fill="F2F2F2"/>
            <w:vAlign w:val="center"/>
          </w:tcPr>
          <w:p w14:paraId="38026FF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08DA1F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48BF8D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8D5539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AF40C9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F93BCB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41BAC93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35C6009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698C9B1" w14:textId="77777777" w:rsidTr="008A52B5">
        <w:trPr>
          <w:trHeight w:val="340"/>
          <w:jc w:val="center"/>
        </w:trPr>
        <w:tc>
          <w:tcPr>
            <w:tcW w:w="956" w:type="dxa"/>
            <w:vAlign w:val="center"/>
          </w:tcPr>
          <w:p w14:paraId="06A446F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VI</w:t>
            </w:r>
          </w:p>
        </w:tc>
        <w:tc>
          <w:tcPr>
            <w:tcW w:w="1035" w:type="dxa"/>
            <w:vAlign w:val="center"/>
          </w:tcPr>
          <w:p w14:paraId="6743BF42" w14:textId="14CEFBE7" w:rsidR="008A52B5" w:rsidRPr="008A52B5" w:rsidRDefault="00EE5A5C"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15</w:t>
            </w:r>
          </w:p>
        </w:tc>
        <w:tc>
          <w:tcPr>
            <w:tcW w:w="1390" w:type="dxa"/>
            <w:vAlign w:val="center"/>
          </w:tcPr>
          <w:p w14:paraId="2D0D2A09" w14:textId="01ED18B6" w:rsidR="008A52B5" w:rsidRPr="008A52B5" w:rsidRDefault="00EE5A5C"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9</w:t>
            </w:r>
          </w:p>
        </w:tc>
        <w:tc>
          <w:tcPr>
            <w:tcW w:w="1545" w:type="dxa"/>
          </w:tcPr>
          <w:p w14:paraId="6D1253B0" w14:textId="5E8FF99B" w:rsidR="008A52B5" w:rsidRPr="008A52B5" w:rsidRDefault="00EE5A5C"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6</w:t>
            </w:r>
          </w:p>
        </w:tc>
        <w:tc>
          <w:tcPr>
            <w:tcW w:w="1330" w:type="dxa"/>
          </w:tcPr>
          <w:p w14:paraId="73217E8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74" w:type="dxa"/>
          </w:tcPr>
          <w:p w14:paraId="66FFB09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147" w:type="dxa"/>
            <w:vAlign w:val="center"/>
          </w:tcPr>
          <w:p w14:paraId="7A27AAC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t>
            </w:r>
          </w:p>
        </w:tc>
        <w:tc>
          <w:tcPr>
            <w:tcW w:w="1062" w:type="dxa"/>
            <w:vAlign w:val="center"/>
          </w:tcPr>
          <w:p w14:paraId="5ECFD7D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3</w:t>
            </w:r>
          </w:p>
        </w:tc>
      </w:tr>
    </w:tbl>
    <w:p w14:paraId="0E7E830A"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54804F00" w14:textId="77777777" w:rsidTr="008A52B5">
        <w:trPr>
          <w:jc w:val="center"/>
        </w:trPr>
        <w:tc>
          <w:tcPr>
            <w:tcW w:w="1090" w:type="dxa"/>
            <w:shd w:val="clear" w:color="auto" w:fill="F2F2F2"/>
            <w:vAlign w:val="center"/>
          </w:tcPr>
          <w:p w14:paraId="2675D42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1158948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E46563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B66095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5EF319AD" w14:textId="77777777" w:rsidTr="008A52B5">
        <w:trPr>
          <w:jc w:val="center"/>
        </w:trPr>
        <w:tc>
          <w:tcPr>
            <w:tcW w:w="9657" w:type="dxa"/>
            <w:gridSpan w:val="4"/>
            <w:shd w:val="clear" w:color="auto" w:fill="F2F2F2"/>
            <w:vAlign w:val="center"/>
          </w:tcPr>
          <w:p w14:paraId="5963A6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3B516DEA" w14:textId="77777777" w:rsidTr="008A52B5">
        <w:trPr>
          <w:trHeight w:val="283"/>
          <w:jc w:val="center"/>
        </w:trPr>
        <w:tc>
          <w:tcPr>
            <w:tcW w:w="1090" w:type="dxa"/>
            <w:vAlign w:val="center"/>
          </w:tcPr>
          <w:p w14:paraId="2F2CE96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W1</w:t>
            </w:r>
          </w:p>
        </w:tc>
        <w:tc>
          <w:tcPr>
            <w:tcW w:w="5386" w:type="dxa"/>
            <w:vAlign w:val="center"/>
          </w:tcPr>
          <w:p w14:paraId="6902C8F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Zna gatunki roślin innych stref klimatycznych stosowanie w lecznictwie oraz w przemyśle spożywczym.  </w:t>
            </w:r>
          </w:p>
        </w:tc>
        <w:tc>
          <w:tcPr>
            <w:tcW w:w="1585" w:type="dxa"/>
            <w:vAlign w:val="center"/>
          </w:tcPr>
          <w:p w14:paraId="2AE3AC0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K2_W04</w:t>
            </w:r>
          </w:p>
        </w:tc>
        <w:tc>
          <w:tcPr>
            <w:tcW w:w="1596" w:type="dxa"/>
            <w:vAlign w:val="center"/>
          </w:tcPr>
          <w:p w14:paraId="7B4C5B24"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6D66F359" w14:textId="77777777" w:rsidTr="008A52B5">
        <w:trPr>
          <w:trHeight w:val="283"/>
          <w:jc w:val="center"/>
        </w:trPr>
        <w:tc>
          <w:tcPr>
            <w:tcW w:w="1090" w:type="dxa"/>
            <w:vAlign w:val="center"/>
          </w:tcPr>
          <w:p w14:paraId="3DF26AF9"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W2</w:t>
            </w:r>
          </w:p>
        </w:tc>
        <w:tc>
          <w:tcPr>
            <w:tcW w:w="5386" w:type="dxa"/>
            <w:vAlign w:val="center"/>
          </w:tcPr>
          <w:p w14:paraId="17FE987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Zna specyficzne związki chemiczne występujące w roślinach egzotycznych o znaczeniu leczniczym i przyprawowym.</w:t>
            </w:r>
          </w:p>
        </w:tc>
        <w:tc>
          <w:tcPr>
            <w:tcW w:w="1585" w:type="dxa"/>
            <w:vAlign w:val="center"/>
          </w:tcPr>
          <w:p w14:paraId="1D2AF38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K2_W01</w:t>
            </w:r>
          </w:p>
        </w:tc>
        <w:tc>
          <w:tcPr>
            <w:tcW w:w="1596" w:type="dxa"/>
            <w:vAlign w:val="center"/>
          </w:tcPr>
          <w:p w14:paraId="13CE5386"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P6S_WG </w:t>
            </w:r>
          </w:p>
        </w:tc>
      </w:tr>
      <w:tr w:rsidR="008A52B5" w:rsidRPr="008A52B5" w14:paraId="1076054F" w14:textId="77777777" w:rsidTr="008A52B5">
        <w:trPr>
          <w:trHeight w:val="283"/>
          <w:jc w:val="center"/>
        </w:trPr>
        <w:tc>
          <w:tcPr>
            <w:tcW w:w="9657" w:type="dxa"/>
            <w:gridSpan w:val="4"/>
            <w:shd w:val="clear" w:color="auto" w:fill="F2F2F2"/>
          </w:tcPr>
          <w:p w14:paraId="21929BF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4C939E2F" w14:textId="77777777" w:rsidTr="008A52B5">
        <w:trPr>
          <w:trHeight w:val="283"/>
          <w:jc w:val="center"/>
        </w:trPr>
        <w:tc>
          <w:tcPr>
            <w:tcW w:w="1090" w:type="dxa"/>
            <w:vAlign w:val="center"/>
          </w:tcPr>
          <w:p w14:paraId="1AB6727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U2</w:t>
            </w:r>
          </w:p>
        </w:tc>
        <w:tc>
          <w:tcPr>
            <w:tcW w:w="5386" w:type="dxa"/>
          </w:tcPr>
          <w:p w14:paraId="645296CC"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8A52B5">
              <w:rPr>
                <w:rFonts w:ascii="Times New Roman" w:eastAsia="Times New Roman" w:hAnsi="Times New Roman" w:cs="Times New Roman"/>
                <w:sz w:val="24"/>
                <w:szCs w:val="24"/>
                <w:lang w:eastAsia="pl-PL"/>
              </w:rPr>
              <w:t xml:space="preserve">Potrafi komponować mieszanki przyprawowe o określonych walorach smakowo-zapachowych oraz określać ich prozdrowotne właściwości.  </w:t>
            </w:r>
          </w:p>
        </w:tc>
        <w:tc>
          <w:tcPr>
            <w:tcW w:w="1585" w:type="dxa"/>
            <w:vAlign w:val="center"/>
          </w:tcPr>
          <w:p w14:paraId="4F70003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p w14:paraId="16C49A8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K2_U01</w:t>
            </w:r>
          </w:p>
          <w:p w14:paraId="0F697D3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br/>
            </w:r>
          </w:p>
        </w:tc>
        <w:tc>
          <w:tcPr>
            <w:tcW w:w="1596" w:type="dxa"/>
            <w:vAlign w:val="center"/>
          </w:tcPr>
          <w:p w14:paraId="5CF4B19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P6S_UW </w:t>
            </w:r>
          </w:p>
          <w:p w14:paraId="324CEFA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r>
      <w:tr w:rsidR="008A52B5" w:rsidRPr="008A52B5" w14:paraId="60FFF980" w14:textId="77777777" w:rsidTr="008A52B5">
        <w:trPr>
          <w:trHeight w:val="283"/>
          <w:jc w:val="center"/>
        </w:trPr>
        <w:tc>
          <w:tcPr>
            <w:tcW w:w="9657" w:type="dxa"/>
            <w:gridSpan w:val="4"/>
            <w:shd w:val="clear" w:color="auto" w:fill="F2F2F2"/>
          </w:tcPr>
          <w:p w14:paraId="56283ED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4E25A03B" w14:textId="77777777" w:rsidTr="008A52B5">
        <w:trPr>
          <w:trHeight w:val="283"/>
          <w:jc w:val="center"/>
        </w:trPr>
        <w:tc>
          <w:tcPr>
            <w:tcW w:w="1090" w:type="dxa"/>
            <w:vAlign w:val="center"/>
          </w:tcPr>
          <w:p w14:paraId="5713883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w:t>
            </w:r>
          </w:p>
        </w:tc>
        <w:tc>
          <w:tcPr>
            <w:tcW w:w="5386" w:type="dxa"/>
          </w:tcPr>
          <w:p w14:paraId="235D1187"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Wykazuje krytyczną postawę wobec posiadanej wiedzy i jest skłonny do zasięgnięcia opinii ekspertów w przypadku trudności w samodzielnym rozwiązywaniu problemu. </w:t>
            </w:r>
          </w:p>
        </w:tc>
        <w:tc>
          <w:tcPr>
            <w:tcW w:w="1585" w:type="dxa"/>
            <w:vAlign w:val="center"/>
          </w:tcPr>
          <w:p w14:paraId="44762B5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K1_K02</w:t>
            </w:r>
            <w:r w:rsidRPr="008A52B5">
              <w:rPr>
                <w:rFonts w:ascii="Times New Roman" w:eastAsia="Times New Roman" w:hAnsi="Times New Roman" w:cs="Times New Roman"/>
                <w:sz w:val="24"/>
                <w:szCs w:val="24"/>
                <w:lang w:eastAsia="pl-PL"/>
              </w:rPr>
              <w:br/>
            </w:r>
            <w:r w:rsidRPr="008A52B5">
              <w:rPr>
                <w:rFonts w:ascii="Times New Roman" w:eastAsia="Times New Roman" w:hAnsi="Times New Roman" w:cs="Times New Roman"/>
                <w:sz w:val="24"/>
                <w:szCs w:val="24"/>
                <w:lang w:eastAsia="pl-PL"/>
              </w:rPr>
              <w:br/>
            </w:r>
          </w:p>
        </w:tc>
        <w:tc>
          <w:tcPr>
            <w:tcW w:w="1596" w:type="dxa"/>
            <w:vAlign w:val="center"/>
          </w:tcPr>
          <w:p w14:paraId="046913B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P6S_KR </w:t>
            </w:r>
            <w:r w:rsidRPr="008A52B5">
              <w:rPr>
                <w:rFonts w:ascii="Times New Roman" w:eastAsia="Times New Roman" w:hAnsi="Times New Roman" w:cs="Times New Roman"/>
                <w:sz w:val="24"/>
                <w:szCs w:val="24"/>
                <w:lang w:eastAsia="pl-PL"/>
              </w:rPr>
              <w:br/>
            </w:r>
          </w:p>
        </w:tc>
      </w:tr>
    </w:tbl>
    <w:p w14:paraId="1480C7F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20984065" w14:textId="77777777" w:rsidTr="008A52B5">
        <w:trPr>
          <w:jc w:val="center"/>
        </w:trPr>
        <w:tc>
          <w:tcPr>
            <w:tcW w:w="9638" w:type="dxa"/>
          </w:tcPr>
          <w:p w14:paraId="2B84CC2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wykład multimedialny, ćwiczenia laboratoryjne</w:t>
            </w:r>
          </w:p>
        </w:tc>
      </w:tr>
    </w:tbl>
    <w:p w14:paraId="0BEB28D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6458B269" w14:textId="77777777" w:rsidTr="008A52B5">
        <w:trPr>
          <w:jc w:val="center"/>
        </w:trPr>
        <w:tc>
          <w:tcPr>
            <w:tcW w:w="9638" w:type="dxa"/>
          </w:tcPr>
          <w:p w14:paraId="578A0117"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b/>
                <w:sz w:val="24"/>
                <w:szCs w:val="24"/>
                <w:lang w:eastAsia="pl-PL"/>
              </w:rPr>
              <w:t>Sprawozdanie z ćwiczeń laboratoryjnych, kolokwium pisemne</w:t>
            </w:r>
          </w:p>
        </w:tc>
      </w:tr>
    </w:tbl>
    <w:p w14:paraId="39C144E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7A69B1CA" w14:textId="77777777" w:rsidTr="008A52B5">
        <w:trPr>
          <w:jc w:val="center"/>
        </w:trPr>
        <w:tc>
          <w:tcPr>
            <w:tcW w:w="2214" w:type="dxa"/>
            <w:shd w:val="clear" w:color="auto" w:fill="F2F2F2"/>
          </w:tcPr>
          <w:p w14:paraId="467E2FA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71F8228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1.Geografia gatunków roślin leczniczych</w:t>
            </w:r>
          </w:p>
          <w:p w14:paraId="575108E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 Historia i pochodzenie przypraw</w:t>
            </w:r>
          </w:p>
          <w:p w14:paraId="5ACF75E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 Używki roślinne</w:t>
            </w:r>
          </w:p>
          <w:p w14:paraId="63EC40D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4. Właściwości  ziół azjatyckich</w:t>
            </w:r>
          </w:p>
          <w:p w14:paraId="798165D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5.Właściwości i zastosowanie ziół Ameryki Pd.</w:t>
            </w:r>
          </w:p>
          <w:p w14:paraId="742C666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 Zagrożenia związane z ziołami egzotycznymi</w:t>
            </w:r>
          </w:p>
          <w:p w14:paraId="66618F4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Calibri" w:hAnsi="Times New Roman" w:cs="Times New Roman"/>
                <w:color w:val="000000"/>
              </w:rPr>
            </w:pPr>
            <w:r w:rsidRPr="008A52B5">
              <w:rPr>
                <w:rFonts w:ascii="Times New Roman" w:eastAsia="Calibri" w:hAnsi="Times New Roman" w:cs="Times New Roman"/>
                <w:color w:val="000000"/>
              </w:rPr>
              <w:t>6.Właściwości kulinarne i prozdrowotne przypraw</w:t>
            </w:r>
          </w:p>
          <w:p w14:paraId="47C36FF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Calibri" w:hAnsi="Times New Roman" w:cs="Times New Roman"/>
                <w:color w:val="000000"/>
              </w:rPr>
            </w:pPr>
            <w:r w:rsidRPr="008A52B5">
              <w:rPr>
                <w:rFonts w:ascii="Times New Roman" w:eastAsia="Calibri" w:hAnsi="Times New Roman" w:cs="Times New Roman"/>
                <w:color w:val="000000"/>
              </w:rPr>
              <w:t>7. Właściwości kulinarne i prozdrowotne przypraw</w:t>
            </w:r>
          </w:p>
          <w:p w14:paraId="2FAC0FC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Calibri" w:eastAsia="Calibri" w:hAnsi="Calibri" w:cs="Times New Roman"/>
                <w:color w:val="000000"/>
              </w:rPr>
            </w:pPr>
            <w:r w:rsidRPr="008A52B5">
              <w:rPr>
                <w:rFonts w:ascii="Times New Roman" w:eastAsia="Calibri" w:hAnsi="Times New Roman" w:cs="Times New Roman"/>
                <w:color w:val="000000"/>
              </w:rPr>
              <w:t>8. Zasady i cel  tworzenia mieszanek przyprawowych</w:t>
            </w:r>
          </w:p>
          <w:p w14:paraId="76E6417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433E4A52" w14:textId="77777777" w:rsidTr="008A52B5">
        <w:trPr>
          <w:jc w:val="center"/>
        </w:trPr>
        <w:tc>
          <w:tcPr>
            <w:tcW w:w="2214" w:type="dxa"/>
            <w:shd w:val="clear" w:color="auto" w:fill="F2F2F2"/>
          </w:tcPr>
          <w:p w14:paraId="43D68A7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188BE43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 Identyfikacja gatunków roślin leczniczych pochodzących z innych stref klimatycznych</w:t>
            </w:r>
          </w:p>
          <w:p w14:paraId="49BE965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2. Właściwości i zastosowanie leków i suplementów diety na bazie gatunków egzotycznych.</w:t>
            </w:r>
          </w:p>
          <w:p w14:paraId="2F99DC8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0" w:line="276" w:lineRule="auto"/>
              <w:rPr>
                <w:rFonts w:ascii="Times New Roman" w:eastAsia="Calibri" w:hAnsi="Times New Roman" w:cs="Times New Roman"/>
                <w:color w:val="000000"/>
              </w:rPr>
            </w:pPr>
            <w:r w:rsidRPr="008A52B5">
              <w:rPr>
                <w:rFonts w:ascii="Times New Roman" w:eastAsia="Times New Roman" w:hAnsi="Times New Roman" w:cs="Times New Roman"/>
                <w:color w:val="000000"/>
                <w:lang w:eastAsia="pl-PL"/>
              </w:rPr>
              <w:t xml:space="preserve">3. </w:t>
            </w:r>
            <w:r w:rsidRPr="008A52B5">
              <w:rPr>
                <w:rFonts w:ascii="Times New Roman" w:eastAsia="Calibri" w:hAnsi="Times New Roman" w:cs="Times New Roman"/>
                <w:color w:val="000000"/>
              </w:rPr>
              <w:t>Rozpoznawanie przypraw korzennych, określanie jakości i walorów kulinarnych</w:t>
            </w:r>
          </w:p>
          <w:p w14:paraId="3CADC983" w14:textId="77777777" w:rsidR="008A52B5" w:rsidRPr="008A52B5" w:rsidRDefault="008A52B5" w:rsidP="008A52B5">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200" w:line="276" w:lineRule="auto"/>
              <w:rPr>
                <w:rFonts w:ascii="Times New Roman" w:eastAsia="Calibri" w:hAnsi="Times New Roman" w:cs="Times New Roman"/>
                <w:color w:val="000000"/>
              </w:rPr>
            </w:pPr>
            <w:r w:rsidRPr="008A52B5">
              <w:rPr>
                <w:rFonts w:ascii="Times New Roman" w:eastAsia="Calibri" w:hAnsi="Times New Roman" w:cs="Times New Roman"/>
                <w:color w:val="000000"/>
              </w:rPr>
              <w:t xml:space="preserve">Zastępowanie soli kuchennej mieszanką ziołową </w:t>
            </w:r>
          </w:p>
          <w:p w14:paraId="72186F58" w14:textId="77777777" w:rsidR="008A52B5" w:rsidRPr="008A52B5" w:rsidRDefault="008A52B5" w:rsidP="008A52B5">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200" w:line="276" w:lineRule="auto"/>
              <w:rPr>
                <w:rFonts w:ascii="Times New Roman" w:eastAsia="Times New Roman" w:hAnsi="Times New Roman" w:cs="Times New Roman"/>
                <w:color w:val="000000"/>
                <w:lang w:eastAsia="pl-PL"/>
              </w:rPr>
            </w:pPr>
            <w:r w:rsidRPr="008A52B5">
              <w:rPr>
                <w:rFonts w:ascii="Times New Roman" w:eastAsia="Calibri" w:hAnsi="Times New Roman" w:cs="Times New Roman"/>
                <w:color w:val="000000"/>
              </w:rPr>
              <w:t>Tworzenie mieszanek ziół przyprawowych</w:t>
            </w:r>
          </w:p>
          <w:p w14:paraId="2E746B1F" w14:textId="77777777" w:rsidR="008A52B5" w:rsidRPr="008A52B5" w:rsidRDefault="008A52B5" w:rsidP="008A52B5">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after="200" w:line="276" w:lineRule="auto"/>
              <w:rPr>
                <w:rFonts w:ascii="Times New Roman" w:eastAsia="Times New Roman" w:hAnsi="Times New Roman" w:cs="Times New Roman"/>
                <w:iCs/>
                <w:color w:val="000000"/>
                <w:lang w:eastAsia="pl-PL"/>
              </w:rPr>
            </w:pPr>
            <w:r w:rsidRPr="008A52B5">
              <w:rPr>
                <w:rFonts w:ascii="Times New Roman" w:eastAsia="Calibri" w:hAnsi="Times New Roman" w:cs="Times New Roman"/>
                <w:color w:val="000000"/>
              </w:rPr>
              <w:t>Rozpoznawanie gatunków herbat</w:t>
            </w:r>
          </w:p>
        </w:tc>
      </w:tr>
    </w:tbl>
    <w:p w14:paraId="47B5FF42"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2C0E6E28"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516B2BC6" w14:textId="77777777" w:rsidTr="008A52B5">
        <w:trPr>
          <w:jc w:val="center"/>
        </w:trPr>
        <w:tc>
          <w:tcPr>
            <w:tcW w:w="1347" w:type="dxa"/>
            <w:vMerge w:val="restart"/>
            <w:shd w:val="clear" w:color="auto" w:fill="F2F2F2"/>
            <w:vAlign w:val="center"/>
          </w:tcPr>
          <w:p w14:paraId="40A4AC9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87D7E8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153FFA2F" w14:textId="77777777" w:rsidTr="008A52B5">
        <w:trPr>
          <w:jc w:val="center"/>
        </w:trPr>
        <w:tc>
          <w:tcPr>
            <w:tcW w:w="1347" w:type="dxa"/>
            <w:vMerge/>
            <w:shd w:val="clear" w:color="auto" w:fill="F2F2F2"/>
            <w:vAlign w:val="center"/>
          </w:tcPr>
          <w:p w14:paraId="177B3003"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BED97D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14E6E8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7964D9E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2D09A7C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6675496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3C8D569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7FFEA7AB" w14:textId="77777777" w:rsidTr="008A52B5">
        <w:trPr>
          <w:trHeight w:val="283"/>
          <w:jc w:val="center"/>
        </w:trPr>
        <w:tc>
          <w:tcPr>
            <w:tcW w:w="1347" w:type="dxa"/>
          </w:tcPr>
          <w:p w14:paraId="526DA54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W1</w:t>
            </w:r>
          </w:p>
        </w:tc>
        <w:tc>
          <w:tcPr>
            <w:tcW w:w="1360" w:type="dxa"/>
          </w:tcPr>
          <w:p w14:paraId="536B7F1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DF6B84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D08FE85"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3D19160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66EB8A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0ADA0C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7DF4F171" w14:textId="77777777" w:rsidTr="008A52B5">
        <w:trPr>
          <w:trHeight w:val="283"/>
          <w:jc w:val="center"/>
        </w:trPr>
        <w:tc>
          <w:tcPr>
            <w:tcW w:w="1347" w:type="dxa"/>
          </w:tcPr>
          <w:p w14:paraId="67734B1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W2</w:t>
            </w:r>
          </w:p>
        </w:tc>
        <w:tc>
          <w:tcPr>
            <w:tcW w:w="1360" w:type="dxa"/>
          </w:tcPr>
          <w:p w14:paraId="4D14E13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510BA5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5DCA9B9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40C0AC5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AA0DC2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82992E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27B7DF8E" w14:textId="77777777" w:rsidTr="008A52B5">
        <w:trPr>
          <w:trHeight w:val="283"/>
          <w:jc w:val="center"/>
        </w:trPr>
        <w:tc>
          <w:tcPr>
            <w:tcW w:w="1347" w:type="dxa"/>
          </w:tcPr>
          <w:p w14:paraId="38DF7A3B"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U1</w:t>
            </w:r>
          </w:p>
        </w:tc>
        <w:tc>
          <w:tcPr>
            <w:tcW w:w="1360" w:type="dxa"/>
          </w:tcPr>
          <w:p w14:paraId="7060FEC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541AEDD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823FB8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775EF8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2737E7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73" w:type="dxa"/>
          </w:tcPr>
          <w:p w14:paraId="33C856D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4538C2E1" w14:textId="77777777" w:rsidTr="008A52B5">
        <w:trPr>
          <w:trHeight w:val="283"/>
          <w:jc w:val="center"/>
        </w:trPr>
        <w:tc>
          <w:tcPr>
            <w:tcW w:w="1347" w:type="dxa"/>
          </w:tcPr>
          <w:p w14:paraId="54080A9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K1</w:t>
            </w:r>
          </w:p>
        </w:tc>
        <w:tc>
          <w:tcPr>
            <w:tcW w:w="1360" w:type="dxa"/>
          </w:tcPr>
          <w:p w14:paraId="538A87E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48BEB2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6CA03C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0EFFA86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0EB8F3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67E1319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2D990031"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1AEF6E71" w14:textId="77777777" w:rsidTr="008A52B5">
        <w:trPr>
          <w:jc w:val="center"/>
        </w:trPr>
        <w:tc>
          <w:tcPr>
            <w:tcW w:w="1789" w:type="dxa"/>
            <w:shd w:val="clear" w:color="auto" w:fill="F2F2F2"/>
          </w:tcPr>
          <w:p w14:paraId="61A9121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2E2808B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1.Matławska I., </w:t>
            </w:r>
            <w:r w:rsidRPr="008A52B5">
              <w:rPr>
                <w:rFonts w:ascii="Times New Roman" w:eastAsia="Times New Roman" w:hAnsi="Times New Roman" w:cs="Times New Roman"/>
                <w:i/>
                <w:color w:val="000000"/>
                <w:sz w:val="24"/>
                <w:szCs w:val="24"/>
                <w:lang w:eastAsia="pl-PL"/>
              </w:rPr>
              <w:t>Farmakognozja</w:t>
            </w:r>
            <w:r w:rsidRPr="008A52B5">
              <w:rPr>
                <w:rFonts w:ascii="Times New Roman" w:eastAsia="Times New Roman" w:hAnsi="Times New Roman" w:cs="Times New Roman"/>
                <w:color w:val="000000"/>
                <w:sz w:val="24"/>
                <w:szCs w:val="24"/>
                <w:lang w:eastAsia="pl-PL"/>
              </w:rPr>
              <w:t xml:space="preserve">, wydawnictwo UM Poznań 2005 </w:t>
            </w:r>
          </w:p>
          <w:p w14:paraId="50E276A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2.Pisulewska E., Andrzejewska J., Fiołek M., Halarewicz A., </w:t>
            </w:r>
            <w:proofErr w:type="spellStart"/>
            <w:r w:rsidRPr="008A52B5">
              <w:rPr>
                <w:rFonts w:ascii="Times New Roman" w:eastAsia="Times New Roman" w:hAnsi="Times New Roman" w:cs="Times New Roman"/>
                <w:color w:val="000000"/>
                <w:sz w:val="24"/>
                <w:szCs w:val="24"/>
                <w:lang w:eastAsia="pl-PL"/>
              </w:rPr>
              <w:t>Mederska</w:t>
            </w:r>
            <w:proofErr w:type="spellEnd"/>
            <w:r w:rsidRPr="008A52B5">
              <w:rPr>
                <w:rFonts w:ascii="Times New Roman" w:eastAsia="Times New Roman" w:hAnsi="Times New Roman" w:cs="Times New Roman"/>
                <w:color w:val="000000"/>
                <w:sz w:val="24"/>
                <w:szCs w:val="24"/>
                <w:lang w:eastAsia="pl-PL"/>
              </w:rPr>
              <w:t xml:space="preserve"> M.; </w:t>
            </w:r>
            <w:r w:rsidRPr="008A52B5">
              <w:rPr>
                <w:rFonts w:ascii="Times New Roman" w:eastAsia="Times New Roman" w:hAnsi="Times New Roman" w:cs="Times New Roman"/>
                <w:i/>
                <w:color w:val="000000"/>
                <w:sz w:val="24"/>
                <w:szCs w:val="24"/>
                <w:lang w:eastAsia="pl-PL"/>
              </w:rPr>
              <w:t>500 przypraw i ziół leczniczych</w:t>
            </w:r>
            <w:r w:rsidRPr="008A52B5">
              <w:rPr>
                <w:rFonts w:ascii="Times New Roman" w:eastAsia="Times New Roman" w:hAnsi="Times New Roman" w:cs="Times New Roman"/>
                <w:color w:val="000000"/>
                <w:sz w:val="24"/>
                <w:szCs w:val="24"/>
                <w:lang w:eastAsia="pl-PL"/>
              </w:rPr>
              <w:t>, wydawnictwo SBM 2015 r.</w:t>
            </w:r>
          </w:p>
        </w:tc>
      </w:tr>
      <w:tr w:rsidR="008A52B5" w:rsidRPr="008A52B5" w14:paraId="385E5B1B" w14:textId="77777777" w:rsidTr="008A52B5">
        <w:trPr>
          <w:jc w:val="center"/>
        </w:trPr>
        <w:tc>
          <w:tcPr>
            <w:tcW w:w="1789" w:type="dxa"/>
            <w:shd w:val="clear" w:color="auto" w:fill="F2F2F2"/>
          </w:tcPr>
          <w:p w14:paraId="6E6CA33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58BF523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Panacea czasopismo on-line</w:t>
            </w:r>
          </w:p>
          <w:p w14:paraId="3EC2204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Postępy fitoterapii, kwartalnik, wydawnictwo BORGIS</w:t>
            </w:r>
          </w:p>
        </w:tc>
      </w:tr>
    </w:tbl>
    <w:p w14:paraId="16D9DD93"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77F0B691" w14:textId="77777777" w:rsidTr="008A52B5">
        <w:trPr>
          <w:trHeight w:val="769"/>
          <w:jc w:val="center"/>
        </w:trPr>
        <w:tc>
          <w:tcPr>
            <w:tcW w:w="7246" w:type="dxa"/>
            <w:gridSpan w:val="2"/>
            <w:shd w:val="clear" w:color="auto" w:fill="F2F2F2"/>
            <w:vAlign w:val="center"/>
          </w:tcPr>
          <w:p w14:paraId="3F15FDC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49B6CAE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4923465"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167A2C74" w14:textId="77777777" w:rsidTr="008A52B5">
        <w:tblPrEx>
          <w:tblLook w:val="0000" w:firstRow="0" w:lastRow="0" w:firstColumn="0" w:lastColumn="0" w:noHBand="0" w:noVBand="0"/>
        </w:tblPrEx>
        <w:trPr>
          <w:trHeight w:val="340"/>
          <w:jc w:val="center"/>
        </w:trPr>
        <w:tc>
          <w:tcPr>
            <w:tcW w:w="7177" w:type="dxa"/>
          </w:tcPr>
          <w:p w14:paraId="6898DB80"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4B299D0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30</w:t>
            </w:r>
          </w:p>
        </w:tc>
      </w:tr>
      <w:tr w:rsidR="008A52B5" w:rsidRPr="008A52B5" w14:paraId="6F4CCDC4" w14:textId="77777777" w:rsidTr="008A52B5">
        <w:tblPrEx>
          <w:tblLook w:val="0000" w:firstRow="0" w:lastRow="0" w:firstColumn="0" w:lastColumn="0" w:noHBand="0" w:noVBand="0"/>
        </w:tblPrEx>
        <w:trPr>
          <w:trHeight w:val="271"/>
          <w:jc w:val="center"/>
        </w:trPr>
        <w:tc>
          <w:tcPr>
            <w:tcW w:w="7177" w:type="dxa"/>
          </w:tcPr>
          <w:p w14:paraId="68080ADF"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Konsultacje </w:t>
            </w:r>
          </w:p>
        </w:tc>
        <w:tc>
          <w:tcPr>
            <w:tcW w:w="2462" w:type="dxa"/>
            <w:gridSpan w:val="2"/>
          </w:tcPr>
          <w:p w14:paraId="1795F7B6" w14:textId="1015BFDE" w:rsidR="008A52B5" w:rsidRPr="008A52B5" w:rsidRDefault="007F31F6"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6</w:t>
            </w:r>
          </w:p>
        </w:tc>
      </w:tr>
      <w:tr w:rsidR="008A52B5" w:rsidRPr="008A52B5" w14:paraId="3D3A8684" w14:textId="77777777" w:rsidTr="008A52B5">
        <w:tblPrEx>
          <w:tblLook w:val="0000" w:firstRow="0" w:lastRow="0" w:firstColumn="0" w:lastColumn="0" w:noHBand="0" w:noVBand="0"/>
        </w:tblPrEx>
        <w:trPr>
          <w:trHeight w:val="177"/>
          <w:jc w:val="center"/>
        </w:trPr>
        <w:tc>
          <w:tcPr>
            <w:tcW w:w="7177" w:type="dxa"/>
          </w:tcPr>
          <w:p w14:paraId="707ED16F"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Przygotowanie do zajęć</w:t>
            </w:r>
          </w:p>
        </w:tc>
        <w:tc>
          <w:tcPr>
            <w:tcW w:w="2462" w:type="dxa"/>
            <w:gridSpan w:val="2"/>
          </w:tcPr>
          <w:p w14:paraId="4C358BA1" w14:textId="0511A2C3"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1</w:t>
            </w:r>
            <w:r w:rsidR="007F31F6">
              <w:rPr>
                <w:rFonts w:ascii="Times New Roman" w:eastAsia="Times New Roman" w:hAnsi="Times New Roman" w:cs="Times New Roman"/>
                <w:color w:val="000000"/>
                <w:sz w:val="24"/>
                <w:szCs w:val="24"/>
                <w:lang w:eastAsia="pl-PL"/>
              </w:rPr>
              <w:t>5</w:t>
            </w:r>
          </w:p>
        </w:tc>
      </w:tr>
      <w:tr w:rsidR="008A52B5" w:rsidRPr="008A52B5" w14:paraId="6BCE5DED" w14:textId="77777777" w:rsidTr="008A52B5">
        <w:tblPrEx>
          <w:tblLook w:val="0000" w:firstRow="0" w:lastRow="0" w:firstColumn="0" w:lastColumn="0" w:noHBand="0" w:noVBand="0"/>
        </w:tblPrEx>
        <w:trPr>
          <w:trHeight w:val="137"/>
          <w:jc w:val="center"/>
        </w:trPr>
        <w:tc>
          <w:tcPr>
            <w:tcW w:w="7177" w:type="dxa"/>
          </w:tcPr>
          <w:p w14:paraId="0947466E"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Studiowanie literatury</w:t>
            </w:r>
          </w:p>
        </w:tc>
        <w:tc>
          <w:tcPr>
            <w:tcW w:w="2462" w:type="dxa"/>
            <w:gridSpan w:val="2"/>
          </w:tcPr>
          <w:p w14:paraId="0E65A096" w14:textId="5C42D60D" w:rsidR="008A52B5" w:rsidRPr="008A52B5" w:rsidRDefault="007F31F6"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20</w:t>
            </w:r>
          </w:p>
        </w:tc>
      </w:tr>
      <w:tr w:rsidR="008A52B5" w:rsidRPr="008A52B5" w14:paraId="40081C81" w14:textId="77777777" w:rsidTr="008A52B5">
        <w:tblPrEx>
          <w:tblLook w:val="0000" w:firstRow="0" w:lastRow="0" w:firstColumn="0" w:lastColumn="0" w:noHBand="0" w:noVBand="0"/>
        </w:tblPrEx>
        <w:trPr>
          <w:trHeight w:val="340"/>
          <w:jc w:val="center"/>
        </w:trPr>
        <w:tc>
          <w:tcPr>
            <w:tcW w:w="7177" w:type="dxa"/>
          </w:tcPr>
          <w:p w14:paraId="66F63938" w14:textId="4B67A424"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Inne (przygotowanie, zaliczeń, przygotowanie projektu itd.)</w:t>
            </w:r>
          </w:p>
        </w:tc>
        <w:tc>
          <w:tcPr>
            <w:tcW w:w="2462" w:type="dxa"/>
            <w:gridSpan w:val="2"/>
          </w:tcPr>
          <w:p w14:paraId="0EFDF76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20</w:t>
            </w:r>
          </w:p>
        </w:tc>
      </w:tr>
      <w:tr w:rsidR="008A52B5" w:rsidRPr="008A52B5" w14:paraId="630EDDBB" w14:textId="77777777" w:rsidTr="008A52B5">
        <w:tblPrEx>
          <w:tblLook w:val="0000" w:firstRow="0" w:lastRow="0" w:firstColumn="0" w:lastColumn="0" w:noHBand="0" w:noVBand="0"/>
        </w:tblPrEx>
        <w:trPr>
          <w:trHeight w:val="340"/>
          <w:jc w:val="center"/>
        </w:trPr>
        <w:tc>
          <w:tcPr>
            <w:tcW w:w="7177" w:type="dxa"/>
            <w:shd w:val="clear" w:color="auto" w:fill="FFFFFF"/>
          </w:tcPr>
          <w:p w14:paraId="123A59A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638E3EDF" w14:textId="5D1C5420" w:rsidR="008A52B5" w:rsidRPr="008A52B5" w:rsidRDefault="007F31F6"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91</w:t>
            </w:r>
          </w:p>
        </w:tc>
      </w:tr>
      <w:tr w:rsidR="008A52B5" w:rsidRPr="008A52B5" w14:paraId="7CBE74F4"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4C5D3E47"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302B007C" w14:textId="39953D43" w:rsidR="008A52B5" w:rsidRPr="008A52B5" w:rsidRDefault="007F31F6"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4</w:t>
            </w:r>
          </w:p>
        </w:tc>
      </w:tr>
    </w:tbl>
    <w:p w14:paraId="3199A1AA"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6DDBB552"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20C7FE55"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57042DB4" w14:textId="77777777" w:rsidTr="008A52B5">
        <w:trPr>
          <w:trHeight w:val="454"/>
          <w:jc w:val="center"/>
        </w:trPr>
        <w:tc>
          <w:tcPr>
            <w:tcW w:w="2410" w:type="dxa"/>
            <w:vAlign w:val="center"/>
          </w:tcPr>
          <w:p w14:paraId="3374B9F4"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00E8C86"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6931C413"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353BED1C"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D.2.4.</w:t>
            </w:r>
          </w:p>
        </w:tc>
      </w:tr>
    </w:tbl>
    <w:p w14:paraId="565A26C2" w14:textId="77777777"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B8DCE8B"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30C0BDEE" w14:textId="77777777" w:rsidTr="008A52B5">
        <w:trPr>
          <w:trHeight w:val="340"/>
          <w:jc w:val="center"/>
        </w:trPr>
        <w:tc>
          <w:tcPr>
            <w:tcW w:w="3775" w:type="dxa"/>
            <w:shd w:val="clear" w:color="auto" w:fill="F2F2F2"/>
            <w:vAlign w:val="center"/>
          </w:tcPr>
          <w:p w14:paraId="6A39A42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lastRenderedPageBreak/>
              <w:t xml:space="preserve">Nazwa przedmiotu / zajęć </w:t>
            </w:r>
          </w:p>
        </w:tc>
        <w:tc>
          <w:tcPr>
            <w:tcW w:w="5864" w:type="dxa"/>
            <w:vAlign w:val="center"/>
          </w:tcPr>
          <w:p w14:paraId="405C51F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roofErr w:type="spellStart"/>
            <w:r w:rsidRPr="008A52B5">
              <w:rPr>
                <w:rFonts w:ascii="Times New Roman" w:eastAsia="Times New Roman" w:hAnsi="Times New Roman" w:cs="Times New Roman"/>
                <w:b/>
                <w:sz w:val="24"/>
                <w:szCs w:val="24"/>
                <w:lang w:eastAsia="pl-PL"/>
              </w:rPr>
              <w:t>Sensoryka</w:t>
            </w:r>
            <w:proofErr w:type="spellEnd"/>
            <w:r w:rsidRPr="008A52B5">
              <w:rPr>
                <w:rFonts w:ascii="Times New Roman" w:eastAsia="Times New Roman" w:hAnsi="Times New Roman" w:cs="Times New Roman"/>
                <w:b/>
                <w:sz w:val="24"/>
                <w:szCs w:val="24"/>
                <w:lang w:eastAsia="pl-PL"/>
              </w:rPr>
              <w:t xml:space="preserve"> i środki zapachowe</w:t>
            </w:r>
          </w:p>
        </w:tc>
      </w:tr>
      <w:tr w:rsidR="008A52B5" w:rsidRPr="008A52B5" w14:paraId="6C03B3DB" w14:textId="77777777" w:rsidTr="008A52B5">
        <w:trPr>
          <w:trHeight w:val="340"/>
          <w:jc w:val="center"/>
        </w:trPr>
        <w:tc>
          <w:tcPr>
            <w:tcW w:w="3775" w:type="dxa"/>
            <w:shd w:val="clear" w:color="auto" w:fill="F2F2F2"/>
            <w:vAlign w:val="center"/>
          </w:tcPr>
          <w:p w14:paraId="6D43277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444D7EB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2204CE55" w14:textId="77777777" w:rsidTr="008A52B5">
        <w:trPr>
          <w:trHeight w:val="340"/>
          <w:jc w:val="center"/>
        </w:trPr>
        <w:tc>
          <w:tcPr>
            <w:tcW w:w="3775" w:type="dxa"/>
            <w:shd w:val="clear" w:color="auto" w:fill="F2F2F2"/>
            <w:vAlign w:val="center"/>
          </w:tcPr>
          <w:p w14:paraId="6517D64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5E84A6E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073BE45C" w14:textId="77777777" w:rsidTr="008A52B5">
        <w:trPr>
          <w:trHeight w:val="340"/>
          <w:jc w:val="center"/>
        </w:trPr>
        <w:tc>
          <w:tcPr>
            <w:tcW w:w="3775" w:type="dxa"/>
            <w:shd w:val="clear" w:color="auto" w:fill="F2F2F2"/>
            <w:vAlign w:val="center"/>
          </w:tcPr>
          <w:p w14:paraId="2D6C4C8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2EBF9821"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0BDF5995" w14:textId="77777777" w:rsidTr="008A52B5">
        <w:trPr>
          <w:trHeight w:val="340"/>
          <w:jc w:val="center"/>
        </w:trPr>
        <w:tc>
          <w:tcPr>
            <w:tcW w:w="3775" w:type="dxa"/>
            <w:shd w:val="clear" w:color="auto" w:fill="F2F2F2"/>
            <w:vAlign w:val="center"/>
          </w:tcPr>
          <w:p w14:paraId="1FB4640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666D583F"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22E46714" w14:textId="77777777" w:rsidTr="008A52B5">
        <w:trPr>
          <w:trHeight w:val="340"/>
          <w:jc w:val="center"/>
        </w:trPr>
        <w:tc>
          <w:tcPr>
            <w:tcW w:w="3775" w:type="dxa"/>
            <w:shd w:val="clear" w:color="auto" w:fill="F2F2F2"/>
            <w:vAlign w:val="center"/>
          </w:tcPr>
          <w:p w14:paraId="127C63C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490D6B91"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2. Zastosowanie roślin leczniczych</w:t>
            </w:r>
          </w:p>
        </w:tc>
      </w:tr>
      <w:tr w:rsidR="008A52B5" w:rsidRPr="008A52B5" w14:paraId="41329B85" w14:textId="77777777" w:rsidTr="008A52B5">
        <w:trPr>
          <w:trHeight w:val="340"/>
          <w:jc w:val="center"/>
        </w:trPr>
        <w:tc>
          <w:tcPr>
            <w:tcW w:w="3775" w:type="dxa"/>
            <w:shd w:val="clear" w:color="auto" w:fill="F2F2F2"/>
            <w:vAlign w:val="center"/>
          </w:tcPr>
          <w:p w14:paraId="2F53361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264F09AB"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161CF680" w14:textId="77777777" w:rsidTr="008A52B5">
        <w:trPr>
          <w:trHeight w:val="340"/>
          <w:jc w:val="center"/>
        </w:trPr>
        <w:tc>
          <w:tcPr>
            <w:tcW w:w="3775" w:type="dxa"/>
            <w:shd w:val="clear" w:color="auto" w:fill="F2F2F2"/>
            <w:vAlign w:val="center"/>
          </w:tcPr>
          <w:p w14:paraId="4D85123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051873BE"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Dr Maciej Balcerek</w:t>
            </w:r>
          </w:p>
        </w:tc>
      </w:tr>
      <w:tr w:rsidR="008A52B5" w:rsidRPr="008A52B5" w14:paraId="1966854A" w14:textId="77777777" w:rsidTr="008A52B5">
        <w:trPr>
          <w:trHeight w:val="340"/>
          <w:jc w:val="center"/>
        </w:trPr>
        <w:tc>
          <w:tcPr>
            <w:tcW w:w="3775" w:type="dxa"/>
            <w:shd w:val="clear" w:color="auto" w:fill="F2F2F2"/>
            <w:vAlign w:val="center"/>
          </w:tcPr>
          <w:p w14:paraId="702941F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79D5C7FF"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Botanika, chemia organiczna, farmakognozja </w:t>
            </w:r>
          </w:p>
        </w:tc>
      </w:tr>
      <w:tr w:rsidR="008A52B5" w:rsidRPr="008A52B5" w14:paraId="08CF9005" w14:textId="77777777" w:rsidTr="008A52B5">
        <w:trPr>
          <w:trHeight w:val="340"/>
          <w:jc w:val="center"/>
        </w:trPr>
        <w:tc>
          <w:tcPr>
            <w:tcW w:w="3775" w:type="dxa"/>
            <w:shd w:val="clear" w:color="auto" w:fill="F2F2F2"/>
            <w:vAlign w:val="center"/>
          </w:tcPr>
          <w:p w14:paraId="0D1420E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583F2086"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Do realizacji przedmiotu niezbędne jest posiadanie przez uczestnika zajęć podstawowych wiadomości z zakresu biologii, szczególnie botaniki, chemii, anatomii i  fizjologii człowieka, farmakognozji.</w:t>
            </w:r>
          </w:p>
        </w:tc>
      </w:tr>
    </w:tbl>
    <w:p w14:paraId="1DD4D367"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4007F283" w14:textId="77777777" w:rsidTr="008A52B5">
        <w:trPr>
          <w:trHeight w:val="371"/>
          <w:jc w:val="center"/>
        </w:trPr>
        <w:tc>
          <w:tcPr>
            <w:tcW w:w="956" w:type="dxa"/>
            <w:vMerge w:val="restart"/>
            <w:shd w:val="clear" w:color="auto" w:fill="F2F2F2"/>
            <w:vAlign w:val="center"/>
          </w:tcPr>
          <w:p w14:paraId="08BEEA1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F28304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3CFFFA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D8FCC4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09C065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0CAB6BC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752920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5B8DD2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601B1444" w14:textId="77777777" w:rsidTr="008A52B5">
        <w:trPr>
          <w:jc w:val="center"/>
        </w:trPr>
        <w:tc>
          <w:tcPr>
            <w:tcW w:w="956" w:type="dxa"/>
            <w:vMerge/>
            <w:shd w:val="clear" w:color="auto" w:fill="F2F2F2"/>
            <w:vAlign w:val="center"/>
          </w:tcPr>
          <w:p w14:paraId="0BEF55E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77BFF96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ACFC6E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300D4CE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94CF9D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691A5DF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394906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65754D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62C3EA62" w14:textId="77777777" w:rsidTr="008A52B5">
        <w:trPr>
          <w:trHeight w:val="340"/>
          <w:jc w:val="center"/>
        </w:trPr>
        <w:tc>
          <w:tcPr>
            <w:tcW w:w="956" w:type="dxa"/>
          </w:tcPr>
          <w:p w14:paraId="09E5554A"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w:t>
            </w:r>
          </w:p>
        </w:tc>
        <w:tc>
          <w:tcPr>
            <w:tcW w:w="1035" w:type="dxa"/>
          </w:tcPr>
          <w:p w14:paraId="3E05B087"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c>
          <w:tcPr>
            <w:tcW w:w="1390" w:type="dxa"/>
          </w:tcPr>
          <w:p w14:paraId="7B52112B"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16698E9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c>
          <w:tcPr>
            <w:tcW w:w="1330" w:type="dxa"/>
          </w:tcPr>
          <w:p w14:paraId="6A8F128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0DC70503"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27180581"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5F97EF4B"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bl>
    <w:p w14:paraId="11039F26"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10E7C504" w14:textId="77777777" w:rsidTr="008A52B5">
        <w:trPr>
          <w:jc w:val="center"/>
        </w:trPr>
        <w:tc>
          <w:tcPr>
            <w:tcW w:w="1090" w:type="dxa"/>
            <w:shd w:val="clear" w:color="auto" w:fill="F2F2F2"/>
            <w:vAlign w:val="center"/>
          </w:tcPr>
          <w:p w14:paraId="52FD3DB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58353ED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0DB8A22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F30DEF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45E00352" w14:textId="77777777" w:rsidTr="008A52B5">
        <w:trPr>
          <w:jc w:val="center"/>
        </w:trPr>
        <w:tc>
          <w:tcPr>
            <w:tcW w:w="9657" w:type="dxa"/>
            <w:gridSpan w:val="4"/>
            <w:shd w:val="clear" w:color="auto" w:fill="F2F2F2"/>
            <w:vAlign w:val="center"/>
          </w:tcPr>
          <w:p w14:paraId="267DDEF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623796A6" w14:textId="77777777" w:rsidTr="008A52B5">
        <w:trPr>
          <w:trHeight w:val="283"/>
          <w:jc w:val="center"/>
        </w:trPr>
        <w:tc>
          <w:tcPr>
            <w:tcW w:w="1090" w:type="dxa"/>
          </w:tcPr>
          <w:p w14:paraId="3DEC4D3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2D5AE41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podstawy perfumerii, metody otrzymywania olejków eterycznych oraz ich zastosowanie w kosmetologii, higienie i aromaterapii</w:t>
            </w:r>
          </w:p>
        </w:tc>
        <w:tc>
          <w:tcPr>
            <w:tcW w:w="1585" w:type="dxa"/>
          </w:tcPr>
          <w:p w14:paraId="12ED072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2A38DB08"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40DFA331" w14:textId="77777777" w:rsidTr="008A52B5">
        <w:trPr>
          <w:trHeight w:val="283"/>
          <w:jc w:val="center"/>
        </w:trPr>
        <w:tc>
          <w:tcPr>
            <w:tcW w:w="1090" w:type="dxa"/>
          </w:tcPr>
          <w:p w14:paraId="099B48D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2546B84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posiada wiedzę chemiczną na temat naturalnych i syntetycznych produktów zapachowych</w:t>
            </w:r>
          </w:p>
        </w:tc>
        <w:tc>
          <w:tcPr>
            <w:tcW w:w="1585" w:type="dxa"/>
          </w:tcPr>
          <w:p w14:paraId="2518308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2C0B198B" w14:textId="77777777" w:rsidR="008A52B5" w:rsidRPr="008A52B5" w:rsidRDefault="008A52B5" w:rsidP="008A52B5">
            <w:pPr>
              <w:spacing w:after="0" w:line="240" w:lineRule="auto"/>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P6S_WG</w:t>
            </w:r>
          </w:p>
        </w:tc>
      </w:tr>
      <w:tr w:rsidR="008A52B5" w:rsidRPr="008A52B5" w14:paraId="070CD4EA" w14:textId="77777777" w:rsidTr="008A52B5">
        <w:trPr>
          <w:trHeight w:val="283"/>
          <w:jc w:val="center"/>
        </w:trPr>
        <w:tc>
          <w:tcPr>
            <w:tcW w:w="1090" w:type="dxa"/>
          </w:tcPr>
          <w:p w14:paraId="5E84636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17E5F64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zna asortyment surowców pochodzenia naturalnego i syntetycznego, ich skład, aktywność biologiczną i znaczenie dla preparatu kosmetycznego</w:t>
            </w:r>
          </w:p>
        </w:tc>
        <w:tc>
          <w:tcPr>
            <w:tcW w:w="1585" w:type="dxa"/>
          </w:tcPr>
          <w:p w14:paraId="6C26D54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28D1789D"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3DDAC93B" w14:textId="77777777" w:rsidTr="008A52B5">
        <w:trPr>
          <w:trHeight w:val="283"/>
          <w:jc w:val="center"/>
        </w:trPr>
        <w:tc>
          <w:tcPr>
            <w:tcW w:w="9657" w:type="dxa"/>
            <w:gridSpan w:val="4"/>
            <w:shd w:val="clear" w:color="auto" w:fill="F2F2F2"/>
          </w:tcPr>
          <w:p w14:paraId="1250B92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46E16A57" w14:textId="77777777" w:rsidTr="008A52B5">
        <w:trPr>
          <w:trHeight w:val="283"/>
          <w:jc w:val="center"/>
        </w:trPr>
        <w:tc>
          <w:tcPr>
            <w:tcW w:w="1090" w:type="dxa"/>
          </w:tcPr>
          <w:p w14:paraId="0D66B6A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3879CC7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potrafi dokonać analizy składu zapachowych surowców kosmetycznych</w:t>
            </w:r>
          </w:p>
          <w:p w14:paraId="33A5694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6BC50BF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K2_U01</w:t>
            </w:r>
          </w:p>
        </w:tc>
        <w:tc>
          <w:tcPr>
            <w:tcW w:w="1596" w:type="dxa"/>
          </w:tcPr>
          <w:p w14:paraId="01697CB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5AF80B79" w14:textId="77777777" w:rsidTr="008A52B5">
        <w:trPr>
          <w:trHeight w:val="283"/>
          <w:jc w:val="center"/>
        </w:trPr>
        <w:tc>
          <w:tcPr>
            <w:tcW w:w="1090" w:type="dxa"/>
          </w:tcPr>
          <w:p w14:paraId="50B975D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U2</w:t>
            </w:r>
          </w:p>
        </w:tc>
        <w:tc>
          <w:tcPr>
            <w:tcW w:w="5386" w:type="dxa"/>
          </w:tcPr>
          <w:p w14:paraId="75EB273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umie rozpoznawać i pozyskiwać roślinne surowce kosmetyczne ze stanu naturalnego, potrafi opisać budowę ważniejszych gatunków roślin kosmetycznych  </w:t>
            </w:r>
          </w:p>
        </w:tc>
        <w:tc>
          <w:tcPr>
            <w:tcW w:w="1585" w:type="dxa"/>
          </w:tcPr>
          <w:p w14:paraId="594CBFA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K2_U01</w:t>
            </w:r>
          </w:p>
        </w:tc>
        <w:tc>
          <w:tcPr>
            <w:tcW w:w="1596" w:type="dxa"/>
          </w:tcPr>
          <w:p w14:paraId="70612C94"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P6S_UW</w:t>
            </w:r>
          </w:p>
        </w:tc>
      </w:tr>
      <w:tr w:rsidR="008A52B5" w:rsidRPr="008A52B5" w14:paraId="76A182BF" w14:textId="77777777" w:rsidTr="008A52B5">
        <w:trPr>
          <w:trHeight w:val="283"/>
          <w:jc w:val="center"/>
        </w:trPr>
        <w:tc>
          <w:tcPr>
            <w:tcW w:w="1090" w:type="dxa"/>
          </w:tcPr>
          <w:p w14:paraId="78DCF56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4FBF3F1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potrafi dokonać analizy składu zapachowych surowców kosmetycznych</w:t>
            </w:r>
          </w:p>
          <w:p w14:paraId="76E44B1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2F20B2B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K2_U01</w:t>
            </w:r>
          </w:p>
        </w:tc>
        <w:tc>
          <w:tcPr>
            <w:tcW w:w="1596" w:type="dxa"/>
          </w:tcPr>
          <w:p w14:paraId="1475649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027237F9" w14:textId="77777777" w:rsidTr="008A52B5">
        <w:trPr>
          <w:trHeight w:val="283"/>
          <w:jc w:val="center"/>
        </w:trPr>
        <w:tc>
          <w:tcPr>
            <w:tcW w:w="9657" w:type="dxa"/>
            <w:gridSpan w:val="4"/>
            <w:shd w:val="clear" w:color="auto" w:fill="F2F2F2"/>
          </w:tcPr>
          <w:p w14:paraId="2D21BD9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2AE57D91" w14:textId="77777777" w:rsidTr="008A52B5">
        <w:trPr>
          <w:trHeight w:val="283"/>
          <w:jc w:val="center"/>
        </w:trPr>
        <w:tc>
          <w:tcPr>
            <w:tcW w:w="1090" w:type="dxa"/>
          </w:tcPr>
          <w:p w14:paraId="72DA0C3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K1</w:t>
            </w:r>
          </w:p>
        </w:tc>
        <w:tc>
          <w:tcPr>
            <w:tcW w:w="5386" w:type="dxa"/>
          </w:tcPr>
          <w:p w14:paraId="3212B19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Jest gotów do zasięgnięcia opinii ekspertów w przypadku trudności z rozwiązywaniem problemów w zakresie otrzymywania  i zastosowania środków zapachowych</w:t>
            </w:r>
          </w:p>
        </w:tc>
        <w:tc>
          <w:tcPr>
            <w:tcW w:w="1585" w:type="dxa"/>
          </w:tcPr>
          <w:p w14:paraId="1234772E"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eastAsia="pl-PL"/>
              </w:rPr>
              <w:t>K2_K01</w:t>
            </w:r>
          </w:p>
        </w:tc>
        <w:tc>
          <w:tcPr>
            <w:tcW w:w="1596" w:type="dxa"/>
          </w:tcPr>
          <w:p w14:paraId="01CCDA75"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P6S_KK </w:t>
            </w:r>
          </w:p>
        </w:tc>
      </w:tr>
      <w:tr w:rsidR="008A52B5" w:rsidRPr="008A52B5" w14:paraId="53BE8509" w14:textId="77777777" w:rsidTr="008A52B5">
        <w:trPr>
          <w:trHeight w:val="283"/>
          <w:jc w:val="center"/>
        </w:trPr>
        <w:tc>
          <w:tcPr>
            <w:tcW w:w="1090" w:type="dxa"/>
          </w:tcPr>
          <w:p w14:paraId="410EECF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w:t>
            </w:r>
          </w:p>
        </w:tc>
        <w:tc>
          <w:tcPr>
            <w:tcW w:w="5386" w:type="dxa"/>
          </w:tcPr>
          <w:p w14:paraId="74A5563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Jest gotów do współpracy w zespole wielodyscyplinarnym w celu zapewnienia bezpieczeństwa i opieki klienta sklepu zielarsko-medycznego </w:t>
            </w:r>
          </w:p>
        </w:tc>
        <w:tc>
          <w:tcPr>
            <w:tcW w:w="1585" w:type="dxa"/>
          </w:tcPr>
          <w:p w14:paraId="05E91BF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bookmarkStart w:id="1" w:name="OLE_LINK1"/>
            <w:r w:rsidRPr="008A52B5">
              <w:rPr>
                <w:rFonts w:ascii="Times New Roman" w:eastAsia="Times New Roman" w:hAnsi="Times New Roman" w:cs="Times New Roman"/>
                <w:szCs w:val="24"/>
                <w:lang w:eastAsia="pl-PL"/>
              </w:rPr>
              <w:t>K2_K03</w:t>
            </w:r>
            <w:bookmarkEnd w:id="1"/>
          </w:p>
        </w:tc>
        <w:tc>
          <w:tcPr>
            <w:tcW w:w="1596" w:type="dxa"/>
          </w:tcPr>
          <w:p w14:paraId="5AE30EE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P6S_KR </w:t>
            </w:r>
          </w:p>
        </w:tc>
      </w:tr>
    </w:tbl>
    <w:p w14:paraId="4F02860E"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025F4D28" w14:textId="77777777" w:rsidTr="008A52B5">
        <w:trPr>
          <w:jc w:val="center"/>
        </w:trPr>
        <w:tc>
          <w:tcPr>
            <w:tcW w:w="9638" w:type="dxa"/>
          </w:tcPr>
          <w:p w14:paraId="2EDDB47C"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Wykłady: wspomagane prezentacjami multimedialnymi</w:t>
            </w:r>
          </w:p>
          <w:p w14:paraId="0A61B405"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Ćwiczenia: metody aktywizujące: dyskusja dydaktyczna, pokaz, praca w grupach (metoda przypadków).</w:t>
            </w:r>
          </w:p>
          <w:p w14:paraId="6143D56B"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Seminaria: nie dotyczy.</w:t>
            </w:r>
          </w:p>
        </w:tc>
      </w:tr>
    </w:tbl>
    <w:p w14:paraId="1D1F9E7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FBDF489" w14:textId="77777777" w:rsidTr="008A52B5">
        <w:trPr>
          <w:jc w:val="center"/>
        </w:trPr>
        <w:tc>
          <w:tcPr>
            <w:tcW w:w="9638" w:type="dxa"/>
          </w:tcPr>
          <w:p w14:paraId="611032FF"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Warunkiem zaliczenia przedmiotu jest: obecność, pozytywna ocena wystawiona przez prowadzącego ćwiczenia, brak wykroczeń wymienionych w „Zasadach BHP” Regulaminu Dydaktycznego Katedry i Zakładu Farmakognozji</w:t>
            </w:r>
          </w:p>
          <w:p w14:paraId="45814EB5"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Wykłady: kryteria oceniania: egzamin pisemny w formie testu (pytania otwarte i zamknięte jednokrotnego wyboru)</w:t>
            </w:r>
          </w:p>
          <w:p w14:paraId="0CB54914"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Ćwiczenia: kryteria oceniania: zaliczenie na ocenę na podstawie kolokwium (test, pytania otwarte i zamknięte jednokrotnego wyboru)</w:t>
            </w:r>
          </w:p>
          <w:p w14:paraId="21C13725"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 przypadku zaliczeń pisemnych (test z ćwiczeń i test z egzaminu) uzyskane punkty przelicza się na oceny według następującej skali:</w:t>
            </w:r>
          </w:p>
          <w:p w14:paraId="0C6D46BC"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Procent punktów</w:t>
            </w:r>
            <w:r w:rsidRPr="008A52B5">
              <w:rPr>
                <w:rFonts w:ascii="Times New Roman" w:eastAsia="Times New Roman" w:hAnsi="Times New Roman" w:cs="Times New Roman"/>
                <w:szCs w:val="24"/>
                <w:lang w:eastAsia="pl-PL"/>
              </w:rPr>
              <w:tab/>
              <w:t>Ocena</w:t>
            </w:r>
          </w:p>
          <w:p w14:paraId="573F47ED"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92-100%</w:t>
            </w:r>
            <w:r w:rsidRPr="008A52B5">
              <w:rPr>
                <w:rFonts w:ascii="Times New Roman" w:eastAsia="Times New Roman" w:hAnsi="Times New Roman" w:cs="Times New Roman"/>
                <w:szCs w:val="24"/>
                <w:lang w:eastAsia="pl-PL"/>
              </w:rPr>
              <w:tab/>
              <w:t>Bardzo dobry</w:t>
            </w:r>
          </w:p>
          <w:p w14:paraId="31B740B1"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84-91%</w:t>
            </w:r>
            <w:r w:rsidRPr="008A52B5">
              <w:rPr>
                <w:rFonts w:ascii="Times New Roman" w:eastAsia="Times New Roman" w:hAnsi="Times New Roman" w:cs="Times New Roman"/>
                <w:szCs w:val="24"/>
                <w:lang w:eastAsia="pl-PL"/>
              </w:rPr>
              <w:tab/>
              <w:t>Dobry plus</w:t>
            </w:r>
          </w:p>
          <w:p w14:paraId="5E3987DD"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76-83%</w:t>
            </w:r>
            <w:r w:rsidRPr="008A52B5">
              <w:rPr>
                <w:rFonts w:ascii="Times New Roman" w:eastAsia="Times New Roman" w:hAnsi="Times New Roman" w:cs="Times New Roman"/>
                <w:szCs w:val="24"/>
                <w:lang w:eastAsia="pl-PL"/>
              </w:rPr>
              <w:tab/>
              <w:t>Dobry</w:t>
            </w:r>
          </w:p>
          <w:p w14:paraId="601E00A6"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68-75%</w:t>
            </w:r>
            <w:r w:rsidRPr="008A52B5">
              <w:rPr>
                <w:rFonts w:ascii="Times New Roman" w:eastAsia="Times New Roman" w:hAnsi="Times New Roman" w:cs="Times New Roman"/>
                <w:szCs w:val="24"/>
                <w:lang w:eastAsia="pl-PL"/>
              </w:rPr>
              <w:tab/>
              <w:t>Dostateczny plus</w:t>
            </w:r>
          </w:p>
          <w:p w14:paraId="7A0BD890"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60-67%</w:t>
            </w:r>
            <w:r w:rsidRPr="008A52B5">
              <w:rPr>
                <w:rFonts w:ascii="Times New Roman" w:eastAsia="Times New Roman" w:hAnsi="Times New Roman" w:cs="Times New Roman"/>
                <w:szCs w:val="24"/>
                <w:lang w:eastAsia="pl-PL"/>
              </w:rPr>
              <w:tab/>
              <w:t>Dostateczny</w:t>
            </w:r>
          </w:p>
          <w:p w14:paraId="337FFA9C"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szCs w:val="24"/>
                <w:lang w:eastAsia="pl-PL"/>
              </w:rPr>
              <w:t>0-59%</w:t>
            </w:r>
            <w:r w:rsidRPr="008A52B5">
              <w:rPr>
                <w:rFonts w:ascii="Times New Roman" w:eastAsia="Times New Roman" w:hAnsi="Times New Roman" w:cs="Times New Roman"/>
                <w:szCs w:val="24"/>
                <w:lang w:eastAsia="pl-PL"/>
              </w:rPr>
              <w:tab/>
              <w:t>Niedostateczny</w:t>
            </w:r>
          </w:p>
        </w:tc>
      </w:tr>
    </w:tbl>
    <w:p w14:paraId="455AF8A5"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04D57FDD" w14:textId="77777777" w:rsidTr="008A52B5">
        <w:trPr>
          <w:jc w:val="center"/>
        </w:trPr>
        <w:tc>
          <w:tcPr>
            <w:tcW w:w="2214" w:type="dxa"/>
            <w:shd w:val="clear" w:color="auto" w:fill="F2F2F2"/>
          </w:tcPr>
          <w:p w14:paraId="4E01B9B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333E9146" w14:textId="77777777" w:rsidR="008A52B5" w:rsidRPr="008A52B5" w:rsidRDefault="008A52B5" w:rsidP="008A52B5">
            <w:pPr>
              <w:spacing w:beforeAutospacing="1" w:after="9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Zagadnienia omawiane w trakcie wykładów obejmują budowę anatomiczną i fizjologię narządów zmysłów człowieka (i zwierząt) umożliwiających odbiór bodźców ze środowiska oraz znaczenie postrzegania zmysłowego w kosmetologii (atrakcyjność wyglądu, głosu, zapachu). Jednym z celów jest zwrócenie szczególnej uwagi na zmysł węchu i powiązany z nim zmysł smaku oraz zaprezentowanie aktualnego stanu wiedzy na temat molekularnych podstaw mechanizmu odbioru wrażeń węchowych. W trakcie wykładu omówione zostają podstawowe substancje zapachowe rozpoznawane przez człowieka oraz wykorzystywane w kosmetyce. Prezentowany jest podział substancji zapachowych ze względu na charakter chemiczny (węglowodory, alkohole, aldehydy, ketony, etery, estry), pochodzenie (syntetyczne i naturalne - roślinne, zwierzęce) oraz wywoływane wrażenia węchowe (zapachy: kamforowe, piżmowe, kwiatowe, miętowo-pieprzowe, eteryczne, ostre itd.). Omówione zostają najważniejsze, z kosmetycznego punktu widzenia, surowce zapachowe, olejki eteryczne oraz rośliny i zwierzęta, z których się je pozyskuje. Podczas wykładów prezentowane są surowce zapachowe otrzymywane z roślin (konkret, pomada, rezynoid, absolut, olejek eteryczny, nalewka, woda aromatyczna, gumożywica, żywica), sposoby ich otrzymywania (ekstrakcja, destylacja z parą wodną, wytłaczanie) oraz analiza składu ilościowego i jakościowego. Charakteryzowane jest również zastosowanie </w:t>
            </w:r>
            <w:r w:rsidRPr="008A52B5">
              <w:rPr>
                <w:rFonts w:ascii="Times New Roman" w:eastAsia="Times New Roman" w:hAnsi="Times New Roman" w:cs="Times New Roman"/>
                <w:sz w:val="24"/>
                <w:szCs w:val="24"/>
                <w:lang w:eastAsia="pl-PL"/>
              </w:rPr>
              <w:lastRenderedPageBreak/>
              <w:t xml:space="preserve">kosmetyczne i lecznicze frakcji lotnych i olejków eterycznych oraz ogólne zasady tworzenia kompozycji zapachowych. </w:t>
            </w:r>
          </w:p>
          <w:p w14:paraId="02580493"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4"/>
                <w:szCs w:val="24"/>
                <w:lang w:eastAsia="pl-PL"/>
              </w:rPr>
            </w:pPr>
            <w:r w:rsidRPr="008A52B5">
              <w:rPr>
                <w:rFonts w:ascii="Times New Roman" w:eastAsia="Times New Roman" w:hAnsi="Times New Roman" w:cs="Times New Roman"/>
                <w:b/>
                <w:sz w:val="24"/>
                <w:szCs w:val="24"/>
                <w:lang w:eastAsia="pl-PL"/>
              </w:rPr>
              <w:t>Wykłady:</w:t>
            </w:r>
          </w:p>
          <w:p w14:paraId="05B41C3A" w14:textId="77777777" w:rsidR="008A52B5" w:rsidRPr="008A52B5" w:rsidRDefault="008A52B5" w:rsidP="008A52B5">
            <w:pPr>
              <w:tabs>
                <w:tab w:val="left" w:pos="720"/>
              </w:tabs>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1-2.Wiadomości wstępne. Narządy zmysłów; budowa i  </w:t>
            </w:r>
            <w:r w:rsidRPr="008A52B5">
              <w:rPr>
                <w:rFonts w:ascii="Times New Roman" w:eastAsia="Times New Roman" w:hAnsi="Times New Roman" w:cs="Times New Roman"/>
                <w:sz w:val="24"/>
                <w:szCs w:val="24"/>
                <w:lang w:eastAsia="pl-PL"/>
              </w:rPr>
              <w:br/>
              <w:t xml:space="preserve">        funkcje</w:t>
            </w:r>
          </w:p>
          <w:p w14:paraId="69AB7F9D"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3.Klasyfikacja substancji zapachowych i metody ich </w:t>
            </w:r>
            <w:r w:rsidRPr="008A52B5">
              <w:rPr>
                <w:rFonts w:ascii="Times New Roman" w:eastAsia="Times New Roman" w:hAnsi="Times New Roman" w:cs="Times New Roman"/>
                <w:sz w:val="24"/>
                <w:szCs w:val="24"/>
                <w:lang w:eastAsia="pl-PL"/>
              </w:rPr>
              <w:br/>
              <w:t xml:space="preserve">     otrzymywania</w:t>
            </w:r>
          </w:p>
          <w:p w14:paraId="734B90C0"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4.  Surowce zapachowe </w:t>
            </w:r>
          </w:p>
          <w:p w14:paraId="34FD07CB"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5.  Klasyfikacja zapachów, kompozycje zapachowe </w:t>
            </w:r>
          </w:p>
          <w:p w14:paraId="6A20BBE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
        </w:tc>
      </w:tr>
      <w:tr w:rsidR="008A52B5" w:rsidRPr="008A52B5" w14:paraId="62E29BD5" w14:textId="77777777" w:rsidTr="008A52B5">
        <w:trPr>
          <w:jc w:val="center"/>
        </w:trPr>
        <w:tc>
          <w:tcPr>
            <w:tcW w:w="2214" w:type="dxa"/>
            <w:shd w:val="clear" w:color="auto" w:fill="F2F2F2"/>
          </w:tcPr>
          <w:p w14:paraId="0D96E6D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71220690" w14:textId="77777777" w:rsidR="008A52B5" w:rsidRPr="008A52B5" w:rsidRDefault="008A52B5" w:rsidP="008A52B5">
            <w:pPr>
              <w:spacing w:beforeAutospacing="1" w:after="9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 trakcie ćwiczeń studenci wykonują doświadczenia mające na celu poznanie mechanizmów działania narządów zmysłów, sposobów otrzymywania frakcji zapachowych z roślin (ekstrakcja, destylacja z parą wodną, wytłaczanie) oraz analizy składu ilościowego i jakościowego olejków eterycznych, np. przy pomocy metod chromatograficznych.</w:t>
            </w:r>
          </w:p>
          <w:p w14:paraId="4162C151"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4"/>
                <w:szCs w:val="24"/>
                <w:lang w:eastAsia="pl-PL"/>
              </w:rPr>
            </w:pPr>
            <w:r w:rsidRPr="008A52B5">
              <w:rPr>
                <w:rFonts w:ascii="Times New Roman" w:eastAsia="Times New Roman" w:hAnsi="Times New Roman" w:cs="Times New Roman"/>
                <w:b/>
                <w:sz w:val="24"/>
                <w:szCs w:val="24"/>
                <w:lang w:eastAsia="pl-PL"/>
              </w:rPr>
              <w:t>Ćwiczenia:</w:t>
            </w:r>
          </w:p>
          <w:p w14:paraId="049F15C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Funkcjonowanie narządów zmysłów</w:t>
            </w:r>
          </w:p>
          <w:p w14:paraId="6612FC22"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2.  Substancje zapachowe pochodzenia roślinnego - metody </w:t>
            </w:r>
          </w:p>
          <w:p w14:paraId="015F8ED4"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     otrzymywania</w:t>
            </w:r>
          </w:p>
          <w:p w14:paraId="49F712C3"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 Analiza ilościowa i jakościowa surowców olejkowych i olejków eterycznych</w:t>
            </w:r>
          </w:p>
          <w:p w14:paraId="2697A214" w14:textId="77777777" w:rsidR="008A52B5" w:rsidRPr="008A52B5" w:rsidRDefault="008A52B5" w:rsidP="008A52B5">
            <w:pPr>
              <w:spacing w:beforeAutospacing="1" w:after="0" w:afterAutospacing="1"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4. Zasady komponowania oraz sporządzanie mieszanin zapachowych</w:t>
            </w:r>
          </w:p>
          <w:p w14:paraId="2231930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 w:val="24"/>
                <w:szCs w:val="24"/>
                <w:lang w:eastAsia="pl-PL"/>
              </w:rPr>
              <w:t>5. Olejki eteryczne, roślinne surowce olejkowe</w:t>
            </w:r>
          </w:p>
        </w:tc>
      </w:tr>
    </w:tbl>
    <w:p w14:paraId="2A8112DF"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34BDBC58"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2E8933ED" w14:textId="77777777" w:rsidTr="008A52B5">
        <w:trPr>
          <w:jc w:val="center"/>
        </w:trPr>
        <w:tc>
          <w:tcPr>
            <w:tcW w:w="1347" w:type="dxa"/>
            <w:vMerge w:val="restart"/>
            <w:shd w:val="clear" w:color="auto" w:fill="F2F2F2"/>
            <w:vAlign w:val="center"/>
          </w:tcPr>
          <w:p w14:paraId="6DEF52C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1148BD0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22292D4B" w14:textId="77777777" w:rsidTr="008A52B5">
        <w:trPr>
          <w:jc w:val="center"/>
        </w:trPr>
        <w:tc>
          <w:tcPr>
            <w:tcW w:w="1347" w:type="dxa"/>
            <w:vMerge/>
            <w:shd w:val="clear" w:color="auto" w:fill="F2F2F2"/>
            <w:vAlign w:val="center"/>
          </w:tcPr>
          <w:p w14:paraId="6099D846"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090AD2B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7F4295C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879420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1EE6995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0F95DBE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Udział w dyskusji</w:t>
            </w:r>
          </w:p>
        </w:tc>
        <w:tc>
          <w:tcPr>
            <w:tcW w:w="1373" w:type="dxa"/>
            <w:shd w:val="clear" w:color="auto" w:fill="F2F2F2"/>
            <w:vAlign w:val="center"/>
          </w:tcPr>
          <w:p w14:paraId="0320F37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7102B629" w14:textId="77777777" w:rsidTr="008A52B5">
        <w:trPr>
          <w:trHeight w:val="283"/>
          <w:jc w:val="center"/>
        </w:trPr>
        <w:tc>
          <w:tcPr>
            <w:tcW w:w="1347" w:type="dxa"/>
          </w:tcPr>
          <w:p w14:paraId="20BB62E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W1-W3</w:t>
            </w:r>
          </w:p>
        </w:tc>
        <w:tc>
          <w:tcPr>
            <w:tcW w:w="1360" w:type="dxa"/>
          </w:tcPr>
          <w:p w14:paraId="4FCDFB6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C3377B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4D8374C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723C7F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2BB281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20FEFB7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628EEEFD" w14:textId="77777777" w:rsidTr="008A52B5">
        <w:trPr>
          <w:trHeight w:val="283"/>
          <w:jc w:val="center"/>
        </w:trPr>
        <w:tc>
          <w:tcPr>
            <w:tcW w:w="1347" w:type="dxa"/>
          </w:tcPr>
          <w:p w14:paraId="1013353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U1-U2</w:t>
            </w:r>
          </w:p>
        </w:tc>
        <w:tc>
          <w:tcPr>
            <w:tcW w:w="1360" w:type="dxa"/>
          </w:tcPr>
          <w:p w14:paraId="4BEE1FD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947EA7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26FAF15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040A224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3D0C43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4B038EE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1E416FB5" w14:textId="77777777" w:rsidTr="008A52B5">
        <w:trPr>
          <w:trHeight w:val="283"/>
          <w:jc w:val="center"/>
        </w:trPr>
        <w:tc>
          <w:tcPr>
            <w:tcW w:w="1347" w:type="dxa"/>
          </w:tcPr>
          <w:p w14:paraId="2073586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K1–K2</w:t>
            </w:r>
          </w:p>
        </w:tc>
        <w:tc>
          <w:tcPr>
            <w:tcW w:w="1360" w:type="dxa"/>
          </w:tcPr>
          <w:p w14:paraId="0412F78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6AED1E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5BB77F4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299ACA5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252507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73" w:type="dxa"/>
          </w:tcPr>
          <w:p w14:paraId="1AE6AB2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bl>
    <w:p w14:paraId="4F67397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45B0D895" w14:textId="77777777" w:rsidTr="008A52B5">
        <w:trPr>
          <w:jc w:val="center"/>
        </w:trPr>
        <w:tc>
          <w:tcPr>
            <w:tcW w:w="1789" w:type="dxa"/>
            <w:shd w:val="clear" w:color="auto" w:fill="F2F2F2"/>
          </w:tcPr>
          <w:p w14:paraId="461535D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podstawowa</w:t>
            </w:r>
          </w:p>
        </w:tc>
        <w:tc>
          <w:tcPr>
            <w:tcW w:w="7849" w:type="dxa"/>
          </w:tcPr>
          <w:p w14:paraId="36C06E19"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1. Fabiszewski R, Jabłońska-Trypuć A: </w:t>
            </w:r>
            <w:proofErr w:type="spellStart"/>
            <w:r w:rsidRPr="008A52B5">
              <w:rPr>
                <w:rFonts w:ascii="Times New Roman" w:eastAsia="Times New Roman" w:hAnsi="Times New Roman" w:cs="Times New Roman"/>
                <w:szCs w:val="24"/>
                <w:lang w:eastAsia="pl-PL"/>
              </w:rPr>
              <w:t>Sensoryka</w:t>
            </w:r>
            <w:proofErr w:type="spellEnd"/>
            <w:r w:rsidRPr="008A52B5">
              <w:rPr>
                <w:rFonts w:ascii="Times New Roman" w:eastAsia="Times New Roman" w:hAnsi="Times New Roman" w:cs="Times New Roman"/>
                <w:szCs w:val="24"/>
                <w:lang w:eastAsia="pl-PL"/>
              </w:rPr>
              <w:t xml:space="preserve"> i substancje zapachowe, Wyższa Szkoła Kosmetologii i Ochrony Zdrowia w Białymstoku, Białystok, 2006</w:t>
            </w:r>
          </w:p>
          <w:p w14:paraId="0F4C96DE"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2. Góra J, Lis A: Najcenniejsze olejki eteryczne, Wyd. Uniwersytetu Mikołaja Kopernika, Toruń, 2004</w:t>
            </w:r>
          </w:p>
          <w:p w14:paraId="084477B4"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iCs/>
                <w:color w:val="FF0000"/>
                <w:lang w:eastAsia="pl-PL"/>
              </w:rPr>
            </w:pPr>
            <w:r w:rsidRPr="008A52B5">
              <w:rPr>
                <w:rFonts w:ascii="Times New Roman" w:eastAsia="Times New Roman" w:hAnsi="Times New Roman" w:cs="Times New Roman"/>
                <w:szCs w:val="24"/>
                <w:lang w:eastAsia="pl-PL"/>
              </w:rPr>
              <w:t xml:space="preserve">3. Jabłońska-Trypuć A, Fabiszewski R: </w:t>
            </w:r>
            <w:proofErr w:type="spellStart"/>
            <w:r w:rsidRPr="008A52B5">
              <w:rPr>
                <w:rFonts w:ascii="Times New Roman" w:eastAsia="Times New Roman" w:hAnsi="Times New Roman" w:cs="Times New Roman"/>
                <w:szCs w:val="24"/>
                <w:lang w:eastAsia="pl-PL"/>
              </w:rPr>
              <w:t>Sensoryka</w:t>
            </w:r>
            <w:proofErr w:type="spellEnd"/>
            <w:r w:rsidRPr="008A52B5">
              <w:rPr>
                <w:rFonts w:ascii="Times New Roman" w:eastAsia="Times New Roman" w:hAnsi="Times New Roman" w:cs="Times New Roman"/>
                <w:szCs w:val="24"/>
                <w:lang w:eastAsia="pl-PL"/>
              </w:rPr>
              <w:t xml:space="preserve"> i podstawy perfumerii, Wydawnictwo </w:t>
            </w:r>
            <w:proofErr w:type="spellStart"/>
            <w:r w:rsidRPr="008A52B5">
              <w:rPr>
                <w:rFonts w:ascii="Times New Roman" w:eastAsia="Times New Roman" w:hAnsi="Times New Roman" w:cs="Times New Roman"/>
                <w:szCs w:val="24"/>
                <w:lang w:eastAsia="pl-PL"/>
              </w:rPr>
              <w:t>MedPharm</w:t>
            </w:r>
            <w:proofErr w:type="spellEnd"/>
            <w:r w:rsidRPr="008A52B5">
              <w:rPr>
                <w:rFonts w:ascii="Times New Roman" w:eastAsia="Times New Roman" w:hAnsi="Times New Roman" w:cs="Times New Roman"/>
                <w:szCs w:val="24"/>
                <w:lang w:eastAsia="pl-PL"/>
              </w:rPr>
              <w:t xml:space="preserve"> Warszawa, 2008</w:t>
            </w:r>
          </w:p>
        </w:tc>
      </w:tr>
      <w:tr w:rsidR="008A52B5" w:rsidRPr="008A52B5" w14:paraId="11D0549E" w14:textId="77777777" w:rsidTr="008A52B5">
        <w:trPr>
          <w:jc w:val="center"/>
        </w:trPr>
        <w:tc>
          <w:tcPr>
            <w:tcW w:w="1789" w:type="dxa"/>
            <w:shd w:val="clear" w:color="auto" w:fill="F2F2F2"/>
          </w:tcPr>
          <w:p w14:paraId="2C719BB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1D6F1E7C"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1. Glinka R: Receptura kosmetyczna. Łódź 2003, wyd. I</w:t>
            </w:r>
          </w:p>
          <w:p w14:paraId="4AF14992" w14:textId="77777777" w:rsidR="008A52B5" w:rsidRPr="008A52B5" w:rsidRDefault="008A52B5" w:rsidP="008A52B5">
            <w:pPr>
              <w:spacing w:beforeAutospacing="1" w:after="0" w:afterAutospacing="1" w:line="240" w:lineRule="auto"/>
              <w:ind w:left="317" w:hanging="317"/>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2. Matławska I (red.): Farmakognozja AM Poznań, Poznań 2006, wyd. II</w:t>
            </w:r>
          </w:p>
          <w:p w14:paraId="25A04DA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szCs w:val="24"/>
                <w:lang w:eastAsia="pl-PL"/>
              </w:rPr>
              <w:t xml:space="preserve">3. </w:t>
            </w:r>
            <w:proofErr w:type="spellStart"/>
            <w:r w:rsidRPr="008A52B5">
              <w:rPr>
                <w:rFonts w:ascii="Times New Roman" w:eastAsia="Times New Roman" w:hAnsi="Times New Roman" w:cs="Times New Roman"/>
                <w:szCs w:val="24"/>
                <w:lang w:eastAsia="pl-PL"/>
              </w:rPr>
              <w:t>Jędrzejko</w:t>
            </w:r>
            <w:proofErr w:type="spellEnd"/>
            <w:r w:rsidRPr="008A52B5">
              <w:rPr>
                <w:rFonts w:ascii="Times New Roman" w:eastAsia="Times New Roman" w:hAnsi="Times New Roman" w:cs="Times New Roman"/>
                <w:szCs w:val="24"/>
                <w:lang w:eastAsia="pl-PL"/>
              </w:rPr>
              <w:t xml:space="preserve"> K, Kowalczyk B, </w:t>
            </w:r>
            <w:proofErr w:type="spellStart"/>
            <w:r w:rsidRPr="008A52B5">
              <w:rPr>
                <w:rFonts w:ascii="Times New Roman" w:eastAsia="Times New Roman" w:hAnsi="Times New Roman" w:cs="Times New Roman"/>
                <w:szCs w:val="24"/>
                <w:lang w:eastAsia="pl-PL"/>
              </w:rPr>
              <w:t>Bacler</w:t>
            </w:r>
            <w:proofErr w:type="spellEnd"/>
            <w:r w:rsidRPr="008A52B5">
              <w:rPr>
                <w:rFonts w:ascii="Times New Roman" w:eastAsia="Times New Roman" w:hAnsi="Times New Roman" w:cs="Times New Roman"/>
                <w:szCs w:val="24"/>
                <w:lang w:eastAsia="pl-PL"/>
              </w:rPr>
              <w:t xml:space="preserve"> B: Rośliny kosmetyczne. Śląska Akademia Medyczna, Katowice, 2006, wyd. I</w:t>
            </w:r>
          </w:p>
        </w:tc>
      </w:tr>
    </w:tbl>
    <w:p w14:paraId="004AED6C"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015718D0" w14:textId="77777777" w:rsidTr="008A52B5">
        <w:trPr>
          <w:trHeight w:val="769"/>
          <w:jc w:val="center"/>
        </w:trPr>
        <w:tc>
          <w:tcPr>
            <w:tcW w:w="7246" w:type="dxa"/>
            <w:gridSpan w:val="2"/>
            <w:shd w:val="clear" w:color="auto" w:fill="F2F2F2"/>
            <w:vAlign w:val="center"/>
          </w:tcPr>
          <w:p w14:paraId="5582E84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1A16C84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770E7979"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20991140" w14:textId="77777777" w:rsidTr="008A52B5">
        <w:tblPrEx>
          <w:tblLook w:val="0000" w:firstRow="0" w:lastRow="0" w:firstColumn="0" w:lastColumn="0" w:noHBand="0" w:noVBand="0"/>
        </w:tblPrEx>
        <w:trPr>
          <w:trHeight w:val="340"/>
          <w:jc w:val="center"/>
        </w:trPr>
        <w:tc>
          <w:tcPr>
            <w:tcW w:w="7177" w:type="dxa"/>
          </w:tcPr>
          <w:p w14:paraId="055F8ECD"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3DF5FA88"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40</w:t>
            </w:r>
          </w:p>
        </w:tc>
      </w:tr>
      <w:tr w:rsidR="008A52B5" w:rsidRPr="008A52B5" w14:paraId="1524B4C2" w14:textId="77777777" w:rsidTr="008A52B5">
        <w:tblPrEx>
          <w:tblLook w:val="0000" w:firstRow="0" w:lastRow="0" w:firstColumn="0" w:lastColumn="0" w:noHBand="0" w:noVBand="0"/>
        </w:tblPrEx>
        <w:trPr>
          <w:trHeight w:val="271"/>
          <w:jc w:val="center"/>
        </w:trPr>
        <w:tc>
          <w:tcPr>
            <w:tcW w:w="7177" w:type="dxa"/>
          </w:tcPr>
          <w:p w14:paraId="2B3796AC"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0E9C16D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w:t>
            </w:r>
          </w:p>
        </w:tc>
      </w:tr>
      <w:tr w:rsidR="008A52B5" w:rsidRPr="008A52B5" w14:paraId="03085490" w14:textId="77777777" w:rsidTr="008A52B5">
        <w:tblPrEx>
          <w:tblLook w:val="0000" w:firstRow="0" w:lastRow="0" w:firstColumn="0" w:lastColumn="0" w:noHBand="0" w:noVBand="0"/>
        </w:tblPrEx>
        <w:trPr>
          <w:trHeight w:val="177"/>
          <w:jc w:val="center"/>
        </w:trPr>
        <w:tc>
          <w:tcPr>
            <w:tcW w:w="7177" w:type="dxa"/>
          </w:tcPr>
          <w:p w14:paraId="3C3745FA"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2F8456F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r>
      <w:tr w:rsidR="008A52B5" w:rsidRPr="008A52B5" w14:paraId="5C7AD1E8" w14:textId="77777777" w:rsidTr="008A52B5">
        <w:tblPrEx>
          <w:tblLook w:val="0000" w:firstRow="0" w:lastRow="0" w:firstColumn="0" w:lastColumn="0" w:noHBand="0" w:noVBand="0"/>
        </w:tblPrEx>
        <w:trPr>
          <w:trHeight w:val="137"/>
          <w:jc w:val="center"/>
        </w:trPr>
        <w:tc>
          <w:tcPr>
            <w:tcW w:w="7177" w:type="dxa"/>
          </w:tcPr>
          <w:p w14:paraId="71A0D93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42B95EE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r>
      <w:tr w:rsidR="008A52B5" w:rsidRPr="008A52B5" w14:paraId="0631ED98" w14:textId="77777777" w:rsidTr="008A52B5">
        <w:tblPrEx>
          <w:tblLook w:val="0000" w:firstRow="0" w:lastRow="0" w:firstColumn="0" w:lastColumn="0" w:noHBand="0" w:noVBand="0"/>
        </w:tblPrEx>
        <w:trPr>
          <w:trHeight w:val="340"/>
          <w:jc w:val="center"/>
        </w:trPr>
        <w:tc>
          <w:tcPr>
            <w:tcW w:w="7177" w:type="dxa"/>
          </w:tcPr>
          <w:p w14:paraId="6ED3932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45C0881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r>
      <w:tr w:rsidR="008A52B5" w:rsidRPr="008A52B5" w14:paraId="057ACBE6" w14:textId="77777777" w:rsidTr="008A52B5">
        <w:tblPrEx>
          <w:tblLook w:val="0000" w:firstRow="0" w:lastRow="0" w:firstColumn="0" w:lastColumn="0" w:noHBand="0" w:noVBand="0"/>
        </w:tblPrEx>
        <w:trPr>
          <w:trHeight w:val="340"/>
          <w:jc w:val="center"/>
        </w:trPr>
        <w:tc>
          <w:tcPr>
            <w:tcW w:w="7177" w:type="dxa"/>
            <w:shd w:val="clear" w:color="auto" w:fill="FFFFFF"/>
          </w:tcPr>
          <w:p w14:paraId="447490C6"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46E2CA6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102</w:t>
            </w:r>
          </w:p>
        </w:tc>
      </w:tr>
      <w:tr w:rsidR="008A52B5" w:rsidRPr="008A52B5" w14:paraId="67273771"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52ECF62B"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67ACB1A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bl>
    <w:p w14:paraId="6686CE9A"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5CB0E101"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08B4D542"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CD15A3" w:rsidRPr="00CD15A3" w14:paraId="3D33331D" w14:textId="77777777" w:rsidTr="008A52B5">
        <w:trPr>
          <w:trHeight w:val="454"/>
          <w:jc w:val="center"/>
        </w:trPr>
        <w:tc>
          <w:tcPr>
            <w:tcW w:w="2410" w:type="dxa"/>
            <w:vAlign w:val="center"/>
          </w:tcPr>
          <w:p w14:paraId="1C65FC0D" w14:textId="3D792D1A" w:rsidR="00CD15A3" w:rsidRPr="00CD15A3" w:rsidRDefault="008A52B5" w:rsidP="00CD15A3">
            <w:pPr>
              <w:spacing w:after="0" w:line="276" w:lineRule="auto"/>
              <w:outlineLvl w:val="0"/>
              <w:rPr>
                <w:rFonts w:ascii="Times New Roman" w:eastAsia="Times New Roman" w:hAnsi="Times New Roman" w:cs="Times New Roman"/>
                <w:b/>
                <w:bCs/>
                <w:color w:val="FF0000"/>
                <w:sz w:val="20"/>
                <w:szCs w:val="20"/>
                <w:lang w:eastAsia="pl-PL"/>
              </w:rPr>
            </w:pPr>
            <w:r w:rsidRPr="00CD15A3">
              <w:rPr>
                <w:rFonts w:ascii="Times New Roman" w:eastAsia="Times New Roman" w:hAnsi="Times New Roman" w:cs="Times New Roman"/>
                <w:b/>
                <w:bCs/>
                <w:color w:val="FF0000"/>
                <w:sz w:val="20"/>
                <w:szCs w:val="20"/>
                <w:lang w:eastAsia="pl-PL"/>
              </w:rPr>
              <w:t>Kod przedmiotu:</w:t>
            </w:r>
          </w:p>
        </w:tc>
        <w:tc>
          <w:tcPr>
            <w:tcW w:w="1958" w:type="dxa"/>
            <w:vAlign w:val="center"/>
          </w:tcPr>
          <w:p w14:paraId="0F83459C" w14:textId="77777777" w:rsidR="008A52B5" w:rsidRPr="00CD15A3" w:rsidRDefault="008A52B5" w:rsidP="008A52B5">
            <w:pPr>
              <w:spacing w:after="0" w:line="276" w:lineRule="auto"/>
              <w:jc w:val="center"/>
              <w:outlineLvl w:val="0"/>
              <w:rPr>
                <w:rFonts w:ascii="Times New Roman" w:eastAsia="Times New Roman" w:hAnsi="Times New Roman" w:cs="Times New Roman"/>
                <w:bCs/>
                <w:color w:val="FF0000"/>
                <w:sz w:val="20"/>
                <w:szCs w:val="20"/>
                <w:lang w:eastAsia="pl-PL"/>
              </w:rPr>
            </w:pPr>
          </w:p>
        </w:tc>
        <w:tc>
          <w:tcPr>
            <w:tcW w:w="3464" w:type="dxa"/>
            <w:vAlign w:val="center"/>
          </w:tcPr>
          <w:p w14:paraId="3A121EB4" w14:textId="77777777" w:rsidR="008A52B5" w:rsidRPr="00CD15A3" w:rsidRDefault="008A52B5" w:rsidP="008A52B5">
            <w:pPr>
              <w:spacing w:after="0" w:line="276" w:lineRule="auto"/>
              <w:jc w:val="right"/>
              <w:outlineLvl w:val="0"/>
              <w:rPr>
                <w:rFonts w:ascii="Times New Roman" w:eastAsia="Times New Roman" w:hAnsi="Times New Roman" w:cs="Times New Roman"/>
                <w:b/>
                <w:bCs/>
                <w:color w:val="FF0000"/>
                <w:sz w:val="20"/>
                <w:szCs w:val="20"/>
                <w:lang w:eastAsia="pl-PL"/>
              </w:rPr>
            </w:pPr>
            <w:r w:rsidRPr="00CD15A3">
              <w:rPr>
                <w:rFonts w:ascii="Times New Roman" w:eastAsia="Times New Roman" w:hAnsi="Times New Roman" w:cs="Times New Roman"/>
                <w:b/>
                <w:bCs/>
                <w:color w:val="FF0000"/>
                <w:sz w:val="20"/>
                <w:szCs w:val="20"/>
                <w:lang w:eastAsia="pl-PL"/>
              </w:rPr>
              <w:t>Pozycja planu:</w:t>
            </w:r>
          </w:p>
        </w:tc>
        <w:tc>
          <w:tcPr>
            <w:tcW w:w="1807" w:type="dxa"/>
            <w:vAlign w:val="center"/>
          </w:tcPr>
          <w:p w14:paraId="37D391FD" w14:textId="77777777" w:rsidR="00CD15A3" w:rsidRPr="00CD15A3" w:rsidRDefault="00CD15A3" w:rsidP="008A52B5">
            <w:pPr>
              <w:spacing w:after="0" w:line="276" w:lineRule="auto"/>
              <w:jc w:val="center"/>
              <w:outlineLvl w:val="0"/>
              <w:rPr>
                <w:rFonts w:ascii="Times New Roman" w:eastAsia="Times New Roman" w:hAnsi="Times New Roman" w:cs="Times New Roman"/>
                <w:b/>
                <w:bCs/>
                <w:color w:val="FF0000"/>
                <w:sz w:val="28"/>
                <w:szCs w:val="28"/>
                <w:lang w:eastAsia="pl-PL"/>
              </w:rPr>
            </w:pPr>
          </w:p>
          <w:p w14:paraId="53AA6D2C" w14:textId="6CC40A7F" w:rsidR="008A52B5" w:rsidRPr="00CD15A3" w:rsidRDefault="008A52B5" w:rsidP="008A52B5">
            <w:pPr>
              <w:spacing w:after="0" w:line="276" w:lineRule="auto"/>
              <w:jc w:val="center"/>
              <w:outlineLvl w:val="0"/>
              <w:rPr>
                <w:rFonts w:ascii="Times New Roman" w:eastAsia="Times New Roman" w:hAnsi="Times New Roman" w:cs="Times New Roman"/>
                <w:b/>
                <w:bCs/>
                <w:color w:val="FF0000"/>
                <w:sz w:val="28"/>
                <w:szCs w:val="28"/>
                <w:lang w:eastAsia="pl-PL"/>
              </w:rPr>
            </w:pPr>
            <w:r w:rsidRPr="00CD15A3">
              <w:rPr>
                <w:rFonts w:ascii="Times New Roman" w:eastAsia="Times New Roman" w:hAnsi="Times New Roman" w:cs="Times New Roman"/>
                <w:b/>
                <w:bCs/>
                <w:color w:val="FF0000"/>
                <w:sz w:val="28"/>
                <w:szCs w:val="28"/>
                <w:lang w:eastAsia="pl-PL"/>
              </w:rPr>
              <w:t>D.2.5</w:t>
            </w:r>
          </w:p>
          <w:p w14:paraId="6430BF99" w14:textId="17DB5076" w:rsidR="00CD15A3" w:rsidRPr="00CD15A3" w:rsidRDefault="00CD15A3" w:rsidP="008A52B5">
            <w:pPr>
              <w:spacing w:after="0" w:line="276" w:lineRule="auto"/>
              <w:jc w:val="center"/>
              <w:outlineLvl w:val="0"/>
              <w:rPr>
                <w:rFonts w:ascii="Times New Roman" w:eastAsia="Times New Roman" w:hAnsi="Times New Roman" w:cs="Times New Roman"/>
                <w:b/>
                <w:bCs/>
                <w:color w:val="FF0000"/>
                <w:sz w:val="28"/>
                <w:szCs w:val="28"/>
                <w:lang w:eastAsia="pl-PL"/>
              </w:rPr>
            </w:pPr>
          </w:p>
        </w:tc>
      </w:tr>
    </w:tbl>
    <w:p w14:paraId="2BC0C183" w14:textId="77777777" w:rsidR="00CD15A3" w:rsidRPr="00CD15A3" w:rsidRDefault="00CD15A3" w:rsidP="000270D8">
      <w:pPr>
        <w:tabs>
          <w:tab w:val="left" w:pos="284"/>
        </w:tabs>
        <w:spacing w:before="120" w:after="0" w:line="240" w:lineRule="auto"/>
        <w:ind w:left="142"/>
        <w:rPr>
          <w:rFonts w:ascii="Times New Roman" w:eastAsia="Times New Roman" w:hAnsi="Times New Roman" w:cs="Times New Roman"/>
          <w:b/>
          <w:color w:val="FF0000"/>
          <w:lang w:eastAsia="pl-PL"/>
        </w:rPr>
      </w:pPr>
    </w:p>
    <w:p w14:paraId="0A6067EF"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sz w:val="20"/>
          <w:szCs w:val="20"/>
          <w:lang w:eastAsia="pl-PL"/>
        </w:rPr>
      </w:pPr>
    </w:p>
    <w:p w14:paraId="3F22683F" w14:textId="77777777" w:rsidR="00CD15A3" w:rsidRPr="00CD15A3" w:rsidRDefault="00CD15A3" w:rsidP="00CD15A3">
      <w:pPr>
        <w:numPr>
          <w:ilvl w:val="0"/>
          <w:numId w:val="3"/>
        </w:numPr>
        <w:tabs>
          <w:tab w:val="clear" w:pos="502"/>
          <w:tab w:val="left" w:pos="284"/>
          <w:tab w:val="num" w:pos="1440"/>
        </w:tabs>
        <w:autoSpaceDE w:val="0"/>
        <w:autoSpaceDN w:val="0"/>
        <w:spacing w:before="120" w:after="0" w:line="240" w:lineRule="auto"/>
        <w:ind w:left="284" w:hanging="284"/>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INFORMACJE O PRZEDMIOCIE</w:t>
      </w:r>
    </w:p>
    <w:p w14:paraId="260612F4" w14:textId="77777777" w:rsidR="00CD15A3" w:rsidRPr="00CD15A3" w:rsidRDefault="00CD15A3" w:rsidP="00CD15A3">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CD15A3" w:rsidRPr="00CD15A3" w14:paraId="041FD9D8" w14:textId="77777777" w:rsidTr="008B6BF2">
        <w:trPr>
          <w:trHeight w:val="340"/>
          <w:jc w:val="center"/>
        </w:trPr>
        <w:tc>
          <w:tcPr>
            <w:tcW w:w="3775" w:type="dxa"/>
            <w:shd w:val="clear" w:color="auto" w:fill="FFFFFF"/>
            <w:vAlign w:val="center"/>
          </w:tcPr>
          <w:p w14:paraId="5211DADA"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Nazwa przedmiotu</w:t>
            </w:r>
          </w:p>
        </w:tc>
        <w:tc>
          <w:tcPr>
            <w:tcW w:w="5864" w:type="dxa"/>
            <w:vAlign w:val="center"/>
          </w:tcPr>
          <w:p w14:paraId="1205D097"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b/>
                <w:color w:val="FF0000"/>
                <w:sz w:val="24"/>
                <w:szCs w:val="24"/>
                <w:lang w:eastAsia="pl-PL"/>
              </w:rPr>
              <w:t>Fitoterapia</w:t>
            </w:r>
          </w:p>
        </w:tc>
      </w:tr>
      <w:tr w:rsidR="00CD15A3" w:rsidRPr="00CD15A3" w14:paraId="35823CE0" w14:textId="77777777" w:rsidTr="008B6BF2">
        <w:trPr>
          <w:trHeight w:val="340"/>
          <w:jc w:val="center"/>
        </w:trPr>
        <w:tc>
          <w:tcPr>
            <w:tcW w:w="3775" w:type="dxa"/>
            <w:shd w:val="clear" w:color="auto" w:fill="FFFFFF"/>
            <w:vAlign w:val="center"/>
          </w:tcPr>
          <w:p w14:paraId="54F4F4A8"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Kierunek studiów</w:t>
            </w:r>
          </w:p>
        </w:tc>
        <w:tc>
          <w:tcPr>
            <w:tcW w:w="5864" w:type="dxa"/>
            <w:vAlign w:val="center"/>
          </w:tcPr>
          <w:p w14:paraId="545AABEB"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i/>
                <w:iCs/>
                <w:color w:val="FF0000"/>
                <w:lang w:eastAsia="pl-PL"/>
              </w:rPr>
            </w:pPr>
            <w:r w:rsidRPr="00CD15A3">
              <w:rPr>
                <w:rFonts w:ascii="Times New Roman" w:eastAsia="Times New Roman" w:hAnsi="Times New Roman" w:cs="Times New Roman"/>
                <w:i/>
                <w:iCs/>
                <w:color w:val="FF0000"/>
                <w:lang w:eastAsia="pl-PL"/>
              </w:rPr>
              <w:t>Zielarstwo i fitoterapia</w:t>
            </w:r>
          </w:p>
        </w:tc>
      </w:tr>
      <w:tr w:rsidR="00CD15A3" w:rsidRPr="00CD15A3" w14:paraId="09454EED" w14:textId="77777777" w:rsidTr="008B6BF2">
        <w:trPr>
          <w:trHeight w:val="340"/>
          <w:jc w:val="center"/>
        </w:trPr>
        <w:tc>
          <w:tcPr>
            <w:tcW w:w="3775" w:type="dxa"/>
            <w:shd w:val="clear" w:color="auto" w:fill="FFFFFF"/>
            <w:vAlign w:val="center"/>
          </w:tcPr>
          <w:p w14:paraId="6066236E"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Poziom studiów</w:t>
            </w:r>
          </w:p>
        </w:tc>
        <w:tc>
          <w:tcPr>
            <w:tcW w:w="5864" w:type="dxa"/>
            <w:vAlign w:val="center"/>
          </w:tcPr>
          <w:p w14:paraId="496A2CCB"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I stopień (inż.)</w:t>
            </w:r>
          </w:p>
        </w:tc>
      </w:tr>
      <w:tr w:rsidR="00CD15A3" w:rsidRPr="00CD15A3" w14:paraId="017677A0" w14:textId="77777777" w:rsidTr="008B6BF2">
        <w:trPr>
          <w:trHeight w:val="340"/>
          <w:jc w:val="center"/>
        </w:trPr>
        <w:tc>
          <w:tcPr>
            <w:tcW w:w="3775" w:type="dxa"/>
            <w:shd w:val="clear" w:color="auto" w:fill="FFFFFF"/>
            <w:vAlign w:val="center"/>
          </w:tcPr>
          <w:p w14:paraId="42F19225"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Profil studiów</w:t>
            </w:r>
          </w:p>
        </w:tc>
        <w:tc>
          <w:tcPr>
            <w:tcW w:w="5864" w:type="dxa"/>
            <w:vAlign w:val="center"/>
          </w:tcPr>
          <w:p w14:paraId="48806A2F"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proofErr w:type="spellStart"/>
            <w:r w:rsidRPr="00CD15A3">
              <w:rPr>
                <w:rFonts w:ascii="Times New Roman" w:eastAsia="Times New Roman" w:hAnsi="Times New Roman" w:cs="Times New Roman"/>
                <w:color w:val="FF0000"/>
                <w:lang w:eastAsia="pl-PL"/>
              </w:rPr>
              <w:t>ogólnoakademicki</w:t>
            </w:r>
            <w:proofErr w:type="spellEnd"/>
            <w:r w:rsidRPr="00CD15A3">
              <w:rPr>
                <w:rFonts w:ascii="Times New Roman" w:eastAsia="Times New Roman" w:hAnsi="Times New Roman" w:cs="Times New Roman"/>
                <w:color w:val="FF0000"/>
                <w:lang w:eastAsia="pl-PL"/>
              </w:rPr>
              <w:t xml:space="preserve"> </w:t>
            </w:r>
          </w:p>
        </w:tc>
      </w:tr>
      <w:tr w:rsidR="00CD15A3" w:rsidRPr="00CD15A3" w14:paraId="083BF6DB" w14:textId="77777777" w:rsidTr="008B6BF2">
        <w:trPr>
          <w:trHeight w:val="340"/>
          <w:jc w:val="center"/>
        </w:trPr>
        <w:tc>
          <w:tcPr>
            <w:tcW w:w="3775" w:type="dxa"/>
            <w:shd w:val="clear" w:color="auto" w:fill="FFFFFF"/>
            <w:vAlign w:val="center"/>
          </w:tcPr>
          <w:p w14:paraId="38D7F3D7"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Forma studiów</w:t>
            </w:r>
          </w:p>
        </w:tc>
        <w:tc>
          <w:tcPr>
            <w:tcW w:w="5864" w:type="dxa"/>
            <w:vAlign w:val="center"/>
          </w:tcPr>
          <w:p w14:paraId="4FB25A38"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stacjonarne </w:t>
            </w:r>
          </w:p>
        </w:tc>
      </w:tr>
      <w:tr w:rsidR="00CD15A3" w:rsidRPr="00CD15A3" w14:paraId="4A36EDA7" w14:textId="77777777" w:rsidTr="008B6BF2">
        <w:trPr>
          <w:trHeight w:val="340"/>
          <w:jc w:val="center"/>
        </w:trPr>
        <w:tc>
          <w:tcPr>
            <w:tcW w:w="3775" w:type="dxa"/>
            <w:shd w:val="clear" w:color="auto" w:fill="FFFFFF"/>
            <w:vAlign w:val="center"/>
          </w:tcPr>
          <w:p w14:paraId="7F79E13C"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Specjalność</w:t>
            </w:r>
          </w:p>
        </w:tc>
        <w:tc>
          <w:tcPr>
            <w:tcW w:w="5864" w:type="dxa"/>
            <w:vAlign w:val="center"/>
          </w:tcPr>
          <w:p w14:paraId="01C2A50D"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1. Technologia roślinnych substancji bioaktywnych </w:t>
            </w:r>
          </w:p>
          <w:p w14:paraId="234286B7"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2. Zastosowanie roślin leczniczych</w:t>
            </w:r>
          </w:p>
        </w:tc>
      </w:tr>
      <w:tr w:rsidR="00CD15A3" w:rsidRPr="00CD15A3" w14:paraId="5D58120D" w14:textId="77777777" w:rsidTr="008B6BF2">
        <w:trPr>
          <w:trHeight w:val="340"/>
          <w:jc w:val="center"/>
        </w:trPr>
        <w:tc>
          <w:tcPr>
            <w:tcW w:w="3775" w:type="dxa"/>
            <w:shd w:val="clear" w:color="auto" w:fill="FFFFFF"/>
            <w:vAlign w:val="center"/>
          </w:tcPr>
          <w:p w14:paraId="384801FA"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Jednostka prowadząca kierunek studiów</w:t>
            </w:r>
          </w:p>
        </w:tc>
        <w:tc>
          <w:tcPr>
            <w:tcW w:w="5864" w:type="dxa"/>
            <w:vAlign w:val="center"/>
          </w:tcPr>
          <w:p w14:paraId="3D809349"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Wydział Rolnictwa i Biotechnologii, </w:t>
            </w:r>
          </w:p>
          <w:p w14:paraId="089F2B98"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p>
        </w:tc>
      </w:tr>
      <w:tr w:rsidR="00CD15A3" w:rsidRPr="00CD15A3" w14:paraId="3246D765" w14:textId="77777777" w:rsidTr="008B6BF2">
        <w:trPr>
          <w:trHeight w:val="340"/>
          <w:jc w:val="center"/>
        </w:trPr>
        <w:tc>
          <w:tcPr>
            <w:tcW w:w="3775" w:type="dxa"/>
            <w:shd w:val="clear" w:color="auto" w:fill="FFFFFF"/>
            <w:vAlign w:val="center"/>
          </w:tcPr>
          <w:p w14:paraId="16B96088"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lastRenderedPageBreak/>
              <w:t>Imię i nazwisko nauczyciela (li) i jego stopień lub tytuł naukowy</w:t>
            </w:r>
          </w:p>
        </w:tc>
        <w:tc>
          <w:tcPr>
            <w:tcW w:w="5864" w:type="dxa"/>
            <w:vAlign w:val="center"/>
          </w:tcPr>
          <w:p w14:paraId="60B8F2C8"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dr Maciej Balcerek, Katedra Botaniki Farmaceutycznej i Farmakognozji, Wydział Farmaceutyczny CM UMK</w:t>
            </w:r>
          </w:p>
        </w:tc>
      </w:tr>
      <w:tr w:rsidR="00CD15A3" w:rsidRPr="00CD15A3" w14:paraId="05839AE1" w14:textId="77777777" w:rsidTr="008B6BF2">
        <w:trPr>
          <w:trHeight w:val="340"/>
          <w:jc w:val="center"/>
        </w:trPr>
        <w:tc>
          <w:tcPr>
            <w:tcW w:w="3775" w:type="dxa"/>
            <w:shd w:val="clear" w:color="auto" w:fill="FFFFFF"/>
            <w:vAlign w:val="center"/>
          </w:tcPr>
          <w:p w14:paraId="62C21761"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Przedmioty wprowadzające</w:t>
            </w:r>
          </w:p>
        </w:tc>
        <w:tc>
          <w:tcPr>
            <w:tcW w:w="5864" w:type="dxa"/>
            <w:vAlign w:val="center"/>
          </w:tcPr>
          <w:p w14:paraId="4B07CE56"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Botanika, fizjologia, farmakognozja </w:t>
            </w:r>
          </w:p>
        </w:tc>
      </w:tr>
      <w:tr w:rsidR="00CD15A3" w:rsidRPr="00CD15A3" w14:paraId="49F71819" w14:textId="77777777" w:rsidTr="008B6BF2">
        <w:trPr>
          <w:trHeight w:val="796"/>
          <w:jc w:val="center"/>
        </w:trPr>
        <w:tc>
          <w:tcPr>
            <w:tcW w:w="3775" w:type="dxa"/>
            <w:shd w:val="clear" w:color="auto" w:fill="FFFFFF"/>
            <w:vAlign w:val="center"/>
          </w:tcPr>
          <w:p w14:paraId="24D950DA"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Wymagania wstępne</w:t>
            </w:r>
          </w:p>
        </w:tc>
        <w:tc>
          <w:tcPr>
            <w:tcW w:w="5864" w:type="dxa"/>
            <w:vAlign w:val="center"/>
          </w:tcPr>
          <w:p w14:paraId="3FFF8DFE" w14:textId="77777777" w:rsidR="00CD15A3" w:rsidRPr="00CD15A3" w:rsidRDefault="00CD15A3" w:rsidP="00CD15A3">
            <w:pPr>
              <w:widowControl w:val="0"/>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sz w:val="24"/>
                <w:szCs w:val="24"/>
                <w:lang w:eastAsia="pl-PL"/>
              </w:rPr>
              <w:t>Do realizacji opisywanego przedmiotu niezbędne jest posiadanie  podstawowych wiadomości z zakresu przedmiotu farmakognozja. Ponadto student powinien posiadać wiedzę i umiejętności zdobyte w ramach przedmiotów: farmakologia, technologia postaci leku.</w:t>
            </w:r>
          </w:p>
        </w:tc>
      </w:tr>
    </w:tbl>
    <w:p w14:paraId="27645438" w14:textId="77777777" w:rsidR="00CD15A3" w:rsidRPr="00CD15A3" w:rsidRDefault="00CD15A3" w:rsidP="00CD15A3">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D15A3" w:rsidRPr="00CD15A3" w14:paraId="61A9BD3B" w14:textId="77777777" w:rsidTr="008B6BF2">
        <w:trPr>
          <w:cantSplit/>
          <w:trHeight w:val="371"/>
          <w:jc w:val="center"/>
        </w:trPr>
        <w:tc>
          <w:tcPr>
            <w:tcW w:w="956" w:type="dxa"/>
            <w:vMerge w:val="restart"/>
            <w:shd w:val="clear" w:color="auto" w:fill="FFFFFF"/>
            <w:vAlign w:val="center"/>
          </w:tcPr>
          <w:p w14:paraId="4EFFB9B7"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b/>
                <w:bCs/>
                <w:i/>
                <w:iCs/>
                <w:color w:val="FF0000"/>
                <w:lang w:eastAsia="pl-PL"/>
              </w:rPr>
              <w:t> </w:t>
            </w:r>
            <w:r w:rsidRPr="00CD15A3">
              <w:rPr>
                <w:rFonts w:ascii="Times New Roman" w:eastAsia="Times New Roman" w:hAnsi="Times New Roman" w:cs="Times New Roman"/>
                <w:color w:val="FF0000"/>
                <w:lang w:eastAsia="pl-PL"/>
              </w:rPr>
              <w:t>Semestr</w:t>
            </w:r>
          </w:p>
        </w:tc>
        <w:tc>
          <w:tcPr>
            <w:tcW w:w="1035" w:type="dxa"/>
            <w:tcBorders>
              <w:bottom w:val="nil"/>
            </w:tcBorders>
            <w:shd w:val="clear" w:color="auto" w:fill="FFFFFF"/>
            <w:vAlign w:val="center"/>
          </w:tcPr>
          <w:p w14:paraId="4384855C"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Wykłady</w:t>
            </w:r>
          </w:p>
        </w:tc>
        <w:tc>
          <w:tcPr>
            <w:tcW w:w="1390" w:type="dxa"/>
            <w:tcBorders>
              <w:bottom w:val="nil"/>
            </w:tcBorders>
            <w:shd w:val="clear" w:color="auto" w:fill="FFFFFF"/>
            <w:vAlign w:val="center"/>
          </w:tcPr>
          <w:p w14:paraId="4DFCF921"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Ćwiczenia audytoryjne</w:t>
            </w:r>
          </w:p>
        </w:tc>
        <w:tc>
          <w:tcPr>
            <w:tcW w:w="1545" w:type="dxa"/>
            <w:tcBorders>
              <w:bottom w:val="nil"/>
            </w:tcBorders>
            <w:shd w:val="clear" w:color="auto" w:fill="FFFFFF"/>
            <w:vAlign w:val="center"/>
          </w:tcPr>
          <w:p w14:paraId="7CEE579A"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Ćwiczenia laboratoryjne</w:t>
            </w:r>
          </w:p>
        </w:tc>
        <w:tc>
          <w:tcPr>
            <w:tcW w:w="1330" w:type="dxa"/>
            <w:tcBorders>
              <w:bottom w:val="nil"/>
            </w:tcBorders>
            <w:shd w:val="clear" w:color="auto" w:fill="FFFFFF"/>
            <w:vAlign w:val="center"/>
          </w:tcPr>
          <w:p w14:paraId="5EA3AF5F"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Ćwiczenia projektowe</w:t>
            </w:r>
          </w:p>
        </w:tc>
        <w:tc>
          <w:tcPr>
            <w:tcW w:w="1174" w:type="dxa"/>
            <w:tcBorders>
              <w:bottom w:val="nil"/>
            </w:tcBorders>
            <w:shd w:val="clear" w:color="auto" w:fill="FFFFFF"/>
            <w:vAlign w:val="center"/>
          </w:tcPr>
          <w:p w14:paraId="488BB63D"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Seminaria</w:t>
            </w:r>
          </w:p>
        </w:tc>
        <w:tc>
          <w:tcPr>
            <w:tcW w:w="1147" w:type="dxa"/>
            <w:tcBorders>
              <w:bottom w:val="nil"/>
            </w:tcBorders>
            <w:shd w:val="clear" w:color="auto" w:fill="FFFFFF"/>
            <w:vAlign w:val="center"/>
          </w:tcPr>
          <w:p w14:paraId="32DB1D20"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Zajęcia   terenowe </w:t>
            </w:r>
          </w:p>
        </w:tc>
        <w:tc>
          <w:tcPr>
            <w:tcW w:w="1062" w:type="dxa"/>
            <w:tcBorders>
              <w:bottom w:val="nil"/>
            </w:tcBorders>
            <w:shd w:val="clear" w:color="auto" w:fill="FFFFFF"/>
          </w:tcPr>
          <w:p w14:paraId="1AF91BBC"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Liczba punktów </w:t>
            </w:r>
          </w:p>
        </w:tc>
      </w:tr>
      <w:tr w:rsidR="00CD15A3" w:rsidRPr="00CD15A3" w14:paraId="56C7730E" w14:textId="77777777" w:rsidTr="008B6BF2">
        <w:trPr>
          <w:cantSplit/>
          <w:jc w:val="center"/>
        </w:trPr>
        <w:tc>
          <w:tcPr>
            <w:tcW w:w="956" w:type="dxa"/>
            <w:vMerge/>
            <w:shd w:val="clear" w:color="auto" w:fill="FFFFFF"/>
            <w:vAlign w:val="center"/>
          </w:tcPr>
          <w:p w14:paraId="47CD7AA4"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035" w:type="dxa"/>
            <w:tcBorders>
              <w:top w:val="nil"/>
            </w:tcBorders>
            <w:shd w:val="clear" w:color="auto" w:fill="FFFFFF"/>
            <w:vAlign w:val="center"/>
          </w:tcPr>
          <w:p w14:paraId="30E6C93C"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w:t>
            </w:r>
          </w:p>
        </w:tc>
        <w:tc>
          <w:tcPr>
            <w:tcW w:w="1390" w:type="dxa"/>
            <w:tcBorders>
              <w:top w:val="nil"/>
            </w:tcBorders>
            <w:shd w:val="clear" w:color="auto" w:fill="FFFFFF"/>
            <w:vAlign w:val="center"/>
          </w:tcPr>
          <w:p w14:paraId="20C2CC9A"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(Ć)</w:t>
            </w:r>
          </w:p>
        </w:tc>
        <w:tc>
          <w:tcPr>
            <w:tcW w:w="1545" w:type="dxa"/>
            <w:tcBorders>
              <w:top w:val="nil"/>
            </w:tcBorders>
            <w:shd w:val="clear" w:color="auto" w:fill="FFFFFF"/>
            <w:vAlign w:val="center"/>
          </w:tcPr>
          <w:p w14:paraId="6C30068F"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(L)</w:t>
            </w:r>
          </w:p>
        </w:tc>
        <w:tc>
          <w:tcPr>
            <w:tcW w:w="1330" w:type="dxa"/>
            <w:tcBorders>
              <w:top w:val="nil"/>
            </w:tcBorders>
            <w:shd w:val="clear" w:color="auto" w:fill="FFFFFF"/>
            <w:vAlign w:val="center"/>
          </w:tcPr>
          <w:p w14:paraId="09789B42"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w:t>
            </w:r>
          </w:p>
        </w:tc>
        <w:tc>
          <w:tcPr>
            <w:tcW w:w="1174" w:type="dxa"/>
            <w:tcBorders>
              <w:top w:val="nil"/>
            </w:tcBorders>
            <w:shd w:val="clear" w:color="auto" w:fill="FFFFFF"/>
            <w:vAlign w:val="center"/>
          </w:tcPr>
          <w:p w14:paraId="72E8D777"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(S)</w:t>
            </w:r>
          </w:p>
        </w:tc>
        <w:tc>
          <w:tcPr>
            <w:tcW w:w="1147" w:type="dxa"/>
            <w:tcBorders>
              <w:top w:val="nil"/>
            </w:tcBorders>
            <w:shd w:val="clear" w:color="auto" w:fill="FFFFFF"/>
            <w:vAlign w:val="center"/>
          </w:tcPr>
          <w:p w14:paraId="699EDBAD"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(T)</w:t>
            </w:r>
          </w:p>
        </w:tc>
        <w:tc>
          <w:tcPr>
            <w:tcW w:w="1062" w:type="dxa"/>
            <w:tcBorders>
              <w:top w:val="nil"/>
            </w:tcBorders>
            <w:shd w:val="clear" w:color="auto" w:fill="FFFFFF"/>
          </w:tcPr>
          <w:p w14:paraId="0E5E67F9"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ECTS*</w:t>
            </w:r>
          </w:p>
        </w:tc>
      </w:tr>
      <w:tr w:rsidR="00CD15A3" w:rsidRPr="00CD15A3" w14:paraId="5A1B5585" w14:textId="77777777" w:rsidTr="008B6BF2">
        <w:trPr>
          <w:trHeight w:val="340"/>
          <w:jc w:val="center"/>
        </w:trPr>
        <w:tc>
          <w:tcPr>
            <w:tcW w:w="956" w:type="dxa"/>
          </w:tcPr>
          <w:p w14:paraId="3C95B162" w14:textId="77777777" w:rsidR="00CD15A3" w:rsidRPr="00CD15A3" w:rsidRDefault="00CD15A3" w:rsidP="00CD15A3">
            <w:pPr>
              <w:autoSpaceDE w:val="0"/>
              <w:autoSpaceDN w:val="0"/>
              <w:spacing w:after="0" w:line="276"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VI</w:t>
            </w:r>
          </w:p>
        </w:tc>
        <w:tc>
          <w:tcPr>
            <w:tcW w:w="1035" w:type="dxa"/>
          </w:tcPr>
          <w:p w14:paraId="55C2D983" w14:textId="77777777" w:rsidR="00CD15A3" w:rsidRPr="00CD15A3" w:rsidRDefault="00CD15A3" w:rsidP="00CD15A3">
            <w:pPr>
              <w:autoSpaceDE w:val="0"/>
              <w:autoSpaceDN w:val="0"/>
              <w:spacing w:after="0" w:line="276"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30</w:t>
            </w:r>
          </w:p>
        </w:tc>
        <w:tc>
          <w:tcPr>
            <w:tcW w:w="1390" w:type="dxa"/>
          </w:tcPr>
          <w:p w14:paraId="2F1F596C" w14:textId="77777777" w:rsidR="00CD15A3" w:rsidRPr="00CD15A3" w:rsidRDefault="00CD15A3" w:rsidP="00CD15A3">
            <w:pPr>
              <w:autoSpaceDE w:val="0"/>
              <w:autoSpaceDN w:val="0"/>
              <w:spacing w:after="0" w:line="276"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30</w:t>
            </w:r>
          </w:p>
        </w:tc>
        <w:tc>
          <w:tcPr>
            <w:tcW w:w="1545" w:type="dxa"/>
          </w:tcPr>
          <w:p w14:paraId="60B64E1D" w14:textId="77777777" w:rsidR="00CD15A3" w:rsidRPr="00CD15A3" w:rsidRDefault="00CD15A3" w:rsidP="00CD15A3">
            <w:pPr>
              <w:autoSpaceDE w:val="0"/>
              <w:autoSpaceDN w:val="0"/>
              <w:spacing w:after="0" w:line="276"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t>
            </w:r>
          </w:p>
        </w:tc>
        <w:tc>
          <w:tcPr>
            <w:tcW w:w="1330" w:type="dxa"/>
          </w:tcPr>
          <w:p w14:paraId="4CDF8C1F" w14:textId="77777777" w:rsidR="00CD15A3" w:rsidRPr="00CD15A3" w:rsidRDefault="00CD15A3" w:rsidP="00CD15A3">
            <w:pPr>
              <w:autoSpaceDE w:val="0"/>
              <w:autoSpaceDN w:val="0"/>
              <w:spacing w:after="0" w:line="276"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t>
            </w:r>
          </w:p>
        </w:tc>
        <w:tc>
          <w:tcPr>
            <w:tcW w:w="1174" w:type="dxa"/>
          </w:tcPr>
          <w:p w14:paraId="370F5615" w14:textId="77777777" w:rsidR="00CD15A3" w:rsidRPr="00CD15A3" w:rsidRDefault="00CD15A3" w:rsidP="00CD15A3">
            <w:pPr>
              <w:autoSpaceDE w:val="0"/>
              <w:autoSpaceDN w:val="0"/>
              <w:spacing w:after="0" w:line="276"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t>
            </w:r>
          </w:p>
        </w:tc>
        <w:tc>
          <w:tcPr>
            <w:tcW w:w="1147" w:type="dxa"/>
          </w:tcPr>
          <w:p w14:paraId="62662EC8" w14:textId="77777777" w:rsidR="00CD15A3" w:rsidRPr="00CD15A3" w:rsidRDefault="00CD15A3" w:rsidP="00CD15A3">
            <w:pPr>
              <w:autoSpaceDE w:val="0"/>
              <w:autoSpaceDN w:val="0"/>
              <w:spacing w:after="0" w:line="276"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t>
            </w:r>
          </w:p>
        </w:tc>
        <w:tc>
          <w:tcPr>
            <w:tcW w:w="1062" w:type="dxa"/>
          </w:tcPr>
          <w:p w14:paraId="051D8F9E" w14:textId="77777777" w:rsidR="00CD15A3" w:rsidRPr="00CD15A3" w:rsidRDefault="00CD15A3" w:rsidP="00CD15A3">
            <w:pPr>
              <w:autoSpaceDE w:val="0"/>
              <w:autoSpaceDN w:val="0"/>
              <w:spacing w:after="0" w:line="276"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6</w:t>
            </w:r>
          </w:p>
        </w:tc>
      </w:tr>
    </w:tbl>
    <w:p w14:paraId="65ACC733" w14:textId="77777777" w:rsidR="00CD15A3" w:rsidRPr="00CD15A3" w:rsidRDefault="00CD15A3" w:rsidP="00CD15A3">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EFEKTY KSZTAŁCENIA (wg KRK)</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CD15A3" w:rsidRPr="00CD15A3" w14:paraId="53CCBC85" w14:textId="77777777" w:rsidTr="008B6BF2">
        <w:trPr>
          <w:jc w:val="center"/>
        </w:trPr>
        <w:tc>
          <w:tcPr>
            <w:tcW w:w="1090" w:type="dxa"/>
            <w:shd w:val="clear" w:color="auto" w:fill="FFFFFF"/>
            <w:vAlign w:val="center"/>
          </w:tcPr>
          <w:p w14:paraId="3062E158"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Lp.</w:t>
            </w:r>
          </w:p>
        </w:tc>
        <w:tc>
          <w:tcPr>
            <w:tcW w:w="5386" w:type="dxa"/>
            <w:shd w:val="clear" w:color="auto" w:fill="FFFFFF"/>
            <w:vAlign w:val="center"/>
          </w:tcPr>
          <w:p w14:paraId="5C6BC36F"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Opis efektów kształcenia</w:t>
            </w:r>
          </w:p>
        </w:tc>
        <w:tc>
          <w:tcPr>
            <w:tcW w:w="1585" w:type="dxa"/>
            <w:shd w:val="clear" w:color="auto" w:fill="FFFFFF"/>
            <w:vAlign w:val="center"/>
          </w:tcPr>
          <w:p w14:paraId="2D356AB1"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Odniesienie do kierunkowych efektów kształcenia</w:t>
            </w:r>
          </w:p>
        </w:tc>
        <w:tc>
          <w:tcPr>
            <w:tcW w:w="1596" w:type="dxa"/>
            <w:shd w:val="clear" w:color="auto" w:fill="FFFFFF"/>
            <w:vAlign w:val="center"/>
          </w:tcPr>
          <w:p w14:paraId="754ADB52"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Odniesienie do </w:t>
            </w:r>
            <w:r w:rsidRPr="00CD15A3">
              <w:rPr>
                <w:rFonts w:ascii="Times New Roman" w:eastAsia="Times New Roman" w:hAnsi="Times New Roman" w:cs="Times New Roman"/>
                <w:strike/>
                <w:color w:val="FF0000"/>
                <w:lang w:eastAsia="pl-PL"/>
              </w:rPr>
              <w:br/>
            </w:r>
            <w:r w:rsidRPr="00CD15A3">
              <w:rPr>
                <w:rFonts w:ascii="Times New Roman" w:eastAsia="Times New Roman" w:hAnsi="Times New Roman" w:cs="Times New Roman"/>
                <w:color w:val="FF0000"/>
                <w:lang w:eastAsia="pl-PL"/>
              </w:rPr>
              <w:t xml:space="preserve">charakterystyk II stopnia </w:t>
            </w:r>
            <w:r w:rsidRPr="00CD15A3">
              <w:rPr>
                <w:rFonts w:ascii="Times New Roman" w:eastAsia="Times New Roman" w:hAnsi="Times New Roman" w:cs="Times New Roman"/>
                <w:color w:val="FF0000"/>
                <w:lang w:eastAsia="pl-PL"/>
              </w:rPr>
              <w:br/>
              <w:t xml:space="preserve">(kod składnika opisu) </w:t>
            </w:r>
            <w:r w:rsidRPr="00CD15A3">
              <w:rPr>
                <w:rFonts w:ascii="Times New Roman" w:eastAsia="Times New Roman" w:hAnsi="Times New Roman" w:cs="Times New Roman"/>
                <w:color w:val="FF0000"/>
                <w:vertAlign w:val="superscript"/>
                <w:lang w:eastAsia="pl-PL"/>
              </w:rPr>
              <w:t>1</w:t>
            </w:r>
          </w:p>
        </w:tc>
      </w:tr>
      <w:tr w:rsidR="00CD15A3" w:rsidRPr="00CD15A3" w14:paraId="08DE23BA" w14:textId="77777777" w:rsidTr="008B6BF2">
        <w:trPr>
          <w:jc w:val="center"/>
        </w:trPr>
        <w:tc>
          <w:tcPr>
            <w:tcW w:w="9657" w:type="dxa"/>
            <w:gridSpan w:val="4"/>
            <w:shd w:val="clear" w:color="auto" w:fill="FFFFFF"/>
            <w:vAlign w:val="center"/>
          </w:tcPr>
          <w:p w14:paraId="70690B29"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WIEDZA</w:t>
            </w:r>
          </w:p>
        </w:tc>
      </w:tr>
      <w:tr w:rsidR="00CD15A3" w:rsidRPr="00CD15A3" w14:paraId="5D3AA3BA" w14:textId="77777777" w:rsidTr="008B6BF2">
        <w:trPr>
          <w:trHeight w:val="283"/>
          <w:jc w:val="center"/>
        </w:trPr>
        <w:tc>
          <w:tcPr>
            <w:tcW w:w="1090" w:type="dxa"/>
          </w:tcPr>
          <w:p w14:paraId="4D0D458D"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W1</w:t>
            </w:r>
          </w:p>
        </w:tc>
        <w:tc>
          <w:tcPr>
            <w:tcW w:w="5386" w:type="dxa"/>
          </w:tcPr>
          <w:p w14:paraId="113207CB" w14:textId="77777777" w:rsidR="00CD15A3" w:rsidRPr="00CD15A3" w:rsidRDefault="00CD15A3" w:rsidP="00CD15A3">
            <w:pPr>
              <w:autoSpaceDE w:val="0"/>
              <w:autoSpaceDN w:val="0"/>
              <w:adjustRightInd w:val="0"/>
              <w:spacing w:after="0" w:line="240" w:lineRule="auto"/>
              <w:ind w:left="412" w:hanging="406"/>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zna problematykę leków pochodzenia naturalnego oraz suplementów diety zawierających lecznicze surowce roślinne oraz ich zastosowanie w profilaktyce i terapii różnych jednostek chorobowych </w:t>
            </w:r>
          </w:p>
          <w:p w14:paraId="4761BADB"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0B4A41AC"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3AC61C5B"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4AAE9C0C" w14:textId="77777777" w:rsidTr="008B6BF2">
        <w:trPr>
          <w:trHeight w:val="283"/>
          <w:jc w:val="center"/>
        </w:trPr>
        <w:tc>
          <w:tcPr>
            <w:tcW w:w="1090" w:type="dxa"/>
          </w:tcPr>
          <w:p w14:paraId="2DA7FA27"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W2</w:t>
            </w:r>
          </w:p>
        </w:tc>
        <w:tc>
          <w:tcPr>
            <w:tcW w:w="5386" w:type="dxa"/>
          </w:tcPr>
          <w:p w14:paraId="20346D02"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zna zasady projektowania złożonych preparatów roślinnych, z uwzględnieniem składu chemicznego surowców roślinnych, ich dawkowania, działań niepożądanych i interakcji z innymi lekami </w:t>
            </w:r>
          </w:p>
          <w:p w14:paraId="16469A1B"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2D92B003"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6F773163"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3817AFC6" w14:textId="77777777" w:rsidTr="008B6BF2">
        <w:trPr>
          <w:trHeight w:val="283"/>
          <w:jc w:val="center"/>
        </w:trPr>
        <w:tc>
          <w:tcPr>
            <w:tcW w:w="1090" w:type="dxa"/>
          </w:tcPr>
          <w:p w14:paraId="27A56695"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W3</w:t>
            </w:r>
          </w:p>
        </w:tc>
        <w:tc>
          <w:tcPr>
            <w:tcW w:w="5386" w:type="dxa"/>
          </w:tcPr>
          <w:p w14:paraId="0F5D1D07"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zna zasady wprowadzania na rynek leczniczych produktów roślinnych i suplementów diety zawierających surowce roślinne </w:t>
            </w:r>
          </w:p>
          <w:p w14:paraId="022F402E"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69BDE5BF"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3523C3B4"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6C6B3361" w14:textId="77777777" w:rsidTr="008B6BF2">
        <w:trPr>
          <w:trHeight w:val="283"/>
          <w:jc w:val="center"/>
        </w:trPr>
        <w:tc>
          <w:tcPr>
            <w:tcW w:w="1090" w:type="dxa"/>
          </w:tcPr>
          <w:p w14:paraId="7FBF2188"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W4</w:t>
            </w:r>
          </w:p>
        </w:tc>
        <w:tc>
          <w:tcPr>
            <w:tcW w:w="5386" w:type="dxa"/>
          </w:tcPr>
          <w:p w14:paraId="6276601B"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zna problematykę badań klinicznych leków roślinnych oraz pozycję i znaczenie fitoterapii w systemie medycyny konwencjonalnej </w:t>
            </w:r>
          </w:p>
          <w:p w14:paraId="7251D5D4"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4885270B"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3737A2BE"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1C3D1EA3" w14:textId="77777777" w:rsidTr="008B6BF2">
        <w:trPr>
          <w:trHeight w:val="283"/>
          <w:jc w:val="center"/>
        </w:trPr>
        <w:tc>
          <w:tcPr>
            <w:tcW w:w="1090" w:type="dxa"/>
          </w:tcPr>
          <w:p w14:paraId="679F00B4"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W5</w:t>
            </w:r>
          </w:p>
        </w:tc>
        <w:tc>
          <w:tcPr>
            <w:tcW w:w="5386" w:type="dxa"/>
          </w:tcPr>
          <w:p w14:paraId="59EAEBF4"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zna rynkowe produkty lecznicze pochodzenia roślinnego oraz metody ich wytwarzania </w:t>
            </w:r>
          </w:p>
          <w:p w14:paraId="246AE56E"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33F0751E"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2AC9D6AB"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4D977F43" w14:textId="77777777" w:rsidTr="008B6BF2">
        <w:trPr>
          <w:trHeight w:val="283"/>
          <w:jc w:val="center"/>
        </w:trPr>
        <w:tc>
          <w:tcPr>
            <w:tcW w:w="1090" w:type="dxa"/>
          </w:tcPr>
          <w:p w14:paraId="6FCD15C0"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W6</w:t>
            </w:r>
          </w:p>
        </w:tc>
        <w:tc>
          <w:tcPr>
            <w:tcW w:w="5386" w:type="dxa"/>
          </w:tcPr>
          <w:p w14:paraId="29C84BFB"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zna różnice między ulotką informacyjną o leku a ulotką dołączaną do suplementów diety oraz innych produktów dostępnych w aptece</w:t>
            </w:r>
          </w:p>
        </w:tc>
        <w:tc>
          <w:tcPr>
            <w:tcW w:w="1585" w:type="dxa"/>
          </w:tcPr>
          <w:p w14:paraId="04179EF3"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19397DB0"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5C2935F2" w14:textId="77777777" w:rsidTr="008B6BF2">
        <w:trPr>
          <w:trHeight w:val="283"/>
          <w:jc w:val="center"/>
        </w:trPr>
        <w:tc>
          <w:tcPr>
            <w:tcW w:w="9657" w:type="dxa"/>
            <w:gridSpan w:val="4"/>
            <w:shd w:val="clear" w:color="auto" w:fill="FFFFFF"/>
          </w:tcPr>
          <w:p w14:paraId="47F9FB44"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UMIEJĘTNOŚCI</w:t>
            </w:r>
          </w:p>
        </w:tc>
      </w:tr>
      <w:tr w:rsidR="00CD15A3" w:rsidRPr="00CD15A3" w14:paraId="3FED8F68" w14:textId="77777777" w:rsidTr="008B6BF2">
        <w:trPr>
          <w:trHeight w:val="283"/>
          <w:jc w:val="center"/>
        </w:trPr>
        <w:tc>
          <w:tcPr>
            <w:tcW w:w="1090" w:type="dxa"/>
          </w:tcPr>
          <w:p w14:paraId="34076160"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U1</w:t>
            </w:r>
          </w:p>
        </w:tc>
        <w:tc>
          <w:tcPr>
            <w:tcW w:w="5386" w:type="dxa"/>
          </w:tcPr>
          <w:p w14:paraId="1A2F7F43" w14:textId="77777777" w:rsidR="00CD15A3" w:rsidRPr="00CD15A3" w:rsidRDefault="00CD15A3" w:rsidP="00CD15A3">
            <w:pPr>
              <w:autoSpaceDE w:val="0"/>
              <w:autoSpaceDN w:val="0"/>
              <w:adjustRightInd w:val="0"/>
              <w:spacing w:after="0" w:line="240" w:lineRule="auto"/>
              <w:ind w:left="411" w:hanging="411"/>
              <w:rPr>
                <w:rFonts w:ascii="TimesNewRomanPSMT" w:eastAsia="Times New Roman" w:hAnsi="TimesNewRomanPSMT" w:cs="TimesNewRomanPSMT"/>
                <w:color w:val="FF0000"/>
                <w:sz w:val="20"/>
                <w:szCs w:val="20"/>
                <w:lang w:eastAsia="pl-PL"/>
              </w:rPr>
            </w:pPr>
            <w:r w:rsidRPr="00CD15A3">
              <w:rPr>
                <w:rFonts w:ascii="Times New Roman" w:eastAsia="Times New Roman" w:hAnsi="Times New Roman" w:cs="Times New Roman"/>
                <w:color w:val="FF0000"/>
                <w:lang w:eastAsia="pl-PL"/>
              </w:rPr>
              <w:t xml:space="preserve">udziela informacji o leczniczym surowcu roślinnym, określa jego skład chemiczny, właściwości lecznicze, działania uboczne i interakcje </w:t>
            </w:r>
          </w:p>
          <w:p w14:paraId="2B31E995"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34DAD478"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4A15C32E"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71B17A47" w14:textId="77777777" w:rsidTr="008B6BF2">
        <w:trPr>
          <w:trHeight w:val="283"/>
          <w:jc w:val="center"/>
        </w:trPr>
        <w:tc>
          <w:tcPr>
            <w:tcW w:w="1090" w:type="dxa"/>
          </w:tcPr>
          <w:p w14:paraId="17A35E81"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lastRenderedPageBreak/>
              <w:t>U2</w:t>
            </w:r>
          </w:p>
        </w:tc>
        <w:tc>
          <w:tcPr>
            <w:tcW w:w="5386" w:type="dxa"/>
          </w:tcPr>
          <w:p w14:paraId="716D268B" w14:textId="77777777" w:rsidR="00CD15A3" w:rsidRPr="00CD15A3" w:rsidRDefault="00CD15A3" w:rsidP="00CD15A3">
            <w:pPr>
              <w:autoSpaceDE w:val="0"/>
              <w:autoSpaceDN w:val="0"/>
              <w:adjustRightInd w:val="0"/>
              <w:spacing w:after="0" w:line="240" w:lineRule="auto"/>
              <w:ind w:left="411" w:hanging="411"/>
              <w:rPr>
                <w:rFonts w:ascii="TimesNewRomanPSMT" w:eastAsia="Times New Roman" w:hAnsi="TimesNewRomanPSMT" w:cs="TimesNewRomanPSMT"/>
                <w:color w:val="FF0000"/>
                <w:sz w:val="20"/>
                <w:szCs w:val="20"/>
                <w:lang w:eastAsia="pl-PL"/>
              </w:rPr>
            </w:pPr>
            <w:r w:rsidRPr="00CD15A3">
              <w:rPr>
                <w:rFonts w:ascii="Times New Roman" w:eastAsia="Times New Roman" w:hAnsi="Times New Roman" w:cs="Times New Roman"/>
                <w:color w:val="FF0000"/>
                <w:lang w:eastAsia="pl-PL"/>
              </w:rPr>
              <w:t xml:space="preserve">wyszukuje w piśmiennictwie informacje naukowe, dokonuje ich wyboru i oceny oraz wykorzystuje je w celach praktycznych </w:t>
            </w:r>
          </w:p>
          <w:p w14:paraId="036C9EBB"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791225B3"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483D45F4"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0158B388" w14:textId="77777777" w:rsidTr="008B6BF2">
        <w:trPr>
          <w:trHeight w:val="283"/>
          <w:jc w:val="center"/>
        </w:trPr>
        <w:tc>
          <w:tcPr>
            <w:tcW w:w="1090" w:type="dxa"/>
          </w:tcPr>
          <w:p w14:paraId="40ACF16D"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U3</w:t>
            </w:r>
          </w:p>
        </w:tc>
        <w:tc>
          <w:tcPr>
            <w:tcW w:w="5386" w:type="dxa"/>
          </w:tcPr>
          <w:p w14:paraId="45B6B159" w14:textId="77777777" w:rsidR="00CD15A3" w:rsidRPr="00CD15A3" w:rsidRDefault="00CD15A3" w:rsidP="00CD15A3">
            <w:pPr>
              <w:autoSpaceDE w:val="0"/>
              <w:autoSpaceDN w:val="0"/>
              <w:adjustRightInd w:val="0"/>
              <w:spacing w:after="0" w:line="240" w:lineRule="auto"/>
              <w:ind w:left="411" w:hanging="411"/>
              <w:rPr>
                <w:rFonts w:ascii="TimesNewRomanPSMT" w:eastAsia="Times New Roman" w:hAnsi="TimesNewRomanPSMT" w:cs="TimesNewRomanPSMT"/>
                <w:color w:val="FF0000"/>
                <w:sz w:val="20"/>
                <w:szCs w:val="20"/>
                <w:lang w:eastAsia="pl-PL"/>
              </w:rPr>
            </w:pPr>
            <w:r w:rsidRPr="00CD15A3">
              <w:rPr>
                <w:rFonts w:ascii="Times New Roman" w:eastAsia="Times New Roman" w:hAnsi="Times New Roman" w:cs="Times New Roman"/>
                <w:color w:val="FF0000"/>
                <w:lang w:eastAsia="pl-PL"/>
              </w:rPr>
              <w:t xml:space="preserve">ocenia profil działania określonego preparatu na podstawie znajomości jego składu </w:t>
            </w:r>
          </w:p>
          <w:p w14:paraId="0CBE7981"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0247F8FF"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1E280BC8"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34F030A2" w14:textId="77777777" w:rsidTr="008B6BF2">
        <w:trPr>
          <w:trHeight w:val="283"/>
          <w:jc w:val="center"/>
        </w:trPr>
        <w:tc>
          <w:tcPr>
            <w:tcW w:w="1090" w:type="dxa"/>
          </w:tcPr>
          <w:p w14:paraId="42EC118B"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U4</w:t>
            </w:r>
          </w:p>
        </w:tc>
        <w:tc>
          <w:tcPr>
            <w:tcW w:w="5386" w:type="dxa"/>
          </w:tcPr>
          <w:p w14:paraId="7569D09E"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potrafi przeprowadzić właściwą analizę przypadków oraz sformułować zalecenia wskazując zastosowanie kombinacji adekwatnych roślinnych surowców leczniczych </w:t>
            </w:r>
          </w:p>
        </w:tc>
        <w:tc>
          <w:tcPr>
            <w:tcW w:w="1585" w:type="dxa"/>
          </w:tcPr>
          <w:p w14:paraId="777541DE"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686CE73E"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38BAEE74" w14:textId="77777777" w:rsidTr="008B6BF2">
        <w:trPr>
          <w:trHeight w:val="283"/>
          <w:jc w:val="center"/>
        </w:trPr>
        <w:tc>
          <w:tcPr>
            <w:tcW w:w="1090" w:type="dxa"/>
          </w:tcPr>
          <w:p w14:paraId="7D867B08"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U5</w:t>
            </w:r>
          </w:p>
        </w:tc>
        <w:tc>
          <w:tcPr>
            <w:tcW w:w="5386" w:type="dxa"/>
          </w:tcPr>
          <w:p w14:paraId="2B2AED59"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potrafi wskazać składniki mieszanek ziołowych możliwych do zastosowania w konkretnych dolegliwościach</w:t>
            </w:r>
          </w:p>
        </w:tc>
        <w:tc>
          <w:tcPr>
            <w:tcW w:w="1585" w:type="dxa"/>
          </w:tcPr>
          <w:p w14:paraId="28E04A86"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3F97AC54"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0FAFE444" w14:textId="77777777" w:rsidTr="008B6BF2">
        <w:trPr>
          <w:trHeight w:val="283"/>
          <w:jc w:val="center"/>
        </w:trPr>
        <w:tc>
          <w:tcPr>
            <w:tcW w:w="9657" w:type="dxa"/>
            <w:gridSpan w:val="4"/>
            <w:shd w:val="clear" w:color="auto" w:fill="FFFFFF"/>
          </w:tcPr>
          <w:p w14:paraId="765AAD1B"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KOMPETENCJE SPOŁECZNE</w:t>
            </w:r>
          </w:p>
        </w:tc>
      </w:tr>
      <w:tr w:rsidR="00CD15A3" w:rsidRPr="00CD15A3" w14:paraId="3D25B821" w14:textId="77777777" w:rsidTr="008B6BF2">
        <w:trPr>
          <w:trHeight w:val="283"/>
          <w:jc w:val="center"/>
        </w:trPr>
        <w:tc>
          <w:tcPr>
            <w:tcW w:w="1090" w:type="dxa"/>
          </w:tcPr>
          <w:p w14:paraId="69D4B721"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K1</w:t>
            </w:r>
          </w:p>
        </w:tc>
        <w:tc>
          <w:tcPr>
            <w:tcW w:w="5386" w:type="dxa"/>
          </w:tcPr>
          <w:p w14:paraId="20825032"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ocenia działania oraz rozstrzyga dylematy moralne w oparciu o normy i zasady etyczne</w:t>
            </w:r>
          </w:p>
          <w:p w14:paraId="424B5486"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ma świadomość społecznych uwarunkowań i ograniczeń wynikających z choroby i potrzeby propagowania </w:t>
            </w:r>
            <w:proofErr w:type="spellStart"/>
            <w:r w:rsidRPr="00CD15A3">
              <w:rPr>
                <w:rFonts w:ascii="Times New Roman" w:eastAsia="Times New Roman" w:hAnsi="Times New Roman" w:cs="Times New Roman"/>
                <w:color w:val="FF0000"/>
                <w:lang w:eastAsia="pl-PL"/>
              </w:rPr>
              <w:t>zachowań</w:t>
            </w:r>
            <w:proofErr w:type="spellEnd"/>
            <w:r w:rsidRPr="00CD15A3">
              <w:rPr>
                <w:rFonts w:ascii="Times New Roman" w:eastAsia="Times New Roman" w:hAnsi="Times New Roman" w:cs="Times New Roman"/>
                <w:color w:val="FF0000"/>
                <w:lang w:eastAsia="pl-PL"/>
              </w:rPr>
              <w:t xml:space="preserve"> prozdrowotnych </w:t>
            </w:r>
          </w:p>
          <w:p w14:paraId="5EF661A9"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posiada nawyk korzystania z technologii informacyjnych do wyszukiwania i selekcjonowania informacji </w:t>
            </w:r>
          </w:p>
          <w:p w14:paraId="2D0D6717" w14:textId="77777777" w:rsidR="00CD15A3" w:rsidRPr="00CD15A3" w:rsidRDefault="00CD15A3" w:rsidP="00CD15A3">
            <w:pPr>
              <w:autoSpaceDE w:val="0"/>
              <w:autoSpaceDN w:val="0"/>
              <w:adjustRightInd w:val="0"/>
              <w:spacing w:after="0" w:line="240" w:lineRule="auto"/>
              <w:ind w:left="411" w:hanging="411"/>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wyciąga i formułuje wnioski z własnych pomiarów i obserwacji </w:t>
            </w:r>
          </w:p>
          <w:p w14:paraId="763896E6"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posiada umiejętność pracy w zespole </w:t>
            </w:r>
          </w:p>
        </w:tc>
        <w:tc>
          <w:tcPr>
            <w:tcW w:w="1585" w:type="dxa"/>
          </w:tcPr>
          <w:p w14:paraId="7401E293"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075E0656"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0E04B4F6" w14:textId="77777777" w:rsidTr="008B6BF2">
        <w:trPr>
          <w:trHeight w:val="283"/>
          <w:jc w:val="center"/>
        </w:trPr>
        <w:tc>
          <w:tcPr>
            <w:tcW w:w="1090" w:type="dxa"/>
          </w:tcPr>
          <w:p w14:paraId="6B15AE3D"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K2</w:t>
            </w:r>
          </w:p>
        </w:tc>
        <w:tc>
          <w:tcPr>
            <w:tcW w:w="5386" w:type="dxa"/>
          </w:tcPr>
          <w:p w14:paraId="39CA5BB6"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232D3135"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17C57ACC"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r w:rsidR="00CD15A3" w:rsidRPr="00CD15A3" w14:paraId="3178E633" w14:textId="77777777" w:rsidTr="008B6BF2">
        <w:trPr>
          <w:trHeight w:val="283"/>
          <w:jc w:val="center"/>
        </w:trPr>
        <w:tc>
          <w:tcPr>
            <w:tcW w:w="1090" w:type="dxa"/>
          </w:tcPr>
          <w:p w14:paraId="659EF477"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t>
            </w:r>
          </w:p>
        </w:tc>
        <w:tc>
          <w:tcPr>
            <w:tcW w:w="5386" w:type="dxa"/>
          </w:tcPr>
          <w:p w14:paraId="1E1574CA"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85" w:type="dxa"/>
          </w:tcPr>
          <w:p w14:paraId="382E3104"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c>
          <w:tcPr>
            <w:tcW w:w="1596" w:type="dxa"/>
          </w:tcPr>
          <w:p w14:paraId="5F1B32CE"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p>
        </w:tc>
      </w:tr>
    </w:tbl>
    <w:p w14:paraId="0623F272" w14:textId="77777777" w:rsidR="00CD15A3" w:rsidRPr="00CD15A3" w:rsidRDefault="00CD15A3" w:rsidP="00CD15A3">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CD15A3" w:rsidRPr="00CD15A3" w14:paraId="4A3A8A82" w14:textId="77777777" w:rsidTr="008B6BF2">
        <w:trPr>
          <w:jc w:val="center"/>
        </w:trPr>
        <w:tc>
          <w:tcPr>
            <w:tcW w:w="9638" w:type="dxa"/>
          </w:tcPr>
          <w:p w14:paraId="2C18B092" w14:textId="77777777" w:rsidR="00CD15A3" w:rsidRPr="00CD15A3" w:rsidRDefault="00CD15A3" w:rsidP="00CD15A3">
            <w:pPr>
              <w:autoSpaceDE w:val="0"/>
              <w:autoSpaceDN w:val="0"/>
              <w:spacing w:after="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np. wykład multimedialny, dyskusja, prelekcja, metoda przypadków, gry dydaktyczne. itp.</w:t>
            </w:r>
          </w:p>
        </w:tc>
      </w:tr>
    </w:tbl>
    <w:p w14:paraId="42E08347" w14:textId="77777777" w:rsidR="00CD15A3" w:rsidRPr="00CD15A3" w:rsidRDefault="00CD15A3" w:rsidP="00CD15A3">
      <w:pPr>
        <w:tabs>
          <w:tab w:val="left" w:pos="284"/>
        </w:tabs>
        <w:autoSpaceDE w:val="0"/>
        <w:autoSpaceDN w:val="0"/>
        <w:spacing w:before="120" w:after="120" w:line="240" w:lineRule="auto"/>
        <w:rPr>
          <w:rFonts w:ascii="Times New Roman" w:eastAsia="Times New Roman" w:hAnsi="Times New Roman" w:cs="Times New Roman"/>
          <w:b/>
          <w:bCs/>
          <w:color w:val="FF0000"/>
          <w:lang w:eastAsia="pl-PL"/>
        </w:rPr>
      </w:pPr>
    </w:p>
    <w:p w14:paraId="3A1923C5" w14:textId="77777777" w:rsidR="00CD15A3" w:rsidRPr="00CD15A3" w:rsidRDefault="00CD15A3" w:rsidP="00CD15A3">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CD15A3" w:rsidRPr="00CD15A3" w14:paraId="0A2EE7FD" w14:textId="77777777" w:rsidTr="008B6BF2">
        <w:trPr>
          <w:jc w:val="center"/>
        </w:trPr>
        <w:tc>
          <w:tcPr>
            <w:tcW w:w="9638" w:type="dxa"/>
          </w:tcPr>
          <w:p w14:paraId="717E0266" w14:textId="77777777" w:rsidR="00CD15A3" w:rsidRPr="00CD15A3" w:rsidRDefault="00CD15A3" w:rsidP="00CD15A3">
            <w:pPr>
              <w:autoSpaceDE w:val="0"/>
              <w:autoSpaceDN w:val="0"/>
              <w:spacing w:after="0" w:line="240" w:lineRule="auto"/>
              <w:ind w:left="34"/>
              <w:jc w:val="both"/>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color w:val="FF0000"/>
                <w:lang w:eastAsia="pl-PL"/>
              </w:rPr>
              <w:t>np. egzamin pisemny lub ustny, test, zaliczenie pisemne lub ustne, kolokwium i/lub sprawdzian, przygotowanie projektu, złożenie referatu (kiedy, ich liczba) itp.</w:t>
            </w:r>
          </w:p>
        </w:tc>
      </w:tr>
    </w:tbl>
    <w:p w14:paraId="44867BCC" w14:textId="77777777" w:rsidR="00CD15A3" w:rsidRPr="00CD15A3" w:rsidRDefault="00CD15A3" w:rsidP="00CD15A3">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color w:val="FF0000"/>
          <w:lang w:eastAsia="pl-PL"/>
        </w:rPr>
      </w:pPr>
      <w:r w:rsidRPr="00CD15A3">
        <w:rPr>
          <w:rFonts w:ascii="Times New Roman" w:eastAsia="Times New Roman" w:hAnsi="Times New Roman" w:cs="Times New Roman"/>
          <w:b/>
          <w:bCs/>
          <w:color w:val="FF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511"/>
      </w:tblGrid>
      <w:tr w:rsidR="00CD15A3" w:rsidRPr="00CD15A3" w14:paraId="3C953CA6" w14:textId="77777777" w:rsidTr="008B6BF2">
        <w:trPr>
          <w:jc w:val="center"/>
        </w:trPr>
        <w:tc>
          <w:tcPr>
            <w:tcW w:w="2127" w:type="dxa"/>
            <w:shd w:val="clear" w:color="auto" w:fill="FFFFFF"/>
          </w:tcPr>
          <w:p w14:paraId="7648255C"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Wpisać treści osobno dla każdej z form zajęć wskazanych w punkcie 1.B</w:t>
            </w:r>
          </w:p>
        </w:tc>
        <w:tc>
          <w:tcPr>
            <w:tcW w:w="7511" w:type="dxa"/>
          </w:tcPr>
          <w:p w14:paraId="48CE3BF9"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Tematyka przedmiotu obejmuje zasady stosowania leków pochodzenia naturalnego (głównie roślinnych) w profilaktyce i leczeniu różnych schorzeń ze względu na ich działanie. Uzyskane w toku zajęć umiejętności są niezbędne podczas wykonywania pracy zawodowej w zakresie dystrybucji produktów dopuszczonych do obrotu w aptece. Wydawanie bez recepty licznie reprezentowanych preparatów roślinnych wymaga doradztwa ze strony farmaceuty, w zakresie skuteczności i bezpieczeństwa stosowania leku.</w:t>
            </w:r>
          </w:p>
          <w:p w14:paraId="2ADF9B8C"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Przedmiot realizowany jest w formie wykładów. W toku zajęć student poznaje produkty sporządzane na bazie surowców roślinnych, Charakteryzuje działanie leków roślinnych na podstawie składu. Poznaje zasady projektowania preparatów roślinnych o określonym działaniu i zastosowaniu, a także ogólne zasady fitoterapii (dawkowanie preparatów roślinnych, wskazania, przeciwwskazania, działania niepożądane, interakcje).</w:t>
            </w:r>
          </w:p>
          <w:p w14:paraId="5F5F0666" w14:textId="77777777" w:rsidR="00CD15A3" w:rsidRPr="00CD15A3" w:rsidRDefault="00CD15A3" w:rsidP="00CD15A3">
            <w:pPr>
              <w:suppressAutoHyphens/>
              <w:spacing w:after="0" w:line="100" w:lineRule="atLeast"/>
              <w:jc w:val="both"/>
              <w:rPr>
                <w:rFonts w:ascii="Times New Roman" w:eastAsia="Calibri" w:hAnsi="Times New Roman" w:cs="Times New Roman"/>
                <w:b/>
                <w:color w:val="FF0000"/>
              </w:rPr>
            </w:pPr>
          </w:p>
          <w:p w14:paraId="5B856E44" w14:textId="77777777" w:rsidR="00CD15A3" w:rsidRPr="00CD15A3" w:rsidRDefault="00CD15A3" w:rsidP="00CD15A3">
            <w:pPr>
              <w:suppressAutoHyphens/>
              <w:spacing w:after="0" w:line="100" w:lineRule="atLeast"/>
              <w:jc w:val="both"/>
              <w:rPr>
                <w:rFonts w:ascii="Times New Roman" w:eastAsia="Calibri" w:hAnsi="Times New Roman" w:cs="Times New Roman"/>
                <w:b/>
                <w:color w:val="FF0000"/>
              </w:rPr>
            </w:pPr>
            <w:r w:rsidRPr="00CD15A3">
              <w:rPr>
                <w:rFonts w:ascii="Times New Roman" w:eastAsia="Calibri" w:hAnsi="Times New Roman" w:cs="Times New Roman"/>
                <w:b/>
                <w:color w:val="FF0000"/>
              </w:rPr>
              <w:lastRenderedPageBreak/>
              <w:t>Wykłady:</w:t>
            </w:r>
          </w:p>
          <w:p w14:paraId="28E4002B" w14:textId="77777777" w:rsidR="00CD15A3" w:rsidRPr="00CD15A3" w:rsidRDefault="00CD15A3" w:rsidP="00CD15A3">
            <w:pPr>
              <w:tabs>
                <w:tab w:val="left" w:pos="284"/>
              </w:tabs>
              <w:spacing w:after="0" w:line="0" w:lineRule="atLeast"/>
              <w:jc w:val="both"/>
              <w:rPr>
                <w:rFonts w:ascii="Times New Roman" w:eastAsia="Calibri" w:hAnsi="Times New Roman" w:cs="Times New Roman"/>
                <w:color w:val="FF0000"/>
                <w:lang w:eastAsia="pl-PL"/>
              </w:rPr>
            </w:pPr>
            <w:r w:rsidRPr="00CD15A3">
              <w:rPr>
                <w:rFonts w:ascii="Times New Roman" w:eastAsia="Times New Roman" w:hAnsi="Times New Roman" w:cs="Times New Roman"/>
                <w:color w:val="FF0000"/>
                <w:lang w:eastAsia="pl-PL"/>
              </w:rPr>
              <w:t>1-2. Podstawowe definicje z zakresu wiedzy na temat preparatów pochodzenia naturalnego. Lek, a suplement diety.</w:t>
            </w:r>
          </w:p>
          <w:p w14:paraId="4DE746D0" w14:textId="77777777" w:rsidR="00CD15A3" w:rsidRPr="00CD15A3" w:rsidRDefault="00CD15A3" w:rsidP="00CD15A3">
            <w:pPr>
              <w:tabs>
                <w:tab w:val="left" w:pos="284"/>
              </w:tabs>
              <w:spacing w:after="0" w:line="0" w:lineRule="atLeast"/>
              <w:jc w:val="both"/>
              <w:rPr>
                <w:rFonts w:ascii="Times New Roman" w:eastAsia="Calibri" w:hAnsi="Times New Roman" w:cs="Times New Roman"/>
                <w:color w:val="FF0000"/>
                <w:lang w:eastAsia="pl-PL"/>
              </w:rPr>
            </w:pPr>
            <w:r w:rsidRPr="00CD15A3">
              <w:rPr>
                <w:rFonts w:ascii="Times New Roman" w:eastAsia="Times New Roman" w:hAnsi="Times New Roman" w:cs="Times New Roman"/>
                <w:color w:val="FF0000"/>
                <w:lang w:eastAsia="pl-PL"/>
              </w:rPr>
              <w:t>3-4. Bezpieczeństwo stosowania leków roślinnych i innych preparatów zawierających składniki pochodzenia naturalnego.</w:t>
            </w:r>
          </w:p>
          <w:p w14:paraId="3C94878F" w14:textId="77777777" w:rsidR="00CD15A3" w:rsidRPr="00CD15A3" w:rsidRDefault="00CD15A3" w:rsidP="00CD15A3">
            <w:pPr>
              <w:tabs>
                <w:tab w:val="left" w:pos="284"/>
              </w:tabs>
              <w:spacing w:after="0" w:line="0" w:lineRule="atLeast"/>
              <w:jc w:val="both"/>
              <w:rPr>
                <w:rFonts w:ascii="Times New Roman" w:eastAsia="Calibri" w:hAnsi="Times New Roman" w:cs="Times New Roman"/>
                <w:color w:val="FF0000"/>
                <w:lang w:eastAsia="pl-PL"/>
              </w:rPr>
            </w:pPr>
            <w:r w:rsidRPr="00CD15A3">
              <w:rPr>
                <w:rFonts w:ascii="Times New Roman" w:eastAsia="Times New Roman" w:hAnsi="Times New Roman" w:cs="Times New Roman"/>
                <w:color w:val="FF0000"/>
                <w:lang w:eastAsia="pl-PL"/>
              </w:rPr>
              <w:t>5-6. Zasady racjonalnej fitoterapii – możliwości i ograniczenia w kontekście stosowania leków pochodzenia naturalnego.</w:t>
            </w:r>
          </w:p>
          <w:p w14:paraId="2921454E" w14:textId="77777777" w:rsidR="00CD15A3" w:rsidRPr="00CD15A3" w:rsidRDefault="00CD15A3" w:rsidP="00CD15A3">
            <w:pPr>
              <w:tabs>
                <w:tab w:val="left" w:pos="284"/>
              </w:tabs>
              <w:spacing w:after="0" w:line="0" w:lineRule="atLeast"/>
              <w:jc w:val="both"/>
              <w:rPr>
                <w:rFonts w:ascii="Times New Roman" w:eastAsia="Calibri" w:hAnsi="Times New Roman" w:cs="Times New Roman"/>
                <w:color w:val="FF0000"/>
                <w:lang w:eastAsia="pl-PL"/>
              </w:rPr>
            </w:pPr>
            <w:r w:rsidRPr="00CD15A3">
              <w:rPr>
                <w:rFonts w:ascii="Times New Roman" w:eastAsia="Calibri" w:hAnsi="Times New Roman" w:cs="Times New Roman"/>
                <w:color w:val="FF0000"/>
                <w:lang w:eastAsia="pl-PL"/>
              </w:rPr>
              <w:t>7-8. Rynek preparatów leczniczych pochodzenia naturalnego w Polsce i na świecie.</w:t>
            </w:r>
          </w:p>
          <w:p w14:paraId="7C6C7854" w14:textId="77777777" w:rsidR="00CD15A3" w:rsidRPr="00CD15A3" w:rsidRDefault="00CD15A3" w:rsidP="00CD15A3">
            <w:pPr>
              <w:tabs>
                <w:tab w:val="left" w:pos="284"/>
              </w:tabs>
              <w:spacing w:after="0" w:line="0" w:lineRule="atLeast"/>
              <w:jc w:val="both"/>
              <w:rPr>
                <w:rFonts w:ascii="Times New Roman" w:eastAsia="Calibri" w:hAnsi="Times New Roman" w:cs="Times New Roman"/>
                <w:color w:val="FF0000"/>
                <w:lang w:eastAsia="pl-PL"/>
              </w:rPr>
            </w:pPr>
            <w:r w:rsidRPr="00CD15A3">
              <w:rPr>
                <w:rFonts w:ascii="Times New Roman" w:eastAsia="Calibri" w:hAnsi="Times New Roman" w:cs="Times New Roman"/>
                <w:color w:val="FF0000"/>
                <w:lang w:eastAsia="pl-PL"/>
              </w:rPr>
              <w:t>9-10.  Jakość i trwałość preparatów leczniczych pochodzenia naturalnego.</w:t>
            </w:r>
          </w:p>
          <w:p w14:paraId="68513B27" w14:textId="77777777" w:rsidR="00CD15A3" w:rsidRPr="00CD15A3" w:rsidRDefault="00CD15A3" w:rsidP="00CD15A3">
            <w:pPr>
              <w:tabs>
                <w:tab w:val="left" w:pos="284"/>
              </w:tabs>
              <w:spacing w:after="0" w:line="0" w:lineRule="atLeast"/>
              <w:jc w:val="both"/>
              <w:rPr>
                <w:rFonts w:ascii="Times New Roman" w:eastAsia="Calibri" w:hAnsi="Times New Roman" w:cs="Times New Roman"/>
                <w:color w:val="FF0000"/>
                <w:lang w:eastAsia="pl-PL"/>
              </w:rPr>
            </w:pPr>
            <w:r w:rsidRPr="00CD15A3">
              <w:rPr>
                <w:rFonts w:ascii="Times New Roman" w:eastAsia="Calibri" w:hAnsi="Times New Roman" w:cs="Times New Roman"/>
                <w:color w:val="FF0000"/>
                <w:lang w:eastAsia="pl-PL"/>
              </w:rPr>
              <w:t xml:space="preserve">11-30. Omówienie preparatów i ich roślinnych składników w układzie farmakologicznym, </w:t>
            </w:r>
            <w:r w:rsidRPr="00CD15A3">
              <w:rPr>
                <w:rFonts w:ascii="Times New Roman" w:eastAsia="Times New Roman" w:hAnsi="Times New Roman" w:cs="Times New Roman"/>
                <w:color w:val="FF0000"/>
                <w:lang w:eastAsia="pl-PL"/>
              </w:rPr>
              <w:t>Preparaty roślinne stosowane w zaburzeniach pracy układu nerwowego; stosowane w schorzeniach układu moczowo-płciowego; stosowane w infekcjach dróg oddechowych; wpływające na pracę układu krążenia; stosowane w zaburzeniach pracy przewodu pokarmowego i w chorobie lokomocyjnej; usprawniające metabolizm; stosowane w chorobach skóry.</w:t>
            </w:r>
          </w:p>
          <w:p w14:paraId="0F574520" w14:textId="77777777" w:rsidR="00CD15A3" w:rsidRPr="00CD15A3" w:rsidRDefault="00CD15A3" w:rsidP="00CD15A3">
            <w:pPr>
              <w:tabs>
                <w:tab w:val="left" w:pos="284"/>
              </w:tabs>
              <w:spacing w:after="0" w:line="0" w:lineRule="atLeast"/>
              <w:jc w:val="both"/>
              <w:rPr>
                <w:rFonts w:ascii="Times New Roman" w:eastAsia="Calibri" w:hAnsi="Times New Roman" w:cs="Times New Roman"/>
                <w:color w:val="FF0000"/>
                <w:lang w:eastAsia="pl-PL"/>
              </w:rPr>
            </w:pPr>
          </w:p>
          <w:p w14:paraId="22039D11" w14:textId="77777777" w:rsidR="00CD15A3" w:rsidRPr="00CD15A3" w:rsidRDefault="00CD15A3" w:rsidP="00CD15A3">
            <w:pPr>
              <w:suppressAutoHyphens/>
              <w:spacing w:after="0" w:line="100" w:lineRule="atLeast"/>
              <w:jc w:val="both"/>
              <w:rPr>
                <w:rFonts w:ascii="Times New Roman" w:eastAsia="Calibri" w:hAnsi="Times New Roman" w:cs="Times New Roman"/>
                <w:b/>
                <w:color w:val="FF0000"/>
              </w:rPr>
            </w:pPr>
            <w:r w:rsidRPr="00CD15A3">
              <w:rPr>
                <w:rFonts w:ascii="Times New Roman" w:eastAsia="Calibri" w:hAnsi="Times New Roman" w:cs="Times New Roman"/>
                <w:b/>
                <w:color w:val="FF0000"/>
              </w:rPr>
              <w:t>Ćwiczenia audytoryjne:</w:t>
            </w:r>
          </w:p>
          <w:p w14:paraId="7FAD50BD" w14:textId="77777777" w:rsidR="00CD15A3" w:rsidRPr="00CD15A3" w:rsidRDefault="00CD15A3" w:rsidP="00CD15A3">
            <w:pPr>
              <w:suppressAutoHyphens/>
              <w:spacing w:after="0" w:line="100" w:lineRule="atLeast"/>
              <w:jc w:val="both"/>
              <w:rPr>
                <w:rFonts w:ascii="Times New Roman" w:eastAsia="Calibri" w:hAnsi="Times New Roman" w:cs="Times New Roman"/>
                <w:b/>
                <w:color w:val="FF0000"/>
              </w:rPr>
            </w:pPr>
          </w:p>
          <w:p w14:paraId="36FF7260" w14:textId="77777777" w:rsidR="00CD15A3" w:rsidRPr="00CD15A3" w:rsidRDefault="00CD15A3" w:rsidP="00CD15A3">
            <w:pPr>
              <w:tabs>
                <w:tab w:val="left" w:pos="284"/>
              </w:tabs>
              <w:spacing w:after="0" w:line="0" w:lineRule="atLeast"/>
              <w:ind w:left="232"/>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1-2.  Lek roślinny, a suplement diety. </w:t>
            </w:r>
          </w:p>
          <w:p w14:paraId="00D38F57" w14:textId="77777777" w:rsidR="00CD15A3" w:rsidRPr="00CD15A3" w:rsidRDefault="00CD15A3" w:rsidP="00CD15A3">
            <w:pPr>
              <w:tabs>
                <w:tab w:val="left" w:pos="284"/>
              </w:tabs>
              <w:spacing w:after="0" w:line="0" w:lineRule="atLeast"/>
              <w:ind w:left="232"/>
              <w:jc w:val="both"/>
              <w:rPr>
                <w:rFonts w:ascii="Times New Roman" w:eastAsia="Calibri" w:hAnsi="Times New Roman" w:cs="Times New Roman"/>
                <w:color w:val="FF0000"/>
                <w:lang w:eastAsia="pl-PL"/>
              </w:rPr>
            </w:pPr>
            <w:r w:rsidRPr="00CD15A3">
              <w:rPr>
                <w:rFonts w:ascii="Times New Roman" w:eastAsia="Times New Roman" w:hAnsi="Times New Roman" w:cs="Times New Roman"/>
                <w:color w:val="FF0000"/>
                <w:lang w:eastAsia="pl-PL"/>
              </w:rPr>
              <w:t>3-20. Analiza składu/działania/zastosowania preparatów pochodzenia roślinnego dostępnych na rynku jako roślinne produkty lecznicze i suplementy diety w układzie farmakologicznym.</w:t>
            </w:r>
          </w:p>
          <w:p w14:paraId="4F2EB480" w14:textId="77777777" w:rsidR="00CD15A3" w:rsidRPr="00CD15A3" w:rsidRDefault="00CD15A3" w:rsidP="00CD15A3">
            <w:pPr>
              <w:tabs>
                <w:tab w:val="left" w:pos="284"/>
              </w:tabs>
              <w:spacing w:after="0" w:line="0" w:lineRule="atLeast"/>
              <w:ind w:left="232"/>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Preparaty roślinne stosowane w zaburzeniach pracy układu nerwowego.</w:t>
            </w:r>
          </w:p>
          <w:p w14:paraId="4DCF7FAC" w14:textId="77777777" w:rsidR="00CD15A3" w:rsidRPr="00CD15A3" w:rsidRDefault="00CD15A3" w:rsidP="00CD15A3">
            <w:pPr>
              <w:tabs>
                <w:tab w:val="left" w:pos="284"/>
              </w:tabs>
              <w:spacing w:after="0" w:line="0" w:lineRule="atLeast"/>
              <w:ind w:left="232"/>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Preparaty roślinne stosowane w schorzeniach układu moczowo-płciowego,</w:t>
            </w:r>
          </w:p>
          <w:p w14:paraId="2C61C160" w14:textId="77777777" w:rsidR="00CD15A3" w:rsidRPr="00CD15A3" w:rsidRDefault="00CD15A3" w:rsidP="00CD15A3">
            <w:pPr>
              <w:tabs>
                <w:tab w:val="left" w:pos="284"/>
              </w:tabs>
              <w:spacing w:after="0" w:line="0" w:lineRule="atLeast"/>
              <w:ind w:left="232"/>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Preparaty roślinne stosowane w infekcjach dróg oddechowych.</w:t>
            </w:r>
          </w:p>
          <w:p w14:paraId="3D445C30" w14:textId="77777777" w:rsidR="00CD15A3" w:rsidRPr="00CD15A3" w:rsidRDefault="00CD15A3" w:rsidP="00CD15A3">
            <w:pPr>
              <w:tabs>
                <w:tab w:val="left" w:pos="284"/>
              </w:tabs>
              <w:spacing w:after="0" w:line="0" w:lineRule="atLeast"/>
              <w:ind w:left="232"/>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Preparaty roślinne wpływające na pracę układu krążenia.</w:t>
            </w:r>
          </w:p>
          <w:p w14:paraId="02916EE3" w14:textId="77777777" w:rsidR="00CD15A3" w:rsidRPr="00CD15A3" w:rsidRDefault="00CD15A3" w:rsidP="00CD15A3">
            <w:pPr>
              <w:tabs>
                <w:tab w:val="left" w:pos="284"/>
              </w:tabs>
              <w:spacing w:after="0" w:line="0" w:lineRule="atLeast"/>
              <w:ind w:left="232"/>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Preparaty roślinne stosowane w zaburzeniach pracy przewodu pokarmowego i w chorobie lokomocyjnej. </w:t>
            </w:r>
          </w:p>
          <w:p w14:paraId="2057BEF4" w14:textId="77777777" w:rsidR="00CD15A3" w:rsidRPr="00CD15A3" w:rsidRDefault="00CD15A3" w:rsidP="00CD15A3">
            <w:pPr>
              <w:tabs>
                <w:tab w:val="left" w:pos="284"/>
              </w:tabs>
              <w:spacing w:after="0" w:line="0" w:lineRule="atLeast"/>
              <w:ind w:left="232"/>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Preparaty roślinne usprawniające metabolizm.</w:t>
            </w:r>
          </w:p>
          <w:p w14:paraId="61454ADE" w14:textId="77777777" w:rsidR="00CD15A3" w:rsidRPr="00CD15A3" w:rsidRDefault="00CD15A3" w:rsidP="00CD15A3">
            <w:pPr>
              <w:tabs>
                <w:tab w:val="left" w:pos="284"/>
              </w:tabs>
              <w:spacing w:after="0" w:line="0" w:lineRule="atLeast"/>
              <w:ind w:left="232"/>
              <w:jc w:val="both"/>
              <w:rPr>
                <w:rFonts w:ascii="Times New Roman" w:eastAsia="Calibri" w:hAnsi="Times New Roman" w:cs="Times New Roman"/>
                <w:color w:val="FF0000"/>
                <w:lang w:eastAsia="pl-PL"/>
              </w:rPr>
            </w:pPr>
            <w:r w:rsidRPr="00CD15A3">
              <w:rPr>
                <w:rFonts w:ascii="Times New Roman" w:eastAsia="Times New Roman" w:hAnsi="Times New Roman" w:cs="Times New Roman"/>
                <w:color w:val="FF0000"/>
                <w:lang w:eastAsia="pl-PL"/>
              </w:rPr>
              <w:t>Preparaty roślinne stosowane w chorobach skóry.</w:t>
            </w:r>
          </w:p>
          <w:p w14:paraId="3A560848" w14:textId="77777777" w:rsidR="00CD15A3" w:rsidRPr="00CD15A3" w:rsidRDefault="00CD15A3" w:rsidP="00CD15A3">
            <w:pPr>
              <w:tabs>
                <w:tab w:val="left" w:pos="284"/>
              </w:tabs>
              <w:spacing w:after="0" w:line="0" w:lineRule="atLeast"/>
              <w:ind w:left="-128"/>
              <w:jc w:val="both"/>
              <w:rPr>
                <w:rFonts w:ascii="Times New Roman" w:eastAsia="Calibri" w:hAnsi="Times New Roman" w:cs="Times New Roman"/>
                <w:color w:val="FF0000"/>
                <w:lang w:eastAsia="pl-PL"/>
              </w:rPr>
            </w:pPr>
            <w:r w:rsidRPr="00CD15A3">
              <w:rPr>
                <w:rFonts w:ascii="Times New Roman" w:eastAsia="Calibri" w:hAnsi="Times New Roman" w:cs="Times New Roman"/>
                <w:color w:val="FF0000"/>
                <w:lang w:eastAsia="pl-PL"/>
              </w:rPr>
              <w:t>21-30. Analiza przypadków oraz formułowanie zaleceń wskazując zastosowanie kombinacji odpowiednich, do dolegliwości, roślinnych surowców leczniczych.</w:t>
            </w:r>
          </w:p>
          <w:p w14:paraId="11887FA3" w14:textId="77777777" w:rsidR="00CD15A3" w:rsidRPr="00CD15A3" w:rsidRDefault="00CD15A3" w:rsidP="00CD15A3">
            <w:pPr>
              <w:tabs>
                <w:tab w:val="left" w:pos="284"/>
              </w:tabs>
              <w:spacing w:after="0" w:line="0" w:lineRule="atLeast"/>
              <w:jc w:val="both"/>
              <w:rPr>
                <w:rFonts w:ascii="Times New Roman" w:eastAsia="Calibri" w:hAnsi="Times New Roman" w:cs="Times New Roman"/>
                <w:color w:val="FF0000"/>
                <w:lang w:eastAsia="pl-PL"/>
              </w:rPr>
            </w:pPr>
          </w:p>
        </w:tc>
      </w:tr>
      <w:tr w:rsidR="00CD15A3" w:rsidRPr="00CD15A3" w14:paraId="02D76300" w14:textId="77777777" w:rsidTr="008B6BF2">
        <w:trPr>
          <w:jc w:val="center"/>
        </w:trPr>
        <w:tc>
          <w:tcPr>
            <w:tcW w:w="2127" w:type="dxa"/>
            <w:shd w:val="clear" w:color="auto" w:fill="FFFFFF"/>
          </w:tcPr>
          <w:p w14:paraId="44447B21"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p>
        </w:tc>
        <w:tc>
          <w:tcPr>
            <w:tcW w:w="7511" w:type="dxa"/>
          </w:tcPr>
          <w:p w14:paraId="12347E21"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FF0000"/>
                <w:lang w:eastAsia="pl-PL"/>
              </w:rPr>
            </w:pPr>
          </w:p>
        </w:tc>
      </w:tr>
    </w:tbl>
    <w:p w14:paraId="1BFDB485" w14:textId="77777777" w:rsidR="00CD15A3" w:rsidRPr="00CD15A3" w:rsidRDefault="00CD15A3" w:rsidP="00CD15A3">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METODY WERYFIKACJI EFEKTÓW KSZTAŁCENIA</w:t>
      </w:r>
    </w:p>
    <w:p w14:paraId="6F030AAA" w14:textId="77777777" w:rsidR="00CD15A3" w:rsidRPr="00CD15A3" w:rsidRDefault="00CD15A3" w:rsidP="00CD15A3">
      <w:pPr>
        <w:autoSpaceDE w:val="0"/>
        <w:autoSpaceDN w:val="0"/>
        <w:spacing w:before="120" w:after="120" w:line="240" w:lineRule="auto"/>
        <w:jc w:val="both"/>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(dla każdego efektu kształcenia umieszczonego na liście efektów kształcenia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463"/>
        <w:gridCol w:w="1367"/>
      </w:tblGrid>
      <w:tr w:rsidR="00CD15A3" w:rsidRPr="00CD15A3" w14:paraId="3CEB09EC" w14:textId="77777777" w:rsidTr="008B6BF2">
        <w:trPr>
          <w:cantSplit/>
          <w:jc w:val="center"/>
        </w:trPr>
        <w:tc>
          <w:tcPr>
            <w:tcW w:w="1380" w:type="dxa"/>
            <w:vMerge w:val="restart"/>
            <w:shd w:val="clear" w:color="auto" w:fill="FFFFFF"/>
            <w:vAlign w:val="center"/>
          </w:tcPr>
          <w:p w14:paraId="62BCFD03"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Efekt kształcenia</w:t>
            </w:r>
          </w:p>
        </w:tc>
        <w:tc>
          <w:tcPr>
            <w:tcW w:w="8259" w:type="dxa"/>
            <w:gridSpan w:val="6"/>
            <w:shd w:val="clear" w:color="auto" w:fill="FFFFFF"/>
            <w:vAlign w:val="center"/>
          </w:tcPr>
          <w:p w14:paraId="0743539B"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Forma oceny (podano przykładowe)</w:t>
            </w:r>
          </w:p>
        </w:tc>
      </w:tr>
      <w:tr w:rsidR="00CD15A3" w:rsidRPr="00CD15A3" w14:paraId="5BAF4626" w14:textId="77777777" w:rsidTr="008B6BF2">
        <w:trPr>
          <w:cantSplit/>
          <w:jc w:val="center"/>
        </w:trPr>
        <w:tc>
          <w:tcPr>
            <w:tcW w:w="1380" w:type="dxa"/>
            <w:vMerge/>
            <w:shd w:val="clear" w:color="auto" w:fill="FFFFFF"/>
            <w:vAlign w:val="center"/>
          </w:tcPr>
          <w:p w14:paraId="1FE86772"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b/>
                <w:bCs/>
                <w:color w:val="FF0000"/>
                <w:lang w:eastAsia="pl-PL"/>
              </w:rPr>
            </w:pPr>
          </w:p>
        </w:tc>
        <w:tc>
          <w:tcPr>
            <w:tcW w:w="1353" w:type="dxa"/>
            <w:shd w:val="clear" w:color="auto" w:fill="FFFFFF"/>
            <w:vAlign w:val="center"/>
          </w:tcPr>
          <w:p w14:paraId="31D5498C"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Egzamin ustny</w:t>
            </w:r>
          </w:p>
        </w:tc>
        <w:tc>
          <w:tcPr>
            <w:tcW w:w="1353" w:type="dxa"/>
            <w:shd w:val="clear" w:color="auto" w:fill="FFFFFF"/>
            <w:vAlign w:val="center"/>
          </w:tcPr>
          <w:p w14:paraId="5E733E20"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Egzamin pisemny</w:t>
            </w:r>
          </w:p>
        </w:tc>
        <w:tc>
          <w:tcPr>
            <w:tcW w:w="1391" w:type="dxa"/>
            <w:shd w:val="clear" w:color="auto" w:fill="FFFFFF"/>
            <w:vAlign w:val="center"/>
          </w:tcPr>
          <w:p w14:paraId="0623294C"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Kolokwium</w:t>
            </w:r>
          </w:p>
        </w:tc>
        <w:tc>
          <w:tcPr>
            <w:tcW w:w="1332" w:type="dxa"/>
            <w:shd w:val="clear" w:color="auto" w:fill="FFFFFF"/>
            <w:vAlign w:val="center"/>
          </w:tcPr>
          <w:p w14:paraId="0DF3E9A8"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Projekt</w:t>
            </w:r>
          </w:p>
        </w:tc>
        <w:tc>
          <w:tcPr>
            <w:tcW w:w="1463" w:type="dxa"/>
            <w:shd w:val="clear" w:color="auto" w:fill="FFFFFF"/>
            <w:vAlign w:val="center"/>
          </w:tcPr>
          <w:p w14:paraId="6157897A"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Sprawozdanie</w:t>
            </w:r>
          </w:p>
        </w:tc>
        <w:tc>
          <w:tcPr>
            <w:tcW w:w="1367" w:type="dxa"/>
            <w:shd w:val="clear" w:color="auto" w:fill="FFFFFF"/>
            <w:vAlign w:val="center"/>
          </w:tcPr>
          <w:p w14:paraId="7641F70B"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t>
            </w:r>
          </w:p>
        </w:tc>
      </w:tr>
      <w:tr w:rsidR="00CD15A3" w:rsidRPr="00CD15A3" w14:paraId="5500C024" w14:textId="77777777" w:rsidTr="008B6BF2">
        <w:trPr>
          <w:trHeight w:val="283"/>
          <w:jc w:val="center"/>
        </w:trPr>
        <w:tc>
          <w:tcPr>
            <w:tcW w:w="1380" w:type="dxa"/>
          </w:tcPr>
          <w:p w14:paraId="6E230208"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W1</w:t>
            </w:r>
          </w:p>
        </w:tc>
        <w:tc>
          <w:tcPr>
            <w:tcW w:w="1353" w:type="dxa"/>
          </w:tcPr>
          <w:p w14:paraId="5011F221"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53" w:type="dxa"/>
          </w:tcPr>
          <w:p w14:paraId="5B82B454"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x</w:t>
            </w:r>
          </w:p>
        </w:tc>
        <w:tc>
          <w:tcPr>
            <w:tcW w:w="1391" w:type="dxa"/>
          </w:tcPr>
          <w:p w14:paraId="404CDA46"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32" w:type="dxa"/>
          </w:tcPr>
          <w:p w14:paraId="5F5E8E83"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463" w:type="dxa"/>
          </w:tcPr>
          <w:p w14:paraId="498E24AF"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67" w:type="dxa"/>
          </w:tcPr>
          <w:p w14:paraId="6D223965"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r>
      <w:tr w:rsidR="00CD15A3" w:rsidRPr="00CD15A3" w14:paraId="4E754F32" w14:textId="77777777" w:rsidTr="008B6BF2">
        <w:trPr>
          <w:trHeight w:val="283"/>
          <w:jc w:val="center"/>
        </w:trPr>
        <w:tc>
          <w:tcPr>
            <w:tcW w:w="1380" w:type="dxa"/>
          </w:tcPr>
          <w:p w14:paraId="18D80703"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w:t>
            </w:r>
          </w:p>
        </w:tc>
        <w:tc>
          <w:tcPr>
            <w:tcW w:w="1353" w:type="dxa"/>
          </w:tcPr>
          <w:p w14:paraId="3291C114"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53" w:type="dxa"/>
          </w:tcPr>
          <w:p w14:paraId="1CA8DE94"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91" w:type="dxa"/>
          </w:tcPr>
          <w:p w14:paraId="156FA417"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x</w:t>
            </w:r>
          </w:p>
        </w:tc>
        <w:tc>
          <w:tcPr>
            <w:tcW w:w="1332" w:type="dxa"/>
          </w:tcPr>
          <w:p w14:paraId="76F6D567"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463" w:type="dxa"/>
          </w:tcPr>
          <w:p w14:paraId="7665C275"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67" w:type="dxa"/>
          </w:tcPr>
          <w:p w14:paraId="38E1EE07"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r>
      <w:tr w:rsidR="00CD15A3" w:rsidRPr="00CD15A3" w14:paraId="080091A5" w14:textId="77777777" w:rsidTr="008B6BF2">
        <w:trPr>
          <w:trHeight w:val="283"/>
          <w:jc w:val="center"/>
        </w:trPr>
        <w:tc>
          <w:tcPr>
            <w:tcW w:w="1380" w:type="dxa"/>
          </w:tcPr>
          <w:p w14:paraId="056C040A"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U1</w:t>
            </w:r>
          </w:p>
        </w:tc>
        <w:tc>
          <w:tcPr>
            <w:tcW w:w="1353" w:type="dxa"/>
          </w:tcPr>
          <w:p w14:paraId="1BE3A311"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x</w:t>
            </w:r>
          </w:p>
        </w:tc>
        <w:tc>
          <w:tcPr>
            <w:tcW w:w="1353" w:type="dxa"/>
          </w:tcPr>
          <w:p w14:paraId="06F375D5"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91" w:type="dxa"/>
          </w:tcPr>
          <w:p w14:paraId="44FC17C3"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32" w:type="dxa"/>
          </w:tcPr>
          <w:p w14:paraId="16287433"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463" w:type="dxa"/>
          </w:tcPr>
          <w:p w14:paraId="28FE92A2"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c>
          <w:tcPr>
            <w:tcW w:w="1367" w:type="dxa"/>
          </w:tcPr>
          <w:p w14:paraId="494C1CFA"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r>
    </w:tbl>
    <w:p w14:paraId="18E00CDC" w14:textId="77777777" w:rsidR="00CD15A3" w:rsidRPr="00CD15A3" w:rsidRDefault="00CD15A3" w:rsidP="00CD15A3">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CD15A3" w:rsidRPr="00CD15A3" w14:paraId="52E6F9F9" w14:textId="77777777" w:rsidTr="008B6BF2">
        <w:trPr>
          <w:jc w:val="center"/>
        </w:trPr>
        <w:tc>
          <w:tcPr>
            <w:tcW w:w="1789" w:type="dxa"/>
            <w:shd w:val="clear" w:color="auto" w:fill="FFFFFF"/>
          </w:tcPr>
          <w:p w14:paraId="665A03F3"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Literatura podstawowa</w:t>
            </w:r>
          </w:p>
        </w:tc>
        <w:tc>
          <w:tcPr>
            <w:tcW w:w="7849" w:type="dxa"/>
          </w:tcPr>
          <w:p w14:paraId="26566BAD"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Literatura podstawowa: </w:t>
            </w:r>
          </w:p>
          <w:p w14:paraId="5C6DA2FD"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1.</w:t>
            </w:r>
            <w:r w:rsidRPr="00CD15A3">
              <w:rPr>
                <w:rFonts w:ascii="Times New Roman" w:eastAsia="Times New Roman" w:hAnsi="Times New Roman" w:cs="Times New Roman"/>
                <w:color w:val="FF0000"/>
                <w:lang w:eastAsia="pl-PL"/>
              </w:rPr>
              <w:tab/>
              <w:t>Matławska I. (red) Farmakognozja. UM Poznań 2005, 2006, 2008.</w:t>
            </w:r>
          </w:p>
          <w:p w14:paraId="7512A743"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2.</w:t>
            </w:r>
            <w:r w:rsidRPr="00CD15A3">
              <w:rPr>
                <w:rFonts w:ascii="Times New Roman" w:eastAsia="Times New Roman" w:hAnsi="Times New Roman" w:cs="Times New Roman"/>
                <w:color w:val="FF0000"/>
                <w:lang w:eastAsia="pl-PL"/>
              </w:rPr>
              <w:tab/>
              <w:t xml:space="preserve">Lamer- </w:t>
            </w:r>
            <w:proofErr w:type="spellStart"/>
            <w:r w:rsidRPr="00CD15A3">
              <w:rPr>
                <w:rFonts w:ascii="Times New Roman" w:eastAsia="Times New Roman" w:hAnsi="Times New Roman" w:cs="Times New Roman"/>
                <w:color w:val="FF0000"/>
                <w:lang w:eastAsia="pl-PL"/>
              </w:rPr>
              <w:t>Zarawska</w:t>
            </w:r>
            <w:proofErr w:type="spellEnd"/>
            <w:r w:rsidRPr="00CD15A3">
              <w:rPr>
                <w:rFonts w:ascii="Times New Roman" w:eastAsia="Times New Roman" w:hAnsi="Times New Roman" w:cs="Times New Roman"/>
                <w:color w:val="FF0000"/>
                <w:lang w:eastAsia="pl-PL"/>
              </w:rPr>
              <w:t xml:space="preserve"> E. i inni: Fitoterapia i lek roślinny, Wydawnictwo Lekarskie PZWL, 2007</w:t>
            </w:r>
          </w:p>
          <w:p w14:paraId="67A7AFFF"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3.</w:t>
            </w:r>
            <w:r w:rsidRPr="00CD15A3">
              <w:rPr>
                <w:rFonts w:ascii="Times New Roman" w:eastAsia="Times New Roman" w:hAnsi="Times New Roman" w:cs="Times New Roman"/>
                <w:color w:val="FF0000"/>
                <w:lang w:eastAsia="pl-PL"/>
              </w:rPr>
              <w:tab/>
            </w:r>
            <w:proofErr w:type="spellStart"/>
            <w:r w:rsidRPr="00CD15A3">
              <w:rPr>
                <w:rFonts w:ascii="Times New Roman" w:eastAsia="Times New Roman" w:hAnsi="Times New Roman" w:cs="Times New Roman"/>
                <w:color w:val="FF0000"/>
                <w:lang w:eastAsia="pl-PL"/>
              </w:rPr>
              <w:t>Błecha</w:t>
            </w:r>
            <w:proofErr w:type="spellEnd"/>
            <w:r w:rsidRPr="00CD15A3">
              <w:rPr>
                <w:rFonts w:ascii="Times New Roman" w:eastAsia="Times New Roman" w:hAnsi="Times New Roman" w:cs="Times New Roman"/>
                <w:color w:val="FF0000"/>
                <w:lang w:eastAsia="pl-PL"/>
              </w:rPr>
              <w:t xml:space="preserve"> </w:t>
            </w:r>
            <w:proofErr w:type="spellStart"/>
            <w:r w:rsidRPr="00CD15A3">
              <w:rPr>
                <w:rFonts w:ascii="Times New Roman" w:eastAsia="Times New Roman" w:hAnsi="Times New Roman" w:cs="Times New Roman"/>
                <w:color w:val="FF0000"/>
                <w:lang w:eastAsia="pl-PL"/>
              </w:rPr>
              <w:t>K.,Wawer</w:t>
            </w:r>
            <w:proofErr w:type="spellEnd"/>
            <w:r w:rsidRPr="00CD15A3">
              <w:rPr>
                <w:rFonts w:ascii="Times New Roman" w:eastAsia="Times New Roman" w:hAnsi="Times New Roman" w:cs="Times New Roman"/>
                <w:color w:val="FF0000"/>
                <w:lang w:eastAsia="pl-PL"/>
              </w:rPr>
              <w:t xml:space="preserve"> I. Profilaktyka zdrowotna i fitoterapia, </w:t>
            </w:r>
            <w:proofErr w:type="spellStart"/>
            <w:r w:rsidRPr="00CD15A3">
              <w:rPr>
                <w:rFonts w:ascii="Times New Roman" w:eastAsia="Times New Roman" w:hAnsi="Times New Roman" w:cs="Times New Roman"/>
                <w:color w:val="FF0000"/>
                <w:lang w:eastAsia="pl-PL"/>
              </w:rPr>
              <w:t>Bonimed</w:t>
            </w:r>
            <w:proofErr w:type="spellEnd"/>
            <w:r w:rsidRPr="00CD15A3">
              <w:rPr>
                <w:rFonts w:ascii="Times New Roman" w:eastAsia="Times New Roman" w:hAnsi="Times New Roman" w:cs="Times New Roman"/>
                <w:color w:val="FF0000"/>
                <w:lang w:eastAsia="pl-PL"/>
              </w:rPr>
              <w:t>, 2011</w:t>
            </w:r>
          </w:p>
          <w:p w14:paraId="2717B0D1"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p>
        </w:tc>
      </w:tr>
      <w:tr w:rsidR="00CD15A3" w:rsidRPr="00CD15A3" w14:paraId="1E8EAF24" w14:textId="77777777" w:rsidTr="008B6BF2">
        <w:trPr>
          <w:jc w:val="center"/>
        </w:trPr>
        <w:tc>
          <w:tcPr>
            <w:tcW w:w="1789" w:type="dxa"/>
            <w:shd w:val="clear" w:color="auto" w:fill="FFFFFF"/>
          </w:tcPr>
          <w:p w14:paraId="02109A34"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lastRenderedPageBreak/>
              <w:t>Literatura uzupełniająca</w:t>
            </w:r>
          </w:p>
        </w:tc>
        <w:tc>
          <w:tcPr>
            <w:tcW w:w="7849" w:type="dxa"/>
          </w:tcPr>
          <w:p w14:paraId="51F88113"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Literatura uzupełniająca:</w:t>
            </w:r>
          </w:p>
          <w:p w14:paraId="457C9AFC"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1.</w:t>
            </w:r>
            <w:r w:rsidRPr="00CD15A3">
              <w:rPr>
                <w:rFonts w:ascii="Times New Roman" w:eastAsia="Times New Roman" w:hAnsi="Times New Roman" w:cs="Times New Roman"/>
                <w:color w:val="FF0000"/>
                <w:lang w:eastAsia="pl-PL"/>
              </w:rPr>
              <w:tab/>
              <w:t xml:space="preserve">Farmakopea Polska VI (2002), VII (2006), VIII (2008), IX (2011), </w:t>
            </w:r>
          </w:p>
          <w:p w14:paraId="5852814C"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FP X (2014), FP XI (2017).</w:t>
            </w:r>
          </w:p>
          <w:p w14:paraId="703732F3"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2.</w:t>
            </w:r>
            <w:r w:rsidRPr="00CD15A3">
              <w:rPr>
                <w:rFonts w:ascii="Times New Roman" w:eastAsia="Times New Roman" w:hAnsi="Times New Roman" w:cs="Times New Roman"/>
                <w:color w:val="FF0000"/>
                <w:lang w:eastAsia="pl-PL"/>
              </w:rPr>
              <w:tab/>
              <w:t xml:space="preserve">Kompendium Leków PHARMINDEX, </w:t>
            </w:r>
            <w:proofErr w:type="spellStart"/>
            <w:r w:rsidRPr="00CD15A3">
              <w:rPr>
                <w:rFonts w:ascii="Times New Roman" w:eastAsia="Times New Roman" w:hAnsi="Times New Roman" w:cs="Times New Roman"/>
                <w:color w:val="FF0000"/>
                <w:lang w:eastAsia="pl-PL"/>
              </w:rPr>
              <w:t>Medimedia</w:t>
            </w:r>
            <w:proofErr w:type="spellEnd"/>
            <w:r w:rsidRPr="00CD15A3">
              <w:rPr>
                <w:rFonts w:ascii="Times New Roman" w:eastAsia="Times New Roman" w:hAnsi="Times New Roman" w:cs="Times New Roman"/>
                <w:color w:val="FF0000"/>
                <w:lang w:eastAsia="pl-PL"/>
              </w:rPr>
              <w:t>, 2004</w:t>
            </w:r>
          </w:p>
          <w:p w14:paraId="10AA752A"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3.</w:t>
            </w:r>
            <w:r w:rsidRPr="00CD15A3">
              <w:rPr>
                <w:rFonts w:ascii="Times New Roman" w:eastAsia="Times New Roman" w:hAnsi="Times New Roman" w:cs="Times New Roman"/>
                <w:color w:val="FF0000"/>
                <w:lang w:eastAsia="pl-PL"/>
              </w:rPr>
              <w:tab/>
            </w:r>
            <w:proofErr w:type="spellStart"/>
            <w:r w:rsidRPr="00CD15A3">
              <w:rPr>
                <w:rFonts w:ascii="Times New Roman" w:eastAsia="Times New Roman" w:hAnsi="Times New Roman" w:cs="Times New Roman"/>
                <w:color w:val="FF0000"/>
                <w:lang w:eastAsia="pl-PL"/>
              </w:rPr>
              <w:t>Chwalibogowska</w:t>
            </w:r>
            <w:proofErr w:type="spellEnd"/>
            <w:r w:rsidRPr="00CD15A3">
              <w:rPr>
                <w:rFonts w:ascii="Times New Roman" w:eastAsia="Times New Roman" w:hAnsi="Times New Roman" w:cs="Times New Roman"/>
                <w:color w:val="FF0000"/>
                <w:lang w:eastAsia="pl-PL"/>
              </w:rPr>
              <w:t xml:space="preserve">-Podlewska A., </w:t>
            </w:r>
            <w:proofErr w:type="spellStart"/>
            <w:r w:rsidRPr="00CD15A3">
              <w:rPr>
                <w:rFonts w:ascii="Times New Roman" w:eastAsia="Times New Roman" w:hAnsi="Times New Roman" w:cs="Times New Roman"/>
                <w:color w:val="FF0000"/>
                <w:lang w:eastAsia="pl-PL"/>
              </w:rPr>
              <w:t>Podelewski</w:t>
            </w:r>
            <w:proofErr w:type="spellEnd"/>
            <w:r w:rsidRPr="00CD15A3">
              <w:rPr>
                <w:rFonts w:ascii="Times New Roman" w:eastAsia="Times New Roman" w:hAnsi="Times New Roman" w:cs="Times New Roman"/>
                <w:color w:val="FF0000"/>
                <w:lang w:eastAsia="pl-PL"/>
              </w:rPr>
              <w:t xml:space="preserve"> J. K.: Leki współczesnej terapii, Split Trading sp. z o. o., wyd. XVI, Warszawa 2003</w:t>
            </w:r>
          </w:p>
          <w:p w14:paraId="765D7A7C"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4.</w:t>
            </w:r>
            <w:r w:rsidRPr="00CD15A3">
              <w:rPr>
                <w:rFonts w:ascii="Times New Roman" w:eastAsia="Times New Roman" w:hAnsi="Times New Roman" w:cs="Times New Roman"/>
                <w:color w:val="FF0000"/>
                <w:lang w:eastAsia="pl-PL"/>
              </w:rPr>
              <w:tab/>
              <w:t>Ulotki i materiały informacyjne preparatów pochodzenia naturalnego.</w:t>
            </w:r>
          </w:p>
          <w:p w14:paraId="7B30EA05" w14:textId="77777777" w:rsidR="00CD15A3" w:rsidRPr="00CD15A3" w:rsidRDefault="00CD15A3" w:rsidP="00CD15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bCs/>
                <w:color w:val="FF0000"/>
                <w:u w:val="single"/>
                <w:lang w:eastAsia="pl-PL"/>
              </w:rPr>
            </w:pPr>
            <w:r w:rsidRPr="00CD15A3">
              <w:rPr>
                <w:rFonts w:ascii="Times New Roman" w:eastAsia="Times New Roman" w:hAnsi="Times New Roman" w:cs="Times New Roman"/>
                <w:color w:val="FF0000"/>
                <w:lang w:eastAsia="pl-PL"/>
              </w:rPr>
              <w:t>5.</w:t>
            </w:r>
            <w:r w:rsidRPr="00CD15A3">
              <w:rPr>
                <w:rFonts w:ascii="Times New Roman" w:eastAsia="Times New Roman" w:hAnsi="Times New Roman" w:cs="Times New Roman"/>
                <w:color w:val="FF0000"/>
                <w:lang w:eastAsia="pl-PL"/>
              </w:rPr>
              <w:tab/>
              <w:t xml:space="preserve">ESCOP MONOGRAPHS, The </w:t>
            </w:r>
            <w:proofErr w:type="spellStart"/>
            <w:r w:rsidRPr="00CD15A3">
              <w:rPr>
                <w:rFonts w:ascii="Times New Roman" w:eastAsia="Times New Roman" w:hAnsi="Times New Roman" w:cs="Times New Roman"/>
                <w:color w:val="FF0000"/>
                <w:lang w:eastAsia="pl-PL"/>
              </w:rPr>
              <w:t>Scietific</w:t>
            </w:r>
            <w:proofErr w:type="spellEnd"/>
            <w:r w:rsidRPr="00CD15A3">
              <w:rPr>
                <w:rFonts w:ascii="Times New Roman" w:eastAsia="Times New Roman" w:hAnsi="Times New Roman" w:cs="Times New Roman"/>
                <w:color w:val="FF0000"/>
                <w:lang w:eastAsia="pl-PL"/>
              </w:rPr>
              <w:t xml:space="preserve"> Foundation for </w:t>
            </w:r>
            <w:proofErr w:type="spellStart"/>
            <w:r w:rsidRPr="00CD15A3">
              <w:rPr>
                <w:rFonts w:ascii="Times New Roman" w:eastAsia="Times New Roman" w:hAnsi="Times New Roman" w:cs="Times New Roman"/>
                <w:color w:val="FF0000"/>
                <w:lang w:eastAsia="pl-PL"/>
              </w:rPr>
              <w:t>Herbal</w:t>
            </w:r>
            <w:proofErr w:type="spellEnd"/>
            <w:r w:rsidRPr="00CD15A3">
              <w:rPr>
                <w:rFonts w:ascii="Times New Roman" w:eastAsia="Times New Roman" w:hAnsi="Times New Roman" w:cs="Times New Roman"/>
                <w:color w:val="FF0000"/>
                <w:lang w:eastAsia="pl-PL"/>
              </w:rPr>
              <w:t xml:space="preserve"> </w:t>
            </w:r>
            <w:proofErr w:type="spellStart"/>
            <w:r w:rsidRPr="00CD15A3">
              <w:rPr>
                <w:rFonts w:ascii="Times New Roman" w:eastAsia="Times New Roman" w:hAnsi="Times New Roman" w:cs="Times New Roman"/>
                <w:color w:val="FF0000"/>
                <w:lang w:eastAsia="pl-PL"/>
              </w:rPr>
              <w:t>Medicinal</w:t>
            </w:r>
            <w:proofErr w:type="spellEnd"/>
            <w:r w:rsidRPr="00CD15A3">
              <w:rPr>
                <w:rFonts w:ascii="Times New Roman" w:eastAsia="Times New Roman" w:hAnsi="Times New Roman" w:cs="Times New Roman"/>
                <w:color w:val="FF0000"/>
                <w:lang w:eastAsia="pl-PL"/>
              </w:rPr>
              <w:t xml:space="preserve"> Products. </w:t>
            </w:r>
            <w:proofErr w:type="spellStart"/>
            <w:r w:rsidRPr="00CD15A3">
              <w:rPr>
                <w:rFonts w:ascii="Times New Roman" w:eastAsia="Times New Roman" w:hAnsi="Times New Roman" w:cs="Times New Roman"/>
                <w:color w:val="FF0000"/>
                <w:lang w:eastAsia="pl-PL"/>
              </w:rPr>
              <w:t>Thieme</w:t>
            </w:r>
            <w:proofErr w:type="spellEnd"/>
            <w:r w:rsidRPr="00CD15A3">
              <w:rPr>
                <w:rFonts w:ascii="Times New Roman" w:eastAsia="Times New Roman" w:hAnsi="Times New Roman" w:cs="Times New Roman"/>
                <w:color w:val="FF0000"/>
                <w:lang w:eastAsia="pl-PL"/>
              </w:rPr>
              <w:t>, 2003</w:t>
            </w:r>
          </w:p>
        </w:tc>
      </w:tr>
    </w:tbl>
    <w:p w14:paraId="62E1AC27" w14:textId="77777777" w:rsidR="00CD15A3" w:rsidRPr="00CD15A3" w:rsidRDefault="00CD15A3" w:rsidP="00CD15A3">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b/>
          <w:bCs/>
          <w:color w:val="FF0000"/>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CD15A3" w:rsidRPr="00CD15A3" w14:paraId="645E3A94" w14:textId="77777777" w:rsidTr="008B6BF2">
        <w:trPr>
          <w:trHeight w:val="769"/>
          <w:jc w:val="center"/>
        </w:trPr>
        <w:tc>
          <w:tcPr>
            <w:tcW w:w="7177" w:type="dxa"/>
            <w:shd w:val="clear" w:color="auto" w:fill="FFFFFF"/>
            <w:vAlign w:val="center"/>
          </w:tcPr>
          <w:p w14:paraId="0696373A"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Aktywność studenta</w:t>
            </w:r>
          </w:p>
        </w:tc>
        <w:tc>
          <w:tcPr>
            <w:tcW w:w="2462" w:type="dxa"/>
            <w:shd w:val="clear" w:color="auto" w:fill="FFFFFF"/>
            <w:vAlign w:val="center"/>
          </w:tcPr>
          <w:p w14:paraId="4BD1647E"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Obciążenie studenta – Liczba godzin</w:t>
            </w:r>
          </w:p>
          <w:p w14:paraId="3B0906FF"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p>
        </w:tc>
      </w:tr>
      <w:tr w:rsidR="00CD15A3" w:rsidRPr="00CD15A3" w14:paraId="77E17970" w14:textId="77777777" w:rsidTr="008B6BF2">
        <w:trPr>
          <w:trHeight w:val="340"/>
          <w:jc w:val="center"/>
        </w:trPr>
        <w:tc>
          <w:tcPr>
            <w:tcW w:w="7177" w:type="dxa"/>
          </w:tcPr>
          <w:p w14:paraId="0DFA26B8"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Udział w zajęciach dydaktycznych wskazanych w pkt. 2.2</w:t>
            </w:r>
          </w:p>
        </w:tc>
        <w:tc>
          <w:tcPr>
            <w:tcW w:w="2462" w:type="dxa"/>
          </w:tcPr>
          <w:p w14:paraId="50AC2A59"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60</w:t>
            </w:r>
          </w:p>
        </w:tc>
      </w:tr>
      <w:tr w:rsidR="00CD15A3" w:rsidRPr="00CD15A3" w14:paraId="38F81A00" w14:textId="77777777" w:rsidTr="008B6BF2">
        <w:trPr>
          <w:trHeight w:val="271"/>
          <w:jc w:val="center"/>
        </w:trPr>
        <w:tc>
          <w:tcPr>
            <w:tcW w:w="7177" w:type="dxa"/>
          </w:tcPr>
          <w:p w14:paraId="1FFCA71D"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 xml:space="preserve">Konsultacje </w:t>
            </w:r>
          </w:p>
        </w:tc>
        <w:tc>
          <w:tcPr>
            <w:tcW w:w="2462" w:type="dxa"/>
          </w:tcPr>
          <w:p w14:paraId="3AA3CCE4"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2</w:t>
            </w:r>
          </w:p>
        </w:tc>
      </w:tr>
      <w:tr w:rsidR="00CD15A3" w:rsidRPr="00CD15A3" w14:paraId="17F494E6" w14:textId="77777777" w:rsidTr="008B6BF2">
        <w:trPr>
          <w:trHeight w:val="177"/>
          <w:jc w:val="center"/>
        </w:trPr>
        <w:tc>
          <w:tcPr>
            <w:tcW w:w="7177" w:type="dxa"/>
          </w:tcPr>
          <w:p w14:paraId="210A3D4E"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Przygotowanie do zajęć</w:t>
            </w:r>
          </w:p>
        </w:tc>
        <w:tc>
          <w:tcPr>
            <w:tcW w:w="2462" w:type="dxa"/>
          </w:tcPr>
          <w:p w14:paraId="20DEA1DE"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5</w:t>
            </w:r>
          </w:p>
        </w:tc>
      </w:tr>
      <w:tr w:rsidR="00CD15A3" w:rsidRPr="00CD15A3" w14:paraId="49395B33" w14:textId="77777777" w:rsidTr="008B6BF2">
        <w:trPr>
          <w:trHeight w:val="137"/>
          <w:jc w:val="center"/>
        </w:trPr>
        <w:tc>
          <w:tcPr>
            <w:tcW w:w="7177" w:type="dxa"/>
          </w:tcPr>
          <w:p w14:paraId="1D00E777"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Studiowanie literatury</w:t>
            </w:r>
          </w:p>
        </w:tc>
        <w:tc>
          <w:tcPr>
            <w:tcW w:w="2462" w:type="dxa"/>
          </w:tcPr>
          <w:p w14:paraId="46BC84A4"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15</w:t>
            </w:r>
          </w:p>
        </w:tc>
      </w:tr>
      <w:tr w:rsidR="00CD15A3" w:rsidRPr="00CD15A3" w14:paraId="55DAB9DC" w14:textId="77777777" w:rsidTr="008B6BF2">
        <w:trPr>
          <w:trHeight w:val="340"/>
          <w:jc w:val="center"/>
        </w:trPr>
        <w:tc>
          <w:tcPr>
            <w:tcW w:w="7177" w:type="dxa"/>
          </w:tcPr>
          <w:p w14:paraId="386C8247"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Inne (przygotowanie do egzaminu, zaliczeń, przygotowanie projektu itd.)</w:t>
            </w:r>
          </w:p>
        </w:tc>
        <w:tc>
          <w:tcPr>
            <w:tcW w:w="2462" w:type="dxa"/>
          </w:tcPr>
          <w:p w14:paraId="35CEB3F6"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15</w:t>
            </w:r>
          </w:p>
        </w:tc>
      </w:tr>
      <w:tr w:rsidR="00CD15A3" w:rsidRPr="00CD15A3" w14:paraId="6A712EDF" w14:textId="77777777" w:rsidTr="008B6BF2">
        <w:trPr>
          <w:trHeight w:val="340"/>
          <w:jc w:val="center"/>
        </w:trPr>
        <w:tc>
          <w:tcPr>
            <w:tcW w:w="7177" w:type="dxa"/>
            <w:shd w:val="clear" w:color="auto" w:fill="FFFFFF"/>
          </w:tcPr>
          <w:p w14:paraId="4319106D"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Łączny nakład pracy studenta</w:t>
            </w:r>
          </w:p>
        </w:tc>
        <w:tc>
          <w:tcPr>
            <w:tcW w:w="2462" w:type="dxa"/>
            <w:shd w:val="clear" w:color="auto" w:fill="FFFFFF"/>
          </w:tcPr>
          <w:p w14:paraId="339807D4"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97</w:t>
            </w:r>
          </w:p>
        </w:tc>
      </w:tr>
      <w:tr w:rsidR="00CD15A3" w:rsidRPr="00CD15A3" w14:paraId="73902276" w14:textId="77777777" w:rsidTr="008B6BF2">
        <w:trPr>
          <w:trHeight w:val="397"/>
          <w:jc w:val="center"/>
        </w:trPr>
        <w:tc>
          <w:tcPr>
            <w:tcW w:w="7177" w:type="dxa"/>
            <w:shd w:val="clear" w:color="auto" w:fill="FFFFFF"/>
            <w:vAlign w:val="center"/>
          </w:tcPr>
          <w:p w14:paraId="13201F92" w14:textId="77777777" w:rsidR="00CD15A3" w:rsidRPr="00CD15A3" w:rsidRDefault="00CD15A3" w:rsidP="00CD15A3">
            <w:pPr>
              <w:autoSpaceDE w:val="0"/>
              <w:autoSpaceDN w:val="0"/>
              <w:spacing w:after="0" w:line="240" w:lineRule="auto"/>
              <w:jc w:val="right"/>
              <w:rPr>
                <w:rFonts w:ascii="Times New Roman" w:eastAsia="Times New Roman" w:hAnsi="Times New Roman" w:cs="Times New Roman"/>
                <w:b/>
                <w:bCs/>
                <w:color w:val="FF0000"/>
                <w:lang w:eastAsia="pl-PL"/>
              </w:rPr>
            </w:pPr>
            <w:r w:rsidRPr="00CD15A3">
              <w:rPr>
                <w:rFonts w:ascii="Times New Roman" w:eastAsia="Times New Roman" w:hAnsi="Times New Roman" w:cs="Times New Roman"/>
                <w:color w:val="FF0000"/>
                <w:lang w:eastAsia="pl-PL"/>
              </w:rPr>
              <w:t xml:space="preserve"> </w:t>
            </w:r>
            <w:r w:rsidRPr="00CD15A3">
              <w:rPr>
                <w:rFonts w:ascii="Times New Roman" w:eastAsia="Times New Roman" w:hAnsi="Times New Roman" w:cs="Times New Roman"/>
                <w:b/>
                <w:bCs/>
                <w:color w:val="FF0000"/>
                <w:lang w:eastAsia="pl-PL"/>
              </w:rPr>
              <w:t xml:space="preserve">Liczba punktów ECTS </w:t>
            </w:r>
          </w:p>
        </w:tc>
        <w:tc>
          <w:tcPr>
            <w:tcW w:w="2462" w:type="dxa"/>
            <w:shd w:val="clear" w:color="auto" w:fill="FFFFFF"/>
            <w:vAlign w:val="center"/>
          </w:tcPr>
          <w:p w14:paraId="5267CF7F" w14:textId="77777777" w:rsidR="00CD15A3" w:rsidRPr="00CD15A3" w:rsidRDefault="00CD15A3" w:rsidP="00CD15A3">
            <w:pPr>
              <w:autoSpaceDE w:val="0"/>
              <w:autoSpaceDN w:val="0"/>
              <w:spacing w:after="0" w:line="240" w:lineRule="auto"/>
              <w:jc w:val="center"/>
              <w:rPr>
                <w:rFonts w:ascii="Times New Roman" w:eastAsia="Times New Roman" w:hAnsi="Times New Roman" w:cs="Times New Roman"/>
                <w:color w:val="FF0000"/>
                <w:lang w:eastAsia="pl-PL"/>
              </w:rPr>
            </w:pPr>
            <w:r w:rsidRPr="00CD15A3">
              <w:rPr>
                <w:rFonts w:ascii="Times New Roman" w:eastAsia="Times New Roman" w:hAnsi="Times New Roman" w:cs="Times New Roman"/>
                <w:color w:val="FF0000"/>
                <w:lang w:eastAsia="pl-PL"/>
              </w:rPr>
              <w:t>6</w:t>
            </w:r>
          </w:p>
        </w:tc>
      </w:tr>
    </w:tbl>
    <w:p w14:paraId="7B86F536" w14:textId="77777777" w:rsidR="00CD15A3" w:rsidRPr="00CD15A3" w:rsidRDefault="00CD15A3" w:rsidP="00CD15A3">
      <w:pPr>
        <w:autoSpaceDE w:val="0"/>
        <w:autoSpaceDN w:val="0"/>
        <w:spacing w:after="0" w:line="240" w:lineRule="auto"/>
        <w:rPr>
          <w:rFonts w:ascii="Times New Roman" w:eastAsia="Times New Roman" w:hAnsi="Times New Roman" w:cs="Times New Roman"/>
          <w:b/>
          <w:bCs/>
          <w:color w:val="FF0000"/>
          <w:sz w:val="20"/>
          <w:szCs w:val="20"/>
          <w:lang w:eastAsia="pl-PL"/>
        </w:rPr>
      </w:pPr>
    </w:p>
    <w:p w14:paraId="037A0BA3"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sz w:val="20"/>
          <w:szCs w:val="20"/>
          <w:lang w:eastAsia="pl-PL"/>
        </w:rPr>
      </w:pPr>
      <w:r w:rsidRPr="00CD15A3">
        <w:rPr>
          <w:rFonts w:ascii="Times New Roman" w:eastAsia="Times New Roman" w:hAnsi="Times New Roman" w:cs="Times New Roman"/>
          <w:color w:val="FF0000"/>
          <w:sz w:val="24"/>
          <w:szCs w:val="24"/>
          <w:vertAlign w:val="superscript"/>
          <w:lang w:eastAsia="pl-PL"/>
        </w:rPr>
        <w:footnoteRef/>
      </w:r>
      <w:r w:rsidRPr="00CD15A3">
        <w:rPr>
          <w:rFonts w:ascii="Times New Roman" w:eastAsia="Times New Roman" w:hAnsi="Times New Roman" w:cs="Times New Roman"/>
          <w:color w:val="FF0000"/>
          <w:sz w:val="24"/>
          <w:szCs w:val="24"/>
          <w:lang w:eastAsia="pl-PL"/>
        </w:rPr>
        <w:t xml:space="preserve"> </w:t>
      </w:r>
      <w:r w:rsidRPr="00CD15A3">
        <w:rPr>
          <w:rFonts w:ascii="Times New Roman" w:eastAsia="Times New Roman" w:hAnsi="Times New Roman" w:cs="Times New Roman"/>
          <w:color w:val="FF0000"/>
          <w:sz w:val="20"/>
          <w:szCs w:val="20"/>
          <w:lang w:eastAsia="pl-PL"/>
        </w:rPr>
        <w:t>ostateczna liczba punktów ECTS</w:t>
      </w:r>
      <w:r w:rsidRPr="00CD15A3">
        <w:rPr>
          <w:rFonts w:ascii="Times New Roman" w:eastAsia="Times New Roman" w:hAnsi="Times New Roman" w:cs="Times New Roman"/>
          <w:color w:val="FF0000"/>
          <w:sz w:val="20"/>
          <w:szCs w:val="20"/>
          <w:lang w:eastAsia="pl-PL"/>
        </w:rPr>
        <w:br/>
      </w:r>
    </w:p>
    <w:p w14:paraId="7C1D18CB" w14:textId="77777777" w:rsidR="00CD15A3" w:rsidRPr="00CD15A3" w:rsidRDefault="00CD15A3" w:rsidP="00CD15A3">
      <w:pPr>
        <w:autoSpaceDE w:val="0"/>
        <w:autoSpaceDN w:val="0"/>
        <w:spacing w:after="0" w:line="240" w:lineRule="auto"/>
        <w:rPr>
          <w:rFonts w:ascii="Times New Roman" w:eastAsia="Times New Roman" w:hAnsi="Times New Roman" w:cs="Times New Roman"/>
          <w:color w:val="FF0000"/>
          <w:sz w:val="20"/>
          <w:szCs w:val="20"/>
          <w:lang w:eastAsia="pl-PL"/>
        </w:rPr>
      </w:pPr>
      <w:r w:rsidRPr="00CD15A3">
        <w:rPr>
          <w:rFonts w:ascii="Times New Roman" w:eastAsia="Times New Roman" w:hAnsi="Times New Roman" w:cs="Times New Roman"/>
          <w:color w:val="FF0000"/>
          <w:vertAlign w:val="superscript"/>
          <w:lang w:eastAsia="pl-PL"/>
        </w:rPr>
        <w:t>1</w:t>
      </w:r>
      <w:r w:rsidRPr="00CD15A3">
        <w:rPr>
          <w:rFonts w:ascii="Times New Roman" w:eastAsia="Times New Roman" w:hAnsi="Times New Roman" w:cs="Times New Roman"/>
          <w:color w:val="FF0000"/>
          <w:lang w:eastAsia="pl-PL"/>
        </w:rPr>
        <w:t xml:space="preserve">  w przypadku jeśli w mocy pozostaje opis efektów kształcenia opracowany na podstawie rozporządzenia </w:t>
      </w:r>
      <w:proofErr w:type="spellStart"/>
      <w:r w:rsidRPr="00CD15A3">
        <w:rPr>
          <w:rFonts w:ascii="Times New Roman" w:eastAsia="Times New Roman" w:hAnsi="Times New Roman" w:cs="Times New Roman"/>
          <w:color w:val="FF0000"/>
          <w:lang w:eastAsia="pl-PL"/>
        </w:rPr>
        <w:t>MNiSW</w:t>
      </w:r>
      <w:proofErr w:type="spellEnd"/>
      <w:r w:rsidRPr="00CD15A3">
        <w:rPr>
          <w:rFonts w:ascii="Times New Roman" w:eastAsia="Times New Roman" w:hAnsi="Times New Roman" w:cs="Times New Roman"/>
          <w:color w:val="FF0000"/>
          <w:lang w:eastAsia="pl-PL"/>
        </w:rPr>
        <w:t xml:space="preserve"> z dnia 2 listopada 2011 r. w sprawie Krajowych Ram Kwalifikacji należy odnieść do efektów kształcenia dla właściwego obszaru / obszarów, określonych ww. rozporządzeniem </w:t>
      </w:r>
      <w:proofErr w:type="spellStart"/>
      <w:r w:rsidRPr="00CD15A3">
        <w:rPr>
          <w:rFonts w:ascii="Times New Roman" w:eastAsia="Times New Roman" w:hAnsi="Times New Roman" w:cs="Times New Roman"/>
          <w:color w:val="FF0000"/>
          <w:lang w:eastAsia="pl-PL"/>
        </w:rPr>
        <w:t>MNiSW</w:t>
      </w:r>
      <w:proofErr w:type="spellEnd"/>
      <w:r w:rsidRPr="00CD15A3">
        <w:rPr>
          <w:rFonts w:ascii="Times New Roman" w:eastAsia="Times New Roman" w:hAnsi="Times New Roman" w:cs="Times New Roman"/>
          <w:color w:val="FF0000"/>
          <w:lang w:eastAsia="pl-PL"/>
        </w:rPr>
        <w:t xml:space="preserve">    </w:t>
      </w:r>
    </w:p>
    <w:p w14:paraId="70230414" w14:textId="77777777" w:rsidR="00CD15A3" w:rsidRPr="00CD15A3" w:rsidRDefault="00CD15A3" w:rsidP="000270D8">
      <w:pPr>
        <w:tabs>
          <w:tab w:val="left" w:pos="284"/>
        </w:tabs>
        <w:spacing w:before="120" w:after="0" w:line="240" w:lineRule="auto"/>
        <w:ind w:left="142"/>
        <w:rPr>
          <w:rFonts w:ascii="Times New Roman" w:eastAsia="Times New Roman" w:hAnsi="Times New Roman" w:cs="Times New Roman"/>
          <w:b/>
          <w:color w:val="FF0000"/>
          <w:lang w:eastAsia="pl-PL"/>
        </w:rPr>
      </w:pPr>
    </w:p>
    <w:p w14:paraId="703CB3E7" w14:textId="1CCC9955" w:rsidR="008A52B5" w:rsidRPr="008A52B5" w:rsidRDefault="000270D8" w:rsidP="000270D8">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63CE92FC"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16E64608" w14:textId="77777777" w:rsidTr="008A52B5">
        <w:trPr>
          <w:trHeight w:val="340"/>
          <w:jc w:val="center"/>
        </w:trPr>
        <w:tc>
          <w:tcPr>
            <w:tcW w:w="3775" w:type="dxa"/>
            <w:shd w:val="clear" w:color="auto" w:fill="F2F2F2"/>
            <w:vAlign w:val="center"/>
          </w:tcPr>
          <w:p w14:paraId="06E9C74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518FDB8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8A52B5">
              <w:rPr>
                <w:rFonts w:ascii="Times New Roman" w:eastAsia="Times New Roman" w:hAnsi="Times New Roman" w:cs="Times New Roman"/>
                <w:b/>
                <w:iCs/>
                <w:color w:val="000000"/>
                <w:lang w:eastAsia="pl-PL"/>
              </w:rPr>
              <w:t>Fitoterapia</w:t>
            </w:r>
          </w:p>
        </w:tc>
      </w:tr>
      <w:tr w:rsidR="008A52B5" w:rsidRPr="008A52B5" w14:paraId="3D0DF5CD" w14:textId="77777777" w:rsidTr="008A52B5">
        <w:trPr>
          <w:trHeight w:val="340"/>
          <w:jc w:val="center"/>
        </w:trPr>
        <w:tc>
          <w:tcPr>
            <w:tcW w:w="3775" w:type="dxa"/>
            <w:shd w:val="clear" w:color="auto" w:fill="F2F2F2"/>
            <w:vAlign w:val="center"/>
          </w:tcPr>
          <w:p w14:paraId="1B194EE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34F52EB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2539F790" w14:textId="77777777" w:rsidTr="008A52B5">
        <w:trPr>
          <w:trHeight w:val="340"/>
          <w:jc w:val="center"/>
        </w:trPr>
        <w:tc>
          <w:tcPr>
            <w:tcW w:w="3775" w:type="dxa"/>
            <w:shd w:val="clear" w:color="auto" w:fill="F2F2F2"/>
            <w:vAlign w:val="center"/>
          </w:tcPr>
          <w:p w14:paraId="5B9B92B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7A5836C4"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080668B6" w14:textId="77777777" w:rsidTr="008A52B5">
        <w:trPr>
          <w:trHeight w:val="340"/>
          <w:jc w:val="center"/>
        </w:trPr>
        <w:tc>
          <w:tcPr>
            <w:tcW w:w="3775" w:type="dxa"/>
            <w:shd w:val="clear" w:color="auto" w:fill="F2F2F2"/>
            <w:vAlign w:val="center"/>
          </w:tcPr>
          <w:p w14:paraId="3BDB1A9E"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5F98E7E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3B7CFE56" w14:textId="77777777" w:rsidTr="008A52B5">
        <w:trPr>
          <w:trHeight w:val="340"/>
          <w:jc w:val="center"/>
        </w:trPr>
        <w:tc>
          <w:tcPr>
            <w:tcW w:w="3775" w:type="dxa"/>
            <w:shd w:val="clear" w:color="auto" w:fill="F2F2F2"/>
            <w:vAlign w:val="center"/>
          </w:tcPr>
          <w:p w14:paraId="78EBBA0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064C62F5"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120DB961" w14:textId="77777777" w:rsidTr="008A52B5">
        <w:trPr>
          <w:trHeight w:val="340"/>
          <w:jc w:val="center"/>
        </w:trPr>
        <w:tc>
          <w:tcPr>
            <w:tcW w:w="3775" w:type="dxa"/>
            <w:shd w:val="clear" w:color="auto" w:fill="F2F2F2"/>
            <w:vAlign w:val="center"/>
          </w:tcPr>
          <w:p w14:paraId="4535FEF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4382F56A"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2. Zastosowanie roślin leczniczych</w:t>
            </w:r>
          </w:p>
        </w:tc>
      </w:tr>
      <w:tr w:rsidR="008A52B5" w:rsidRPr="008A52B5" w14:paraId="79EDDB97" w14:textId="77777777" w:rsidTr="008A52B5">
        <w:trPr>
          <w:trHeight w:val="340"/>
          <w:jc w:val="center"/>
        </w:trPr>
        <w:tc>
          <w:tcPr>
            <w:tcW w:w="3775" w:type="dxa"/>
            <w:shd w:val="clear" w:color="auto" w:fill="F2F2F2"/>
            <w:vAlign w:val="center"/>
          </w:tcPr>
          <w:p w14:paraId="338D77D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553C008C"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68F9CD7D" w14:textId="77777777" w:rsidTr="008A52B5">
        <w:trPr>
          <w:trHeight w:val="340"/>
          <w:jc w:val="center"/>
        </w:trPr>
        <w:tc>
          <w:tcPr>
            <w:tcW w:w="3775" w:type="dxa"/>
            <w:shd w:val="clear" w:color="auto" w:fill="F2F2F2"/>
            <w:vAlign w:val="center"/>
          </w:tcPr>
          <w:p w14:paraId="350E1CC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973C281"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Dr Rafał Kuźniewski, dr Maciej Balcerek</w:t>
            </w:r>
          </w:p>
        </w:tc>
      </w:tr>
      <w:tr w:rsidR="008A52B5" w:rsidRPr="008A52B5" w14:paraId="1B20CE75" w14:textId="77777777" w:rsidTr="008A52B5">
        <w:trPr>
          <w:trHeight w:val="340"/>
          <w:jc w:val="center"/>
        </w:trPr>
        <w:tc>
          <w:tcPr>
            <w:tcW w:w="3775" w:type="dxa"/>
            <w:shd w:val="clear" w:color="auto" w:fill="F2F2F2"/>
            <w:vAlign w:val="center"/>
          </w:tcPr>
          <w:p w14:paraId="524D33B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76C5BE42"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Botanika, Anatomia i fizjologia człowieka, farmakognozja </w:t>
            </w:r>
          </w:p>
        </w:tc>
      </w:tr>
      <w:tr w:rsidR="008A52B5" w:rsidRPr="008A52B5" w14:paraId="6AAA3D5D" w14:textId="77777777" w:rsidTr="008A52B5">
        <w:trPr>
          <w:trHeight w:val="340"/>
          <w:jc w:val="center"/>
        </w:trPr>
        <w:tc>
          <w:tcPr>
            <w:tcW w:w="3775" w:type="dxa"/>
            <w:shd w:val="clear" w:color="auto" w:fill="F2F2F2"/>
            <w:vAlign w:val="center"/>
          </w:tcPr>
          <w:p w14:paraId="549D284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2C203551" w14:textId="77777777" w:rsidR="008A52B5" w:rsidRPr="008A52B5" w:rsidRDefault="008A52B5" w:rsidP="008A52B5">
            <w:pPr>
              <w:widowControl w:val="0"/>
              <w:autoSpaceDE w:val="0"/>
              <w:autoSpaceDN w:val="0"/>
              <w:spacing w:after="0" w:line="240" w:lineRule="auto"/>
              <w:rPr>
                <w:rFonts w:ascii="Times New Roman" w:eastAsia="Times New Roman" w:hAnsi="Times New Roman" w:cs="Calibri"/>
                <w:color w:val="000000"/>
                <w:lang w:eastAsia="pl-PL"/>
              </w:rPr>
            </w:pPr>
            <w:r w:rsidRPr="008A52B5">
              <w:rPr>
                <w:rFonts w:ascii="Times New Roman" w:eastAsia="Times New Roman" w:hAnsi="Times New Roman" w:cs="Calibri"/>
                <w:lang w:eastAsia="pl-PL"/>
              </w:rPr>
              <w:t xml:space="preserve">Do realizacji opisywanego przedmiotu niezbędne jest posiadanie  podstawowych wiadomości z zakresu przedmiotu farmakognozja. Ponadto student powinien posiadać wiedzę i umiejętności zdobyte w ramach przedmiotów: farmakologia, </w:t>
            </w:r>
            <w:r w:rsidRPr="008A52B5">
              <w:rPr>
                <w:rFonts w:ascii="Times New Roman" w:eastAsia="Times New Roman" w:hAnsi="Times New Roman" w:cs="Calibri"/>
                <w:lang w:eastAsia="pl-PL"/>
              </w:rPr>
              <w:lastRenderedPageBreak/>
              <w:t>technologia postaci leku ziołowego.</w:t>
            </w:r>
          </w:p>
        </w:tc>
      </w:tr>
    </w:tbl>
    <w:p w14:paraId="200109EE"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lastRenderedPageBreak/>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738934A7" w14:textId="77777777" w:rsidTr="008A52B5">
        <w:trPr>
          <w:trHeight w:val="371"/>
          <w:jc w:val="center"/>
        </w:trPr>
        <w:tc>
          <w:tcPr>
            <w:tcW w:w="956" w:type="dxa"/>
            <w:vMerge w:val="restart"/>
            <w:shd w:val="clear" w:color="auto" w:fill="F2F2F2"/>
            <w:vAlign w:val="center"/>
          </w:tcPr>
          <w:p w14:paraId="62E6AD9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469DD07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F5467C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541E671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D655B0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46229E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4EE879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DD5862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369BF1F7" w14:textId="77777777" w:rsidTr="008A52B5">
        <w:trPr>
          <w:jc w:val="center"/>
        </w:trPr>
        <w:tc>
          <w:tcPr>
            <w:tcW w:w="956" w:type="dxa"/>
            <w:vMerge/>
            <w:shd w:val="clear" w:color="auto" w:fill="F2F2F2"/>
            <w:vAlign w:val="center"/>
          </w:tcPr>
          <w:p w14:paraId="71B5CF5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6E14E2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C7FCB2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7DA1EF6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86A716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68C4ECF"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FB83A5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19A3A92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7C20E952" w14:textId="77777777" w:rsidTr="008A52B5">
        <w:trPr>
          <w:trHeight w:val="340"/>
          <w:jc w:val="center"/>
        </w:trPr>
        <w:tc>
          <w:tcPr>
            <w:tcW w:w="956" w:type="dxa"/>
          </w:tcPr>
          <w:p w14:paraId="179E533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VI</w:t>
            </w:r>
          </w:p>
        </w:tc>
        <w:tc>
          <w:tcPr>
            <w:tcW w:w="1035" w:type="dxa"/>
          </w:tcPr>
          <w:p w14:paraId="2FEA5D1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90" w:type="dxa"/>
          </w:tcPr>
          <w:p w14:paraId="4D00F59F"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38DBA130" w14:textId="6BB43636" w:rsidR="008A52B5" w:rsidRPr="008A52B5" w:rsidRDefault="007F31F6" w:rsidP="008A52B5">
            <w:pPr>
              <w:spacing w:after="0" w:line="276"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30</w:t>
            </w:r>
          </w:p>
        </w:tc>
        <w:tc>
          <w:tcPr>
            <w:tcW w:w="1330" w:type="dxa"/>
          </w:tcPr>
          <w:p w14:paraId="5CC392C4"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55E24B5C"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6571E05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5CB7395F" w14:textId="767CEEFC" w:rsidR="008A52B5" w:rsidRPr="008A52B5" w:rsidRDefault="007F31F6" w:rsidP="008A52B5">
            <w:pPr>
              <w:spacing w:after="0" w:line="276"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6</w:t>
            </w:r>
          </w:p>
        </w:tc>
      </w:tr>
    </w:tbl>
    <w:p w14:paraId="15A3D9A4"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2BAFF08F" w14:textId="77777777" w:rsidTr="008A52B5">
        <w:trPr>
          <w:jc w:val="center"/>
        </w:trPr>
        <w:tc>
          <w:tcPr>
            <w:tcW w:w="1090" w:type="dxa"/>
            <w:shd w:val="clear" w:color="auto" w:fill="F2F2F2"/>
            <w:vAlign w:val="center"/>
          </w:tcPr>
          <w:p w14:paraId="49E11CF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5C20953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908E08D"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149B7A4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49D92777" w14:textId="77777777" w:rsidTr="008A52B5">
        <w:trPr>
          <w:jc w:val="center"/>
        </w:trPr>
        <w:tc>
          <w:tcPr>
            <w:tcW w:w="9657" w:type="dxa"/>
            <w:gridSpan w:val="4"/>
            <w:shd w:val="clear" w:color="auto" w:fill="F2F2F2"/>
            <w:vAlign w:val="center"/>
          </w:tcPr>
          <w:p w14:paraId="17AC58D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407C9AFF" w14:textId="77777777" w:rsidTr="008A52B5">
        <w:trPr>
          <w:trHeight w:val="283"/>
          <w:jc w:val="center"/>
        </w:trPr>
        <w:tc>
          <w:tcPr>
            <w:tcW w:w="1090" w:type="dxa"/>
          </w:tcPr>
          <w:p w14:paraId="2ACBE7A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0C4DEEB0" w14:textId="77777777" w:rsidR="00046B70" w:rsidRDefault="00046B70" w:rsidP="00046B70">
            <w:pPr>
              <w:autoSpaceDE w:val="0"/>
              <w:autoSpaceDN w:val="0"/>
              <w:spacing w:after="0" w:line="240" w:lineRule="auto"/>
              <w:rPr>
                <w:rFonts w:ascii="Times New Roman" w:eastAsia="Times New Roman" w:hAnsi="Times New Roman" w:cs="Calibri"/>
                <w:lang w:eastAsia="pl-PL"/>
              </w:rPr>
            </w:pPr>
          </w:p>
          <w:p w14:paraId="6B81FECD" w14:textId="51F45844" w:rsidR="00046B70" w:rsidRPr="008A52B5" w:rsidRDefault="00046B70" w:rsidP="00046B70">
            <w:pPr>
              <w:autoSpaceDE w:val="0"/>
              <w:autoSpaceDN w:val="0"/>
              <w:spacing w:after="0" w:line="240" w:lineRule="auto"/>
              <w:rPr>
                <w:rFonts w:ascii="Times New Roman" w:eastAsia="Times New Roman" w:hAnsi="Times New Roman" w:cs="Calibri"/>
                <w:lang w:eastAsia="pl-PL"/>
              </w:rPr>
            </w:pPr>
            <w:r>
              <w:rPr>
                <w:rFonts w:ascii="Times New Roman" w:eastAsia="Times New Roman" w:hAnsi="Times New Roman" w:cs="Calibri"/>
                <w:lang w:eastAsia="pl-PL"/>
              </w:rPr>
              <w:t>Z</w:t>
            </w:r>
            <w:r w:rsidR="008A52B5" w:rsidRPr="008A52B5">
              <w:rPr>
                <w:rFonts w:ascii="Times New Roman" w:eastAsia="Times New Roman" w:hAnsi="Times New Roman" w:cs="Calibri"/>
                <w:lang w:eastAsia="pl-PL"/>
              </w:rPr>
              <w:t xml:space="preserve">na problematykę leków pochodzenia naturalnego oraz suplementów diety zawierających lecznicze surowce roślinne oraz ich zastosowanie w profilaktyce i terapii różnych jednostek chorobowych </w:t>
            </w:r>
          </w:p>
        </w:tc>
        <w:tc>
          <w:tcPr>
            <w:tcW w:w="1585" w:type="dxa"/>
          </w:tcPr>
          <w:p w14:paraId="7518ED3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585142C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245FD4BB" w14:textId="77777777" w:rsidTr="008A52B5">
        <w:trPr>
          <w:trHeight w:val="283"/>
          <w:jc w:val="center"/>
        </w:trPr>
        <w:tc>
          <w:tcPr>
            <w:tcW w:w="1090" w:type="dxa"/>
          </w:tcPr>
          <w:p w14:paraId="0753116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18CEDA42" w14:textId="17485254" w:rsidR="008A52B5" w:rsidRPr="008A52B5" w:rsidRDefault="00046B70" w:rsidP="008A52B5">
            <w:pPr>
              <w:spacing w:after="0" w:line="240" w:lineRule="auto"/>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Z</w:t>
            </w:r>
            <w:r w:rsidR="008A52B5" w:rsidRPr="008A52B5">
              <w:rPr>
                <w:rFonts w:ascii="Times New Roman" w:eastAsia="Times New Roman" w:hAnsi="Times New Roman" w:cs="Times New Roman"/>
                <w:szCs w:val="24"/>
                <w:lang w:eastAsia="pl-PL"/>
              </w:rPr>
              <w:t xml:space="preserve">na zasady projektowania złożonych preparatów roślinnych, z uwzględnieniem składu chemicznego surowców roślinnych, ich dawkowania, działań niepożądanych i interakcji z innymi lekami </w:t>
            </w:r>
          </w:p>
        </w:tc>
        <w:tc>
          <w:tcPr>
            <w:tcW w:w="1585" w:type="dxa"/>
          </w:tcPr>
          <w:p w14:paraId="5297E0E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279BF056"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0BB8ECDB" w14:textId="77777777" w:rsidTr="008A52B5">
        <w:trPr>
          <w:trHeight w:val="283"/>
          <w:jc w:val="center"/>
        </w:trPr>
        <w:tc>
          <w:tcPr>
            <w:tcW w:w="1090" w:type="dxa"/>
          </w:tcPr>
          <w:p w14:paraId="0B70DA5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0374C4E7" w14:textId="0E822956" w:rsidR="008A52B5" w:rsidRPr="008A52B5" w:rsidRDefault="00046B70" w:rsidP="008A52B5">
            <w:pPr>
              <w:spacing w:after="0" w:line="240" w:lineRule="auto"/>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Z</w:t>
            </w:r>
            <w:r w:rsidR="008A52B5" w:rsidRPr="008A52B5">
              <w:rPr>
                <w:rFonts w:ascii="Times New Roman" w:eastAsia="Times New Roman" w:hAnsi="Times New Roman" w:cs="Times New Roman"/>
                <w:szCs w:val="24"/>
                <w:lang w:eastAsia="pl-PL"/>
              </w:rPr>
              <w:t xml:space="preserve">na problematykę badań klinicznych leków roślinnych oraz pozycję i znaczenie fitoterapii w systemie medycyny konwencjonalnej </w:t>
            </w:r>
          </w:p>
        </w:tc>
        <w:tc>
          <w:tcPr>
            <w:tcW w:w="1585" w:type="dxa"/>
          </w:tcPr>
          <w:p w14:paraId="31B2731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25F6E4E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594E7874" w14:textId="77777777" w:rsidTr="008A52B5">
        <w:trPr>
          <w:trHeight w:val="283"/>
          <w:jc w:val="center"/>
        </w:trPr>
        <w:tc>
          <w:tcPr>
            <w:tcW w:w="1090" w:type="dxa"/>
          </w:tcPr>
          <w:p w14:paraId="50634D1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W4</w:t>
            </w:r>
          </w:p>
        </w:tc>
        <w:tc>
          <w:tcPr>
            <w:tcW w:w="5386" w:type="dxa"/>
          </w:tcPr>
          <w:p w14:paraId="0C919320" w14:textId="54F81EF4" w:rsidR="008A52B5" w:rsidRPr="008A52B5" w:rsidRDefault="00046B70" w:rsidP="008A52B5">
            <w:pPr>
              <w:spacing w:after="0" w:line="240" w:lineRule="auto"/>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Z</w:t>
            </w:r>
            <w:r w:rsidRPr="00046B70">
              <w:rPr>
                <w:rFonts w:ascii="Times New Roman" w:eastAsia="Times New Roman" w:hAnsi="Times New Roman" w:cs="Times New Roman"/>
                <w:szCs w:val="24"/>
                <w:lang w:eastAsia="pl-PL"/>
              </w:rPr>
              <w:t>na zasady wprowadzania na rynek leczniczych produktów roślinnych i suplementów diety zawierających surowce roślinne</w:t>
            </w:r>
          </w:p>
        </w:tc>
        <w:tc>
          <w:tcPr>
            <w:tcW w:w="1585" w:type="dxa"/>
          </w:tcPr>
          <w:p w14:paraId="47C5DA5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0C55F96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P6S_WG </w:t>
            </w:r>
          </w:p>
        </w:tc>
      </w:tr>
      <w:tr w:rsidR="00CD15A3" w:rsidRPr="00855F4A" w14:paraId="19A3B2E9" w14:textId="77777777" w:rsidTr="008B6BF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CD45149" w14:textId="77777777" w:rsidR="00CD15A3" w:rsidRPr="00CD15A3" w:rsidRDefault="00CD15A3" w:rsidP="00CD15A3">
            <w:pPr>
              <w:spacing w:after="0" w:line="240" w:lineRule="auto"/>
              <w:jc w:val="both"/>
              <w:rPr>
                <w:rFonts w:ascii="Times New Roman" w:eastAsia="Times New Roman" w:hAnsi="Times New Roman" w:cs="Times New Roman"/>
                <w:color w:val="FF0000"/>
                <w:szCs w:val="24"/>
                <w:lang w:eastAsia="pl-PL"/>
              </w:rPr>
            </w:pPr>
            <w:r w:rsidRPr="00CD15A3">
              <w:rPr>
                <w:rFonts w:ascii="Times New Roman" w:eastAsia="Times New Roman" w:hAnsi="Times New Roman" w:cs="Times New Roman"/>
                <w:color w:val="FF0000"/>
                <w:szCs w:val="24"/>
                <w:lang w:eastAsia="pl-PL"/>
              </w:rPr>
              <w:t>W5</w:t>
            </w:r>
          </w:p>
        </w:tc>
        <w:tc>
          <w:tcPr>
            <w:tcW w:w="5386" w:type="dxa"/>
            <w:tcBorders>
              <w:top w:val="single" w:sz="4" w:space="0" w:color="auto"/>
              <w:left w:val="single" w:sz="4" w:space="0" w:color="auto"/>
              <w:bottom w:val="single" w:sz="4" w:space="0" w:color="auto"/>
              <w:right w:val="single" w:sz="4" w:space="0" w:color="auto"/>
            </w:tcBorders>
          </w:tcPr>
          <w:p w14:paraId="583F522F" w14:textId="097F661D" w:rsidR="00CD15A3" w:rsidRPr="00CD15A3" w:rsidRDefault="00CD15A3" w:rsidP="00CD15A3">
            <w:pPr>
              <w:spacing w:after="0" w:line="240" w:lineRule="auto"/>
              <w:rPr>
                <w:rFonts w:ascii="Times New Roman" w:eastAsia="Times New Roman" w:hAnsi="Times New Roman" w:cs="Times New Roman"/>
                <w:color w:val="FF0000"/>
                <w:szCs w:val="24"/>
                <w:lang w:eastAsia="pl-PL"/>
              </w:rPr>
            </w:pPr>
            <w:r w:rsidRPr="00CD15A3">
              <w:rPr>
                <w:rFonts w:ascii="Times New Roman" w:eastAsia="Times New Roman" w:hAnsi="Times New Roman" w:cs="Times New Roman"/>
                <w:color w:val="FF0000"/>
                <w:szCs w:val="24"/>
                <w:lang w:eastAsia="pl-PL"/>
              </w:rPr>
              <w:t xml:space="preserve">Zna rynkowe produkty lecznicze pochodzenia roślinnego oraz metody ich wytwarzania </w:t>
            </w:r>
          </w:p>
          <w:p w14:paraId="1040A7CC" w14:textId="77777777" w:rsidR="00CD15A3" w:rsidRPr="00CD15A3" w:rsidRDefault="00CD15A3" w:rsidP="00CD15A3">
            <w:pPr>
              <w:spacing w:after="0" w:line="240" w:lineRule="auto"/>
              <w:rPr>
                <w:rFonts w:ascii="Times New Roman" w:eastAsia="Times New Roman" w:hAnsi="Times New Roman" w:cs="Times New Roman"/>
                <w:color w:val="FF0000"/>
                <w:szCs w:val="24"/>
                <w:lang w:eastAsia="pl-PL"/>
              </w:rPr>
            </w:pPr>
          </w:p>
        </w:tc>
        <w:tc>
          <w:tcPr>
            <w:tcW w:w="1585" w:type="dxa"/>
          </w:tcPr>
          <w:p w14:paraId="1B7204F8" w14:textId="40A5AE6A" w:rsidR="00CD15A3" w:rsidRPr="00CD15A3" w:rsidRDefault="00CD15A3" w:rsidP="00CD15A3">
            <w:pPr>
              <w:spacing w:after="0" w:line="240" w:lineRule="auto"/>
              <w:jc w:val="both"/>
              <w:rPr>
                <w:rFonts w:ascii="Times New Roman" w:eastAsia="Times New Roman" w:hAnsi="Times New Roman" w:cs="Times New Roman"/>
                <w:color w:val="FF0000"/>
                <w:szCs w:val="24"/>
                <w:lang w:eastAsia="pl-PL"/>
              </w:rPr>
            </w:pPr>
            <w:r w:rsidRPr="00CD15A3">
              <w:rPr>
                <w:rFonts w:ascii="Times New Roman" w:eastAsia="Times New Roman" w:hAnsi="Times New Roman" w:cs="Times New Roman"/>
                <w:color w:val="FF0000"/>
                <w:szCs w:val="24"/>
                <w:lang w:eastAsia="pl-PL"/>
              </w:rPr>
              <w:t>K2_W01</w:t>
            </w:r>
          </w:p>
        </w:tc>
        <w:tc>
          <w:tcPr>
            <w:tcW w:w="1596" w:type="dxa"/>
          </w:tcPr>
          <w:p w14:paraId="003558FE" w14:textId="2F2100F6" w:rsidR="00CD15A3" w:rsidRPr="00CD15A3" w:rsidRDefault="00CD15A3" w:rsidP="00CD15A3">
            <w:pPr>
              <w:spacing w:after="0" w:line="240" w:lineRule="auto"/>
              <w:jc w:val="both"/>
              <w:rPr>
                <w:rFonts w:ascii="Times New Roman" w:eastAsia="Times New Roman" w:hAnsi="Times New Roman" w:cs="Times New Roman"/>
                <w:color w:val="FF0000"/>
                <w:szCs w:val="24"/>
                <w:lang w:eastAsia="pl-PL"/>
              </w:rPr>
            </w:pPr>
            <w:r w:rsidRPr="00CD15A3">
              <w:rPr>
                <w:rFonts w:ascii="Times New Roman" w:eastAsia="Times New Roman" w:hAnsi="Times New Roman" w:cs="Times New Roman"/>
                <w:color w:val="FF0000"/>
                <w:szCs w:val="24"/>
                <w:lang w:eastAsia="pl-PL"/>
              </w:rPr>
              <w:t xml:space="preserve">P6S_WG </w:t>
            </w:r>
          </w:p>
        </w:tc>
      </w:tr>
      <w:tr w:rsidR="00CD15A3" w:rsidRPr="00855F4A" w14:paraId="49299C4C" w14:textId="77777777" w:rsidTr="008B6BF2">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381355AF" w14:textId="77777777" w:rsidR="00CD15A3" w:rsidRPr="00CD15A3" w:rsidRDefault="00CD15A3" w:rsidP="00CD15A3">
            <w:pPr>
              <w:spacing w:after="0" w:line="240" w:lineRule="auto"/>
              <w:jc w:val="both"/>
              <w:rPr>
                <w:rFonts w:ascii="Times New Roman" w:eastAsia="Times New Roman" w:hAnsi="Times New Roman" w:cs="Times New Roman"/>
                <w:color w:val="FF0000"/>
                <w:szCs w:val="24"/>
                <w:lang w:eastAsia="pl-PL"/>
              </w:rPr>
            </w:pPr>
            <w:r w:rsidRPr="00CD15A3">
              <w:rPr>
                <w:rFonts w:ascii="Times New Roman" w:eastAsia="Times New Roman" w:hAnsi="Times New Roman" w:cs="Times New Roman"/>
                <w:color w:val="FF0000"/>
                <w:szCs w:val="24"/>
                <w:lang w:eastAsia="pl-PL"/>
              </w:rPr>
              <w:t>W6</w:t>
            </w:r>
          </w:p>
        </w:tc>
        <w:tc>
          <w:tcPr>
            <w:tcW w:w="5386" w:type="dxa"/>
            <w:tcBorders>
              <w:top w:val="single" w:sz="4" w:space="0" w:color="auto"/>
              <w:left w:val="single" w:sz="4" w:space="0" w:color="auto"/>
              <w:bottom w:val="single" w:sz="4" w:space="0" w:color="auto"/>
              <w:right w:val="single" w:sz="4" w:space="0" w:color="auto"/>
            </w:tcBorders>
          </w:tcPr>
          <w:p w14:paraId="58CAF5E4" w14:textId="14DA5C96" w:rsidR="00CD15A3" w:rsidRPr="00CD15A3" w:rsidRDefault="00CD15A3" w:rsidP="00CD15A3">
            <w:pPr>
              <w:spacing w:after="0" w:line="240" w:lineRule="auto"/>
              <w:rPr>
                <w:rFonts w:ascii="Times New Roman" w:eastAsia="Times New Roman" w:hAnsi="Times New Roman" w:cs="Times New Roman"/>
                <w:color w:val="FF0000"/>
                <w:szCs w:val="24"/>
                <w:lang w:eastAsia="pl-PL"/>
              </w:rPr>
            </w:pPr>
            <w:r w:rsidRPr="00CD15A3">
              <w:rPr>
                <w:rFonts w:ascii="Times New Roman" w:eastAsia="Times New Roman" w:hAnsi="Times New Roman" w:cs="Times New Roman"/>
                <w:color w:val="FF0000"/>
                <w:szCs w:val="24"/>
                <w:lang w:eastAsia="pl-PL"/>
              </w:rPr>
              <w:t>Zna różnice między ulotką informacyjną o leku a ulotką dołączaną do suplementów diety oraz innych produktów dostępnych w aptece</w:t>
            </w:r>
          </w:p>
        </w:tc>
        <w:tc>
          <w:tcPr>
            <w:tcW w:w="1585" w:type="dxa"/>
          </w:tcPr>
          <w:p w14:paraId="7D481DA4" w14:textId="202E98CA" w:rsidR="00CD15A3" w:rsidRPr="00CD15A3" w:rsidRDefault="00CD15A3" w:rsidP="00CD15A3">
            <w:pPr>
              <w:spacing w:after="0" w:line="240" w:lineRule="auto"/>
              <w:jc w:val="both"/>
              <w:rPr>
                <w:rFonts w:ascii="Times New Roman" w:eastAsia="Times New Roman" w:hAnsi="Times New Roman" w:cs="Times New Roman"/>
                <w:color w:val="FF0000"/>
                <w:szCs w:val="24"/>
                <w:lang w:eastAsia="pl-PL"/>
              </w:rPr>
            </w:pPr>
            <w:r w:rsidRPr="00CD15A3">
              <w:rPr>
                <w:rFonts w:ascii="Times New Roman" w:eastAsia="Times New Roman" w:hAnsi="Times New Roman" w:cs="Times New Roman"/>
                <w:color w:val="FF0000"/>
                <w:szCs w:val="24"/>
                <w:lang w:eastAsia="pl-PL"/>
              </w:rPr>
              <w:t>K2_W01</w:t>
            </w:r>
          </w:p>
        </w:tc>
        <w:tc>
          <w:tcPr>
            <w:tcW w:w="1596" w:type="dxa"/>
          </w:tcPr>
          <w:p w14:paraId="52A61968" w14:textId="36A8326F" w:rsidR="00CD15A3" w:rsidRPr="00CD15A3" w:rsidRDefault="00CD15A3" w:rsidP="00CD15A3">
            <w:pPr>
              <w:spacing w:after="0" w:line="240" w:lineRule="auto"/>
              <w:jc w:val="both"/>
              <w:rPr>
                <w:rFonts w:ascii="Times New Roman" w:eastAsia="Times New Roman" w:hAnsi="Times New Roman" w:cs="Times New Roman"/>
                <w:color w:val="FF0000"/>
                <w:szCs w:val="24"/>
                <w:lang w:eastAsia="pl-PL"/>
              </w:rPr>
            </w:pPr>
            <w:r w:rsidRPr="00CD15A3">
              <w:rPr>
                <w:rFonts w:ascii="Times New Roman" w:eastAsia="Times New Roman" w:hAnsi="Times New Roman" w:cs="Times New Roman"/>
                <w:color w:val="FF0000"/>
                <w:szCs w:val="24"/>
                <w:lang w:eastAsia="pl-PL"/>
              </w:rPr>
              <w:t xml:space="preserve">P6S_WG </w:t>
            </w:r>
          </w:p>
        </w:tc>
      </w:tr>
      <w:tr w:rsidR="008A52B5" w:rsidRPr="008A52B5" w14:paraId="08158AFF" w14:textId="77777777" w:rsidTr="008A52B5">
        <w:trPr>
          <w:trHeight w:val="283"/>
          <w:jc w:val="center"/>
        </w:trPr>
        <w:tc>
          <w:tcPr>
            <w:tcW w:w="9657" w:type="dxa"/>
            <w:gridSpan w:val="4"/>
            <w:shd w:val="clear" w:color="auto" w:fill="F2F2F2"/>
          </w:tcPr>
          <w:p w14:paraId="326FDA4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7D30B8E1" w14:textId="77777777" w:rsidTr="008A52B5">
        <w:trPr>
          <w:trHeight w:val="283"/>
          <w:jc w:val="center"/>
        </w:trPr>
        <w:tc>
          <w:tcPr>
            <w:tcW w:w="1090" w:type="dxa"/>
          </w:tcPr>
          <w:p w14:paraId="3D820AC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40E3C88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ocenia profil działania określonego preparatu na podstawie znajomości jego składu </w:t>
            </w:r>
          </w:p>
        </w:tc>
        <w:tc>
          <w:tcPr>
            <w:tcW w:w="1585" w:type="dxa"/>
          </w:tcPr>
          <w:p w14:paraId="7D91069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K2_U01</w:t>
            </w:r>
          </w:p>
        </w:tc>
        <w:tc>
          <w:tcPr>
            <w:tcW w:w="1596" w:type="dxa"/>
          </w:tcPr>
          <w:p w14:paraId="3FB77C8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D93E17" w:rsidRPr="008A52B5" w14:paraId="041A55B5" w14:textId="77777777" w:rsidTr="008A52B5">
        <w:trPr>
          <w:trHeight w:val="283"/>
          <w:jc w:val="center"/>
        </w:trPr>
        <w:tc>
          <w:tcPr>
            <w:tcW w:w="1090" w:type="dxa"/>
          </w:tcPr>
          <w:p w14:paraId="4964831F" w14:textId="75B4B3F5" w:rsidR="00D93E17" w:rsidRPr="008A52B5" w:rsidRDefault="00D93E17" w:rsidP="00D93E17">
            <w:pPr>
              <w:spacing w:after="0" w:line="240" w:lineRule="auto"/>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U2</w:t>
            </w:r>
          </w:p>
        </w:tc>
        <w:tc>
          <w:tcPr>
            <w:tcW w:w="5386" w:type="dxa"/>
          </w:tcPr>
          <w:p w14:paraId="30072636" w14:textId="5F012256" w:rsidR="00D93E17" w:rsidRPr="008A52B5" w:rsidRDefault="007A5EBB" w:rsidP="00D93E17">
            <w:pPr>
              <w:spacing w:after="0" w:line="240" w:lineRule="auto"/>
              <w:jc w:val="both"/>
              <w:rPr>
                <w:rFonts w:ascii="Times New Roman" w:eastAsia="Times New Roman" w:hAnsi="Times New Roman" w:cs="Times New Roman"/>
                <w:szCs w:val="24"/>
                <w:lang w:eastAsia="pl-PL"/>
              </w:rPr>
            </w:pPr>
            <w:r>
              <w:rPr>
                <w:rFonts w:ascii="Times New Roman" w:eastAsia="Times New Roman" w:hAnsi="Times New Roman" w:cs="Times New Roman"/>
                <w:iCs/>
                <w:color w:val="000000"/>
                <w:lang w:eastAsia="pl-PL"/>
              </w:rPr>
              <w:t>d</w:t>
            </w:r>
            <w:r w:rsidR="00D93E17">
              <w:rPr>
                <w:rFonts w:ascii="Times New Roman" w:eastAsia="Times New Roman" w:hAnsi="Times New Roman" w:cs="Times New Roman"/>
                <w:iCs/>
                <w:color w:val="000000"/>
                <w:lang w:eastAsia="pl-PL"/>
              </w:rPr>
              <w:t>obiera leki roślinne i dawkowanie do określonych przypadków chorobowych.</w:t>
            </w:r>
          </w:p>
        </w:tc>
        <w:tc>
          <w:tcPr>
            <w:tcW w:w="1585" w:type="dxa"/>
          </w:tcPr>
          <w:p w14:paraId="21E2A1BD" w14:textId="6F001EE9" w:rsidR="00D93E17" w:rsidRDefault="00D93E17" w:rsidP="00D93E17">
            <w:pPr>
              <w:spacing w:after="0" w:line="240" w:lineRule="auto"/>
              <w:jc w:val="both"/>
              <w:rPr>
                <w:rFonts w:ascii="Times New Roman" w:hAnsi="Times New Roman" w:cs="Times New Roman"/>
              </w:rPr>
            </w:pPr>
            <w:r w:rsidRPr="00D93E17">
              <w:rPr>
                <w:rFonts w:ascii="Times New Roman" w:hAnsi="Times New Roman" w:cs="Times New Roman"/>
              </w:rPr>
              <w:t>K2_U01</w:t>
            </w:r>
          </w:p>
          <w:p w14:paraId="1D51B951" w14:textId="2F4B18B8" w:rsidR="007A5EBB" w:rsidRPr="00D93E17" w:rsidRDefault="007A5EBB" w:rsidP="00D93E17">
            <w:pPr>
              <w:spacing w:after="0" w:line="240" w:lineRule="auto"/>
              <w:jc w:val="both"/>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K2_U04</w:t>
            </w:r>
          </w:p>
        </w:tc>
        <w:tc>
          <w:tcPr>
            <w:tcW w:w="1596" w:type="dxa"/>
          </w:tcPr>
          <w:p w14:paraId="633F07C7" w14:textId="72551502" w:rsidR="00D93E17" w:rsidRPr="00D93E17" w:rsidRDefault="00D93E17" w:rsidP="00D93E17">
            <w:pPr>
              <w:spacing w:after="0" w:line="240" w:lineRule="auto"/>
              <w:jc w:val="both"/>
              <w:rPr>
                <w:rFonts w:ascii="Times New Roman" w:eastAsia="Times New Roman" w:hAnsi="Times New Roman" w:cs="Times New Roman"/>
                <w:szCs w:val="24"/>
                <w:lang w:eastAsia="pl-PL"/>
              </w:rPr>
            </w:pPr>
            <w:r w:rsidRPr="00D93E17">
              <w:rPr>
                <w:rFonts w:ascii="Times New Roman" w:hAnsi="Times New Roman" w:cs="Times New Roman"/>
              </w:rPr>
              <w:t xml:space="preserve">P6S_UW </w:t>
            </w:r>
          </w:p>
        </w:tc>
      </w:tr>
      <w:tr w:rsidR="008A52B5" w:rsidRPr="008A52B5" w14:paraId="7386183A" w14:textId="77777777" w:rsidTr="008A52B5">
        <w:trPr>
          <w:trHeight w:val="283"/>
          <w:jc w:val="center"/>
        </w:trPr>
        <w:tc>
          <w:tcPr>
            <w:tcW w:w="9657" w:type="dxa"/>
            <w:gridSpan w:val="4"/>
            <w:shd w:val="clear" w:color="auto" w:fill="F2F2F2"/>
          </w:tcPr>
          <w:p w14:paraId="5131834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77CB9CC9" w14:textId="77777777" w:rsidTr="008A52B5">
        <w:trPr>
          <w:trHeight w:val="283"/>
          <w:jc w:val="center"/>
        </w:trPr>
        <w:tc>
          <w:tcPr>
            <w:tcW w:w="1090" w:type="dxa"/>
          </w:tcPr>
          <w:p w14:paraId="7A5C565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436834F9" w14:textId="77777777" w:rsidR="008A52B5" w:rsidRPr="008A52B5" w:rsidRDefault="008A52B5" w:rsidP="008A52B5">
            <w:pPr>
              <w:autoSpaceDE w:val="0"/>
              <w:autoSpaceDN w:val="0"/>
              <w:spacing w:after="0" w:line="240" w:lineRule="auto"/>
              <w:rPr>
                <w:rFonts w:ascii="Times New Roman" w:eastAsia="Times New Roman" w:hAnsi="Times New Roman" w:cs="Calibri"/>
                <w:lang w:eastAsia="pl-PL"/>
              </w:rPr>
            </w:pPr>
            <w:r w:rsidRPr="008A52B5">
              <w:rPr>
                <w:rFonts w:ascii="Times New Roman" w:eastAsia="Times New Roman" w:hAnsi="Times New Roman" w:cs="Calibri"/>
                <w:lang w:eastAsia="pl-PL"/>
              </w:rPr>
              <w:t xml:space="preserve">Jest gotów do współpracy w zespole wielodyscyplinarnym, w celu zapewnienia bezpieczeństwa i opieki klienta sklepu zielarsko-medycznego </w:t>
            </w:r>
          </w:p>
        </w:tc>
        <w:tc>
          <w:tcPr>
            <w:tcW w:w="1585" w:type="dxa"/>
          </w:tcPr>
          <w:p w14:paraId="0FC4FC5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K2_K03</w:t>
            </w:r>
          </w:p>
        </w:tc>
        <w:tc>
          <w:tcPr>
            <w:tcW w:w="1596" w:type="dxa"/>
          </w:tcPr>
          <w:p w14:paraId="13106A5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P6S_KR</w:t>
            </w:r>
          </w:p>
        </w:tc>
      </w:tr>
      <w:tr w:rsidR="008A52B5" w:rsidRPr="008A52B5" w14:paraId="67D1B018" w14:textId="77777777" w:rsidTr="008A52B5">
        <w:trPr>
          <w:trHeight w:val="283"/>
          <w:jc w:val="center"/>
        </w:trPr>
        <w:tc>
          <w:tcPr>
            <w:tcW w:w="1090" w:type="dxa"/>
          </w:tcPr>
          <w:p w14:paraId="594AB26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w:t>
            </w:r>
          </w:p>
        </w:tc>
        <w:tc>
          <w:tcPr>
            <w:tcW w:w="5386" w:type="dxa"/>
          </w:tcPr>
          <w:p w14:paraId="21ABA63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Jest gotów do okazywania szacunku wobec osób chorych, wykazuje troskę o ich dobro.</w:t>
            </w:r>
          </w:p>
        </w:tc>
        <w:tc>
          <w:tcPr>
            <w:tcW w:w="1585" w:type="dxa"/>
          </w:tcPr>
          <w:p w14:paraId="511347D1"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K2_K02</w:t>
            </w:r>
          </w:p>
        </w:tc>
        <w:tc>
          <w:tcPr>
            <w:tcW w:w="1596" w:type="dxa"/>
          </w:tcPr>
          <w:p w14:paraId="6BB70898"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P6S_KR </w:t>
            </w:r>
          </w:p>
        </w:tc>
      </w:tr>
    </w:tbl>
    <w:p w14:paraId="725D72BD" w14:textId="77777777" w:rsidR="008A52B5" w:rsidRPr="008A52B5" w:rsidRDefault="000270D8" w:rsidP="000270D8">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7204DAAE" w14:textId="77777777" w:rsidTr="008A52B5">
        <w:trPr>
          <w:jc w:val="center"/>
        </w:trPr>
        <w:tc>
          <w:tcPr>
            <w:tcW w:w="9638" w:type="dxa"/>
          </w:tcPr>
          <w:p w14:paraId="0607BDB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wykład multimedialny, dyskusja, prelekcja, metoda przypadków</w:t>
            </w:r>
          </w:p>
        </w:tc>
      </w:tr>
    </w:tbl>
    <w:p w14:paraId="3F464BEF"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4.</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B4A0B54" w14:textId="77777777" w:rsidTr="008A52B5">
        <w:trPr>
          <w:jc w:val="center"/>
        </w:trPr>
        <w:tc>
          <w:tcPr>
            <w:tcW w:w="9638" w:type="dxa"/>
          </w:tcPr>
          <w:p w14:paraId="06DBDA15" w14:textId="14DBB337" w:rsidR="008A52B5" w:rsidRPr="008A52B5" w:rsidRDefault="007F31F6" w:rsidP="008A52B5">
            <w:pPr>
              <w:spacing w:after="0" w:line="240" w:lineRule="auto"/>
              <w:ind w:left="34"/>
              <w:jc w:val="both"/>
              <w:rPr>
                <w:rFonts w:ascii="Times New Roman" w:eastAsia="Times New Roman" w:hAnsi="Times New Roman" w:cs="Times New Roman"/>
                <w:b/>
                <w:lang w:eastAsia="pl-PL"/>
              </w:rPr>
            </w:pPr>
            <w:r>
              <w:rPr>
                <w:rFonts w:ascii="Times New Roman" w:eastAsia="Times New Roman" w:hAnsi="Times New Roman" w:cs="Times New Roman"/>
                <w:szCs w:val="24"/>
                <w:lang w:eastAsia="pl-PL"/>
              </w:rPr>
              <w:lastRenderedPageBreak/>
              <w:t xml:space="preserve">Egzamin, </w:t>
            </w:r>
            <w:r w:rsidR="008A52B5" w:rsidRPr="008A52B5">
              <w:rPr>
                <w:rFonts w:ascii="Times New Roman" w:eastAsia="Times New Roman" w:hAnsi="Times New Roman" w:cs="Times New Roman"/>
                <w:szCs w:val="24"/>
                <w:lang w:eastAsia="pl-PL"/>
              </w:rPr>
              <w:t>kolokwium pisemne</w:t>
            </w:r>
          </w:p>
        </w:tc>
      </w:tr>
    </w:tbl>
    <w:p w14:paraId="22A17C18"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21B53C4A" w14:textId="77777777" w:rsidTr="008A52B5">
        <w:trPr>
          <w:jc w:val="center"/>
        </w:trPr>
        <w:tc>
          <w:tcPr>
            <w:tcW w:w="2214" w:type="dxa"/>
            <w:shd w:val="clear" w:color="auto" w:fill="F2F2F2"/>
          </w:tcPr>
          <w:p w14:paraId="282271B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4C727BB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Tematyka przedmiotu obejmuje zasady stosowania leków pochodzenia naturalnego (głównie roślinnych) w profilaktyce i leczeniu różnych schorzeń ze względu na ich działanie. Uzyskane w toku zajęć umiejętności są niezbędne podczas wykonywania pracy zawodowej w zakresie dystrybucji produktów dopuszczonych do obrotu w aptece. Wydawanie bez recepty licznie reprezentowanych preparatów roślinnych wymaga doradztwa ze strony farmaceuty, w zakresie skuteczności i bezpieczeństwa stosowania leku.</w:t>
            </w:r>
          </w:p>
          <w:p w14:paraId="5F01C2D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Przedmiot realizowany jest w formie wykładów. W toku zajęć student poznaje produkty sporządzane na bazie surowców roślinnych, Charakteryzuje działanie leków roślinnych na podstawie składu. Poznaje zasady projektowania preparatów roślinnych o określonym działaniu i zastosowaniu, a także ogólne zasady fitoterapii (dawkowanie preparatów roślinnych, wskazania, przeciwwskazania, działania niepożądane, interakcje).</w:t>
            </w:r>
          </w:p>
          <w:p w14:paraId="619CD9B8" w14:textId="77777777" w:rsidR="008A52B5" w:rsidRPr="008A52B5" w:rsidRDefault="008A52B5" w:rsidP="008A52B5">
            <w:pPr>
              <w:suppressAutoHyphens/>
              <w:spacing w:after="0" w:line="100" w:lineRule="atLeast"/>
              <w:jc w:val="both"/>
              <w:rPr>
                <w:rFonts w:ascii="Times New Roman" w:eastAsia="Calibri" w:hAnsi="Times New Roman" w:cs="Calibri"/>
                <w:b/>
              </w:rPr>
            </w:pPr>
            <w:r w:rsidRPr="008A52B5">
              <w:rPr>
                <w:rFonts w:ascii="Times New Roman" w:eastAsia="Calibri" w:hAnsi="Times New Roman" w:cs="Calibri"/>
                <w:b/>
              </w:rPr>
              <w:t>Wykłady:</w:t>
            </w:r>
          </w:p>
          <w:p w14:paraId="59594E58"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szCs w:val="24"/>
                <w:lang w:eastAsia="pl-PL"/>
              </w:rPr>
              <w:t>Podstawowe definicje z zakresu problematyki leku roślinnego.</w:t>
            </w:r>
          </w:p>
          <w:p w14:paraId="521F7264"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szCs w:val="24"/>
                <w:lang w:eastAsia="pl-PL"/>
              </w:rPr>
              <w:t xml:space="preserve"> Bezpieczeństwo stosowania leków roślinnych i innych preparatów zawierających składniki pochodzenia naturalnego.</w:t>
            </w:r>
          </w:p>
          <w:p w14:paraId="1B7439CD"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szCs w:val="24"/>
                <w:lang w:eastAsia="pl-PL"/>
              </w:rPr>
              <w:t>Zasady racjonalnej fitoterapii – możliwości i ograniczenia w kontekście stosowania leków pochodzenia naturalnego.</w:t>
            </w:r>
          </w:p>
          <w:p w14:paraId="54DA2E49"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Calibri" w:hAnsi="Times New Roman" w:cs="Times New Roman"/>
                <w:szCs w:val="24"/>
                <w:lang w:eastAsia="pl-PL"/>
              </w:rPr>
              <w:t>Jakość i trwałość preparatów leczniczych pochodzenia naturalnego.</w:t>
            </w:r>
          </w:p>
          <w:p w14:paraId="512E84EE"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Calibri" w:hAnsi="Times New Roman" w:cs="Times New Roman"/>
                <w:szCs w:val="24"/>
                <w:lang w:eastAsia="pl-PL"/>
              </w:rPr>
              <w:t xml:space="preserve">Omówienie preparatów i ich roślinnych składników w układzie farmakologicznym, </w:t>
            </w:r>
          </w:p>
          <w:p w14:paraId="00AE7336"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stosowane w zaburzeniach pracy układu nerwowego.</w:t>
            </w:r>
          </w:p>
          <w:p w14:paraId="3F867C70"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stosowane w schorzeniach układu moczowo-płciowego</w:t>
            </w:r>
          </w:p>
          <w:p w14:paraId="2560B9C5"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stosowane w infekcjach dróg oddechowych.</w:t>
            </w:r>
          </w:p>
          <w:p w14:paraId="0AC37AC9"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wpływające na pracę układu krążenia.</w:t>
            </w:r>
          </w:p>
          <w:p w14:paraId="084A17B0" w14:textId="77777777" w:rsidR="008A52B5" w:rsidRPr="008A52B5" w:rsidRDefault="008A52B5" w:rsidP="008A52B5">
            <w:pPr>
              <w:numPr>
                <w:ilvl w:val="0"/>
                <w:numId w:val="10"/>
              </w:numPr>
              <w:tabs>
                <w:tab w:val="left" w:pos="284"/>
              </w:tabs>
              <w:autoSpaceDE w:val="0"/>
              <w:autoSpaceDN w:val="0"/>
              <w:spacing w:after="0" w:line="0" w:lineRule="atLeast"/>
              <w:ind w:left="357" w:hanging="357"/>
              <w:jc w:val="both"/>
              <w:rPr>
                <w:rFonts w:ascii="Times New Roman" w:eastAsia="Calibri" w:hAnsi="Times New Roman" w:cs="Times New Roman"/>
                <w:szCs w:val="24"/>
                <w:lang w:eastAsia="pl-PL"/>
              </w:rPr>
            </w:pPr>
            <w:r w:rsidRPr="008A52B5">
              <w:rPr>
                <w:rFonts w:ascii="Times New Roman" w:eastAsia="Times New Roman" w:hAnsi="Times New Roman" w:cs="Times New Roman"/>
                <w:color w:val="000000"/>
                <w:szCs w:val="24"/>
                <w:lang w:eastAsia="pl-PL"/>
              </w:rPr>
              <w:t>Preparaty roślinne stosowane w zaburzeniach pracy przewodu pokarmowego i w chorobie lokomocyjnej. Preparaty roślinne usprawniające metabolizm.</w:t>
            </w:r>
          </w:p>
          <w:p w14:paraId="1D7B63ED" w14:textId="50811A1B" w:rsidR="008A52B5" w:rsidRPr="008A52B5" w:rsidRDefault="007F31F6"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ind w:left="232"/>
              <w:rPr>
                <w:rFonts w:ascii="Times New Roman" w:eastAsia="Times New Roman" w:hAnsi="Times New Roman" w:cs="Times New Roman"/>
                <w:lang w:eastAsia="pl-PL"/>
              </w:rPr>
            </w:pPr>
            <w:r>
              <w:rPr>
                <w:rFonts w:ascii="Times New Roman" w:eastAsia="Times New Roman" w:hAnsi="Times New Roman" w:cs="Times New Roman"/>
                <w:color w:val="000000"/>
                <w:szCs w:val="24"/>
                <w:lang w:eastAsia="pl-PL"/>
              </w:rPr>
              <w:t>26</w:t>
            </w:r>
            <w:r w:rsidR="008A52B5" w:rsidRPr="008A52B5">
              <w:rPr>
                <w:rFonts w:ascii="Times New Roman" w:eastAsia="Times New Roman" w:hAnsi="Times New Roman" w:cs="Times New Roman"/>
                <w:color w:val="000000"/>
                <w:szCs w:val="24"/>
                <w:lang w:eastAsia="pl-PL"/>
              </w:rPr>
              <w:t>.Preparaty roślinne stosowane w chorobach skóry.</w:t>
            </w:r>
          </w:p>
        </w:tc>
      </w:tr>
      <w:tr w:rsidR="008A52B5" w:rsidRPr="008A52B5" w14:paraId="2DD05194" w14:textId="77777777" w:rsidTr="008A52B5">
        <w:trPr>
          <w:jc w:val="center"/>
        </w:trPr>
        <w:tc>
          <w:tcPr>
            <w:tcW w:w="2214" w:type="dxa"/>
            <w:shd w:val="clear" w:color="auto" w:fill="F2F2F2"/>
          </w:tcPr>
          <w:p w14:paraId="40D6976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037B574A" w14:textId="6199EE3C" w:rsidR="008A52B5" w:rsidRPr="008A52B5" w:rsidRDefault="007F31F6"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Pr>
                <w:rFonts w:ascii="Times New Roman" w:eastAsia="Times New Roman" w:hAnsi="Times New Roman" w:cs="Times New Roman"/>
                <w:iCs/>
                <w:color w:val="000000"/>
                <w:lang w:eastAsia="pl-PL"/>
              </w:rPr>
              <w:t xml:space="preserve">Studium przypadku. Analiza postępowania fitoterapeutycznego w określonych przypadkach. Dobór leków roślinnych i dawkowania do określonych przypadków chorobowych. Sporządzanie i dobór mieszanek ziołowych. </w:t>
            </w:r>
          </w:p>
        </w:tc>
      </w:tr>
    </w:tbl>
    <w:p w14:paraId="2BD66E3D"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5C4FDAF9"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68CC5BF3" w14:textId="77777777" w:rsidTr="008A52B5">
        <w:trPr>
          <w:jc w:val="center"/>
        </w:trPr>
        <w:tc>
          <w:tcPr>
            <w:tcW w:w="1347" w:type="dxa"/>
            <w:vMerge w:val="restart"/>
            <w:shd w:val="clear" w:color="auto" w:fill="F2F2F2"/>
            <w:vAlign w:val="center"/>
          </w:tcPr>
          <w:p w14:paraId="7E9060D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3E0F96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110AB76" w14:textId="77777777" w:rsidTr="008A52B5">
        <w:trPr>
          <w:jc w:val="center"/>
        </w:trPr>
        <w:tc>
          <w:tcPr>
            <w:tcW w:w="1347" w:type="dxa"/>
            <w:vMerge/>
            <w:shd w:val="clear" w:color="auto" w:fill="F2F2F2"/>
            <w:vAlign w:val="center"/>
          </w:tcPr>
          <w:p w14:paraId="02F06554"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B6BF82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81B78D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0F8837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48D8232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26C96E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18A019F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68C0A42E" w14:textId="77777777" w:rsidTr="008A52B5">
        <w:trPr>
          <w:trHeight w:val="283"/>
          <w:jc w:val="center"/>
        </w:trPr>
        <w:tc>
          <w:tcPr>
            <w:tcW w:w="1347" w:type="dxa"/>
          </w:tcPr>
          <w:p w14:paraId="078EB77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 – W4</w:t>
            </w:r>
          </w:p>
        </w:tc>
        <w:tc>
          <w:tcPr>
            <w:tcW w:w="1360" w:type="dxa"/>
          </w:tcPr>
          <w:p w14:paraId="0920414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574B807" w14:textId="1ED51334" w:rsidR="008A52B5" w:rsidRPr="008A52B5" w:rsidRDefault="007F31F6"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94" w:type="dxa"/>
          </w:tcPr>
          <w:p w14:paraId="59C4B4B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6A55B7F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757F05E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2513195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34FB8AE5" w14:textId="77777777" w:rsidTr="008A52B5">
        <w:trPr>
          <w:trHeight w:val="283"/>
          <w:jc w:val="center"/>
        </w:trPr>
        <w:tc>
          <w:tcPr>
            <w:tcW w:w="1347" w:type="dxa"/>
          </w:tcPr>
          <w:p w14:paraId="416756A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3474D5C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13A3692" w14:textId="6F4E7F10" w:rsidR="008A52B5" w:rsidRPr="008A52B5" w:rsidRDefault="007F31F6"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x</w:t>
            </w:r>
          </w:p>
        </w:tc>
        <w:tc>
          <w:tcPr>
            <w:tcW w:w="1394" w:type="dxa"/>
          </w:tcPr>
          <w:p w14:paraId="314C3B8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493B41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417158E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346C2CB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1CD238EA" w14:textId="77777777" w:rsidTr="008A52B5">
        <w:trPr>
          <w:trHeight w:val="283"/>
          <w:jc w:val="center"/>
        </w:trPr>
        <w:tc>
          <w:tcPr>
            <w:tcW w:w="1347" w:type="dxa"/>
          </w:tcPr>
          <w:p w14:paraId="310C520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K1-K2</w:t>
            </w:r>
          </w:p>
        </w:tc>
        <w:tc>
          <w:tcPr>
            <w:tcW w:w="1360" w:type="dxa"/>
          </w:tcPr>
          <w:p w14:paraId="40B494E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AC1A6D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229FA5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3F75C7F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484A82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033586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r>
    </w:tbl>
    <w:p w14:paraId="47DE1AE9"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ACBE6C4" w14:textId="77777777" w:rsidTr="008A52B5">
        <w:trPr>
          <w:jc w:val="center"/>
        </w:trPr>
        <w:tc>
          <w:tcPr>
            <w:tcW w:w="1789" w:type="dxa"/>
            <w:shd w:val="clear" w:color="auto" w:fill="F2F2F2"/>
          </w:tcPr>
          <w:p w14:paraId="2EBB357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5EFDC68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w:t>
            </w:r>
            <w:r w:rsidRPr="008A52B5">
              <w:rPr>
                <w:rFonts w:ascii="Times New Roman" w:eastAsia="Times New Roman" w:hAnsi="Times New Roman" w:cs="Times New Roman"/>
                <w:color w:val="000000"/>
                <w:szCs w:val="24"/>
                <w:lang w:eastAsia="pl-PL"/>
              </w:rPr>
              <w:tab/>
              <w:t>Matławska I. (red) Farmakognozja. UM Poznań 2005, 2006, 2008.</w:t>
            </w:r>
          </w:p>
          <w:p w14:paraId="48B615C4"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lastRenderedPageBreak/>
              <w:t>2.</w:t>
            </w:r>
            <w:r w:rsidRPr="008A52B5">
              <w:rPr>
                <w:rFonts w:ascii="Times New Roman" w:eastAsia="Times New Roman" w:hAnsi="Times New Roman" w:cs="Times New Roman"/>
                <w:color w:val="000000"/>
                <w:szCs w:val="24"/>
                <w:lang w:eastAsia="pl-PL"/>
              </w:rPr>
              <w:tab/>
              <w:t xml:space="preserve">Lamer- </w:t>
            </w:r>
            <w:proofErr w:type="spellStart"/>
            <w:r w:rsidRPr="008A52B5">
              <w:rPr>
                <w:rFonts w:ascii="Times New Roman" w:eastAsia="Times New Roman" w:hAnsi="Times New Roman" w:cs="Times New Roman"/>
                <w:color w:val="000000"/>
                <w:szCs w:val="24"/>
                <w:lang w:eastAsia="pl-PL"/>
              </w:rPr>
              <w:t>Zarawska</w:t>
            </w:r>
            <w:proofErr w:type="spellEnd"/>
            <w:r w:rsidRPr="008A52B5">
              <w:rPr>
                <w:rFonts w:ascii="Times New Roman" w:eastAsia="Times New Roman" w:hAnsi="Times New Roman" w:cs="Times New Roman"/>
                <w:color w:val="000000"/>
                <w:szCs w:val="24"/>
                <w:lang w:eastAsia="pl-PL"/>
              </w:rPr>
              <w:t xml:space="preserve"> E. i inni: Fitoterapia i lek roślinny, Wydawnictwo Lekarskie PZWL, 2007</w:t>
            </w:r>
          </w:p>
          <w:p w14:paraId="0C6DC93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szCs w:val="24"/>
                <w:lang w:eastAsia="pl-PL"/>
              </w:rPr>
              <w:t>3.</w:t>
            </w:r>
            <w:r w:rsidRPr="008A52B5">
              <w:rPr>
                <w:rFonts w:ascii="Times New Roman" w:eastAsia="Times New Roman" w:hAnsi="Times New Roman" w:cs="Times New Roman"/>
                <w:color w:val="000000"/>
                <w:szCs w:val="24"/>
                <w:lang w:eastAsia="pl-PL"/>
              </w:rPr>
              <w:tab/>
            </w:r>
            <w:proofErr w:type="spellStart"/>
            <w:r w:rsidRPr="008A52B5">
              <w:rPr>
                <w:rFonts w:ascii="Times New Roman" w:eastAsia="Times New Roman" w:hAnsi="Times New Roman" w:cs="Times New Roman"/>
                <w:color w:val="000000"/>
                <w:szCs w:val="24"/>
                <w:lang w:eastAsia="pl-PL"/>
              </w:rPr>
              <w:t>Błecha</w:t>
            </w:r>
            <w:proofErr w:type="spellEnd"/>
            <w:r w:rsidRPr="008A52B5">
              <w:rPr>
                <w:rFonts w:ascii="Times New Roman" w:eastAsia="Times New Roman" w:hAnsi="Times New Roman" w:cs="Times New Roman"/>
                <w:color w:val="000000"/>
                <w:szCs w:val="24"/>
                <w:lang w:eastAsia="pl-PL"/>
              </w:rPr>
              <w:t xml:space="preserve"> </w:t>
            </w:r>
            <w:proofErr w:type="spellStart"/>
            <w:r w:rsidRPr="008A52B5">
              <w:rPr>
                <w:rFonts w:ascii="Times New Roman" w:eastAsia="Times New Roman" w:hAnsi="Times New Roman" w:cs="Times New Roman"/>
                <w:color w:val="000000"/>
                <w:szCs w:val="24"/>
                <w:lang w:eastAsia="pl-PL"/>
              </w:rPr>
              <w:t>K.,Wawer</w:t>
            </w:r>
            <w:proofErr w:type="spellEnd"/>
            <w:r w:rsidRPr="008A52B5">
              <w:rPr>
                <w:rFonts w:ascii="Times New Roman" w:eastAsia="Times New Roman" w:hAnsi="Times New Roman" w:cs="Times New Roman"/>
                <w:color w:val="000000"/>
                <w:szCs w:val="24"/>
                <w:lang w:eastAsia="pl-PL"/>
              </w:rPr>
              <w:t xml:space="preserve"> I. Profilaktyka zdrowotna i fitoterapia, </w:t>
            </w:r>
            <w:proofErr w:type="spellStart"/>
            <w:r w:rsidRPr="008A52B5">
              <w:rPr>
                <w:rFonts w:ascii="Times New Roman" w:eastAsia="Times New Roman" w:hAnsi="Times New Roman" w:cs="Times New Roman"/>
                <w:color w:val="000000"/>
                <w:szCs w:val="24"/>
                <w:lang w:eastAsia="pl-PL"/>
              </w:rPr>
              <w:t>Bonimed</w:t>
            </w:r>
            <w:proofErr w:type="spellEnd"/>
            <w:r w:rsidRPr="008A52B5">
              <w:rPr>
                <w:rFonts w:ascii="Times New Roman" w:eastAsia="Times New Roman" w:hAnsi="Times New Roman" w:cs="Times New Roman"/>
                <w:color w:val="000000"/>
                <w:szCs w:val="24"/>
                <w:lang w:eastAsia="pl-PL"/>
              </w:rPr>
              <w:t>, 2011</w:t>
            </w:r>
          </w:p>
        </w:tc>
      </w:tr>
      <w:tr w:rsidR="008A52B5" w:rsidRPr="008A52B5" w14:paraId="168D9EBA" w14:textId="77777777" w:rsidTr="008A52B5">
        <w:trPr>
          <w:jc w:val="center"/>
        </w:trPr>
        <w:tc>
          <w:tcPr>
            <w:tcW w:w="1789" w:type="dxa"/>
            <w:shd w:val="clear" w:color="auto" w:fill="F2F2F2"/>
          </w:tcPr>
          <w:p w14:paraId="2B60CD1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lastRenderedPageBreak/>
              <w:t>Literatura uzupełniająca</w:t>
            </w:r>
          </w:p>
        </w:tc>
        <w:tc>
          <w:tcPr>
            <w:tcW w:w="7849" w:type="dxa"/>
          </w:tcPr>
          <w:p w14:paraId="3BA9983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w:t>
            </w:r>
            <w:r w:rsidRPr="008A52B5">
              <w:rPr>
                <w:rFonts w:ascii="Times New Roman" w:eastAsia="Times New Roman" w:hAnsi="Times New Roman" w:cs="Times New Roman"/>
                <w:color w:val="000000"/>
                <w:szCs w:val="24"/>
                <w:lang w:eastAsia="pl-PL"/>
              </w:rPr>
              <w:tab/>
              <w:t>Farmakopea Polska VI (2002), VII (2006), VIII (2008), IX (2011)</w:t>
            </w:r>
          </w:p>
          <w:p w14:paraId="744074A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w:t>
            </w:r>
            <w:r w:rsidRPr="008A52B5">
              <w:rPr>
                <w:rFonts w:ascii="Times New Roman" w:eastAsia="Times New Roman" w:hAnsi="Times New Roman" w:cs="Times New Roman"/>
                <w:color w:val="000000"/>
                <w:szCs w:val="24"/>
                <w:lang w:eastAsia="pl-PL"/>
              </w:rPr>
              <w:tab/>
              <w:t xml:space="preserve">Kompendium Leków PHARMINDEX, </w:t>
            </w:r>
            <w:proofErr w:type="spellStart"/>
            <w:r w:rsidRPr="008A52B5">
              <w:rPr>
                <w:rFonts w:ascii="Times New Roman" w:eastAsia="Times New Roman" w:hAnsi="Times New Roman" w:cs="Times New Roman"/>
                <w:color w:val="000000"/>
                <w:szCs w:val="24"/>
                <w:lang w:eastAsia="pl-PL"/>
              </w:rPr>
              <w:t>Medimedia</w:t>
            </w:r>
            <w:proofErr w:type="spellEnd"/>
            <w:r w:rsidRPr="008A52B5">
              <w:rPr>
                <w:rFonts w:ascii="Times New Roman" w:eastAsia="Times New Roman" w:hAnsi="Times New Roman" w:cs="Times New Roman"/>
                <w:color w:val="000000"/>
                <w:szCs w:val="24"/>
                <w:lang w:eastAsia="pl-PL"/>
              </w:rPr>
              <w:t>, 2004</w:t>
            </w:r>
          </w:p>
          <w:p w14:paraId="67C8173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r w:rsidRPr="008A52B5">
              <w:rPr>
                <w:rFonts w:ascii="Times New Roman" w:eastAsia="Times New Roman" w:hAnsi="Times New Roman" w:cs="Times New Roman"/>
                <w:color w:val="000000"/>
                <w:szCs w:val="24"/>
                <w:lang w:eastAsia="pl-PL"/>
              </w:rPr>
              <w:tab/>
            </w:r>
            <w:proofErr w:type="spellStart"/>
            <w:r w:rsidRPr="008A52B5">
              <w:rPr>
                <w:rFonts w:ascii="Times New Roman" w:eastAsia="Times New Roman" w:hAnsi="Times New Roman" w:cs="Times New Roman"/>
                <w:color w:val="000000"/>
                <w:szCs w:val="24"/>
                <w:lang w:eastAsia="pl-PL"/>
              </w:rPr>
              <w:t>Chwalibogowska</w:t>
            </w:r>
            <w:proofErr w:type="spellEnd"/>
            <w:r w:rsidRPr="008A52B5">
              <w:rPr>
                <w:rFonts w:ascii="Times New Roman" w:eastAsia="Times New Roman" w:hAnsi="Times New Roman" w:cs="Times New Roman"/>
                <w:color w:val="000000"/>
                <w:szCs w:val="24"/>
                <w:lang w:eastAsia="pl-PL"/>
              </w:rPr>
              <w:t xml:space="preserve">-Podlewska A., </w:t>
            </w:r>
            <w:proofErr w:type="spellStart"/>
            <w:r w:rsidRPr="008A52B5">
              <w:rPr>
                <w:rFonts w:ascii="Times New Roman" w:eastAsia="Times New Roman" w:hAnsi="Times New Roman" w:cs="Times New Roman"/>
                <w:color w:val="000000"/>
                <w:szCs w:val="24"/>
                <w:lang w:eastAsia="pl-PL"/>
              </w:rPr>
              <w:t>Podelewski</w:t>
            </w:r>
            <w:proofErr w:type="spellEnd"/>
            <w:r w:rsidRPr="008A52B5">
              <w:rPr>
                <w:rFonts w:ascii="Times New Roman" w:eastAsia="Times New Roman" w:hAnsi="Times New Roman" w:cs="Times New Roman"/>
                <w:color w:val="000000"/>
                <w:szCs w:val="24"/>
                <w:lang w:eastAsia="pl-PL"/>
              </w:rPr>
              <w:t xml:space="preserve"> J. K.: Leki współczesnej terapii, Split Trading sp. z o. o., wyd. XVI, Warszawa 2003</w:t>
            </w:r>
          </w:p>
          <w:p w14:paraId="023060A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r w:rsidRPr="008A52B5">
              <w:rPr>
                <w:rFonts w:ascii="Times New Roman" w:eastAsia="Times New Roman" w:hAnsi="Times New Roman" w:cs="Times New Roman"/>
                <w:color w:val="000000"/>
                <w:szCs w:val="24"/>
                <w:lang w:eastAsia="pl-PL"/>
              </w:rPr>
              <w:tab/>
              <w:t>Ulotki i materiały informacyjne preparatów pochodzenia naturalnego.</w:t>
            </w:r>
          </w:p>
          <w:p w14:paraId="14F8597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szCs w:val="24"/>
                <w:lang w:val="en-US" w:eastAsia="pl-PL"/>
              </w:rPr>
              <w:t>5.</w:t>
            </w:r>
            <w:r w:rsidRPr="008A52B5">
              <w:rPr>
                <w:rFonts w:ascii="Times New Roman" w:eastAsia="Times New Roman" w:hAnsi="Times New Roman" w:cs="Times New Roman"/>
                <w:color w:val="000000"/>
                <w:szCs w:val="24"/>
                <w:lang w:val="en-US" w:eastAsia="pl-PL"/>
              </w:rPr>
              <w:tab/>
              <w:t xml:space="preserve">ESCOP MONOGRAPHS, The </w:t>
            </w:r>
            <w:proofErr w:type="spellStart"/>
            <w:r w:rsidRPr="008A52B5">
              <w:rPr>
                <w:rFonts w:ascii="Times New Roman" w:eastAsia="Times New Roman" w:hAnsi="Times New Roman" w:cs="Times New Roman"/>
                <w:color w:val="000000"/>
                <w:szCs w:val="24"/>
                <w:lang w:val="en-US" w:eastAsia="pl-PL"/>
              </w:rPr>
              <w:t>Scietific</w:t>
            </w:r>
            <w:proofErr w:type="spellEnd"/>
            <w:r w:rsidRPr="008A52B5">
              <w:rPr>
                <w:rFonts w:ascii="Times New Roman" w:eastAsia="Times New Roman" w:hAnsi="Times New Roman" w:cs="Times New Roman"/>
                <w:color w:val="000000"/>
                <w:szCs w:val="24"/>
                <w:lang w:val="en-US" w:eastAsia="pl-PL"/>
              </w:rPr>
              <w:t xml:space="preserve"> Foundation for Herbal Medicinal Products. </w:t>
            </w:r>
            <w:proofErr w:type="spellStart"/>
            <w:r w:rsidRPr="008A52B5">
              <w:rPr>
                <w:rFonts w:ascii="Times New Roman" w:eastAsia="Times New Roman" w:hAnsi="Times New Roman" w:cs="Times New Roman"/>
                <w:color w:val="000000"/>
                <w:szCs w:val="24"/>
                <w:lang w:eastAsia="pl-PL"/>
              </w:rPr>
              <w:t>Thieme</w:t>
            </w:r>
            <w:proofErr w:type="spellEnd"/>
            <w:r w:rsidRPr="008A52B5">
              <w:rPr>
                <w:rFonts w:ascii="Times New Roman" w:eastAsia="Times New Roman" w:hAnsi="Times New Roman" w:cs="Times New Roman"/>
                <w:color w:val="000000"/>
                <w:szCs w:val="24"/>
                <w:lang w:eastAsia="pl-PL"/>
              </w:rPr>
              <w:t>, 2003</w:t>
            </w:r>
          </w:p>
        </w:tc>
      </w:tr>
    </w:tbl>
    <w:p w14:paraId="520F0449"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E7FA6FE" w14:textId="77777777" w:rsidTr="008A52B5">
        <w:trPr>
          <w:trHeight w:val="769"/>
          <w:jc w:val="center"/>
        </w:trPr>
        <w:tc>
          <w:tcPr>
            <w:tcW w:w="7246" w:type="dxa"/>
            <w:gridSpan w:val="2"/>
            <w:shd w:val="clear" w:color="auto" w:fill="F2F2F2"/>
            <w:vAlign w:val="center"/>
          </w:tcPr>
          <w:p w14:paraId="25243FA2"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7AA9FEE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66A4773F"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27CD4243" w14:textId="77777777" w:rsidTr="008A52B5">
        <w:tblPrEx>
          <w:tblLook w:val="0000" w:firstRow="0" w:lastRow="0" w:firstColumn="0" w:lastColumn="0" w:noHBand="0" w:noVBand="0"/>
        </w:tblPrEx>
        <w:trPr>
          <w:trHeight w:val="340"/>
          <w:jc w:val="center"/>
        </w:trPr>
        <w:tc>
          <w:tcPr>
            <w:tcW w:w="7177" w:type="dxa"/>
          </w:tcPr>
          <w:p w14:paraId="123648D3"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4794855E" w14:textId="5C660E54" w:rsidR="008A52B5" w:rsidRPr="008A52B5" w:rsidRDefault="007F31F6" w:rsidP="008A52B5">
            <w:pPr>
              <w:spacing w:after="0" w:line="240" w:lineRule="auto"/>
              <w:jc w:val="center"/>
              <w:rPr>
                <w:rFonts w:ascii="Times New Roman" w:eastAsia="Times New Roman" w:hAnsi="Times New Roman" w:cs="Times New Roman"/>
                <w:szCs w:val="24"/>
                <w:lang w:eastAsia="pl-PL"/>
              </w:rPr>
            </w:pPr>
            <w:r>
              <w:rPr>
                <w:rFonts w:ascii="Times New Roman" w:eastAsia="Times New Roman" w:hAnsi="Times New Roman" w:cs="Times New Roman"/>
                <w:szCs w:val="24"/>
                <w:lang w:eastAsia="pl-PL"/>
              </w:rPr>
              <w:t>60</w:t>
            </w:r>
          </w:p>
        </w:tc>
      </w:tr>
      <w:tr w:rsidR="008A52B5" w:rsidRPr="008A52B5" w14:paraId="1C8D7BFE" w14:textId="77777777" w:rsidTr="008A52B5">
        <w:tblPrEx>
          <w:tblLook w:val="0000" w:firstRow="0" w:lastRow="0" w:firstColumn="0" w:lastColumn="0" w:noHBand="0" w:noVBand="0"/>
        </w:tblPrEx>
        <w:trPr>
          <w:trHeight w:val="271"/>
          <w:jc w:val="center"/>
        </w:trPr>
        <w:tc>
          <w:tcPr>
            <w:tcW w:w="7177" w:type="dxa"/>
          </w:tcPr>
          <w:p w14:paraId="0873D96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5F6764A8" w14:textId="63BEAA70" w:rsidR="008A52B5" w:rsidRPr="008A52B5" w:rsidRDefault="00D53AA2"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10</w:t>
            </w:r>
          </w:p>
        </w:tc>
      </w:tr>
      <w:tr w:rsidR="008A52B5" w:rsidRPr="008A52B5" w14:paraId="5F7DB3A7" w14:textId="77777777" w:rsidTr="008A52B5">
        <w:tblPrEx>
          <w:tblLook w:val="0000" w:firstRow="0" w:lastRow="0" w:firstColumn="0" w:lastColumn="0" w:noHBand="0" w:noVBand="0"/>
        </w:tblPrEx>
        <w:trPr>
          <w:trHeight w:val="177"/>
          <w:jc w:val="center"/>
        </w:trPr>
        <w:tc>
          <w:tcPr>
            <w:tcW w:w="7177" w:type="dxa"/>
          </w:tcPr>
          <w:p w14:paraId="7ADA7585"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29DB5CA3" w14:textId="7800B877" w:rsidR="008A52B5" w:rsidRPr="008A52B5" w:rsidRDefault="00D53AA2"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20</w:t>
            </w:r>
          </w:p>
        </w:tc>
      </w:tr>
      <w:tr w:rsidR="008A52B5" w:rsidRPr="008A52B5" w14:paraId="3E712C92" w14:textId="77777777" w:rsidTr="008A52B5">
        <w:tblPrEx>
          <w:tblLook w:val="0000" w:firstRow="0" w:lastRow="0" w:firstColumn="0" w:lastColumn="0" w:noHBand="0" w:noVBand="0"/>
        </w:tblPrEx>
        <w:trPr>
          <w:trHeight w:val="137"/>
          <w:jc w:val="center"/>
        </w:trPr>
        <w:tc>
          <w:tcPr>
            <w:tcW w:w="7177" w:type="dxa"/>
          </w:tcPr>
          <w:p w14:paraId="7461F0B8"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6C5CC7FD" w14:textId="7B0617E8" w:rsidR="008A52B5" w:rsidRPr="008A52B5" w:rsidRDefault="00D53AA2"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30</w:t>
            </w:r>
          </w:p>
        </w:tc>
      </w:tr>
      <w:tr w:rsidR="008A52B5" w:rsidRPr="008A52B5" w14:paraId="19139FF2" w14:textId="77777777" w:rsidTr="008A52B5">
        <w:tblPrEx>
          <w:tblLook w:val="0000" w:firstRow="0" w:lastRow="0" w:firstColumn="0" w:lastColumn="0" w:noHBand="0" w:noVBand="0"/>
        </w:tblPrEx>
        <w:trPr>
          <w:trHeight w:val="340"/>
          <w:jc w:val="center"/>
        </w:trPr>
        <w:tc>
          <w:tcPr>
            <w:tcW w:w="7177" w:type="dxa"/>
          </w:tcPr>
          <w:p w14:paraId="16C7BA07"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073861F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25</w:t>
            </w:r>
          </w:p>
        </w:tc>
      </w:tr>
      <w:tr w:rsidR="008A52B5" w:rsidRPr="008A52B5" w14:paraId="6D427960" w14:textId="77777777" w:rsidTr="008A52B5">
        <w:tblPrEx>
          <w:tblLook w:val="0000" w:firstRow="0" w:lastRow="0" w:firstColumn="0" w:lastColumn="0" w:noHBand="0" w:noVBand="0"/>
        </w:tblPrEx>
        <w:trPr>
          <w:trHeight w:val="340"/>
          <w:jc w:val="center"/>
        </w:trPr>
        <w:tc>
          <w:tcPr>
            <w:tcW w:w="7177" w:type="dxa"/>
            <w:shd w:val="clear" w:color="auto" w:fill="FFFFFF"/>
          </w:tcPr>
          <w:p w14:paraId="20EBBE8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0EF878E4" w14:textId="44777D9B" w:rsidR="008A52B5" w:rsidRPr="008A52B5" w:rsidRDefault="00D53AA2"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145</w:t>
            </w:r>
          </w:p>
        </w:tc>
      </w:tr>
      <w:tr w:rsidR="008A52B5" w:rsidRPr="008A52B5" w14:paraId="166C334F"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2A373AB5"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23D3FBB6" w14:textId="7325428B" w:rsidR="008A52B5" w:rsidRPr="008A52B5" w:rsidRDefault="00D53AA2" w:rsidP="008A52B5">
            <w:pPr>
              <w:spacing w:after="0" w:line="240" w:lineRule="auto"/>
              <w:jc w:val="center"/>
              <w:rPr>
                <w:rFonts w:ascii="Times New Roman" w:eastAsia="Times New Roman" w:hAnsi="Times New Roman" w:cs="Times New Roman"/>
                <w:color w:val="000000"/>
                <w:szCs w:val="24"/>
                <w:lang w:eastAsia="pl-PL"/>
              </w:rPr>
            </w:pPr>
            <w:r>
              <w:rPr>
                <w:rFonts w:ascii="Times New Roman" w:eastAsia="Times New Roman" w:hAnsi="Times New Roman" w:cs="Times New Roman"/>
                <w:color w:val="000000"/>
                <w:szCs w:val="24"/>
                <w:lang w:eastAsia="pl-PL"/>
              </w:rPr>
              <w:t>6</w:t>
            </w:r>
          </w:p>
        </w:tc>
      </w:tr>
    </w:tbl>
    <w:p w14:paraId="4FF92E65"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2575CA96"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32E99391"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6B0CE91B" w14:textId="77777777" w:rsidTr="008A52B5">
        <w:trPr>
          <w:trHeight w:val="454"/>
          <w:jc w:val="center"/>
        </w:trPr>
        <w:tc>
          <w:tcPr>
            <w:tcW w:w="2410" w:type="dxa"/>
            <w:vAlign w:val="center"/>
          </w:tcPr>
          <w:p w14:paraId="45CEE88F"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2DBC8959"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4EDD52D"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31801E1"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D.2.6.</w:t>
            </w:r>
          </w:p>
        </w:tc>
      </w:tr>
    </w:tbl>
    <w:p w14:paraId="69579EE0" w14:textId="77777777" w:rsidR="008A52B5" w:rsidRPr="008A52B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6176F122"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1244C00E" w14:textId="77777777" w:rsidTr="008A52B5">
        <w:trPr>
          <w:trHeight w:val="340"/>
          <w:jc w:val="center"/>
        </w:trPr>
        <w:tc>
          <w:tcPr>
            <w:tcW w:w="3775" w:type="dxa"/>
            <w:shd w:val="clear" w:color="auto" w:fill="F2F2F2"/>
            <w:vAlign w:val="center"/>
          </w:tcPr>
          <w:p w14:paraId="2B0D859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40C9A17B"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8A52B5">
              <w:rPr>
                <w:rFonts w:ascii="Times New Roman" w:eastAsia="Times New Roman" w:hAnsi="Times New Roman" w:cs="Times New Roman"/>
                <w:b/>
                <w:iCs/>
                <w:color w:val="000000"/>
                <w:lang w:eastAsia="pl-PL"/>
              </w:rPr>
              <w:t xml:space="preserve">HORTITERAPIA </w:t>
            </w:r>
          </w:p>
        </w:tc>
      </w:tr>
      <w:tr w:rsidR="008A52B5" w:rsidRPr="008A52B5" w14:paraId="1084E86B" w14:textId="77777777" w:rsidTr="008A52B5">
        <w:trPr>
          <w:trHeight w:val="340"/>
          <w:jc w:val="center"/>
        </w:trPr>
        <w:tc>
          <w:tcPr>
            <w:tcW w:w="3775" w:type="dxa"/>
            <w:shd w:val="clear" w:color="auto" w:fill="F2F2F2"/>
            <w:vAlign w:val="center"/>
          </w:tcPr>
          <w:p w14:paraId="7288A0C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7E8D5F1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100D0F3" w14:textId="77777777" w:rsidTr="008A52B5">
        <w:trPr>
          <w:trHeight w:val="340"/>
          <w:jc w:val="center"/>
        </w:trPr>
        <w:tc>
          <w:tcPr>
            <w:tcW w:w="3775" w:type="dxa"/>
            <w:shd w:val="clear" w:color="auto" w:fill="F2F2F2"/>
            <w:vAlign w:val="center"/>
          </w:tcPr>
          <w:p w14:paraId="55D5113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6A0305C2"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74F54B4E" w14:textId="77777777" w:rsidTr="008A52B5">
        <w:trPr>
          <w:trHeight w:val="340"/>
          <w:jc w:val="center"/>
        </w:trPr>
        <w:tc>
          <w:tcPr>
            <w:tcW w:w="3775" w:type="dxa"/>
            <w:shd w:val="clear" w:color="auto" w:fill="F2F2F2"/>
            <w:vAlign w:val="center"/>
          </w:tcPr>
          <w:p w14:paraId="675CBC36"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6BAD5DD3"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2998B147" w14:textId="77777777" w:rsidTr="008A52B5">
        <w:trPr>
          <w:trHeight w:val="340"/>
          <w:jc w:val="center"/>
        </w:trPr>
        <w:tc>
          <w:tcPr>
            <w:tcW w:w="3775" w:type="dxa"/>
            <w:shd w:val="clear" w:color="auto" w:fill="F2F2F2"/>
            <w:vAlign w:val="center"/>
          </w:tcPr>
          <w:p w14:paraId="0156DFA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7CCEEE4B"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34DA3221" w14:textId="77777777" w:rsidTr="008A52B5">
        <w:trPr>
          <w:trHeight w:val="340"/>
          <w:jc w:val="center"/>
        </w:trPr>
        <w:tc>
          <w:tcPr>
            <w:tcW w:w="3775" w:type="dxa"/>
            <w:shd w:val="clear" w:color="auto" w:fill="F2F2F2"/>
            <w:vAlign w:val="center"/>
          </w:tcPr>
          <w:p w14:paraId="61D5C3B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60C3066B"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lang w:eastAsia="pl-PL"/>
              </w:rPr>
              <w:t>2. Zastosowanie roślin leczniczych</w:t>
            </w:r>
          </w:p>
        </w:tc>
      </w:tr>
      <w:tr w:rsidR="008A52B5" w:rsidRPr="008A52B5" w14:paraId="48737997" w14:textId="77777777" w:rsidTr="008A52B5">
        <w:trPr>
          <w:trHeight w:val="340"/>
          <w:jc w:val="center"/>
        </w:trPr>
        <w:tc>
          <w:tcPr>
            <w:tcW w:w="3775" w:type="dxa"/>
            <w:shd w:val="clear" w:color="auto" w:fill="F2F2F2"/>
            <w:vAlign w:val="center"/>
          </w:tcPr>
          <w:p w14:paraId="31C1EE1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77D88501"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Wydział Rolnictwa i Biotechnologii, Katedra Roślin Ozdobnych i Warzywnych</w:t>
            </w:r>
          </w:p>
        </w:tc>
      </w:tr>
      <w:tr w:rsidR="008A52B5" w:rsidRPr="008A52B5" w14:paraId="03F422B1" w14:textId="77777777" w:rsidTr="008A52B5">
        <w:trPr>
          <w:trHeight w:val="340"/>
          <w:jc w:val="center"/>
        </w:trPr>
        <w:tc>
          <w:tcPr>
            <w:tcW w:w="3775" w:type="dxa"/>
            <w:shd w:val="clear" w:color="auto" w:fill="F2F2F2"/>
            <w:vAlign w:val="center"/>
          </w:tcPr>
          <w:p w14:paraId="110C640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23656583"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Dr inż. Anita Woźny</w:t>
            </w:r>
          </w:p>
        </w:tc>
      </w:tr>
      <w:tr w:rsidR="008A52B5" w:rsidRPr="008A52B5" w14:paraId="46914F64" w14:textId="77777777" w:rsidTr="008A52B5">
        <w:trPr>
          <w:trHeight w:val="340"/>
          <w:jc w:val="center"/>
        </w:trPr>
        <w:tc>
          <w:tcPr>
            <w:tcW w:w="3775" w:type="dxa"/>
            <w:shd w:val="clear" w:color="auto" w:fill="F2F2F2"/>
            <w:vAlign w:val="center"/>
          </w:tcPr>
          <w:p w14:paraId="47E39A7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01A8DF75"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botanika</w:t>
            </w:r>
          </w:p>
        </w:tc>
      </w:tr>
      <w:tr w:rsidR="008A52B5" w:rsidRPr="008A52B5" w14:paraId="3118F71F" w14:textId="77777777" w:rsidTr="008A52B5">
        <w:trPr>
          <w:trHeight w:val="340"/>
          <w:jc w:val="center"/>
        </w:trPr>
        <w:tc>
          <w:tcPr>
            <w:tcW w:w="3775" w:type="dxa"/>
            <w:shd w:val="clear" w:color="auto" w:fill="F2F2F2"/>
            <w:vAlign w:val="center"/>
          </w:tcPr>
          <w:p w14:paraId="4F9F788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33DFF078" w14:textId="77777777" w:rsidR="008A52B5" w:rsidRPr="008A52B5" w:rsidRDefault="008A52B5" w:rsidP="008A52B5">
            <w:pPr>
              <w:widowControl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brak wymagań</w:t>
            </w:r>
          </w:p>
        </w:tc>
      </w:tr>
    </w:tbl>
    <w:p w14:paraId="25CD3DB3"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13A77A32" w14:textId="77777777" w:rsidTr="008A52B5">
        <w:trPr>
          <w:trHeight w:val="371"/>
          <w:jc w:val="center"/>
        </w:trPr>
        <w:tc>
          <w:tcPr>
            <w:tcW w:w="956" w:type="dxa"/>
            <w:vMerge w:val="restart"/>
            <w:shd w:val="clear" w:color="auto" w:fill="F2F2F2"/>
            <w:vAlign w:val="center"/>
          </w:tcPr>
          <w:p w14:paraId="4DC4C2E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lastRenderedPageBreak/>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076380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2250B7D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0DA995A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DDE629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778DC3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2A463D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797551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0920A905" w14:textId="77777777" w:rsidTr="008A52B5">
        <w:trPr>
          <w:jc w:val="center"/>
        </w:trPr>
        <w:tc>
          <w:tcPr>
            <w:tcW w:w="956" w:type="dxa"/>
            <w:vMerge/>
            <w:shd w:val="clear" w:color="auto" w:fill="F2F2F2"/>
            <w:vAlign w:val="center"/>
          </w:tcPr>
          <w:p w14:paraId="1B077DC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971C65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CD2B92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6B167DFC"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58EC24F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652A0F2"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AF54AD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0F45F04E"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24B50BC8" w14:textId="77777777" w:rsidTr="008A52B5">
        <w:trPr>
          <w:trHeight w:val="340"/>
          <w:jc w:val="center"/>
        </w:trPr>
        <w:tc>
          <w:tcPr>
            <w:tcW w:w="956" w:type="dxa"/>
          </w:tcPr>
          <w:p w14:paraId="4500DFA3"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VI</w:t>
            </w:r>
          </w:p>
        </w:tc>
        <w:tc>
          <w:tcPr>
            <w:tcW w:w="1035" w:type="dxa"/>
          </w:tcPr>
          <w:p w14:paraId="4D903A3E"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30</w:t>
            </w:r>
          </w:p>
        </w:tc>
        <w:tc>
          <w:tcPr>
            <w:tcW w:w="1390" w:type="dxa"/>
          </w:tcPr>
          <w:p w14:paraId="3117480C"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545" w:type="dxa"/>
          </w:tcPr>
          <w:p w14:paraId="6533C0EF"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330" w:type="dxa"/>
          </w:tcPr>
          <w:p w14:paraId="0D7D8318"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74" w:type="dxa"/>
          </w:tcPr>
          <w:p w14:paraId="231AE34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147" w:type="dxa"/>
          </w:tcPr>
          <w:p w14:paraId="598DA6B5"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t>
            </w:r>
          </w:p>
        </w:tc>
        <w:tc>
          <w:tcPr>
            <w:tcW w:w="1062" w:type="dxa"/>
          </w:tcPr>
          <w:p w14:paraId="2A414306" w14:textId="77777777" w:rsidR="008A52B5" w:rsidRPr="008A52B5" w:rsidRDefault="008A52B5" w:rsidP="008A52B5">
            <w:pPr>
              <w:spacing w:after="0" w:line="276"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5091BFE3"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3B1938F0" w14:textId="77777777" w:rsidTr="008A52B5">
        <w:trPr>
          <w:jc w:val="center"/>
        </w:trPr>
        <w:tc>
          <w:tcPr>
            <w:tcW w:w="1090" w:type="dxa"/>
            <w:shd w:val="clear" w:color="auto" w:fill="F2F2F2"/>
            <w:vAlign w:val="center"/>
          </w:tcPr>
          <w:p w14:paraId="027B453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4E1A9848"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D50EB6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5464D3A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0773690A" w14:textId="77777777" w:rsidTr="008A52B5">
        <w:trPr>
          <w:jc w:val="center"/>
        </w:trPr>
        <w:tc>
          <w:tcPr>
            <w:tcW w:w="9657" w:type="dxa"/>
            <w:gridSpan w:val="4"/>
            <w:shd w:val="clear" w:color="auto" w:fill="F2F2F2"/>
            <w:vAlign w:val="center"/>
          </w:tcPr>
          <w:p w14:paraId="51AA25A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170D3CBE" w14:textId="77777777" w:rsidTr="008A52B5">
        <w:trPr>
          <w:trHeight w:val="283"/>
          <w:jc w:val="center"/>
        </w:trPr>
        <w:tc>
          <w:tcPr>
            <w:tcW w:w="1090" w:type="dxa"/>
          </w:tcPr>
          <w:p w14:paraId="7191514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W1</w:t>
            </w:r>
          </w:p>
        </w:tc>
        <w:tc>
          <w:tcPr>
            <w:tcW w:w="5386" w:type="dxa"/>
          </w:tcPr>
          <w:p w14:paraId="6EE8679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posiada wiedzę na temat oddziaływania roślin i środowiska przyrodniczego na kondycję fizyczną, psychiczną i zachowanie człowieka. </w:t>
            </w:r>
          </w:p>
        </w:tc>
        <w:tc>
          <w:tcPr>
            <w:tcW w:w="1585" w:type="dxa"/>
          </w:tcPr>
          <w:p w14:paraId="64DBC2E2"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K2_W01 </w:t>
            </w:r>
          </w:p>
        </w:tc>
        <w:tc>
          <w:tcPr>
            <w:tcW w:w="1596" w:type="dxa"/>
          </w:tcPr>
          <w:p w14:paraId="5DD031A4"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P6S_WG</w:t>
            </w:r>
          </w:p>
        </w:tc>
      </w:tr>
      <w:tr w:rsidR="008A52B5" w:rsidRPr="008A52B5" w14:paraId="0F9DB82B" w14:textId="77777777" w:rsidTr="008A52B5">
        <w:trPr>
          <w:trHeight w:val="283"/>
          <w:jc w:val="center"/>
        </w:trPr>
        <w:tc>
          <w:tcPr>
            <w:tcW w:w="1090" w:type="dxa"/>
          </w:tcPr>
          <w:p w14:paraId="71E00888"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W2</w:t>
            </w:r>
          </w:p>
        </w:tc>
        <w:tc>
          <w:tcPr>
            <w:tcW w:w="5386" w:type="dxa"/>
          </w:tcPr>
          <w:p w14:paraId="3AB43C7F"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zna możliwości wykorzystania ogrodu w rehabilitacji osób niepełnosprawnych.</w:t>
            </w:r>
          </w:p>
        </w:tc>
        <w:tc>
          <w:tcPr>
            <w:tcW w:w="1585" w:type="dxa"/>
          </w:tcPr>
          <w:p w14:paraId="2F81ADF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K2_W01 </w:t>
            </w:r>
          </w:p>
        </w:tc>
        <w:tc>
          <w:tcPr>
            <w:tcW w:w="1596" w:type="dxa"/>
          </w:tcPr>
          <w:p w14:paraId="1CFC217F" w14:textId="77777777" w:rsidR="008A52B5" w:rsidRPr="008A52B5" w:rsidRDefault="008A52B5" w:rsidP="008A52B5">
            <w:pPr>
              <w:spacing w:after="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P6S_WG</w:t>
            </w:r>
          </w:p>
        </w:tc>
      </w:tr>
      <w:tr w:rsidR="008A52B5" w:rsidRPr="008A52B5" w14:paraId="4272EDCD" w14:textId="77777777" w:rsidTr="008A52B5">
        <w:trPr>
          <w:trHeight w:val="283"/>
          <w:jc w:val="center"/>
        </w:trPr>
        <w:tc>
          <w:tcPr>
            <w:tcW w:w="9657" w:type="dxa"/>
            <w:gridSpan w:val="4"/>
            <w:shd w:val="clear" w:color="auto" w:fill="F2F2F2"/>
          </w:tcPr>
          <w:p w14:paraId="30AEF17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7EFAB7BE" w14:textId="77777777" w:rsidTr="008A52B5">
        <w:trPr>
          <w:trHeight w:val="283"/>
          <w:jc w:val="center"/>
        </w:trPr>
        <w:tc>
          <w:tcPr>
            <w:tcW w:w="1090" w:type="dxa"/>
          </w:tcPr>
          <w:p w14:paraId="4E199D73"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U1</w:t>
            </w:r>
          </w:p>
        </w:tc>
        <w:tc>
          <w:tcPr>
            <w:tcW w:w="5386" w:type="dxa"/>
          </w:tcPr>
          <w:p w14:paraId="47BA25A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potrafi przedstawić efekty oddziaływania pracy w ogrodzie roślin leczniczych na skuteczność terapii osób niepełnosprawnych i z zaburzeniami psychicznymi.</w:t>
            </w:r>
          </w:p>
        </w:tc>
        <w:tc>
          <w:tcPr>
            <w:tcW w:w="1585" w:type="dxa"/>
          </w:tcPr>
          <w:p w14:paraId="4B4398EA"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 U04</w:t>
            </w:r>
          </w:p>
        </w:tc>
        <w:tc>
          <w:tcPr>
            <w:tcW w:w="1596" w:type="dxa"/>
          </w:tcPr>
          <w:p w14:paraId="7B4E1EA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P6S_UW </w:t>
            </w:r>
          </w:p>
        </w:tc>
      </w:tr>
      <w:tr w:rsidR="008A52B5" w:rsidRPr="008A52B5" w14:paraId="761CA64C" w14:textId="77777777" w:rsidTr="008A52B5">
        <w:trPr>
          <w:trHeight w:val="283"/>
          <w:jc w:val="center"/>
        </w:trPr>
        <w:tc>
          <w:tcPr>
            <w:tcW w:w="9657" w:type="dxa"/>
            <w:gridSpan w:val="4"/>
            <w:shd w:val="clear" w:color="auto" w:fill="F2F2F2"/>
          </w:tcPr>
          <w:p w14:paraId="7367F48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40316D02" w14:textId="77777777" w:rsidTr="008A52B5">
        <w:trPr>
          <w:trHeight w:val="283"/>
          <w:jc w:val="center"/>
        </w:trPr>
        <w:tc>
          <w:tcPr>
            <w:tcW w:w="1090" w:type="dxa"/>
          </w:tcPr>
          <w:p w14:paraId="4424A7EC"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K1</w:t>
            </w:r>
          </w:p>
        </w:tc>
        <w:tc>
          <w:tcPr>
            <w:tcW w:w="5386" w:type="dxa"/>
          </w:tcPr>
          <w:p w14:paraId="4D4ADB61"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rozumie potrzebę okazywania szacunku wobec osób chorych. Ma świadomość koniecznej troski o dobro i bezpieczeństwo tej grupy obywateli.</w:t>
            </w:r>
          </w:p>
        </w:tc>
        <w:tc>
          <w:tcPr>
            <w:tcW w:w="1585" w:type="dxa"/>
          </w:tcPr>
          <w:p w14:paraId="4BCEFF7D"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K2_ K02</w:t>
            </w:r>
          </w:p>
        </w:tc>
        <w:tc>
          <w:tcPr>
            <w:tcW w:w="1596" w:type="dxa"/>
          </w:tcPr>
          <w:p w14:paraId="5F2C43C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P6S_KR </w:t>
            </w:r>
          </w:p>
        </w:tc>
      </w:tr>
    </w:tbl>
    <w:p w14:paraId="432FAA49"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2D189C6" w14:textId="77777777" w:rsidTr="008A52B5">
        <w:trPr>
          <w:jc w:val="center"/>
        </w:trPr>
        <w:tc>
          <w:tcPr>
            <w:tcW w:w="9638" w:type="dxa"/>
          </w:tcPr>
          <w:p w14:paraId="16A49414"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wykład multimedialny, dyskusja</w:t>
            </w:r>
          </w:p>
        </w:tc>
      </w:tr>
    </w:tbl>
    <w:p w14:paraId="7B9F47D8"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55A90E3" w14:textId="77777777" w:rsidTr="008A52B5">
        <w:trPr>
          <w:jc w:val="center"/>
        </w:trPr>
        <w:tc>
          <w:tcPr>
            <w:tcW w:w="9638" w:type="dxa"/>
          </w:tcPr>
          <w:p w14:paraId="28941E49"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lang w:eastAsia="pl-PL"/>
              </w:rPr>
              <w:t>zaliczenie pisemne lub ustne, ew. przygotowanie projektu</w:t>
            </w:r>
          </w:p>
        </w:tc>
      </w:tr>
    </w:tbl>
    <w:p w14:paraId="0E75416A"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45F1F6D4" w14:textId="77777777" w:rsidTr="008A52B5">
        <w:trPr>
          <w:jc w:val="center"/>
        </w:trPr>
        <w:tc>
          <w:tcPr>
            <w:tcW w:w="2214" w:type="dxa"/>
            <w:shd w:val="clear" w:color="auto" w:fill="F2F2F2"/>
          </w:tcPr>
          <w:p w14:paraId="435B370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1D5AF83D"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proofErr w:type="spellStart"/>
            <w:r w:rsidRPr="008A52B5">
              <w:rPr>
                <w:rFonts w:ascii="Times New Roman" w:eastAsia="Times New Roman" w:hAnsi="Times New Roman" w:cs="Times New Roman"/>
                <w:color w:val="000000"/>
                <w:lang w:eastAsia="pl-PL"/>
              </w:rPr>
              <w:t>Hortiterapia</w:t>
            </w:r>
            <w:proofErr w:type="spellEnd"/>
            <w:r w:rsidRPr="008A52B5">
              <w:rPr>
                <w:rFonts w:ascii="Times New Roman" w:eastAsia="Times New Roman" w:hAnsi="Times New Roman" w:cs="Times New Roman"/>
                <w:color w:val="000000"/>
                <w:lang w:eastAsia="pl-PL"/>
              </w:rPr>
              <w:t xml:space="preserve"> jako metoda wspierająca procesy rehabilitacji. Historia terapii ogrodniczej. Wpływ roślin na zdrowie i samopoczucie człowieka. Zasady projektowania i urządzania ogrodów terapeutycznych. Funkcje roślin w ogrodzie terapeutycznym. Gatunki roślin ozdobnych i leczniczych wykorzystywane w biernej i czynnej </w:t>
            </w:r>
            <w:proofErr w:type="spellStart"/>
            <w:r w:rsidRPr="008A52B5">
              <w:rPr>
                <w:rFonts w:ascii="Times New Roman" w:eastAsia="Times New Roman" w:hAnsi="Times New Roman" w:cs="Times New Roman"/>
                <w:color w:val="000000"/>
                <w:lang w:eastAsia="pl-PL"/>
              </w:rPr>
              <w:t>hortiterapii</w:t>
            </w:r>
            <w:proofErr w:type="spellEnd"/>
            <w:r w:rsidRPr="008A52B5">
              <w:rPr>
                <w:rFonts w:ascii="Times New Roman" w:eastAsia="Times New Roman" w:hAnsi="Times New Roman" w:cs="Times New Roman"/>
                <w:color w:val="000000"/>
                <w:lang w:eastAsia="pl-PL"/>
              </w:rPr>
              <w:t>. Sposoby eksponowania roślin w ogrodach sensorycznych. Ośrodki “zielonej terapii” w Polsce.</w:t>
            </w:r>
          </w:p>
        </w:tc>
      </w:tr>
      <w:tr w:rsidR="008A52B5" w:rsidRPr="008A52B5" w14:paraId="1B155554" w14:textId="77777777" w:rsidTr="008A52B5">
        <w:trPr>
          <w:jc w:val="center"/>
        </w:trPr>
        <w:tc>
          <w:tcPr>
            <w:tcW w:w="2214" w:type="dxa"/>
            <w:shd w:val="clear" w:color="auto" w:fill="F2F2F2"/>
          </w:tcPr>
          <w:p w14:paraId="6E97057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ĆWICZENIA</w:t>
            </w:r>
          </w:p>
        </w:tc>
        <w:tc>
          <w:tcPr>
            <w:tcW w:w="7424" w:type="dxa"/>
          </w:tcPr>
          <w:p w14:paraId="32B9C05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w:t>
            </w:r>
          </w:p>
        </w:tc>
      </w:tr>
    </w:tbl>
    <w:p w14:paraId="1C772B12"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22BC03D1"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054B7170" w14:textId="77777777" w:rsidTr="008A52B5">
        <w:trPr>
          <w:jc w:val="center"/>
        </w:trPr>
        <w:tc>
          <w:tcPr>
            <w:tcW w:w="1347" w:type="dxa"/>
            <w:vMerge w:val="restart"/>
            <w:shd w:val="clear" w:color="auto" w:fill="F2F2F2"/>
            <w:vAlign w:val="center"/>
          </w:tcPr>
          <w:p w14:paraId="21EB3E32"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58BDD2C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0992AB6E" w14:textId="77777777" w:rsidTr="008A52B5">
        <w:trPr>
          <w:jc w:val="center"/>
        </w:trPr>
        <w:tc>
          <w:tcPr>
            <w:tcW w:w="1347" w:type="dxa"/>
            <w:vMerge/>
            <w:shd w:val="clear" w:color="auto" w:fill="F2F2F2"/>
            <w:vAlign w:val="center"/>
          </w:tcPr>
          <w:p w14:paraId="3A4B8D0F"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F6F5B3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E0AC32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DEE040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1F1DCF1F"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559FA9C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9414F7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675E6DD1" w14:textId="77777777" w:rsidTr="008A52B5">
        <w:trPr>
          <w:trHeight w:val="283"/>
          <w:jc w:val="center"/>
        </w:trPr>
        <w:tc>
          <w:tcPr>
            <w:tcW w:w="1347" w:type="dxa"/>
          </w:tcPr>
          <w:p w14:paraId="5AC73F9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W1 – W2</w:t>
            </w:r>
          </w:p>
        </w:tc>
        <w:tc>
          <w:tcPr>
            <w:tcW w:w="1360" w:type="dxa"/>
          </w:tcPr>
          <w:p w14:paraId="28DFC9F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C53EC7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2AA33BA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5333D51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0682133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4728129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79234ECC" w14:textId="77777777" w:rsidTr="008A52B5">
        <w:trPr>
          <w:trHeight w:val="283"/>
          <w:jc w:val="center"/>
        </w:trPr>
        <w:tc>
          <w:tcPr>
            <w:tcW w:w="1347" w:type="dxa"/>
          </w:tcPr>
          <w:p w14:paraId="2CA7DCE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U1</w:t>
            </w:r>
          </w:p>
        </w:tc>
        <w:tc>
          <w:tcPr>
            <w:tcW w:w="1360" w:type="dxa"/>
          </w:tcPr>
          <w:p w14:paraId="3ED1FB3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189FEF9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4AB614B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c>
          <w:tcPr>
            <w:tcW w:w="1342" w:type="dxa"/>
          </w:tcPr>
          <w:p w14:paraId="4645B38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7B05365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1202312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r>
      <w:tr w:rsidR="008A52B5" w:rsidRPr="008A52B5" w14:paraId="63BA41AD" w14:textId="77777777" w:rsidTr="008A52B5">
        <w:trPr>
          <w:trHeight w:val="283"/>
          <w:jc w:val="center"/>
        </w:trPr>
        <w:tc>
          <w:tcPr>
            <w:tcW w:w="1347" w:type="dxa"/>
          </w:tcPr>
          <w:p w14:paraId="5A92CE7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K1</w:t>
            </w:r>
          </w:p>
        </w:tc>
        <w:tc>
          <w:tcPr>
            <w:tcW w:w="1360" w:type="dxa"/>
          </w:tcPr>
          <w:p w14:paraId="4D07638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60" w:type="dxa"/>
          </w:tcPr>
          <w:p w14:paraId="2F810F26"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94" w:type="dxa"/>
          </w:tcPr>
          <w:p w14:paraId="052F02F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42" w:type="dxa"/>
          </w:tcPr>
          <w:p w14:paraId="77928A1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463" w:type="dxa"/>
          </w:tcPr>
          <w:p w14:paraId="4BC94B15"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p>
        </w:tc>
        <w:tc>
          <w:tcPr>
            <w:tcW w:w="1373" w:type="dxa"/>
          </w:tcPr>
          <w:p w14:paraId="045248A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x</w:t>
            </w:r>
          </w:p>
        </w:tc>
      </w:tr>
    </w:tbl>
    <w:p w14:paraId="7B767238"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lastRenderedPageBreak/>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6A4A32CA" w14:textId="77777777" w:rsidTr="008A52B5">
        <w:trPr>
          <w:jc w:val="center"/>
        </w:trPr>
        <w:tc>
          <w:tcPr>
            <w:tcW w:w="1789" w:type="dxa"/>
            <w:shd w:val="clear" w:color="auto" w:fill="F2F2F2"/>
          </w:tcPr>
          <w:p w14:paraId="0A08CF8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F0E00D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Płoszaj – Witkowska B., 2016. </w:t>
            </w:r>
            <w:proofErr w:type="spellStart"/>
            <w:r w:rsidRPr="008A52B5">
              <w:rPr>
                <w:rFonts w:ascii="Times New Roman" w:eastAsia="Times New Roman" w:hAnsi="Times New Roman" w:cs="Times New Roman"/>
                <w:color w:val="000000"/>
                <w:lang w:eastAsia="pl-PL"/>
              </w:rPr>
              <w:t>Hortiterapia</w:t>
            </w:r>
            <w:proofErr w:type="spellEnd"/>
            <w:r w:rsidRPr="008A52B5">
              <w:rPr>
                <w:rFonts w:ascii="Times New Roman" w:eastAsia="Times New Roman" w:hAnsi="Times New Roman" w:cs="Times New Roman"/>
                <w:color w:val="000000"/>
                <w:lang w:eastAsia="pl-PL"/>
              </w:rPr>
              <w:t xml:space="preserve">. Wyd. UWM w  Olsztynie </w:t>
            </w:r>
          </w:p>
          <w:p w14:paraId="2743756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Fijołek M., 2016. Zioła w ogrodzie. Wyd. SBM Sp. z o.o. w Warszawie</w:t>
            </w:r>
          </w:p>
          <w:p w14:paraId="61FAB6F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color w:val="000000"/>
                <w:lang w:eastAsia="pl-PL"/>
              </w:rPr>
              <w:t>Urban H., 2000. Pachnący ogród. Wyd. Elipsa w Warszawie</w:t>
            </w:r>
          </w:p>
        </w:tc>
      </w:tr>
      <w:tr w:rsidR="008A52B5" w:rsidRPr="008A52B5" w14:paraId="2B3E75EB" w14:textId="77777777" w:rsidTr="008A52B5">
        <w:trPr>
          <w:jc w:val="center"/>
        </w:trPr>
        <w:tc>
          <w:tcPr>
            <w:tcW w:w="1789" w:type="dxa"/>
            <w:shd w:val="clear" w:color="auto" w:fill="F2F2F2"/>
          </w:tcPr>
          <w:p w14:paraId="3B8B6266"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6D4AB5E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Krause J., Lisiecka A., Szczepaniak S. 2004. Ozdobne rośliny jednoroczne i dwuletnie. Wyd. AR w Poznaniu</w:t>
            </w:r>
          </w:p>
          <w:p w14:paraId="66321AE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color w:val="000000"/>
                <w:lang w:eastAsia="pl-PL"/>
              </w:rPr>
              <w:t xml:space="preserve">Marcinkowski J., 2002. Byliny ogrodowe. </w:t>
            </w:r>
            <w:proofErr w:type="spellStart"/>
            <w:r w:rsidRPr="008A52B5">
              <w:rPr>
                <w:rFonts w:ascii="Times New Roman" w:eastAsia="Times New Roman" w:hAnsi="Times New Roman" w:cs="Times New Roman"/>
                <w:color w:val="000000"/>
                <w:lang w:eastAsia="pl-PL"/>
              </w:rPr>
              <w:t>PWRiL</w:t>
            </w:r>
            <w:proofErr w:type="spellEnd"/>
            <w:r w:rsidRPr="008A52B5">
              <w:rPr>
                <w:rFonts w:ascii="Times New Roman" w:eastAsia="Times New Roman" w:hAnsi="Times New Roman" w:cs="Times New Roman"/>
                <w:color w:val="000000"/>
                <w:lang w:eastAsia="pl-PL"/>
              </w:rPr>
              <w:t xml:space="preserve">  w Warszawie</w:t>
            </w:r>
          </w:p>
        </w:tc>
      </w:tr>
    </w:tbl>
    <w:p w14:paraId="163E9117"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049687FE" w14:textId="77777777" w:rsidTr="008A52B5">
        <w:trPr>
          <w:trHeight w:val="769"/>
          <w:jc w:val="center"/>
        </w:trPr>
        <w:tc>
          <w:tcPr>
            <w:tcW w:w="7246" w:type="dxa"/>
            <w:gridSpan w:val="2"/>
            <w:shd w:val="clear" w:color="auto" w:fill="F2F2F2"/>
            <w:vAlign w:val="center"/>
          </w:tcPr>
          <w:p w14:paraId="7950D53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2D1102E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00A993C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664070DE" w14:textId="77777777" w:rsidTr="008A52B5">
        <w:tblPrEx>
          <w:tblLook w:val="0000" w:firstRow="0" w:lastRow="0" w:firstColumn="0" w:lastColumn="0" w:noHBand="0" w:noVBand="0"/>
        </w:tblPrEx>
        <w:trPr>
          <w:trHeight w:val="340"/>
          <w:jc w:val="center"/>
        </w:trPr>
        <w:tc>
          <w:tcPr>
            <w:tcW w:w="7177" w:type="dxa"/>
          </w:tcPr>
          <w:p w14:paraId="1DEBE12F" w14:textId="77777777" w:rsidR="008A52B5" w:rsidRPr="008A52B5" w:rsidRDefault="008A52B5" w:rsidP="008A52B5">
            <w:pPr>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Udział w zajęciach dydaktycznych wskazanych w pkt. 2.2</w:t>
            </w:r>
          </w:p>
        </w:tc>
        <w:tc>
          <w:tcPr>
            <w:tcW w:w="2462" w:type="dxa"/>
            <w:gridSpan w:val="2"/>
          </w:tcPr>
          <w:p w14:paraId="7D2A991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30</w:t>
            </w:r>
          </w:p>
        </w:tc>
      </w:tr>
      <w:tr w:rsidR="008A52B5" w:rsidRPr="008A52B5" w14:paraId="4B160D38" w14:textId="77777777" w:rsidTr="008A52B5">
        <w:tblPrEx>
          <w:tblLook w:val="0000" w:firstRow="0" w:lastRow="0" w:firstColumn="0" w:lastColumn="0" w:noHBand="0" w:noVBand="0"/>
        </w:tblPrEx>
        <w:trPr>
          <w:trHeight w:val="271"/>
          <w:jc w:val="center"/>
        </w:trPr>
        <w:tc>
          <w:tcPr>
            <w:tcW w:w="7177" w:type="dxa"/>
          </w:tcPr>
          <w:p w14:paraId="5136E4F7"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Konsultacje </w:t>
            </w:r>
          </w:p>
        </w:tc>
        <w:tc>
          <w:tcPr>
            <w:tcW w:w="2462" w:type="dxa"/>
            <w:gridSpan w:val="2"/>
          </w:tcPr>
          <w:p w14:paraId="41FABC4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6</w:t>
            </w:r>
          </w:p>
        </w:tc>
      </w:tr>
      <w:tr w:rsidR="008A52B5" w:rsidRPr="008A52B5" w14:paraId="3A8952A9" w14:textId="77777777" w:rsidTr="008A52B5">
        <w:tblPrEx>
          <w:tblLook w:val="0000" w:firstRow="0" w:lastRow="0" w:firstColumn="0" w:lastColumn="0" w:noHBand="0" w:noVBand="0"/>
        </w:tblPrEx>
        <w:trPr>
          <w:trHeight w:val="177"/>
          <w:jc w:val="center"/>
        </w:trPr>
        <w:tc>
          <w:tcPr>
            <w:tcW w:w="7177" w:type="dxa"/>
          </w:tcPr>
          <w:p w14:paraId="2805E8E0"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Przygotowanie do zajęć</w:t>
            </w:r>
          </w:p>
        </w:tc>
        <w:tc>
          <w:tcPr>
            <w:tcW w:w="2462" w:type="dxa"/>
            <w:gridSpan w:val="2"/>
          </w:tcPr>
          <w:p w14:paraId="05C3907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390E6463" w14:textId="77777777" w:rsidTr="008A52B5">
        <w:tblPrEx>
          <w:tblLook w:val="0000" w:firstRow="0" w:lastRow="0" w:firstColumn="0" w:lastColumn="0" w:noHBand="0" w:noVBand="0"/>
        </w:tblPrEx>
        <w:trPr>
          <w:trHeight w:val="137"/>
          <w:jc w:val="center"/>
        </w:trPr>
        <w:tc>
          <w:tcPr>
            <w:tcW w:w="7177" w:type="dxa"/>
          </w:tcPr>
          <w:p w14:paraId="4134F0CA"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Studiowanie literatury</w:t>
            </w:r>
          </w:p>
        </w:tc>
        <w:tc>
          <w:tcPr>
            <w:tcW w:w="2462" w:type="dxa"/>
            <w:gridSpan w:val="2"/>
          </w:tcPr>
          <w:p w14:paraId="2706559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10</w:t>
            </w:r>
          </w:p>
        </w:tc>
      </w:tr>
      <w:tr w:rsidR="008A52B5" w:rsidRPr="008A52B5" w14:paraId="15626DAD" w14:textId="77777777" w:rsidTr="008A52B5">
        <w:tblPrEx>
          <w:tblLook w:val="0000" w:firstRow="0" w:lastRow="0" w:firstColumn="0" w:lastColumn="0" w:noHBand="0" w:noVBand="0"/>
        </w:tblPrEx>
        <w:trPr>
          <w:trHeight w:val="340"/>
          <w:jc w:val="center"/>
        </w:trPr>
        <w:tc>
          <w:tcPr>
            <w:tcW w:w="7177" w:type="dxa"/>
          </w:tcPr>
          <w:p w14:paraId="782DFE55"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1782F0F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20</w:t>
            </w:r>
          </w:p>
        </w:tc>
      </w:tr>
      <w:tr w:rsidR="008A52B5" w:rsidRPr="008A52B5" w14:paraId="2CE7FED3" w14:textId="77777777" w:rsidTr="008A52B5">
        <w:tblPrEx>
          <w:tblLook w:val="0000" w:firstRow="0" w:lastRow="0" w:firstColumn="0" w:lastColumn="0" w:noHBand="0" w:noVBand="0"/>
        </w:tblPrEx>
        <w:trPr>
          <w:trHeight w:val="340"/>
          <w:jc w:val="center"/>
        </w:trPr>
        <w:tc>
          <w:tcPr>
            <w:tcW w:w="7177" w:type="dxa"/>
            <w:shd w:val="clear" w:color="auto" w:fill="FFFFFF"/>
          </w:tcPr>
          <w:p w14:paraId="7C163FB0" w14:textId="77777777" w:rsidR="008A52B5" w:rsidRPr="008A52B5" w:rsidRDefault="008A52B5" w:rsidP="008A52B5">
            <w:pPr>
              <w:spacing w:after="0" w:line="240"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C964BD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76</w:t>
            </w:r>
          </w:p>
        </w:tc>
      </w:tr>
      <w:tr w:rsidR="008A52B5" w:rsidRPr="008A52B5" w14:paraId="14F8EBFD"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5B27B367" w14:textId="77777777" w:rsidR="008A52B5" w:rsidRPr="008A52B5" w:rsidRDefault="008A52B5" w:rsidP="008A52B5">
            <w:pPr>
              <w:spacing w:after="0" w:line="240" w:lineRule="auto"/>
              <w:jc w:val="right"/>
              <w:rPr>
                <w:rFonts w:ascii="Times New Roman" w:eastAsia="Times New Roman" w:hAnsi="Times New Roman" w:cs="Times New Roman"/>
                <w:b/>
                <w:bCs/>
                <w:color w:val="000000"/>
                <w:lang w:eastAsia="pl-PL"/>
              </w:rPr>
            </w:pPr>
            <w:r w:rsidRPr="008A52B5">
              <w:rPr>
                <w:rFonts w:ascii="Times New Roman" w:eastAsia="Times New Roman" w:hAnsi="Times New Roman" w:cs="Times New Roman"/>
                <w:color w:val="000000"/>
                <w:lang w:eastAsia="pl-PL"/>
              </w:rPr>
              <w:t xml:space="preserve"> </w:t>
            </w:r>
            <w:r w:rsidRPr="008A52B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1D1A4C9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3</w:t>
            </w:r>
          </w:p>
        </w:tc>
      </w:tr>
    </w:tbl>
    <w:p w14:paraId="2C82060E"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132F02F5" w14:textId="77777777" w:rsidR="008A52B5" w:rsidRP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0D912981" w14:textId="77777777" w:rsidR="008A52B5" w:rsidRPr="008A52B5" w:rsidRDefault="008A52B5" w:rsidP="008A52B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7CE2919B" w14:textId="77777777" w:rsidTr="008A52B5">
        <w:trPr>
          <w:trHeight w:val="454"/>
          <w:jc w:val="center"/>
        </w:trPr>
        <w:tc>
          <w:tcPr>
            <w:tcW w:w="2410" w:type="dxa"/>
            <w:vAlign w:val="center"/>
          </w:tcPr>
          <w:p w14:paraId="14F1EBB2"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1FEBB720"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0DD0797"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2A78F1D7"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D.2.7.</w:t>
            </w:r>
          </w:p>
        </w:tc>
      </w:tr>
    </w:tbl>
    <w:p w14:paraId="1AF8D29C" w14:textId="77777777" w:rsidR="008A52B5" w:rsidRPr="008A52B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8A52B5" w:rsidRPr="008A52B5">
        <w:rPr>
          <w:rFonts w:ascii="Times New Roman" w:eastAsia="Times New Roman" w:hAnsi="Times New Roman" w:cs="Times New Roman"/>
          <w:b/>
          <w:lang w:eastAsia="pl-PL"/>
        </w:rPr>
        <w:t>INFORMACJE O PRZEDMIOCIE</w:t>
      </w:r>
    </w:p>
    <w:p w14:paraId="56B46258"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0B444DB3" w14:textId="77777777" w:rsidTr="008A52B5">
        <w:trPr>
          <w:trHeight w:val="340"/>
          <w:jc w:val="center"/>
        </w:trPr>
        <w:tc>
          <w:tcPr>
            <w:tcW w:w="3775" w:type="dxa"/>
            <w:shd w:val="clear" w:color="auto" w:fill="F2F2F2"/>
            <w:vAlign w:val="center"/>
          </w:tcPr>
          <w:p w14:paraId="612DA23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2EB5B09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b/>
                <w:iCs/>
                <w:color w:val="000000"/>
                <w:lang w:eastAsia="pl-PL"/>
              </w:rPr>
            </w:pPr>
            <w:r w:rsidRPr="008A52B5">
              <w:rPr>
                <w:rFonts w:ascii="Times New Roman" w:eastAsia="Times New Roman" w:hAnsi="Times New Roman" w:cs="Times New Roman"/>
                <w:b/>
                <w:iCs/>
                <w:color w:val="000000"/>
                <w:lang w:eastAsia="pl-PL"/>
              </w:rPr>
              <w:t>TOKSYKOLOGIA</w:t>
            </w:r>
          </w:p>
        </w:tc>
      </w:tr>
      <w:tr w:rsidR="008A52B5" w:rsidRPr="008A52B5" w14:paraId="4E37229B" w14:textId="77777777" w:rsidTr="008A52B5">
        <w:trPr>
          <w:trHeight w:val="340"/>
          <w:jc w:val="center"/>
        </w:trPr>
        <w:tc>
          <w:tcPr>
            <w:tcW w:w="3775" w:type="dxa"/>
            <w:shd w:val="clear" w:color="auto" w:fill="F2F2F2"/>
            <w:vAlign w:val="center"/>
          </w:tcPr>
          <w:p w14:paraId="5665926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11ADA8F3"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124D97DB" w14:textId="77777777" w:rsidTr="008A52B5">
        <w:trPr>
          <w:trHeight w:val="340"/>
          <w:jc w:val="center"/>
        </w:trPr>
        <w:tc>
          <w:tcPr>
            <w:tcW w:w="3775" w:type="dxa"/>
            <w:shd w:val="clear" w:color="auto" w:fill="F2F2F2"/>
            <w:vAlign w:val="center"/>
          </w:tcPr>
          <w:p w14:paraId="3437743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4E724F0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5C0019B" w14:textId="77777777" w:rsidTr="008A52B5">
        <w:trPr>
          <w:trHeight w:val="340"/>
          <w:jc w:val="center"/>
        </w:trPr>
        <w:tc>
          <w:tcPr>
            <w:tcW w:w="3775" w:type="dxa"/>
            <w:shd w:val="clear" w:color="auto" w:fill="F2F2F2"/>
            <w:vAlign w:val="center"/>
          </w:tcPr>
          <w:p w14:paraId="45C772C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0F8AAA9D"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2471CFF3" w14:textId="77777777" w:rsidTr="008A52B5">
        <w:trPr>
          <w:trHeight w:val="340"/>
          <w:jc w:val="center"/>
        </w:trPr>
        <w:tc>
          <w:tcPr>
            <w:tcW w:w="3775" w:type="dxa"/>
            <w:shd w:val="clear" w:color="auto" w:fill="F2F2F2"/>
            <w:vAlign w:val="center"/>
          </w:tcPr>
          <w:p w14:paraId="420A7678"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266FA74C"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4E4F2B8B" w14:textId="77777777" w:rsidTr="008A52B5">
        <w:trPr>
          <w:trHeight w:val="340"/>
          <w:jc w:val="center"/>
        </w:trPr>
        <w:tc>
          <w:tcPr>
            <w:tcW w:w="3775" w:type="dxa"/>
            <w:shd w:val="clear" w:color="auto" w:fill="F2F2F2"/>
            <w:vAlign w:val="center"/>
          </w:tcPr>
          <w:p w14:paraId="3D435FB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5CBCB3EB"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2.Zastosowanie roślin leczniczych</w:t>
            </w:r>
          </w:p>
        </w:tc>
      </w:tr>
      <w:tr w:rsidR="008A52B5" w:rsidRPr="008A52B5" w14:paraId="780DB8F7" w14:textId="77777777" w:rsidTr="008A52B5">
        <w:trPr>
          <w:trHeight w:val="340"/>
          <w:jc w:val="center"/>
        </w:trPr>
        <w:tc>
          <w:tcPr>
            <w:tcW w:w="3775" w:type="dxa"/>
            <w:shd w:val="clear" w:color="auto" w:fill="F2F2F2"/>
            <w:vAlign w:val="center"/>
          </w:tcPr>
          <w:p w14:paraId="4E463FE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780F250F"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7D2A252A" w14:textId="77777777" w:rsidTr="008A52B5">
        <w:trPr>
          <w:trHeight w:val="340"/>
          <w:jc w:val="center"/>
        </w:trPr>
        <w:tc>
          <w:tcPr>
            <w:tcW w:w="3775" w:type="dxa"/>
            <w:shd w:val="clear" w:color="auto" w:fill="F2F2F2"/>
            <w:vAlign w:val="center"/>
          </w:tcPr>
          <w:p w14:paraId="417DDA2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42634AE"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Wykład: dr hab. Marcin Koba</w:t>
            </w:r>
          </w:p>
          <w:p w14:paraId="18BFA106"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Ćwiczenia: dr Piotr </w:t>
            </w:r>
            <w:proofErr w:type="spellStart"/>
            <w:r w:rsidRPr="008A52B5">
              <w:rPr>
                <w:rFonts w:ascii="Times New Roman" w:eastAsia="Times New Roman" w:hAnsi="Times New Roman" w:cs="Times New Roman"/>
                <w:sz w:val="24"/>
                <w:szCs w:val="24"/>
                <w:lang w:eastAsia="pl-PL"/>
              </w:rPr>
              <w:t>Kośliński</w:t>
            </w:r>
            <w:proofErr w:type="spellEnd"/>
            <w:r w:rsidRPr="008A52B5">
              <w:rPr>
                <w:rFonts w:ascii="Times New Roman" w:eastAsia="Times New Roman" w:hAnsi="Times New Roman" w:cs="Times New Roman"/>
                <w:sz w:val="24"/>
                <w:szCs w:val="24"/>
                <w:lang w:eastAsia="pl-PL"/>
              </w:rPr>
              <w:t xml:space="preserve"> </w:t>
            </w:r>
          </w:p>
          <w:p w14:paraId="0A91244C"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 w:val="24"/>
                <w:szCs w:val="24"/>
                <w:lang w:eastAsia="pl-PL"/>
              </w:rPr>
              <w:t xml:space="preserve">                   mgr Paulina Szatkowska-Wandas</w:t>
            </w:r>
          </w:p>
        </w:tc>
      </w:tr>
      <w:tr w:rsidR="008A52B5" w:rsidRPr="008A52B5" w14:paraId="404162E2" w14:textId="77777777" w:rsidTr="008A52B5">
        <w:trPr>
          <w:trHeight w:val="340"/>
          <w:jc w:val="center"/>
        </w:trPr>
        <w:tc>
          <w:tcPr>
            <w:tcW w:w="3775" w:type="dxa"/>
            <w:shd w:val="clear" w:color="auto" w:fill="F2F2F2"/>
            <w:vAlign w:val="center"/>
          </w:tcPr>
          <w:p w14:paraId="54E0A6E1"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496EF1DC"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 w:val="24"/>
                <w:szCs w:val="24"/>
                <w:lang w:eastAsia="pl-PL"/>
              </w:rPr>
              <w:t>chemia analityczna, chemia organiczna, biochemia, chemia środowiska</w:t>
            </w:r>
          </w:p>
        </w:tc>
      </w:tr>
      <w:tr w:rsidR="008A52B5" w:rsidRPr="008A52B5" w14:paraId="1D9AA890" w14:textId="77777777" w:rsidTr="008A52B5">
        <w:trPr>
          <w:trHeight w:val="340"/>
          <w:jc w:val="center"/>
        </w:trPr>
        <w:tc>
          <w:tcPr>
            <w:tcW w:w="3775" w:type="dxa"/>
            <w:shd w:val="clear" w:color="auto" w:fill="F2F2F2"/>
            <w:vAlign w:val="center"/>
          </w:tcPr>
          <w:p w14:paraId="277B496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3FBBAAF7" w14:textId="77777777" w:rsidR="008A52B5" w:rsidRPr="008A52B5" w:rsidRDefault="008A52B5" w:rsidP="008A52B5">
            <w:pPr>
              <w:widowControl w:val="0"/>
              <w:spacing w:after="0" w:line="240" w:lineRule="auto"/>
              <w:jc w:val="both"/>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 w:val="24"/>
                <w:szCs w:val="24"/>
                <w:lang w:eastAsia="pl-PL"/>
              </w:rPr>
              <w:t xml:space="preserve">Przed przystąpieniem do zajęć z przedmiotu </w:t>
            </w:r>
            <w:r w:rsidRPr="008A52B5">
              <w:rPr>
                <w:rFonts w:ascii="Times New Roman" w:eastAsia="Times New Roman" w:hAnsi="Times New Roman" w:cs="Times New Roman"/>
                <w:i/>
                <w:sz w:val="24"/>
                <w:szCs w:val="24"/>
                <w:lang w:eastAsia="pl-PL"/>
              </w:rPr>
              <w:t>Toksykologia</w:t>
            </w:r>
            <w:r w:rsidRPr="008A52B5">
              <w:rPr>
                <w:rFonts w:ascii="Times New Roman" w:eastAsia="Times New Roman" w:hAnsi="Times New Roman" w:cs="Times New Roman"/>
                <w:sz w:val="24"/>
                <w:szCs w:val="24"/>
                <w:lang w:eastAsia="pl-PL"/>
              </w:rPr>
              <w:t xml:space="preserve"> student posiada podstawową wiedzę z zakresu chemii analitycznej, chemii organicznej, biochemii oraz chemii środowiska. Student powinien posiadać umiejętności dotyczące kalibracji metod analitycznych; precyzyjnego ważenia i mierzenia; sporządzania roztworów; </w:t>
            </w:r>
            <w:r w:rsidRPr="008A52B5">
              <w:rPr>
                <w:rFonts w:ascii="Times New Roman" w:eastAsia="Times New Roman" w:hAnsi="Times New Roman" w:cs="Times New Roman"/>
                <w:sz w:val="24"/>
                <w:szCs w:val="24"/>
                <w:lang w:eastAsia="pl-PL"/>
              </w:rPr>
              <w:lastRenderedPageBreak/>
              <w:t>wykonywania analiz ilościowych i jakościowych metodami wagowymi i miareczkowymi; obliczania wyników analizy ilościowej.</w:t>
            </w:r>
          </w:p>
        </w:tc>
      </w:tr>
    </w:tbl>
    <w:p w14:paraId="51416631"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lastRenderedPageBreak/>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43480C75" w14:textId="77777777" w:rsidTr="008A52B5">
        <w:trPr>
          <w:trHeight w:val="371"/>
          <w:jc w:val="center"/>
        </w:trPr>
        <w:tc>
          <w:tcPr>
            <w:tcW w:w="956" w:type="dxa"/>
            <w:vMerge w:val="restart"/>
            <w:shd w:val="clear" w:color="auto" w:fill="F2F2F2"/>
            <w:vAlign w:val="center"/>
          </w:tcPr>
          <w:p w14:paraId="54FA436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1FF801C9"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0869472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9DC43F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227500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5936612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63A06F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4B2AC80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0B714739" w14:textId="77777777" w:rsidTr="008A52B5">
        <w:trPr>
          <w:jc w:val="center"/>
        </w:trPr>
        <w:tc>
          <w:tcPr>
            <w:tcW w:w="956" w:type="dxa"/>
            <w:vMerge/>
            <w:shd w:val="clear" w:color="auto" w:fill="F2F2F2"/>
            <w:vAlign w:val="center"/>
          </w:tcPr>
          <w:p w14:paraId="3E12B78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6F17736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71B353E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7A7310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4104DC8"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7084B7A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2E85DB1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603279A3"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1C18FA5A" w14:textId="77777777" w:rsidTr="008A52B5">
        <w:trPr>
          <w:trHeight w:val="340"/>
          <w:jc w:val="center"/>
        </w:trPr>
        <w:tc>
          <w:tcPr>
            <w:tcW w:w="956" w:type="dxa"/>
          </w:tcPr>
          <w:p w14:paraId="13C6037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w:t>
            </w:r>
          </w:p>
        </w:tc>
        <w:tc>
          <w:tcPr>
            <w:tcW w:w="1035" w:type="dxa"/>
          </w:tcPr>
          <w:p w14:paraId="2E80AB94"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20</w:t>
            </w:r>
          </w:p>
        </w:tc>
        <w:tc>
          <w:tcPr>
            <w:tcW w:w="1390" w:type="dxa"/>
          </w:tcPr>
          <w:p w14:paraId="19430617"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3B4D521C"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c>
          <w:tcPr>
            <w:tcW w:w="1330" w:type="dxa"/>
          </w:tcPr>
          <w:p w14:paraId="2053C707"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49071CA0"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30E21219"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6BDD191A"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05490493"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123BA4C0" w14:textId="77777777" w:rsidTr="008A52B5">
        <w:trPr>
          <w:jc w:val="center"/>
        </w:trPr>
        <w:tc>
          <w:tcPr>
            <w:tcW w:w="1090" w:type="dxa"/>
            <w:shd w:val="clear" w:color="auto" w:fill="F2F2F2"/>
            <w:vAlign w:val="center"/>
          </w:tcPr>
          <w:p w14:paraId="5D411F8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2662F9EC"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E1AACF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069B46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548E8C8E" w14:textId="77777777" w:rsidTr="008A52B5">
        <w:trPr>
          <w:jc w:val="center"/>
        </w:trPr>
        <w:tc>
          <w:tcPr>
            <w:tcW w:w="9657" w:type="dxa"/>
            <w:gridSpan w:val="4"/>
            <w:shd w:val="clear" w:color="auto" w:fill="F2F2F2"/>
            <w:vAlign w:val="center"/>
          </w:tcPr>
          <w:p w14:paraId="152C037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7B04B2C2" w14:textId="77777777" w:rsidTr="008A52B5">
        <w:trPr>
          <w:trHeight w:val="283"/>
          <w:jc w:val="center"/>
        </w:trPr>
        <w:tc>
          <w:tcPr>
            <w:tcW w:w="1090" w:type="dxa"/>
          </w:tcPr>
          <w:p w14:paraId="7BB2FBA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1C6C136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zna losy </w:t>
            </w:r>
            <w:proofErr w:type="spellStart"/>
            <w:r w:rsidRPr="008A52B5">
              <w:rPr>
                <w:rFonts w:ascii="Times New Roman" w:eastAsia="Times New Roman" w:hAnsi="Times New Roman" w:cs="Times New Roman"/>
                <w:sz w:val="24"/>
                <w:szCs w:val="24"/>
                <w:lang w:eastAsia="pl-PL"/>
              </w:rPr>
              <w:t>ksenobiotyków</w:t>
            </w:r>
            <w:proofErr w:type="spellEnd"/>
            <w:r w:rsidRPr="008A52B5">
              <w:rPr>
                <w:rFonts w:ascii="Times New Roman" w:eastAsia="Times New Roman" w:hAnsi="Times New Roman" w:cs="Times New Roman"/>
                <w:sz w:val="24"/>
                <w:szCs w:val="24"/>
                <w:lang w:eastAsia="pl-PL"/>
              </w:rPr>
              <w:t xml:space="preserve"> w ustroju (wchłanianie, dystrybucja, biotransformacja,  reakcje I </w:t>
            </w:r>
            <w:proofErr w:type="spellStart"/>
            <w:r w:rsidRPr="008A52B5">
              <w:rPr>
                <w:rFonts w:ascii="Times New Roman" w:eastAsia="Times New Roman" w:hAnsi="Times New Roman" w:cs="Times New Roman"/>
                <w:sz w:val="24"/>
                <w:szCs w:val="24"/>
                <w:lang w:eastAsia="pl-PL"/>
              </w:rPr>
              <w:t>i</w:t>
            </w:r>
            <w:proofErr w:type="spellEnd"/>
            <w:r w:rsidRPr="008A52B5">
              <w:rPr>
                <w:rFonts w:ascii="Times New Roman" w:eastAsia="Times New Roman" w:hAnsi="Times New Roman" w:cs="Times New Roman"/>
                <w:sz w:val="24"/>
                <w:szCs w:val="24"/>
                <w:lang w:eastAsia="pl-PL"/>
              </w:rPr>
              <w:t xml:space="preserve"> II fazy, inhibicji i indukcji enzymów </w:t>
            </w:r>
            <w:proofErr w:type="spellStart"/>
            <w:r w:rsidRPr="008A52B5">
              <w:rPr>
                <w:rFonts w:ascii="Times New Roman" w:eastAsia="Times New Roman" w:hAnsi="Times New Roman" w:cs="Times New Roman"/>
                <w:sz w:val="24"/>
                <w:szCs w:val="24"/>
                <w:lang w:eastAsia="pl-PL"/>
              </w:rPr>
              <w:t>mikrosomalnych</w:t>
            </w:r>
            <w:proofErr w:type="spellEnd"/>
          </w:p>
        </w:tc>
        <w:tc>
          <w:tcPr>
            <w:tcW w:w="1585" w:type="dxa"/>
          </w:tcPr>
          <w:p w14:paraId="7930133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445E919B"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549B8998" w14:textId="77777777" w:rsidTr="008A52B5">
        <w:trPr>
          <w:trHeight w:val="283"/>
          <w:jc w:val="center"/>
        </w:trPr>
        <w:tc>
          <w:tcPr>
            <w:tcW w:w="1090" w:type="dxa"/>
          </w:tcPr>
          <w:p w14:paraId="7E4AB94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13B3D6D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posiada wiedzę związaną z toksykologią szczegółową w tym między innymi z działaniem toksycznym wybranych leków i substancji uzależniających, metali, związków nieorganicznych i organicznych</w:t>
            </w:r>
          </w:p>
        </w:tc>
        <w:tc>
          <w:tcPr>
            <w:tcW w:w="1585" w:type="dxa"/>
          </w:tcPr>
          <w:p w14:paraId="75464A3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249A7587"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41D73C77" w14:textId="77777777" w:rsidTr="008A52B5">
        <w:trPr>
          <w:trHeight w:val="283"/>
          <w:jc w:val="center"/>
        </w:trPr>
        <w:tc>
          <w:tcPr>
            <w:tcW w:w="1090" w:type="dxa"/>
          </w:tcPr>
          <w:p w14:paraId="6DFA65F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3A273F4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zna zasady właściwego doboru materiału do badań i wykonywania analiz toksykologicznych, a także planowania i prowadzenia badań </w:t>
            </w:r>
            <w:proofErr w:type="spellStart"/>
            <w:r w:rsidRPr="008A52B5">
              <w:rPr>
                <w:rFonts w:ascii="Times New Roman" w:eastAsia="Times New Roman" w:hAnsi="Times New Roman" w:cs="Times New Roman"/>
                <w:sz w:val="24"/>
                <w:szCs w:val="24"/>
                <w:lang w:eastAsia="pl-PL"/>
              </w:rPr>
              <w:t>toksykometrycznych</w:t>
            </w:r>
            <w:proofErr w:type="spellEnd"/>
          </w:p>
        </w:tc>
        <w:tc>
          <w:tcPr>
            <w:tcW w:w="1585" w:type="dxa"/>
          </w:tcPr>
          <w:p w14:paraId="0EB257D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6AE0818F"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5D419DBF" w14:textId="77777777" w:rsidTr="008A52B5">
        <w:trPr>
          <w:trHeight w:val="283"/>
          <w:jc w:val="center"/>
        </w:trPr>
        <w:tc>
          <w:tcPr>
            <w:tcW w:w="1090" w:type="dxa"/>
          </w:tcPr>
          <w:p w14:paraId="7937824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W4</w:t>
            </w:r>
          </w:p>
        </w:tc>
        <w:tc>
          <w:tcPr>
            <w:tcW w:w="5386" w:type="dxa"/>
          </w:tcPr>
          <w:p w14:paraId="618D26C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zna metody analizy toksykologicznej dotyczące wykrywania i oznaczania </w:t>
            </w:r>
            <w:proofErr w:type="spellStart"/>
            <w:r w:rsidRPr="008A52B5">
              <w:rPr>
                <w:rFonts w:ascii="Times New Roman" w:eastAsia="Times New Roman" w:hAnsi="Times New Roman" w:cs="Times New Roman"/>
                <w:sz w:val="24"/>
                <w:szCs w:val="24"/>
                <w:lang w:eastAsia="pl-PL"/>
              </w:rPr>
              <w:t>ksenobiotyków</w:t>
            </w:r>
            <w:proofErr w:type="spellEnd"/>
            <w:r w:rsidRPr="008A52B5">
              <w:rPr>
                <w:rFonts w:ascii="Times New Roman" w:eastAsia="Times New Roman" w:hAnsi="Times New Roman" w:cs="Times New Roman"/>
                <w:sz w:val="24"/>
                <w:szCs w:val="24"/>
                <w:lang w:eastAsia="pl-PL"/>
              </w:rPr>
              <w:t xml:space="preserve"> w surowcach i preparatach roślinnych</w:t>
            </w:r>
          </w:p>
        </w:tc>
        <w:tc>
          <w:tcPr>
            <w:tcW w:w="1585" w:type="dxa"/>
          </w:tcPr>
          <w:p w14:paraId="7F162DA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K2_W01</w:t>
            </w:r>
          </w:p>
        </w:tc>
        <w:tc>
          <w:tcPr>
            <w:tcW w:w="1596" w:type="dxa"/>
          </w:tcPr>
          <w:p w14:paraId="10E28629"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color w:val="000000"/>
                <w:szCs w:val="24"/>
                <w:lang w:eastAsia="pl-PL"/>
              </w:rPr>
              <w:t xml:space="preserve">P6S_WG </w:t>
            </w:r>
          </w:p>
        </w:tc>
      </w:tr>
      <w:tr w:rsidR="008A52B5" w:rsidRPr="008A52B5" w14:paraId="702D3E59" w14:textId="77777777" w:rsidTr="008A52B5">
        <w:trPr>
          <w:trHeight w:val="283"/>
          <w:jc w:val="center"/>
        </w:trPr>
        <w:tc>
          <w:tcPr>
            <w:tcW w:w="9657" w:type="dxa"/>
            <w:gridSpan w:val="4"/>
            <w:shd w:val="clear" w:color="auto" w:fill="F2F2F2"/>
          </w:tcPr>
          <w:p w14:paraId="394D93D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1A624436" w14:textId="77777777" w:rsidTr="008A52B5">
        <w:trPr>
          <w:trHeight w:val="283"/>
          <w:jc w:val="center"/>
        </w:trPr>
        <w:tc>
          <w:tcPr>
            <w:tcW w:w="1090" w:type="dxa"/>
          </w:tcPr>
          <w:p w14:paraId="12BDD2B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1749B66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potrafi przeprowadzić izolację </w:t>
            </w:r>
            <w:proofErr w:type="spellStart"/>
            <w:r w:rsidRPr="008A52B5">
              <w:rPr>
                <w:rFonts w:ascii="Times New Roman" w:eastAsia="Times New Roman" w:hAnsi="Times New Roman" w:cs="Times New Roman"/>
                <w:sz w:val="24"/>
                <w:szCs w:val="24"/>
                <w:lang w:eastAsia="pl-PL"/>
              </w:rPr>
              <w:t>ksenobiotyku</w:t>
            </w:r>
            <w:proofErr w:type="spellEnd"/>
            <w:r w:rsidRPr="008A52B5">
              <w:rPr>
                <w:rFonts w:ascii="Times New Roman" w:eastAsia="Times New Roman" w:hAnsi="Times New Roman" w:cs="Times New Roman"/>
                <w:sz w:val="24"/>
                <w:szCs w:val="24"/>
                <w:lang w:eastAsia="pl-PL"/>
              </w:rPr>
              <w:t xml:space="preserve"> z preparatu roślinnego i wybrać odpowiednią metodę ich identyfikacji oraz oznaczania ilościowego</w:t>
            </w:r>
          </w:p>
        </w:tc>
        <w:tc>
          <w:tcPr>
            <w:tcW w:w="1585" w:type="dxa"/>
          </w:tcPr>
          <w:p w14:paraId="01E6A9C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K2_U02</w:t>
            </w:r>
          </w:p>
        </w:tc>
        <w:tc>
          <w:tcPr>
            <w:tcW w:w="1596" w:type="dxa"/>
          </w:tcPr>
          <w:p w14:paraId="090B87B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434239CF" w14:textId="77777777" w:rsidTr="008A52B5">
        <w:trPr>
          <w:trHeight w:val="283"/>
          <w:jc w:val="center"/>
        </w:trPr>
        <w:tc>
          <w:tcPr>
            <w:tcW w:w="1090" w:type="dxa"/>
          </w:tcPr>
          <w:p w14:paraId="46DF961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U2</w:t>
            </w:r>
          </w:p>
        </w:tc>
        <w:tc>
          <w:tcPr>
            <w:tcW w:w="5386" w:type="dxa"/>
          </w:tcPr>
          <w:p w14:paraId="0A8DA9B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 xml:space="preserve">potrafi zastosować metody analizy toksykologicznej dotyczącej wykrywania i oznaczania </w:t>
            </w:r>
            <w:proofErr w:type="spellStart"/>
            <w:r w:rsidRPr="008A52B5">
              <w:rPr>
                <w:rFonts w:ascii="Times New Roman" w:eastAsia="Times New Roman" w:hAnsi="Times New Roman" w:cs="Times New Roman"/>
                <w:sz w:val="24"/>
                <w:szCs w:val="24"/>
                <w:lang w:eastAsia="pl-PL"/>
              </w:rPr>
              <w:t>ksenobiotyków</w:t>
            </w:r>
            <w:proofErr w:type="spellEnd"/>
            <w:r w:rsidRPr="008A52B5">
              <w:rPr>
                <w:rFonts w:ascii="Times New Roman" w:eastAsia="Times New Roman" w:hAnsi="Times New Roman" w:cs="Times New Roman"/>
                <w:sz w:val="24"/>
                <w:szCs w:val="24"/>
                <w:lang w:eastAsia="pl-PL"/>
              </w:rPr>
              <w:t xml:space="preserve"> w materiale biologicznym oraz próbkach środowiskowych</w:t>
            </w:r>
          </w:p>
        </w:tc>
        <w:tc>
          <w:tcPr>
            <w:tcW w:w="1585" w:type="dxa"/>
          </w:tcPr>
          <w:p w14:paraId="77B499D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K2_U02</w:t>
            </w:r>
          </w:p>
        </w:tc>
        <w:tc>
          <w:tcPr>
            <w:tcW w:w="1596" w:type="dxa"/>
          </w:tcPr>
          <w:p w14:paraId="667F789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2EC268F5" w14:textId="77777777" w:rsidTr="008A52B5">
        <w:trPr>
          <w:trHeight w:val="283"/>
          <w:jc w:val="center"/>
        </w:trPr>
        <w:tc>
          <w:tcPr>
            <w:tcW w:w="1090" w:type="dxa"/>
          </w:tcPr>
          <w:p w14:paraId="5EB084D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U3</w:t>
            </w:r>
          </w:p>
        </w:tc>
        <w:tc>
          <w:tcPr>
            <w:tcW w:w="5386" w:type="dxa"/>
          </w:tcPr>
          <w:p w14:paraId="34E48F8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potrafi interpretować wyniki badań toksykologicznych</w:t>
            </w:r>
          </w:p>
        </w:tc>
        <w:tc>
          <w:tcPr>
            <w:tcW w:w="1585" w:type="dxa"/>
          </w:tcPr>
          <w:p w14:paraId="3F6432E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K2_U02</w:t>
            </w:r>
          </w:p>
        </w:tc>
        <w:tc>
          <w:tcPr>
            <w:tcW w:w="1596" w:type="dxa"/>
          </w:tcPr>
          <w:p w14:paraId="020256A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2B1754DF" w14:textId="77777777" w:rsidTr="008A52B5">
        <w:trPr>
          <w:trHeight w:val="283"/>
          <w:jc w:val="center"/>
        </w:trPr>
        <w:tc>
          <w:tcPr>
            <w:tcW w:w="9657" w:type="dxa"/>
            <w:gridSpan w:val="4"/>
            <w:shd w:val="clear" w:color="auto" w:fill="F2F2F2"/>
          </w:tcPr>
          <w:p w14:paraId="73414C4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61412F09" w14:textId="77777777" w:rsidTr="008A52B5">
        <w:tblPrEx>
          <w:tblLook w:val="0000" w:firstRow="0" w:lastRow="0" w:firstColumn="0" w:lastColumn="0" w:noHBand="0" w:noVBand="0"/>
        </w:tblPrEx>
        <w:trPr>
          <w:trHeight w:val="283"/>
          <w:jc w:val="center"/>
        </w:trPr>
        <w:tc>
          <w:tcPr>
            <w:tcW w:w="1090" w:type="dxa"/>
          </w:tcPr>
          <w:p w14:paraId="391FC13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1243F21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ma świadomość poziomu swojej wiedzy i związanych z nią umiejętności oraz rozumie konieczność ciągłego dokształcania się i rozwoju umiejętności zawodowych</w:t>
            </w:r>
          </w:p>
        </w:tc>
        <w:tc>
          <w:tcPr>
            <w:tcW w:w="1585" w:type="dxa"/>
          </w:tcPr>
          <w:p w14:paraId="53AA013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K2_K01</w:t>
            </w:r>
          </w:p>
        </w:tc>
        <w:tc>
          <w:tcPr>
            <w:tcW w:w="1596" w:type="dxa"/>
          </w:tcPr>
          <w:p w14:paraId="3BFC832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P6S_KK</w:t>
            </w:r>
          </w:p>
        </w:tc>
      </w:tr>
      <w:tr w:rsidR="008A52B5" w:rsidRPr="008A52B5" w14:paraId="772F5EA0" w14:textId="77777777" w:rsidTr="008A52B5">
        <w:tblPrEx>
          <w:tblLook w:val="0000" w:firstRow="0" w:lastRow="0" w:firstColumn="0" w:lastColumn="0" w:noHBand="0" w:noVBand="0"/>
        </w:tblPrEx>
        <w:trPr>
          <w:trHeight w:val="283"/>
          <w:jc w:val="center"/>
        </w:trPr>
        <w:tc>
          <w:tcPr>
            <w:tcW w:w="1090" w:type="dxa"/>
          </w:tcPr>
          <w:p w14:paraId="1CB6565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w:t>
            </w:r>
          </w:p>
        </w:tc>
        <w:tc>
          <w:tcPr>
            <w:tcW w:w="5386" w:type="dxa"/>
          </w:tcPr>
          <w:p w14:paraId="1A1C35C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ma świadomość potencjalnych zagrożeń toksykologicznych, promuje postawę prozdrowotną i proekologiczną</w:t>
            </w:r>
          </w:p>
        </w:tc>
        <w:tc>
          <w:tcPr>
            <w:tcW w:w="1585" w:type="dxa"/>
          </w:tcPr>
          <w:p w14:paraId="47480722"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K2_K03</w:t>
            </w:r>
          </w:p>
        </w:tc>
        <w:tc>
          <w:tcPr>
            <w:tcW w:w="1596" w:type="dxa"/>
          </w:tcPr>
          <w:p w14:paraId="3146762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P6S_KR</w:t>
            </w:r>
          </w:p>
        </w:tc>
      </w:tr>
      <w:tr w:rsidR="008A52B5" w:rsidRPr="008A52B5" w14:paraId="17D63D9C" w14:textId="77777777" w:rsidTr="008A52B5">
        <w:trPr>
          <w:trHeight w:val="283"/>
          <w:jc w:val="center"/>
        </w:trPr>
        <w:tc>
          <w:tcPr>
            <w:tcW w:w="1090" w:type="dxa"/>
            <w:vAlign w:val="center"/>
          </w:tcPr>
          <w:p w14:paraId="6F4E239F"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5386" w:type="dxa"/>
          </w:tcPr>
          <w:p w14:paraId="23B98293"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1ED305F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c>
          <w:tcPr>
            <w:tcW w:w="1596" w:type="dxa"/>
            <w:vAlign w:val="center"/>
          </w:tcPr>
          <w:p w14:paraId="20988FED"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 w:val="24"/>
                <w:szCs w:val="24"/>
                <w:lang w:eastAsia="pl-PL"/>
              </w:rPr>
            </w:pPr>
          </w:p>
        </w:tc>
      </w:tr>
    </w:tbl>
    <w:p w14:paraId="11063A3B"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8C3E56F" w14:textId="77777777" w:rsidTr="008A52B5">
        <w:trPr>
          <w:jc w:val="center"/>
        </w:trPr>
        <w:tc>
          <w:tcPr>
            <w:tcW w:w="9638" w:type="dxa"/>
          </w:tcPr>
          <w:p w14:paraId="36F49185"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u w:val="single"/>
                <w:lang w:eastAsia="pl-PL"/>
              </w:rPr>
            </w:pPr>
            <w:r w:rsidRPr="008A52B5">
              <w:rPr>
                <w:rFonts w:ascii="Times New Roman" w:eastAsia="Times New Roman" w:hAnsi="Times New Roman" w:cs="Times New Roman"/>
                <w:sz w:val="24"/>
                <w:szCs w:val="24"/>
                <w:lang w:eastAsia="pl-PL"/>
              </w:rPr>
              <w:lastRenderedPageBreak/>
              <w:t xml:space="preserve">Wykład: metody dydaktyczne: wykład informacyjny (konwencjonalny), wykład problemowy z prezentacją multimedialną. </w:t>
            </w:r>
          </w:p>
          <w:p w14:paraId="5F7F7BF9"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 w:val="24"/>
                <w:szCs w:val="24"/>
                <w:lang w:eastAsia="pl-PL"/>
              </w:rPr>
              <w:t>Ćwiczenia: Metody dydaktyczne poszukujące - laboratoryjna, obserwacji, ćwiczeniowa metoda klasyczna problemowa, dyskusji okrągłego stołu, pokazu.</w:t>
            </w:r>
          </w:p>
        </w:tc>
      </w:tr>
    </w:tbl>
    <w:p w14:paraId="4E45B554"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520B609A" w14:textId="77777777" w:rsidTr="008A52B5">
        <w:trPr>
          <w:jc w:val="center"/>
        </w:trPr>
        <w:tc>
          <w:tcPr>
            <w:tcW w:w="9638" w:type="dxa"/>
          </w:tcPr>
          <w:p w14:paraId="634A47D5"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Warunkiem zaliczenia przedmiotu jest: zaliczenie wszystkich ćwiczeń i kolokwium oraz uzyskanie pozytywnej oceny wystawionej przez prowadzącego ćwiczenia (oceny ciągłej z bieżącego przygotowanie do zajęć, zaliczenia sprawozdań z ćwiczeń oraz zaliczenia pisemnego kolokwium z ćwiczeń), jak i  brak wykroczeń wymienionych w Regulaminie Dydaktycznym Katedry i Zakładu Toksykologii CM UMK.  </w:t>
            </w:r>
          </w:p>
          <w:p w14:paraId="33B29AEF"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b/>
                <w:sz w:val="24"/>
                <w:szCs w:val="24"/>
                <w:lang w:eastAsia="pl-PL"/>
              </w:rPr>
              <w:t>Wykład:</w:t>
            </w:r>
            <w:r w:rsidRPr="008A52B5">
              <w:rPr>
                <w:rFonts w:ascii="Times New Roman" w:eastAsia="Times New Roman" w:hAnsi="Times New Roman" w:cs="Times New Roman"/>
                <w:sz w:val="24"/>
                <w:szCs w:val="24"/>
                <w:lang w:eastAsia="pl-PL"/>
              </w:rPr>
              <w:t xml:space="preserve"> kryteria oceniania: egzamin pisemny w formie testu jednokrotnego wyboru (pytania otwarte i zamknięte jednokrotnego wyboru). Warunkiem zaliczenia jest uzyskanie minimalnej liczby punktów na egzaminie (60% prawidłowych odpowiedzi). W przypadku zaliczenia pisemnego egzaminu (test z egzaminu) uzyskane punkty przelicza się na oceny według następującej skali:</w:t>
            </w:r>
          </w:p>
          <w:p w14:paraId="65EE9385"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Procent punktów </w:t>
            </w:r>
          </w:p>
          <w:p w14:paraId="0C9E4736"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Ocena </w:t>
            </w:r>
          </w:p>
          <w:p w14:paraId="2F1E99B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43FAE22F"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92-100% </w:t>
            </w:r>
          </w:p>
          <w:p w14:paraId="0AC3F879"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Bardzo dobry </w:t>
            </w:r>
          </w:p>
          <w:p w14:paraId="1B1FF3CE"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33D8E201"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84-91% </w:t>
            </w:r>
          </w:p>
          <w:p w14:paraId="226314BC"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Dobry plus </w:t>
            </w:r>
          </w:p>
          <w:p w14:paraId="4E1F3801"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1EB451B0"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76-83% </w:t>
            </w:r>
          </w:p>
          <w:p w14:paraId="06AE7FD1"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Dobry </w:t>
            </w:r>
          </w:p>
          <w:p w14:paraId="6F6A3536"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588852F9"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68-75% </w:t>
            </w:r>
          </w:p>
          <w:p w14:paraId="00E40C21"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Dostateczny plus </w:t>
            </w:r>
          </w:p>
          <w:p w14:paraId="47B1F028"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105701C8"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60-67% </w:t>
            </w:r>
          </w:p>
          <w:p w14:paraId="74EC0D06"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Dostateczny </w:t>
            </w:r>
          </w:p>
          <w:p w14:paraId="1EBCA84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46915509"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szCs w:val="24"/>
                <w:lang w:eastAsia="pl-PL"/>
              </w:rPr>
              <w:t xml:space="preserve"> </w:t>
            </w:r>
            <w:r w:rsidRPr="008A52B5">
              <w:rPr>
                <w:rFonts w:ascii="Times New Roman" w:eastAsia="Calibri" w:hAnsi="Times New Roman" w:cs="Times New Roman"/>
                <w:color w:val="000000"/>
                <w:szCs w:val="24"/>
                <w:lang w:eastAsia="pl-PL"/>
              </w:rPr>
              <w:t xml:space="preserve">0-59% </w:t>
            </w:r>
          </w:p>
          <w:p w14:paraId="5078038C" w14:textId="77777777" w:rsidR="008A52B5" w:rsidRPr="008A52B5" w:rsidRDefault="008A52B5" w:rsidP="008A52B5">
            <w:pPr>
              <w:autoSpaceDE w:val="0"/>
              <w:autoSpaceDN w:val="0"/>
              <w:adjustRightInd w:val="0"/>
              <w:spacing w:after="0" w:line="240" w:lineRule="auto"/>
              <w:jc w:val="both"/>
              <w:rPr>
                <w:rFonts w:ascii="Times New Roman" w:eastAsia="Calibri" w:hAnsi="Times New Roman" w:cs="Times New Roman"/>
                <w:color w:val="000000"/>
                <w:szCs w:val="24"/>
                <w:lang w:eastAsia="pl-PL"/>
              </w:rPr>
            </w:pPr>
            <w:r w:rsidRPr="008A52B5">
              <w:rPr>
                <w:rFonts w:ascii="Times New Roman" w:eastAsia="Calibri" w:hAnsi="Times New Roman" w:cs="Times New Roman"/>
                <w:color w:val="000000"/>
                <w:szCs w:val="24"/>
                <w:lang w:eastAsia="pl-PL"/>
              </w:rPr>
              <w:t xml:space="preserve"> Niedostateczny </w:t>
            </w:r>
          </w:p>
          <w:p w14:paraId="272D046D"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050F9907"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b/>
                <w:sz w:val="24"/>
                <w:szCs w:val="24"/>
                <w:lang w:eastAsia="pl-PL"/>
              </w:rPr>
              <w:t>Ćwiczenia:</w:t>
            </w:r>
            <w:r w:rsidRPr="008A52B5">
              <w:rPr>
                <w:rFonts w:ascii="Times New Roman" w:eastAsia="Times New Roman" w:hAnsi="Times New Roman" w:cs="Times New Roman"/>
                <w:sz w:val="24"/>
                <w:szCs w:val="24"/>
                <w:lang w:eastAsia="pl-PL"/>
              </w:rPr>
              <w:t xml:space="preserve"> kryteria oceniania: zaliczenie na podstawie oceny ciągłej (bieżące przygotowanie do zajęć i zdanie sprawozdań z ćwiczeń) oraz zaliczenia pisemnego kolokwium z ćwiczeń. Warunkiem zaliczenia jest uzyskanie minimalnej liczby punktów na kolokwium (60% prawidłowych odpowiedzi)</w:t>
            </w:r>
          </w:p>
          <w:p w14:paraId="426E4356"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Tryb zwolnień z egzaminu: nie przewiduje się.</w:t>
            </w:r>
          </w:p>
          <w:p w14:paraId="1B1A1103"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sz w:val="24"/>
                <w:szCs w:val="24"/>
                <w:lang w:eastAsia="pl-PL"/>
              </w:rPr>
              <w:t>Warunki odrabiania zajęć opuszczonych z przyczyn usprawiedliwionych: student ma obowiązek odrobienia ćwiczeń opuszczonych z przyczyn usprawiedliwionych w terminie ustalonym przez prowadzącego zajęcia.</w:t>
            </w:r>
          </w:p>
        </w:tc>
      </w:tr>
    </w:tbl>
    <w:p w14:paraId="1985DCD9"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05C4CA9B" w14:textId="77777777" w:rsidTr="008A52B5">
        <w:trPr>
          <w:jc w:val="center"/>
        </w:trPr>
        <w:tc>
          <w:tcPr>
            <w:tcW w:w="2214" w:type="dxa"/>
            <w:shd w:val="clear" w:color="auto" w:fill="F2F2F2"/>
          </w:tcPr>
          <w:p w14:paraId="3F762FB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3410A8B7"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Celem nauczania przedmiotu </w:t>
            </w:r>
            <w:r w:rsidRPr="008A52B5">
              <w:rPr>
                <w:rFonts w:ascii="Times New Roman" w:eastAsia="Times New Roman" w:hAnsi="Times New Roman" w:cs="Times New Roman"/>
                <w:i/>
                <w:sz w:val="24"/>
                <w:szCs w:val="24"/>
                <w:lang w:eastAsia="pl-PL"/>
              </w:rPr>
              <w:t xml:space="preserve">Toksykologia </w:t>
            </w:r>
            <w:r w:rsidRPr="008A52B5">
              <w:rPr>
                <w:rFonts w:ascii="Times New Roman" w:eastAsia="Times New Roman" w:hAnsi="Times New Roman" w:cs="Times New Roman"/>
                <w:sz w:val="24"/>
                <w:szCs w:val="24"/>
                <w:lang w:eastAsia="pl-PL"/>
              </w:rPr>
              <w:t xml:space="preserve">jest rozszerzenie wiedzy studenta o informacje dotyczące aspektów toksykologicznych w kontekście umiejętności oceny jakości surowców i preparatów roślinnych oraz współdziałania w procesie dystrybucji czy rejestracji takich preparatów do </w:t>
            </w:r>
            <w:r w:rsidRPr="008A52B5">
              <w:rPr>
                <w:rFonts w:ascii="Times New Roman" w:eastAsia="Times New Roman" w:hAnsi="Times New Roman" w:cs="Times New Roman"/>
                <w:sz w:val="24"/>
                <w:szCs w:val="24"/>
                <w:lang w:eastAsia="pl-PL"/>
              </w:rPr>
              <w:lastRenderedPageBreak/>
              <w:t xml:space="preserve">celów leczniczych czy pielęgnacyjnych. Wykład i ćwiczenia z przedmiotu </w:t>
            </w:r>
            <w:r w:rsidRPr="008A52B5">
              <w:rPr>
                <w:rFonts w:ascii="Times New Roman" w:eastAsia="Times New Roman" w:hAnsi="Times New Roman" w:cs="Times New Roman"/>
                <w:i/>
                <w:sz w:val="24"/>
                <w:szCs w:val="24"/>
                <w:lang w:eastAsia="pl-PL"/>
              </w:rPr>
              <w:t>Toksykologia</w:t>
            </w:r>
            <w:r w:rsidRPr="008A52B5">
              <w:rPr>
                <w:rFonts w:ascii="Times New Roman" w:eastAsia="Times New Roman" w:hAnsi="Times New Roman" w:cs="Times New Roman"/>
                <w:sz w:val="24"/>
                <w:szCs w:val="24"/>
                <w:lang w:eastAsia="pl-PL"/>
              </w:rPr>
              <w:t xml:space="preserve"> mają za zadanie dostarczyć wiedzę dotyczącą charakterystyki toksykologicznej wybranych związków chemicznych, a w tym obecnych w roślinach i preparatach roślinnych o właściwościach leczniczych. Treści programowe wykładów oraz ćwiczeń dotyczą podstawowych pojęć toksykologicznych (m.in. trucizna, zatrucie), wpływu czynników fizyko-chemicznych i biologicznych na działanie trucizn, mechanizmów działania toksycznego substancji chemicznych, skutków działania substancji toksycznych. Ponadto, celem nauczania przedmiotu Toksykologia jest wyposażenie studenta w wiedzę z zakresu zagadnień dotyczące interakcji substancji toksycznych z lekami oraz roli ustrojowych układów metabolicznych, głównie enzymów </w:t>
            </w:r>
            <w:proofErr w:type="spellStart"/>
            <w:r w:rsidRPr="008A52B5">
              <w:rPr>
                <w:rFonts w:ascii="Times New Roman" w:eastAsia="Times New Roman" w:hAnsi="Times New Roman" w:cs="Times New Roman"/>
                <w:sz w:val="24"/>
                <w:szCs w:val="24"/>
                <w:lang w:eastAsia="pl-PL"/>
              </w:rPr>
              <w:t>mikrosomalnych</w:t>
            </w:r>
            <w:proofErr w:type="spellEnd"/>
            <w:r w:rsidRPr="008A52B5">
              <w:rPr>
                <w:rFonts w:ascii="Times New Roman" w:eastAsia="Times New Roman" w:hAnsi="Times New Roman" w:cs="Times New Roman"/>
                <w:sz w:val="24"/>
                <w:szCs w:val="24"/>
                <w:lang w:eastAsia="pl-PL"/>
              </w:rPr>
              <w:t xml:space="preserve">, w biotransformacji substancji chemicznych i wpływ tych procesów na efekty toksycznego działania </w:t>
            </w:r>
            <w:proofErr w:type="spellStart"/>
            <w:r w:rsidRPr="008A52B5">
              <w:rPr>
                <w:rFonts w:ascii="Times New Roman" w:eastAsia="Times New Roman" w:hAnsi="Times New Roman" w:cs="Times New Roman"/>
                <w:sz w:val="24"/>
                <w:szCs w:val="24"/>
                <w:lang w:eastAsia="pl-PL"/>
              </w:rPr>
              <w:t>ksenobiotyków</w:t>
            </w:r>
            <w:proofErr w:type="spellEnd"/>
            <w:r w:rsidRPr="008A52B5">
              <w:rPr>
                <w:rFonts w:ascii="Times New Roman" w:eastAsia="Times New Roman" w:hAnsi="Times New Roman" w:cs="Times New Roman"/>
                <w:sz w:val="24"/>
                <w:szCs w:val="24"/>
                <w:lang w:eastAsia="pl-PL"/>
              </w:rPr>
              <w:t xml:space="preserve">. Program zawiera również zagadnienia związane z toksycznymi składnikami roślin, substancjami toksycznymi mającymi zastosowanie w terapiach roślinnych, tolerancją i uzależnieniami lekowymi, zatruciami lekami oraz oceną narażenia zawodowego. Wiedza i umiejętności wymienione powyżej są niezbędne dla prawidłowej realizacji tematyki zajęć z przedmiotu </w:t>
            </w:r>
            <w:r w:rsidRPr="008A52B5">
              <w:rPr>
                <w:rFonts w:ascii="Times New Roman" w:eastAsia="Times New Roman" w:hAnsi="Times New Roman" w:cs="Times New Roman"/>
                <w:i/>
                <w:sz w:val="24"/>
                <w:szCs w:val="24"/>
                <w:lang w:eastAsia="pl-PL"/>
              </w:rPr>
              <w:t>Toksykologia</w:t>
            </w:r>
            <w:r w:rsidRPr="008A52B5">
              <w:rPr>
                <w:rFonts w:ascii="Times New Roman" w:eastAsia="Times New Roman" w:hAnsi="Times New Roman" w:cs="Times New Roman"/>
                <w:sz w:val="24"/>
                <w:szCs w:val="24"/>
                <w:lang w:eastAsia="pl-PL"/>
              </w:rPr>
              <w:t>.</w:t>
            </w:r>
          </w:p>
          <w:p w14:paraId="7E254147" w14:textId="77777777" w:rsidR="008A52B5" w:rsidRPr="008A52B5" w:rsidRDefault="008A52B5" w:rsidP="008A52B5">
            <w:pPr>
              <w:tabs>
                <w:tab w:val="left" w:pos="1350"/>
              </w:tabs>
              <w:autoSpaceDE w:val="0"/>
              <w:autoSpaceDN w:val="0"/>
              <w:spacing w:after="0" w:line="240" w:lineRule="auto"/>
              <w:jc w:val="both"/>
              <w:rPr>
                <w:rFonts w:ascii="Times New Roman" w:eastAsia="Times New Roman" w:hAnsi="Times New Roman" w:cs="Times New Roman"/>
                <w:b/>
                <w:sz w:val="24"/>
                <w:szCs w:val="24"/>
                <w:lang w:eastAsia="pl-PL"/>
              </w:rPr>
            </w:pPr>
            <w:r w:rsidRPr="008A52B5">
              <w:rPr>
                <w:rFonts w:ascii="Times New Roman" w:eastAsia="Times New Roman" w:hAnsi="Times New Roman" w:cs="Times New Roman"/>
                <w:sz w:val="24"/>
                <w:szCs w:val="24"/>
                <w:lang w:eastAsia="pl-PL"/>
              </w:rPr>
              <w:t xml:space="preserve">Zakres tematów realizowanych w ramach przedmiotu </w:t>
            </w:r>
            <w:r w:rsidRPr="008A52B5">
              <w:rPr>
                <w:rFonts w:ascii="Times New Roman" w:eastAsia="Times New Roman" w:hAnsi="Times New Roman" w:cs="Times New Roman"/>
                <w:i/>
                <w:sz w:val="24"/>
                <w:szCs w:val="24"/>
                <w:lang w:eastAsia="pl-PL"/>
              </w:rPr>
              <w:t>Toksykologia</w:t>
            </w:r>
            <w:r w:rsidRPr="008A52B5">
              <w:rPr>
                <w:rFonts w:ascii="Times New Roman" w:eastAsia="Times New Roman" w:hAnsi="Times New Roman" w:cs="Times New Roman"/>
                <w:sz w:val="24"/>
                <w:szCs w:val="24"/>
                <w:lang w:eastAsia="pl-PL"/>
              </w:rPr>
              <w:t xml:space="preserve"> obejmuję:</w:t>
            </w:r>
          </w:p>
          <w:p w14:paraId="764647F6" w14:textId="77777777" w:rsidR="008A52B5" w:rsidRPr="008A52B5" w:rsidRDefault="008A52B5" w:rsidP="008A52B5">
            <w:pPr>
              <w:tabs>
                <w:tab w:val="left" w:pos="1350"/>
              </w:tabs>
              <w:autoSpaceDE w:val="0"/>
              <w:autoSpaceDN w:val="0"/>
              <w:spacing w:after="0" w:line="240" w:lineRule="auto"/>
              <w:ind w:left="317" w:hanging="317"/>
              <w:jc w:val="both"/>
              <w:rPr>
                <w:rFonts w:ascii="Times New Roman" w:eastAsia="Times New Roman" w:hAnsi="Times New Roman" w:cs="Times New Roman"/>
                <w:b/>
                <w:sz w:val="24"/>
                <w:szCs w:val="24"/>
                <w:lang w:eastAsia="pl-PL"/>
              </w:rPr>
            </w:pPr>
            <w:r w:rsidRPr="008A52B5">
              <w:rPr>
                <w:rFonts w:ascii="Times New Roman" w:eastAsia="Times New Roman" w:hAnsi="Times New Roman" w:cs="Times New Roman"/>
                <w:b/>
                <w:sz w:val="24"/>
                <w:szCs w:val="24"/>
                <w:lang w:eastAsia="pl-PL"/>
              </w:rPr>
              <w:t>Wykłady:</w:t>
            </w:r>
          </w:p>
          <w:p w14:paraId="01439C49"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Cele i zadania toksykologii.</w:t>
            </w:r>
          </w:p>
          <w:p w14:paraId="19CF4FFF"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2. Pojęcia: trucizny, zatrucia.</w:t>
            </w:r>
          </w:p>
          <w:p w14:paraId="413CBB4F"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 Wpływ czynników fizyko-chemicznych i biologicznych i na działanie trucizn.</w:t>
            </w:r>
          </w:p>
          <w:p w14:paraId="51EAAA97"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4. Los związków toksycznych w organizmie.</w:t>
            </w:r>
          </w:p>
          <w:p w14:paraId="329F3FC5"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5.Mechanizmy działania toksycznego substancji chemicznych.</w:t>
            </w:r>
          </w:p>
          <w:p w14:paraId="225E2509"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6. Zależność pomiędzy dawką a działaniem toksycznym.</w:t>
            </w:r>
          </w:p>
          <w:p w14:paraId="10BF9427"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7. Skutki działania substancji toksycznych.</w:t>
            </w:r>
          </w:p>
          <w:p w14:paraId="20A35364"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8. Działania niepożądane leków i zagrożenia wynikające z ich nadużywania.</w:t>
            </w:r>
          </w:p>
          <w:p w14:paraId="34C2F826"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9. Tolerancja i uzależnienie lekowe.</w:t>
            </w:r>
          </w:p>
          <w:p w14:paraId="36B694F5"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10. Działania niepożądane wybranych leków.</w:t>
            </w:r>
          </w:p>
          <w:p w14:paraId="157D5BF7"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11. Podstawy toksykologii środowiskowej.</w:t>
            </w:r>
          </w:p>
          <w:p w14:paraId="053DC7DC"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12. Toksykologiczna ocena jakości surowców i preparatów roślinnych.</w:t>
            </w:r>
          </w:p>
          <w:p w14:paraId="2E28EE15"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13. Trucizny najczęściej występujące w środowisku (pestycydy, metale ciężkie, pary, gazy, rozpuszczalniki, tworzywa sztuczne).</w:t>
            </w:r>
          </w:p>
          <w:p w14:paraId="73426714"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14. Ocena toksyczności substancji chemicznych (</w:t>
            </w:r>
            <w:proofErr w:type="spellStart"/>
            <w:r w:rsidRPr="008A52B5">
              <w:rPr>
                <w:rFonts w:ascii="Times New Roman" w:eastAsia="Times New Roman" w:hAnsi="Times New Roman" w:cs="Times New Roman"/>
                <w:sz w:val="24"/>
                <w:szCs w:val="24"/>
                <w:lang w:eastAsia="pl-PL"/>
              </w:rPr>
              <w:t>toksykometria</w:t>
            </w:r>
            <w:proofErr w:type="spellEnd"/>
            <w:r w:rsidRPr="008A52B5">
              <w:rPr>
                <w:rFonts w:ascii="Times New Roman" w:eastAsia="Times New Roman" w:hAnsi="Times New Roman" w:cs="Times New Roman"/>
                <w:sz w:val="24"/>
                <w:szCs w:val="24"/>
                <w:lang w:eastAsia="pl-PL"/>
              </w:rPr>
              <w:t>).</w:t>
            </w:r>
          </w:p>
          <w:p w14:paraId="55796718"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15. Metody jakościowe i ilościowe detekcji związków toksycznych. </w:t>
            </w:r>
          </w:p>
          <w:p w14:paraId="2D74F53D"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16. Ustawodawstwo toksykologiczne.</w:t>
            </w:r>
          </w:p>
          <w:p w14:paraId="7AF0DFC0" w14:textId="77777777" w:rsidR="008A52B5" w:rsidRPr="008A52B5" w:rsidRDefault="008A52B5" w:rsidP="008A52B5">
            <w:pPr>
              <w:autoSpaceDE w:val="0"/>
              <w:autoSpaceDN w:val="0"/>
              <w:adjustRightInd w:val="0"/>
              <w:spacing w:after="0" w:line="240" w:lineRule="auto"/>
              <w:ind w:left="317" w:hanging="317"/>
              <w:rPr>
                <w:rFonts w:ascii="Times New Roman" w:eastAsia="Times New Roman" w:hAnsi="Times New Roman" w:cs="Times New Roman"/>
                <w:lang w:eastAsia="pl-PL"/>
              </w:rPr>
            </w:pPr>
          </w:p>
        </w:tc>
      </w:tr>
      <w:tr w:rsidR="008A52B5" w:rsidRPr="008A52B5" w14:paraId="661265AA" w14:textId="77777777" w:rsidTr="008A52B5">
        <w:trPr>
          <w:jc w:val="center"/>
        </w:trPr>
        <w:tc>
          <w:tcPr>
            <w:tcW w:w="2214" w:type="dxa"/>
            <w:shd w:val="clear" w:color="auto" w:fill="F2F2F2"/>
          </w:tcPr>
          <w:p w14:paraId="699D478A"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51CE71EB"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1. Cele i zadania analizy toksykologicznej. Tok postępowania przy poszukiwaniu nieznanej trucizny.</w:t>
            </w:r>
          </w:p>
          <w:p w14:paraId="77F516B7"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2. Metody izolacji substancji toksycznych z kosmetyków (metoda SPE). Wykrywanie niektórych trucizn organicznych (metodą HPLC i TLC).</w:t>
            </w:r>
          </w:p>
          <w:p w14:paraId="10755C3A" w14:textId="77777777" w:rsidR="008A52B5" w:rsidRPr="008A52B5" w:rsidRDefault="008A52B5" w:rsidP="008A52B5">
            <w:pPr>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3. Metody szybkiego wykrywania niektórych substancji toksycznych w preparatach roślinnych.</w:t>
            </w:r>
          </w:p>
          <w:p w14:paraId="015FC65C" w14:textId="77777777" w:rsidR="008A52B5" w:rsidRPr="008A52B5" w:rsidRDefault="008A52B5" w:rsidP="008A52B5">
            <w:pPr>
              <w:tabs>
                <w:tab w:val="left" w:pos="1350"/>
              </w:tabs>
              <w:autoSpaceDE w:val="0"/>
              <w:autoSpaceDN w:val="0"/>
              <w:spacing w:after="0" w:line="240" w:lineRule="auto"/>
              <w:ind w:left="317" w:hanging="317"/>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lastRenderedPageBreak/>
              <w:t>4. Oznaczanie zawartości związków toksycznych w preparatach roślinnych metodami instrumentalnymi.</w:t>
            </w:r>
          </w:p>
          <w:p w14:paraId="52496E1E"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 w:val="24"/>
                <w:szCs w:val="24"/>
                <w:lang w:eastAsia="pl-PL"/>
              </w:rPr>
              <w:t>5. Oznaczanie kwasu delta-</w:t>
            </w:r>
            <w:proofErr w:type="spellStart"/>
            <w:r w:rsidRPr="008A52B5">
              <w:rPr>
                <w:rFonts w:ascii="Times New Roman" w:eastAsia="Times New Roman" w:hAnsi="Times New Roman" w:cs="Times New Roman"/>
                <w:sz w:val="24"/>
                <w:szCs w:val="24"/>
                <w:lang w:eastAsia="pl-PL"/>
              </w:rPr>
              <w:t>aminolewulinowego</w:t>
            </w:r>
            <w:proofErr w:type="spellEnd"/>
            <w:r w:rsidRPr="008A52B5">
              <w:rPr>
                <w:rFonts w:ascii="Times New Roman" w:eastAsia="Times New Roman" w:hAnsi="Times New Roman" w:cs="Times New Roman"/>
                <w:sz w:val="24"/>
                <w:szCs w:val="24"/>
                <w:lang w:eastAsia="pl-PL"/>
              </w:rPr>
              <w:t xml:space="preserve"> w moczu jako wskaźnika narażenia na ołów.</w:t>
            </w:r>
          </w:p>
        </w:tc>
      </w:tr>
    </w:tbl>
    <w:p w14:paraId="6AD31E38"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lastRenderedPageBreak/>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403B4706"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4FF456CE" w14:textId="77777777" w:rsidTr="008A52B5">
        <w:trPr>
          <w:jc w:val="center"/>
        </w:trPr>
        <w:tc>
          <w:tcPr>
            <w:tcW w:w="1347" w:type="dxa"/>
            <w:vMerge w:val="restart"/>
            <w:shd w:val="clear" w:color="auto" w:fill="F2F2F2"/>
            <w:vAlign w:val="center"/>
          </w:tcPr>
          <w:p w14:paraId="3D20949C"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5F1FFF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52FCD2A7" w14:textId="77777777" w:rsidTr="008A52B5">
        <w:trPr>
          <w:jc w:val="center"/>
        </w:trPr>
        <w:tc>
          <w:tcPr>
            <w:tcW w:w="1347" w:type="dxa"/>
            <w:vMerge/>
            <w:shd w:val="clear" w:color="auto" w:fill="F2F2F2"/>
            <w:vAlign w:val="center"/>
          </w:tcPr>
          <w:p w14:paraId="6BB2F4A6"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4B60800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501BC8B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54F09F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2E1EFFDE"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764AA0E4"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80B4257"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Aktywność </w:t>
            </w:r>
          </w:p>
        </w:tc>
      </w:tr>
      <w:tr w:rsidR="008A52B5" w:rsidRPr="008A52B5" w14:paraId="6CD7CA03" w14:textId="77777777" w:rsidTr="008A52B5">
        <w:trPr>
          <w:trHeight w:val="283"/>
          <w:jc w:val="center"/>
        </w:trPr>
        <w:tc>
          <w:tcPr>
            <w:tcW w:w="1347" w:type="dxa"/>
          </w:tcPr>
          <w:p w14:paraId="482A42B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w:t>
            </w:r>
          </w:p>
        </w:tc>
        <w:tc>
          <w:tcPr>
            <w:tcW w:w="1360" w:type="dxa"/>
          </w:tcPr>
          <w:p w14:paraId="184E052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42781A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7AA4D1A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200B0D0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2FF324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339009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1E0FE42B" w14:textId="77777777" w:rsidTr="008A52B5">
        <w:trPr>
          <w:trHeight w:val="283"/>
          <w:jc w:val="center"/>
        </w:trPr>
        <w:tc>
          <w:tcPr>
            <w:tcW w:w="1347" w:type="dxa"/>
          </w:tcPr>
          <w:p w14:paraId="2D6DC15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W2</w:t>
            </w:r>
          </w:p>
        </w:tc>
        <w:tc>
          <w:tcPr>
            <w:tcW w:w="1360" w:type="dxa"/>
          </w:tcPr>
          <w:p w14:paraId="669FD26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C573CB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59C1120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EDD25F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506D1B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51A7666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46808B78" w14:textId="77777777" w:rsidTr="008A52B5">
        <w:trPr>
          <w:trHeight w:val="283"/>
          <w:jc w:val="center"/>
        </w:trPr>
        <w:tc>
          <w:tcPr>
            <w:tcW w:w="1347" w:type="dxa"/>
          </w:tcPr>
          <w:p w14:paraId="62B1174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W3</w:t>
            </w:r>
          </w:p>
        </w:tc>
        <w:tc>
          <w:tcPr>
            <w:tcW w:w="1360" w:type="dxa"/>
          </w:tcPr>
          <w:p w14:paraId="3ED771A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A2F487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32FAE2C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5DDBC4D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531A407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312729EF"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1E449A8" w14:textId="77777777" w:rsidTr="008A52B5">
        <w:trPr>
          <w:trHeight w:val="283"/>
          <w:jc w:val="center"/>
        </w:trPr>
        <w:tc>
          <w:tcPr>
            <w:tcW w:w="1347" w:type="dxa"/>
          </w:tcPr>
          <w:p w14:paraId="4C7345A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W4</w:t>
            </w:r>
          </w:p>
        </w:tc>
        <w:tc>
          <w:tcPr>
            <w:tcW w:w="1360" w:type="dxa"/>
          </w:tcPr>
          <w:p w14:paraId="7D44B17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F594E9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94" w:type="dxa"/>
          </w:tcPr>
          <w:p w14:paraId="3027E1D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050F2AA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31E3273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726398A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7DDB76D6" w14:textId="77777777" w:rsidTr="008A52B5">
        <w:trPr>
          <w:trHeight w:val="283"/>
          <w:jc w:val="center"/>
        </w:trPr>
        <w:tc>
          <w:tcPr>
            <w:tcW w:w="1347" w:type="dxa"/>
          </w:tcPr>
          <w:p w14:paraId="5DEAB02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w:t>
            </w:r>
          </w:p>
        </w:tc>
        <w:tc>
          <w:tcPr>
            <w:tcW w:w="1360" w:type="dxa"/>
          </w:tcPr>
          <w:p w14:paraId="0F73FD2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6FC414E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50633AF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09DAB7A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6C36C6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3222D89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434386B7" w14:textId="77777777" w:rsidTr="008A52B5">
        <w:trPr>
          <w:trHeight w:val="283"/>
          <w:jc w:val="center"/>
        </w:trPr>
        <w:tc>
          <w:tcPr>
            <w:tcW w:w="1347" w:type="dxa"/>
          </w:tcPr>
          <w:p w14:paraId="676ADE1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U2</w:t>
            </w:r>
          </w:p>
        </w:tc>
        <w:tc>
          <w:tcPr>
            <w:tcW w:w="1360" w:type="dxa"/>
          </w:tcPr>
          <w:p w14:paraId="09D7C77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360B09C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082D4F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1630A7A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639C73A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040EB50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64F8A968" w14:textId="77777777" w:rsidTr="008A52B5">
        <w:trPr>
          <w:trHeight w:val="283"/>
          <w:jc w:val="center"/>
        </w:trPr>
        <w:tc>
          <w:tcPr>
            <w:tcW w:w="1347" w:type="dxa"/>
          </w:tcPr>
          <w:p w14:paraId="1093E4A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U3</w:t>
            </w:r>
          </w:p>
        </w:tc>
        <w:tc>
          <w:tcPr>
            <w:tcW w:w="1360" w:type="dxa"/>
          </w:tcPr>
          <w:p w14:paraId="14B7FA7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111781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463996D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c>
          <w:tcPr>
            <w:tcW w:w="1342" w:type="dxa"/>
          </w:tcPr>
          <w:p w14:paraId="2A5BEF9A"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24039D58"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39B80DD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r>
      <w:tr w:rsidR="008A52B5" w:rsidRPr="008A52B5" w14:paraId="6AA4B45F" w14:textId="77777777" w:rsidTr="008A52B5">
        <w:trPr>
          <w:trHeight w:val="283"/>
          <w:jc w:val="center"/>
        </w:trPr>
        <w:tc>
          <w:tcPr>
            <w:tcW w:w="1347" w:type="dxa"/>
          </w:tcPr>
          <w:p w14:paraId="3287D79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w:t>
            </w:r>
          </w:p>
        </w:tc>
        <w:tc>
          <w:tcPr>
            <w:tcW w:w="1360" w:type="dxa"/>
          </w:tcPr>
          <w:p w14:paraId="2067A44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43156C5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27EA22D1"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5C468444"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184D047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5DB101F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r>
      <w:tr w:rsidR="008A52B5" w:rsidRPr="008A52B5" w14:paraId="02361A56" w14:textId="77777777" w:rsidTr="008A52B5">
        <w:trPr>
          <w:trHeight w:val="283"/>
          <w:jc w:val="center"/>
        </w:trPr>
        <w:tc>
          <w:tcPr>
            <w:tcW w:w="1347" w:type="dxa"/>
          </w:tcPr>
          <w:p w14:paraId="4BA88C5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K2</w:t>
            </w:r>
          </w:p>
        </w:tc>
        <w:tc>
          <w:tcPr>
            <w:tcW w:w="1360" w:type="dxa"/>
          </w:tcPr>
          <w:p w14:paraId="1C1C8155"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C9A554D"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7C72006"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42" w:type="dxa"/>
          </w:tcPr>
          <w:p w14:paraId="4D2450BC"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463" w:type="dxa"/>
          </w:tcPr>
          <w:p w14:paraId="053A0BE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p>
        </w:tc>
        <w:tc>
          <w:tcPr>
            <w:tcW w:w="1373" w:type="dxa"/>
          </w:tcPr>
          <w:p w14:paraId="1EE6401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X</w:t>
            </w:r>
          </w:p>
        </w:tc>
      </w:tr>
    </w:tbl>
    <w:p w14:paraId="709D1681"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1784BC97" w14:textId="77777777" w:rsidTr="008A52B5">
        <w:trPr>
          <w:jc w:val="center"/>
        </w:trPr>
        <w:tc>
          <w:tcPr>
            <w:tcW w:w="1789" w:type="dxa"/>
            <w:shd w:val="clear" w:color="auto" w:fill="F2F2F2"/>
          </w:tcPr>
          <w:p w14:paraId="557534B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0C74704E" w14:textId="77777777" w:rsidR="008A52B5" w:rsidRPr="008A52B5" w:rsidRDefault="008A52B5" w:rsidP="008A52B5">
            <w:pPr>
              <w:numPr>
                <w:ilvl w:val="0"/>
                <w:numId w:val="11"/>
              </w:numPr>
              <w:autoSpaceDE w:val="0"/>
              <w:autoSpaceDN w:val="0"/>
              <w:spacing w:after="0" w:line="240" w:lineRule="auto"/>
              <w:ind w:left="318"/>
              <w:jc w:val="both"/>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Seńczuk</w:t>
            </w:r>
            <w:proofErr w:type="spellEnd"/>
            <w:r w:rsidRPr="008A52B5">
              <w:rPr>
                <w:rFonts w:ascii="Times New Roman" w:eastAsia="Times New Roman" w:hAnsi="Times New Roman" w:cs="Times New Roman"/>
                <w:sz w:val="24"/>
                <w:szCs w:val="24"/>
                <w:lang w:eastAsia="pl-PL"/>
              </w:rPr>
              <w:t xml:space="preserve"> W: Toksykologia współczesna. PZWL, Warszawa 2006, 2012</w:t>
            </w:r>
          </w:p>
          <w:p w14:paraId="6A0524AB" w14:textId="77777777" w:rsidR="008A52B5" w:rsidRPr="008A52B5" w:rsidRDefault="008A52B5" w:rsidP="008A52B5">
            <w:pPr>
              <w:numPr>
                <w:ilvl w:val="0"/>
                <w:numId w:val="11"/>
              </w:numPr>
              <w:autoSpaceDE w:val="0"/>
              <w:autoSpaceDN w:val="0"/>
              <w:spacing w:after="0" w:line="240" w:lineRule="auto"/>
              <w:ind w:left="318"/>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Piotrowski JK: Podstawy toksykologii. WNT, Warszawa, 2006</w:t>
            </w:r>
          </w:p>
          <w:p w14:paraId="625CA72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8A52B5">
              <w:rPr>
                <w:rFonts w:ascii="Times New Roman" w:eastAsia="Times New Roman" w:hAnsi="Times New Roman" w:cs="Times New Roman"/>
                <w:sz w:val="24"/>
                <w:szCs w:val="24"/>
                <w:lang w:eastAsia="pl-PL"/>
              </w:rPr>
              <w:t xml:space="preserve">3.Mutschlera E: Farmakologia i toksykologia. </w:t>
            </w:r>
            <w:proofErr w:type="spellStart"/>
            <w:r w:rsidRPr="008A52B5">
              <w:rPr>
                <w:rFonts w:ascii="Times New Roman" w:eastAsia="Times New Roman" w:hAnsi="Times New Roman" w:cs="Times New Roman"/>
                <w:sz w:val="24"/>
                <w:szCs w:val="24"/>
                <w:lang w:eastAsia="pl-PL"/>
              </w:rPr>
              <w:t>MedPharm</w:t>
            </w:r>
            <w:proofErr w:type="spellEnd"/>
            <w:r w:rsidRPr="008A52B5">
              <w:rPr>
                <w:rFonts w:ascii="Times New Roman" w:eastAsia="Times New Roman" w:hAnsi="Times New Roman" w:cs="Times New Roman"/>
                <w:sz w:val="24"/>
                <w:szCs w:val="24"/>
                <w:lang w:eastAsia="pl-PL"/>
              </w:rPr>
              <w:t>, 2010</w:t>
            </w:r>
          </w:p>
        </w:tc>
      </w:tr>
      <w:tr w:rsidR="008A52B5" w:rsidRPr="008A52B5" w14:paraId="4E41D909" w14:textId="77777777" w:rsidTr="008A52B5">
        <w:trPr>
          <w:jc w:val="center"/>
        </w:trPr>
        <w:tc>
          <w:tcPr>
            <w:tcW w:w="1789" w:type="dxa"/>
            <w:shd w:val="clear" w:color="auto" w:fill="F2F2F2"/>
          </w:tcPr>
          <w:p w14:paraId="5A439C49"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6ECF7588" w14:textId="77777777" w:rsidR="008A52B5" w:rsidRPr="008A52B5" w:rsidRDefault="008A52B5" w:rsidP="008A52B5">
            <w:pPr>
              <w:numPr>
                <w:ilvl w:val="3"/>
                <w:numId w:val="12"/>
              </w:numPr>
              <w:autoSpaceDE w:val="0"/>
              <w:autoSpaceDN w:val="0"/>
              <w:spacing w:after="0" w:line="240" w:lineRule="auto"/>
              <w:ind w:left="297" w:hanging="297"/>
              <w:contextualSpacing/>
              <w:jc w:val="both"/>
              <w:rPr>
                <w:rFonts w:ascii="Times New Roman" w:eastAsia="Times New Roman" w:hAnsi="Times New Roman" w:cs="Times New Roman"/>
                <w:sz w:val="24"/>
                <w:szCs w:val="24"/>
                <w:lang w:val="en-US" w:eastAsia="pl-PL"/>
              </w:rPr>
            </w:pPr>
            <w:proofErr w:type="spellStart"/>
            <w:r w:rsidRPr="008A52B5">
              <w:rPr>
                <w:rFonts w:ascii="Times New Roman" w:eastAsia="Times New Roman" w:hAnsi="Times New Roman" w:cs="Times New Roman"/>
                <w:sz w:val="24"/>
                <w:szCs w:val="24"/>
                <w:lang w:val="en-US" w:eastAsia="pl-PL"/>
              </w:rPr>
              <w:t>Flangan</w:t>
            </w:r>
            <w:proofErr w:type="spellEnd"/>
            <w:r w:rsidRPr="008A52B5">
              <w:rPr>
                <w:rFonts w:ascii="Times New Roman" w:eastAsia="Times New Roman" w:hAnsi="Times New Roman" w:cs="Times New Roman"/>
                <w:sz w:val="24"/>
                <w:szCs w:val="24"/>
                <w:lang w:val="en-US" w:eastAsia="pl-PL"/>
              </w:rPr>
              <w:t xml:space="preserve"> RJ, Taylor A, Watson ID, Whelpton R: Fundamental of analytical toxicology. </w:t>
            </w:r>
            <w:proofErr w:type="spellStart"/>
            <w:r w:rsidRPr="008A52B5">
              <w:rPr>
                <w:rFonts w:ascii="Times New Roman" w:eastAsia="Times New Roman" w:hAnsi="Times New Roman" w:cs="Times New Roman"/>
                <w:sz w:val="24"/>
                <w:szCs w:val="24"/>
                <w:lang w:val="en-US" w:eastAsia="pl-PL"/>
              </w:rPr>
              <w:t>JohnWhiley</w:t>
            </w:r>
            <w:proofErr w:type="spellEnd"/>
            <w:r w:rsidRPr="008A52B5">
              <w:rPr>
                <w:rFonts w:ascii="Times New Roman" w:eastAsia="Times New Roman" w:hAnsi="Times New Roman" w:cs="Times New Roman"/>
                <w:sz w:val="24"/>
                <w:szCs w:val="24"/>
                <w:lang w:val="en-US" w:eastAsia="pl-PL"/>
              </w:rPr>
              <w:t xml:space="preserve"> &amp; Sons, </w:t>
            </w:r>
            <w:r w:rsidRPr="008A52B5">
              <w:rPr>
                <w:rFonts w:ascii="Times New Roman" w:eastAsia="Times New Roman" w:hAnsi="Times New Roman" w:cs="Times New Roman"/>
                <w:color w:val="000000"/>
                <w:sz w:val="24"/>
                <w:szCs w:val="24"/>
                <w:shd w:val="clear" w:color="auto" w:fill="FFFFFF"/>
                <w:lang w:val="en-US" w:eastAsia="pl-PL"/>
              </w:rPr>
              <w:t>Chichester</w:t>
            </w:r>
            <w:r w:rsidRPr="008A52B5">
              <w:rPr>
                <w:rFonts w:ascii="Times New Roman" w:eastAsia="Times New Roman" w:hAnsi="Times New Roman" w:cs="Times New Roman"/>
                <w:sz w:val="24"/>
                <w:szCs w:val="24"/>
                <w:lang w:val="en-US" w:eastAsia="pl-PL"/>
              </w:rPr>
              <w:t xml:space="preserve"> 2007</w:t>
            </w:r>
          </w:p>
          <w:p w14:paraId="27DCDA85" w14:textId="77777777" w:rsidR="008A52B5" w:rsidRPr="008A52B5" w:rsidRDefault="008A52B5" w:rsidP="008A52B5">
            <w:pPr>
              <w:numPr>
                <w:ilvl w:val="3"/>
                <w:numId w:val="12"/>
              </w:numPr>
              <w:autoSpaceDE w:val="0"/>
              <w:autoSpaceDN w:val="0"/>
              <w:spacing w:after="0" w:line="276" w:lineRule="auto"/>
              <w:ind w:left="297" w:hanging="297"/>
              <w:contextualSpacing/>
              <w:jc w:val="both"/>
              <w:rPr>
                <w:rFonts w:ascii="Times New Roman" w:eastAsia="Times New Roman" w:hAnsi="Times New Roman" w:cs="Times New Roman"/>
                <w:sz w:val="24"/>
                <w:szCs w:val="24"/>
                <w:lang w:eastAsia="pl-PL"/>
              </w:rPr>
            </w:pPr>
            <w:proofErr w:type="spellStart"/>
            <w:r w:rsidRPr="008A52B5">
              <w:rPr>
                <w:rFonts w:ascii="Times New Roman" w:eastAsia="Times New Roman" w:hAnsi="Times New Roman" w:cs="Times New Roman"/>
                <w:sz w:val="24"/>
                <w:szCs w:val="24"/>
                <w:lang w:eastAsia="pl-PL"/>
              </w:rPr>
              <w:t>Bogdanik</w:t>
            </w:r>
            <w:proofErr w:type="spellEnd"/>
            <w:r w:rsidRPr="008A52B5">
              <w:rPr>
                <w:rFonts w:ascii="Times New Roman" w:eastAsia="Times New Roman" w:hAnsi="Times New Roman" w:cs="Times New Roman"/>
                <w:sz w:val="24"/>
                <w:szCs w:val="24"/>
                <w:lang w:eastAsia="pl-PL"/>
              </w:rPr>
              <w:t xml:space="preserve"> T: Toksykologia kliniczna, PZWL, Warszawa 1988</w:t>
            </w:r>
          </w:p>
          <w:p w14:paraId="5EB7DA6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8A52B5">
              <w:rPr>
                <w:rFonts w:ascii="Times New Roman" w:eastAsia="Times New Roman" w:hAnsi="Times New Roman" w:cs="Times New Roman"/>
                <w:sz w:val="24"/>
                <w:szCs w:val="24"/>
                <w:lang w:eastAsia="pl-PL"/>
              </w:rPr>
              <w:t>3.Brandys J: Toksykologia - wybrane zagadnienia. Wyd. UJ, Kraków 1999</w:t>
            </w:r>
          </w:p>
        </w:tc>
      </w:tr>
    </w:tbl>
    <w:p w14:paraId="4F301CA3"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6374B4A9" w14:textId="77777777" w:rsidTr="008A52B5">
        <w:trPr>
          <w:trHeight w:val="769"/>
          <w:jc w:val="center"/>
        </w:trPr>
        <w:tc>
          <w:tcPr>
            <w:tcW w:w="7246" w:type="dxa"/>
            <w:gridSpan w:val="2"/>
            <w:shd w:val="clear" w:color="auto" w:fill="F2F2F2"/>
            <w:vAlign w:val="center"/>
          </w:tcPr>
          <w:p w14:paraId="03C7886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18C8ECE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6F351BB4"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7A6EFA85" w14:textId="77777777" w:rsidTr="008A52B5">
        <w:tblPrEx>
          <w:tblLook w:val="0000" w:firstRow="0" w:lastRow="0" w:firstColumn="0" w:lastColumn="0" w:noHBand="0" w:noVBand="0"/>
        </w:tblPrEx>
        <w:trPr>
          <w:trHeight w:val="340"/>
          <w:jc w:val="center"/>
        </w:trPr>
        <w:tc>
          <w:tcPr>
            <w:tcW w:w="7177" w:type="dxa"/>
          </w:tcPr>
          <w:p w14:paraId="0F43A35F"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Udział w zajęciach dydaktycznych wskazanych w pkt. 2.2</w:t>
            </w:r>
          </w:p>
        </w:tc>
        <w:tc>
          <w:tcPr>
            <w:tcW w:w="2462" w:type="dxa"/>
            <w:gridSpan w:val="2"/>
          </w:tcPr>
          <w:p w14:paraId="30DF1D2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35</w:t>
            </w:r>
          </w:p>
        </w:tc>
      </w:tr>
      <w:tr w:rsidR="008A52B5" w:rsidRPr="008A52B5" w14:paraId="010A78A8" w14:textId="77777777" w:rsidTr="008A52B5">
        <w:tblPrEx>
          <w:tblLook w:val="0000" w:firstRow="0" w:lastRow="0" w:firstColumn="0" w:lastColumn="0" w:noHBand="0" w:noVBand="0"/>
        </w:tblPrEx>
        <w:trPr>
          <w:trHeight w:val="271"/>
          <w:jc w:val="center"/>
        </w:trPr>
        <w:tc>
          <w:tcPr>
            <w:tcW w:w="7177" w:type="dxa"/>
          </w:tcPr>
          <w:p w14:paraId="0E8DC2D8"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 xml:space="preserve">Konsultacje </w:t>
            </w:r>
          </w:p>
        </w:tc>
        <w:tc>
          <w:tcPr>
            <w:tcW w:w="2462" w:type="dxa"/>
            <w:gridSpan w:val="2"/>
          </w:tcPr>
          <w:p w14:paraId="6F789C20"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6</w:t>
            </w:r>
          </w:p>
        </w:tc>
      </w:tr>
      <w:tr w:rsidR="008A52B5" w:rsidRPr="008A52B5" w14:paraId="3D8F8441" w14:textId="77777777" w:rsidTr="008A52B5">
        <w:tblPrEx>
          <w:tblLook w:val="0000" w:firstRow="0" w:lastRow="0" w:firstColumn="0" w:lastColumn="0" w:noHBand="0" w:noVBand="0"/>
        </w:tblPrEx>
        <w:trPr>
          <w:trHeight w:val="177"/>
          <w:jc w:val="center"/>
        </w:trPr>
        <w:tc>
          <w:tcPr>
            <w:tcW w:w="7177" w:type="dxa"/>
          </w:tcPr>
          <w:p w14:paraId="09C3706B"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29BC72DE"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0D4A6AA7" w14:textId="77777777" w:rsidTr="008A52B5">
        <w:tblPrEx>
          <w:tblLook w:val="0000" w:firstRow="0" w:lastRow="0" w:firstColumn="0" w:lastColumn="0" w:noHBand="0" w:noVBand="0"/>
        </w:tblPrEx>
        <w:trPr>
          <w:trHeight w:val="137"/>
          <w:jc w:val="center"/>
        </w:trPr>
        <w:tc>
          <w:tcPr>
            <w:tcW w:w="7177" w:type="dxa"/>
          </w:tcPr>
          <w:p w14:paraId="45D18C64"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Studiowanie literatury</w:t>
            </w:r>
          </w:p>
        </w:tc>
        <w:tc>
          <w:tcPr>
            <w:tcW w:w="2462" w:type="dxa"/>
            <w:gridSpan w:val="2"/>
          </w:tcPr>
          <w:p w14:paraId="1303A12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w:t>
            </w:r>
          </w:p>
        </w:tc>
      </w:tr>
      <w:tr w:rsidR="008A52B5" w:rsidRPr="008A52B5" w14:paraId="2549181E" w14:textId="77777777" w:rsidTr="008A52B5">
        <w:tblPrEx>
          <w:tblLook w:val="0000" w:firstRow="0" w:lastRow="0" w:firstColumn="0" w:lastColumn="0" w:noHBand="0" w:noVBand="0"/>
        </w:tblPrEx>
        <w:trPr>
          <w:trHeight w:val="340"/>
          <w:jc w:val="center"/>
        </w:trPr>
        <w:tc>
          <w:tcPr>
            <w:tcW w:w="7177" w:type="dxa"/>
          </w:tcPr>
          <w:p w14:paraId="7AEA4A74"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0937306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r>
      <w:tr w:rsidR="008A52B5" w:rsidRPr="008A52B5" w14:paraId="7A1F0A97" w14:textId="77777777" w:rsidTr="008A52B5">
        <w:tblPrEx>
          <w:tblLook w:val="0000" w:firstRow="0" w:lastRow="0" w:firstColumn="0" w:lastColumn="0" w:noHBand="0" w:noVBand="0"/>
        </w:tblPrEx>
        <w:trPr>
          <w:trHeight w:val="340"/>
          <w:jc w:val="center"/>
        </w:trPr>
        <w:tc>
          <w:tcPr>
            <w:tcW w:w="7177" w:type="dxa"/>
            <w:shd w:val="clear" w:color="auto" w:fill="FFFFFF"/>
          </w:tcPr>
          <w:p w14:paraId="002F06ED" w14:textId="77777777" w:rsidR="008A52B5" w:rsidRPr="008A52B5" w:rsidRDefault="008A52B5" w:rsidP="008A52B5">
            <w:pPr>
              <w:autoSpaceDE w:val="0"/>
              <w:autoSpaceDN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27296547"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76</w:t>
            </w:r>
          </w:p>
        </w:tc>
      </w:tr>
      <w:tr w:rsidR="008A52B5" w:rsidRPr="008A52B5" w14:paraId="1F2D4E1D"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13E63B1E" w14:textId="77777777" w:rsidR="008A52B5" w:rsidRPr="008A52B5" w:rsidRDefault="008A52B5" w:rsidP="008A52B5">
            <w:pPr>
              <w:autoSpaceDE w:val="0"/>
              <w:autoSpaceDN w:val="0"/>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0276B5E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w:t>
            </w:r>
          </w:p>
        </w:tc>
      </w:tr>
    </w:tbl>
    <w:p w14:paraId="281A774B" w14:textId="77777777" w:rsidR="008A52B5" w:rsidRPr="008A52B5" w:rsidRDefault="008A52B5" w:rsidP="008A52B5">
      <w:pPr>
        <w:autoSpaceDE w:val="0"/>
        <w:autoSpaceDN w:val="0"/>
        <w:spacing w:after="0" w:line="240" w:lineRule="auto"/>
        <w:rPr>
          <w:rFonts w:ascii="Times New Roman" w:eastAsia="Times New Roman" w:hAnsi="Times New Roman" w:cs="Times New Roman"/>
          <w:b/>
          <w:sz w:val="20"/>
          <w:szCs w:val="24"/>
          <w:lang w:eastAsia="pl-PL"/>
        </w:rPr>
      </w:pPr>
    </w:p>
    <w:p w14:paraId="1A5F510A"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55B4A979" w14:textId="77777777" w:rsidR="008A52B5" w:rsidRPr="008A52B5" w:rsidRDefault="008A52B5" w:rsidP="008A52B5">
      <w:pPr>
        <w:rPr>
          <w:rFonts w:ascii="Times New Roman" w:eastAsia="Times New Roman" w:hAnsi="Times New Roman" w:cs="Times New Roman"/>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tbl>
      <w:tblPr>
        <w:tblW w:w="9639" w:type="dxa"/>
        <w:jc w:val="center"/>
        <w:tblLayout w:type="fixed"/>
        <w:tblLook w:val="00A0" w:firstRow="1" w:lastRow="0" w:firstColumn="1" w:lastColumn="0" w:noHBand="0" w:noVBand="0"/>
      </w:tblPr>
      <w:tblGrid>
        <w:gridCol w:w="2410"/>
        <w:gridCol w:w="1958"/>
        <w:gridCol w:w="3464"/>
        <w:gridCol w:w="1807"/>
      </w:tblGrid>
      <w:tr w:rsidR="008A52B5" w:rsidRPr="008A52B5" w14:paraId="241F6A3C" w14:textId="77777777" w:rsidTr="008A52B5">
        <w:trPr>
          <w:trHeight w:val="454"/>
          <w:jc w:val="center"/>
        </w:trPr>
        <w:tc>
          <w:tcPr>
            <w:tcW w:w="2410" w:type="dxa"/>
            <w:vAlign w:val="center"/>
          </w:tcPr>
          <w:p w14:paraId="0ED673AE" w14:textId="77777777" w:rsidR="008A52B5" w:rsidRPr="008A52B5" w:rsidRDefault="008A52B5" w:rsidP="008A52B5">
            <w:pPr>
              <w:spacing w:after="0" w:line="276" w:lineRule="auto"/>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Kod przedmiotu:</w:t>
            </w:r>
          </w:p>
        </w:tc>
        <w:tc>
          <w:tcPr>
            <w:tcW w:w="1958" w:type="dxa"/>
            <w:vAlign w:val="center"/>
          </w:tcPr>
          <w:p w14:paraId="5420A331" w14:textId="77777777" w:rsidR="008A52B5" w:rsidRPr="008A52B5" w:rsidRDefault="008A52B5" w:rsidP="008A52B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0321657F" w14:textId="77777777" w:rsidR="008A52B5" w:rsidRPr="008A52B5" w:rsidRDefault="008A52B5" w:rsidP="008A52B5">
            <w:pPr>
              <w:spacing w:after="0" w:line="276" w:lineRule="auto"/>
              <w:jc w:val="right"/>
              <w:outlineLvl w:val="0"/>
              <w:rPr>
                <w:rFonts w:ascii="Times New Roman" w:eastAsia="Times New Roman" w:hAnsi="Times New Roman" w:cs="Times New Roman"/>
                <w:b/>
                <w:bCs/>
                <w:sz w:val="20"/>
                <w:szCs w:val="20"/>
                <w:lang w:eastAsia="pl-PL"/>
              </w:rPr>
            </w:pPr>
            <w:r w:rsidRPr="008A52B5">
              <w:rPr>
                <w:rFonts w:ascii="Times New Roman" w:eastAsia="Times New Roman" w:hAnsi="Times New Roman" w:cs="Times New Roman"/>
                <w:b/>
                <w:bCs/>
                <w:sz w:val="20"/>
                <w:szCs w:val="20"/>
                <w:lang w:eastAsia="pl-PL"/>
              </w:rPr>
              <w:t>Pozycja planu:</w:t>
            </w:r>
          </w:p>
        </w:tc>
        <w:tc>
          <w:tcPr>
            <w:tcW w:w="1807" w:type="dxa"/>
            <w:vAlign w:val="center"/>
          </w:tcPr>
          <w:p w14:paraId="333F72AF" w14:textId="77777777" w:rsidR="008A52B5" w:rsidRPr="008A52B5" w:rsidRDefault="008A52B5" w:rsidP="008A52B5">
            <w:pPr>
              <w:spacing w:after="0" w:line="276" w:lineRule="auto"/>
              <w:jc w:val="center"/>
              <w:outlineLvl w:val="0"/>
              <w:rPr>
                <w:rFonts w:ascii="Times New Roman" w:eastAsia="Times New Roman" w:hAnsi="Times New Roman" w:cs="Times New Roman"/>
                <w:b/>
                <w:bCs/>
                <w:sz w:val="28"/>
                <w:szCs w:val="28"/>
                <w:lang w:eastAsia="pl-PL"/>
              </w:rPr>
            </w:pPr>
            <w:r w:rsidRPr="008A52B5">
              <w:rPr>
                <w:rFonts w:ascii="Times New Roman" w:eastAsia="Times New Roman" w:hAnsi="Times New Roman" w:cs="Times New Roman"/>
                <w:b/>
                <w:bCs/>
                <w:sz w:val="28"/>
                <w:szCs w:val="28"/>
                <w:lang w:eastAsia="pl-PL"/>
              </w:rPr>
              <w:t>D.2.8.</w:t>
            </w:r>
          </w:p>
        </w:tc>
      </w:tr>
    </w:tbl>
    <w:p w14:paraId="643B554A" w14:textId="77777777" w:rsidR="008A52B5" w:rsidRPr="008A52B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lastRenderedPageBreak/>
        <w:t xml:space="preserve">1. </w:t>
      </w:r>
      <w:r w:rsidR="008A52B5" w:rsidRPr="008A52B5">
        <w:rPr>
          <w:rFonts w:ascii="Times New Roman" w:eastAsia="Times New Roman" w:hAnsi="Times New Roman" w:cs="Times New Roman"/>
          <w:b/>
          <w:lang w:eastAsia="pl-PL"/>
        </w:rPr>
        <w:t>INFORMACJE O PRZEDMIOCIE</w:t>
      </w:r>
    </w:p>
    <w:p w14:paraId="5343DB63"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8A52B5" w:rsidRPr="008A52B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A52B5" w:rsidRPr="008A52B5" w14:paraId="23484686" w14:textId="77777777" w:rsidTr="008A52B5">
        <w:trPr>
          <w:trHeight w:val="340"/>
          <w:jc w:val="center"/>
        </w:trPr>
        <w:tc>
          <w:tcPr>
            <w:tcW w:w="3775" w:type="dxa"/>
            <w:shd w:val="clear" w:color="auto" w:fill="F2F2F2"/>
            <w:vAlign w:val="center"/>
          </w:tcPr>
          <w:p w14:paraId="6D444732"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lang w:eastAsia="pl-PL"/>
              </w:rPr>
              <w:t xml:space="preserve">Nazwa przedmiotu / zajęć </w:t>
            </w:r>
          </w:p>
        </w:tc>
        <w:tc>
          <w:tcPr>
            <w:tcW w:w="5864" w:type="dxa"/>
            <w:vAlign w:val="center"/>
          </w:tcPr>
          <w:p w14:paraId="6F6C2805"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b/>
                <w:sz w:val="24"/>
                <w:szCs w:val="24"/>
                <w:lang w:eastAsia="pl-PL"/>
              </w:rPr>
              <w:t>Technologia postaci leku ziołowego</w:t>
            </w:r>
          </w:p>
        </w:tc>
      </w:tr>
      <w:tr w:rsidR="008A52B5" w:rsidRPr="008A52B5" w14:paraId="4349B189" w14:textId="77777777" w:rsidTr="008A52B5">
        <w:trPr>
          <w:trHeight w:val="340"/>
          <w:jc w:val="center"/>
        </w:trPr>
        <w:tc>
          <w:tcPr>
            <w:tcW w:w="3775" w:type="dxa"/>
            <w:shd w:val="clear" w:color="auto" w:fill="F2F2F2"/>
            <w:vAlign w:val="center"/>
          </w:tcPr>
          <w:p w14:paraId="26C63C27"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Kierunek studiów</w:t>
            </w:r>
          </w:p>
        </w:tc>
        <w:tc>
          <w:tcPr>
            <w:tcW w:w="5864" w:type="dxa"/>
            <w:vAlign w:val="center"/>
          </w:tcPr>
          <w:p w14:paraId="1DFE63D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Zielarstwo i fitoterapia </w:t>
            </w:r>
          </w:p>
        </w:tc>
      </w:tr>
      <w:tr w:rsidR="008A52B5" w:rsidRPr="008A52B5" w14:paraId="69C660A0" w14:textId="77777777" w:rsidTr="008A52B5">
        <w:trPr>
          <w:trHeight w:val="340"/>
          <w:jc w:val="center"/>
        </w:trPr>
        <w:tc>
          <w:tcPr>
            <w:tcW w:w="3775" w:type="dxa"/>
            <w:shd w:val="clear" w:color="auto" w:fill="F2F2F2"/>
            <w:vAlign w:val="center"/>
          </w:tcPr>
          <w:p w14:paraId="7D2C9A9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Poziom studiów</w:t>
            </w:r>
          </w:p>
        </w:tc>
        <w:tc>
          <w:tcPr>
            <w:tcW w:w="5864" w:type="dxa"/>
            <w:vAlign w:val="center"/>
          </w:tcPr>
          <w:p w14:paraId="3333EAE0"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I stopień (inż.)</w:t>
            </w:r>
          </w:p>
        </w:tc>
      </w:tr>
      <w:tr w:rsidR="008A52B5" w:rsidRPr="008A52B5" w14:paraId="5AA0B3AF" w14:textId="77777777" w:rsidTr="008A52B5">
        <w:trPr>
          <w:trHeight w:val="340"/>
          <w:jc w:val="center"/>
        </w:trPr>
        <w:tc>
          <w:tcPr>
            <w:tcW w:w="3775" w:type="dxa"/>
            <w:shd w:val="clear" w:color="auto" w:fill="F2F2F2"/>
            <w:vAlign w:val="center"/>
          </w:tcPr>
          <w:p w14:paraId="7A75BE60"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 xml:space="preserve">Profil </w:t>
            </w:r>
          </w:p>
        </w:tc>
        <w:tc>
          <w:tcPr>
            <w:tcW w:w="5864" w:type="dxa"/>
            <w:vAlign w:val="center"/>
          </w:tcPr>
          <w:p w14:paraId="12156A6E"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8A52B5">
              <w:rPr>
                <w:rFonts w:ascii="Times New Roman" w:eastAsia="Times New Roman" w:hAnsi="Times New Roman" w:cs="Times New Roman"/>
                <w:color w:val="000000"/>
                <w:sz w:val="24"/>
                <w:szCs w:val="24"/>
                <w:lang w:eastAsia="pl-PL"/>
              </w:rPr>
              <w:t>ogólnoakademicki</w:t>
            </w:r>
            <w:proofErr w:type="spellEnd"/>
            <w:r w:rsidRPr="008A52B5">
              <w:rPr>
                <w:rFonts w:ascii="Times New Roman" w:eastAsia="Times New Roman" w:hAnsi="Times New Roman" w:cs="Times New Roman"/>
                <w:color w:val="000000"/>
                <w:sz w:val="24"/>
                <w:szCs w:val="24"/>
                <w:lang w:eastAsia="pl-PL"/>
              </w:rPr>
              <w:t xml:space="preserve"> </w:t>
            </w:r>
          </w:p>
        </w:tc>
      </w:tr>
      <w:tr w:rsidR="008A52B5" w:rsidRPr="008A52B5" w14:paraId="083198E0" w14:textId="77777777" w:rsidTr="008A52B5">
        <w:trPr>
          <w:trHeight w:val="340"/>
          <w:jc w:val="center"/>
        </w:trPr>
        <w:tc>
          <w:tcPr>
            <w:tcW w:w="3775" w:type="dxa"/>
            <w:shd w:val="clear" w:color="auto" w:fill="F2F2F2"/>
            <w:vAlign w:val="center"/>
          </w:tcPr>
          <w:p w14:paraId="621A237A"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Forma studiów</w:t>
            </w:r>
          </w:p>
        </w:tc>
        <w:tc>
          <w:tcPr>
            <w:tcW w:w="5864" w:type="dxa"/>
            <w:vAlign w:val="center"/>
          </w:tcPr>
          <w:p w14:paraId="1FCFF689" w14:textId="77777777" w:rsidR="008A52B5" w:rsidRPr="008A52B5" w:rsidRDefault="008A52B5" w:rsidP="008A52B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 xml:space="preserve">stacjonarne </w:t>
            </w:r>
          </w:p>
        </w:tc>
      </w:tr>
      <w:tr w:rsidR="008A52B5" w:rsidRPr="008A52B5" w14:paraId="714DE0D0" w14:textId="77777777" w:rsidTr="008A52B5">
        <w:trPr>
          <w:trHeight w:val="340"/>
          <w:jc w:val="center"/>
        </w:trPr>
        <w:tc>
          <w:tcPr>
            <w:tcW w:w="3775" w:type="dxa"/>
            <w:shd w:val="clear" w:color="auto" w:fill="F2F2F2"/>
            <w:vAlign w:val="center"/>
          </w:tcPr>
          <w:p w14:paraId="71C27834"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Specjalność</w:t>
            </w:r>
          </w:p>
        </w:tc>
        <w:tc>
          <w:tcPr>
            <w:tcW w:w="5864" w:type="dxa"/>
            <w:vAlign w:val="center"/>
          </w:tcPr>
          <w:p w14:paraId="4C8A50E3"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szCs w:val="24"/>
                <w:lang w:eastAsia="pl-PL"/>
              </w:rPr>
              <w:t>2. Zastosowanie roślin leczniczych</w:t>
            </w:r>
          </w:p>
        </w:tc>
      </w:tr>
      <w:tr w:rsidR="008A52B5" w:rsidRPr="008A52B5" w14:paraId="2F872E5E" w14:textId="77777777" w:rsidTr="008A52B5">
        <w:trPr>
          <w:trHeight w:val="340"/>
          <w:jc w:val="center"/>
        </w:trPr>
        <w:tc>
          <w:tcPr>
            <w:tcW w:w="3775" w:type="dxa"/>
            <w:shd w:val="clear" w:color="auto" w:fill="F2F2F2"/>
            <w:vAlign w:val="center"/>
          </w:tcPr>
          <w:p w14:paraId="53B68F49"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Jednostka prowadząca kierunek studiów</w:t>
            </w:r>
          </w:p>
        </w:tc>
        <w:tc>
          <w:tcPr>
            <w:tcW w:w="5864" w:type="dxa"/>
            <w:vAlign w:val="center"/>
          </w:tcPr>
          <w:p w14:paraId="1DA3C9F3"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Wydział Rolnictwa i Biotechnologii, Katedra/Zakład</w:t>
            </w:r>
          </w:p>
        </w:tc>
      </w:tr>
      <w:tr w:rsidR="008A52B5" w:rsidRPr="008A52B5" w14:paraId="20A5BB76" w14:textId="77777777" w:rsidTr="008A52B5">
        <w:trPr>
          <w:trHeight w:val="340"/>
          <w:jc w:val="center"/>
        </w:trPr>
        <w:tc>
          <w:tcPr>
            <w:tcW w:w="3775" w:type="dxa"/>
            <w:shd w:val="clear" w:color="auto" w:fill="F2F2F2"/>
            <w:vAlign w:val="center"/>
          </w:tcPr>
          <w:p w14:paraId="700AA3BD"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3387076"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val="de-DE" w:eastAsia="pl-PL"/>
              </w:rPr>
              <w:t xml:space="preserve">Prof. </w:t>
            </w:r>
            <w:proofErr w:type="spellStart"/>
            <w:r w:rsidRPr="008A52B5">
              <w:rPr>
                <w:rFonts w:ascii="Times New Roman" w:eastAsia="Times New Roman" w:hAnsi="Times New Roman" w:cs="Times New Roman"/>
                <w:color w:val="000000"/>
                <w:szCs w:val="24"/>
                <w:lang w:val="de-DE" w:eastAsia="pl-PL"/>
              </w:rPr>
              <w:t>dr</w:t>
            </w:r>
            <w:proofErr w:type="spellEnd"/>
            <w:r w:rsidRPr="008A52B5">
              <w:rPr>
                <w:rFonts w:ascii="Times New Roman" w:eastAsia="Times New Roman" w:hAnsi="Times New Roman" w:cs="Times New Roman"/>
                <w:color w:val="000000"/>
                <w:szCs w:val="24"/>
                <w:lang w:val="de-DE" w:eastAsia="pl-PL"/>
              </w:rPr>
              <w:t xml:space="preserve"> hab. </w:t>
            </w:r>
            <w:r w:rsidRPr="008A52B5">
              <w:rPr>
                <w:rFonts w:ascii="Times New Roman" w:eastAsia="Times New Roman" w:hAnsi="Times New Roman" w:cs="Times New Roman"/>
                <w:color w:val="000000"/>
                <w:szCs w:val="24"/>
                <w:lang w:eastAsia="pl-PL"/>
              </w:rPr>
              <w:t>Jerzy Krysiński</w:t>
            </w:r>
          </w:p>
          <w:p w14:paraId="073F40CD"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Dr Piotr Bilski</w:t>
            </w:r>
          </w:p>
        </w:tc>
      </w:tr>
      <w:tr w:rsidR="008A52B5" w:rsidRPr="008A52B5" w14:paraId="2FBD4952" w14:textId="77777777" w:rsidTr="008A52B5">
        <w:trPr>
          <w:trHeight w:val="340"/>
          <w:jc w:val="center"/>
        </w:trPr>
        <w:tc>
          <w:tcPr>
            <w:tcW w:w="3775" w:type="dxa"/>
            <w:shd w:val="clear" w:color="auto" w:fill="F2F2F2"/>
            <w:vAlign w:val="center"/>
          </w:tcPr>
          <w:p w14:paraId="1115602F"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Przedmioty wprowadzające</w:t>
            </w:r>
          </w:p>
        </w:tc>
        <w:tc>
          <w:tcPr>
            <w:tcW w:w="5864" w:type="dxa"/>
            <w:vAlign w:val="center"/>
          </w:tcPr>
          <w:p w14:paraId="7C179508" w14:textId="77777777" w:rsidR="008A52B5" w:rsidRPr="008A52B5" w:rsidRDefault="008A52B5" w:rsidP="008A52B5">
            <w:pPr>
              <w:widowControl w:val="0"/>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Farmakologia, farmakognozja</w:t>
            </w:r>
          </w:p>
        </w:tc>
      </w:tr>
      <w:tr w:rsidR="008A52B5" w:rsidRPr="008A52B5" w14:paraId="411068A0" w14:textId="77777777" w:rsidTr="008A52B5">
        <w:trPr>
          <w:trHeight w:val="340"/>
          <w:jc w:val="center"/>
        </w:trPr>
        <w:tc>
          <w:tcPr>
            <w:tcW w:w="3775" w:type="dxa"/>
            <w:shd w:val="clear" w:color="auto" w:fill="F2F2F2"/>
            <w:vAlign w:val="center"/>
          </w:tcPr>
          <w:p w14:paraId="0BB29A8C" w14:textId="77777777" w:rsidR="008A52B5" w:rsidRPr="008A52B5" w:rsidRDefault="008A52B5" w:rsidP="008A52B5">
            <w:pPr>
              <w:widowControl w:val="0"/>
              <w:autoSpaceDE w:val="0"/>
              <w:autoSpaceDN w:val="0"/>
              <w:adjustRightInd w:val="0"/>
              <w:spacing w:after="0" w:line="240" w:lineRule="auto"/>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Wymagania wstępne</w:t>
            </w:r>
          </w:p>
        </w:tc>
        <w:tc>
          <w:tcPr>
            <w:tcW w:w="5864" w:type="dxa"/>
            <w:vAlign w:val="center"/>
          </w:tcPr>
          <w:p w14:paraId="5DDF9279"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podstawy chemii nieorganicznej, organicznej i  fizycznej</w:t>
            </w:r>
          </w:p>
          <w:p w14:paraId="65030CD6"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p>
        </w:tc>
      </w:tr>
    </w:tbl>
    <w:p w14:paraId="2D8A97C5" w14:textId="77777777" w:rsidR="008A52B5" w:rsidRPr="008A52B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8A52B5" w:rsidRPr="008A52B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A52B5" w:rsidRPr="008A52B5" w14:paraId="11D04108" w14:textId="77777777" w:rsidTr="008A52B5">
        <w:trPr>
          <w:trHeight w:val="371"/>
          <w:jc w:val="center"/>
        </w:trPr>
        <w:tc>
          <w:tcPr>
            <w:tcW w:w="956" w:type="dxa"/>
            <w:vMerge w:val="restart"/>
            <w:shd w:val="clear" w:color="auto" w:fill="F2F2F2"/>
            <w:vAlign w:val="center"/>
          </w:tcPr>
          <w:p w14:paraId="38ED2BA5"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b/>
                <w:bCs/>
                <w:i/>
                <w:iCs/>
                <w:lang w:eastAsia="pl-PL"/>
              </w:rPr>
              <w:t> </w:t>
            </w:r>
            <w:r w:rsidRPr="008A52B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7DB032E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6B9EB411"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426EE7B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33BB19F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2BE0CA9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9C8C7DD"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56A84E4A"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 xml:space="preserve">Liczba punktów </w:t>
            </w:r>
          </w:p>
        </w:tc>
      </w:tr>
      <w:tr w:rsidR="008A52B5" w:rsidRPr="008A52B5" w14:paraId="2655C108" w14:textId="77777777" w:rsidTr="008A52B5">
        <w:trPr>
          <w:jc w:val="center"/>
        </w:trPr>
        <w:tc>
          <w:tcPr>
            <w:tcW w:w="956" w:type="dxa"/>
            <w:vMerge/>
            <w:shd w:val="clear" w:color="auto" w:fill="F2F2F2"/>
            <w:vAlign w:val="center"/>
          </w:tcPr>
          <w:p w14:paraId="7D5B82B4"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AB2397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625255E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BB56A90"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49C5D746"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5E084C7"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515292C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(T)</w:t>
            </w:r>
          </w:p>
        </w:tc>
        <w:tc>
          <w:tcPr>
            <w:tcW w:w="1062" w:type="dxa"/>
            <w:tcBorders>
              <w:top w:val="nil"/>
            </w:tcBorders>
            <w:shd w:val="clear" w:color="auto" w:fill="F2F2F2"/>
          </w:tcPr>
          <w:p w14:paraId="67D6610B" w14:textId="77777777" w:rsidR="008A52B5" w:rsidRPr="008A52B5" w:rsidRDefault="008A52B5" w:rsidP="008A52B5">
            <w:pPr>
              <w:spacing w:after="0" w:line="240" w:lineRule="auto"/>
              <w:jc w:val="center"/>
              <w:rPr>
                <w:rFonts w:ascii="Times New Roman" w:eastAsia="Times New Roman" w:hAnsi="Times New Roman" w:cs="Times New Roman"/>
                <w:iCs/>
                <w:lang w:eastAsia="pl-PL"/>
              </w:rPr>
            </w:pPr>
            <w:r w:rsidRPr="008A52B5">
              <w:rPr>
                <w:rFonts w:ascii="Times New Roman" w:eastAsia="Times New Roman" w:hAnsi="Times New Roman" w:cs="Times New Roman"/>
                <w:iCs/>
                <w:lang w:eastAsia="pl-PL"/>
              </w:rPr>
              <w:t>ECTS*</w:t>
            </w:r>
          </w:p>
        </w:tc>
      </w:tr>
      <w:tr w:rsidR="008A52B5" w:rsidRPr="008A52B5" w14:paraId="13CE7B71" w14:textId="77777777" w:rsidTr="008A52B5">
        <w:trPr>
          <w:trHeight w:val="340"/>
          <w:jc w:val="center"/>
        </w:trPr>
        <w:tc>
          <w:tcPr>
            <w:tcW w:w="956" w:type="dxa"/>
          </w:tcPr>
          <w:p w14:paraId="42DB282C" w14:textId="4CCCBF75"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V</w:t>
            </w:r>
            <w:r w:rsidR="00D53AA2">
              <w:rPr>
                <w:rFonts w:ascii="Times New Roman" w:eastAsia="Times New Roman" w:hAnsi="Times New Roman" w:cs="Times New Roman"/>
                <w:color w:val="000000"/>
                <w:szCs w:val="24"/>
                <w:lang w:eastAsia="pl-PL"/>
              </w:rPr>
              <w:t>I</w:t>
            </w:r>
          </w:p>
        </w:tc>
        <w:tc>
          <w:tcPr>
            <w:tcW w:w="1035" w:type="dxa"/>
          </w:tcPr>
          <w:p w14:paraId="6CA0F8C6"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15</w:t>
            </w:r>
          </w:p>
        </w:tc>
        <w:tc>
          <w:tcPr>
            <w:tcW w:w="1390" w:type="dxa"/>
          </w:tcPr>
          <w:p w14:paraId="7674A72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545" w:type="dxa"/>
          </w:tcPr>
          <w:p w14:paraId="743CB012"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c>
          <w:tcPr>
            <w:tcW w:w="1330" w:type="dxa"/>
          </w:tcPr>
          <w:p w14:paraId="573B91F5"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74" w:type="dxa"/>
          </w:tcPr>
          <w:p w14:paraId="235B41BE"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147" w:type="dxa"/>
          </w:tcPr>
          <w:p w14:paraId="7EF5D26A"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t>
            </w:r>
          </w:p>
        </w:tc>
        <w:tc>
          <w:tcPr>
            <w:tcW w:w="1062" w:type="dxa"/>
          </w:tcPr>
          <w:p w14:paraId="379615C8" w14:textId="77777777" w:rsidR="008A52B5" w:rsidRPr="008A52B5" w:rsidRDefault="008A52B5" w:rsidP="008A52B5">
            <w:pPr>
              <w:spacing w:after="0" w:line="276"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bl>
    <w:p w14:paraId="73625319"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8A52B5" w:rsidRPr="008A52B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A52B5" w:rsidRPr="008A52B5" w14:paraId="07B2603A" w14:textId="77777777" w:rsidTr="008A52B5">
        <w:trPr>
          <w:jc w:val="center"/>
        </w:trPr>
        <w:tc>
          <w:tcPr>
            <w:tcW w:w="1090" w:type="dxa"/>
            <w:shd w:val="clear" w:color="auto" w:fill="F2F2F2"/>
            <w:vAlign w:val="center"/>
          </w:tcPr>
          <w:p w14:paraId="1E1AD700"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Lp.</w:t>
            </w:r>
          </w:p>
        </w:tc>
        <w:tc>
          <w:tcPr>
            <w:tcW w:w="5386" w:type="dxa"/>
            <w:shd w:val="clear" w:color="auto" w:fill="F2F2F2"/>
            <w:vAlign w:val="center"/>
          </w:tcPr>
          <w:p w14:paraId="06B6EAA7"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254BF5E"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783E438D"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 xml:space="preserve">Odniesienie do </w:t>
            </w:r>
            <w:r w:rsidRPr="008A52B5">
              <w:rPr>
                <w:rFonts w:ascii="Times New Roman" w:eastAsia="Times New Roman" w:hAnsi="Times New Roman" w:cs="Times New Roman"/>
                <w:strike/>
                <w:color w:val="000000"/>
                <w:lang w:eastAsia="pl-PL"/>
              </w:rPr>
              <w:br/>
            </w:r>
            <w:r w:rsidRPr="008A52B5">
              <w:rPr>
                <w:rFonts w:ascii="Times New Roman" w:eastAsia="Times New Roman" w:hAnsi="Times New Roman" w:cs="Times New Roman"/>
                <w:color w:val="000000"/>
                <w:lang w:eastAsia="pl-PL"/>
              </w:rPr>
              <w:t xml:space="preserve">charakterystyk II stopnia </w:t>
            </w:r>
            <w:r w:rsidRPr="008A52B5">
              <w:rPr>
                <w:rFonts w:ascii="Times New Roman" w:eastAsia="Times New Roman" w:hAnsi="Times New Roman" w:cs="Times New Roman"/>
                <w:color w:val="000000"/>
                <w:lang w:eastAsia="pl-PL"/>
              </w:rPr>
              <w:br/>
              <w:t xml:space="preserve">(kod składnika opisu) </w:t>
            </w:r>
          </w:p>
        </w:tc>
      </w:tr>
      <w:tr w:rsidR="008A52B5" w:rsidRPr="008A52B5" w14:paraId="7B58F8C5" w14:textId="77777777" w:rsidTr="008A52B5">
        <w:trPr>
          <w:jc w:val="center"/>
        </w:trPr>
        <w:tc>
          <w:tcPr>
            <w:tcW w:w="9657" w:type="dxa"/>
            <w:gridSpan w:val="4"/>
            <w:shd w:val="clear" w:color="auto" w:fill="F2F2F2"/>
            <w:vAlign w:val="center"/>
          </w:tcPr>
          <w:p w14:paraId="6122490A"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WIEDZA</w:t>
            </w:r>
          </w:p>
        </w:tc>
      </w:tr>
      <w:tr w:rsidR="008A52B5" w:rsidRPr="008A52B5" w14:paraId="08C2D364" w14:textId="77777777" w:rsidTr="008A52B5">
        <w:trPr>
          <w:trHeight w:val="283"/>
          <w:jc w:val="center"/>
        </w:trPr>
        <w:tc>
          <w:tcPr>
            <w:tcW w:w="1090" w:type="dxa"/>
          </w:tcPr>
          <w:p w14:paraId="1F4C8C3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W1</w:t>
            </w:r>
          </w:p>
        </w:tc>
        <w:tc>
          <w:tcPr>
            <w:tcW w:w="5386" w:type="dxa"/>
          </w:tcPr>
          <w:p w14:paraId="56ACBE9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Student posiada wiedzę na temat nazewnictwa, składu, struktury i właściwości poszczególnych postaci leku ziołowego</w:t>
            </w:r>
          </w:p>
        </w:tc>
        <w:tc>
          <w:tcPr>
            <w:tcW w:w="1585" w:type="dxa"/>
          </w:tcPr>
          <w:p w14:paraId="3C17F301"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7DD252E3" w14:textId="77777777" w:rsidR="008A52B5" w:rsidRPr="008A52B5" w:rsidRDefault="008A52B5" w:rsidP="008A52B5">
            <w:pPr>
              <w:spacing w:after="0" w:line="240" w:lineRule="auto"/>
              <w:jc w:val="both"/>
              <w:rPr>
                <w:rFonts w:ascii="Times New Roman" w:eastAsia="Times New Roman" w:hAnsi="Times New Roman" w:cs="Times New Roman"/>
                <w:color w:val="000000"/>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4C82F67D" w14:textId="77777777" w:rsidTr="008A52B5">
        <w:trPr>
          <w:trHeight w:val="283"/>
          <w:jc w:val="center"/>
        </w:trPr>
        <w:tc>
          <w:tcPr>
            <w:tcW w:w="1090" w:type="dxa"/>
          </w:tcPr>
          <w:p w14:paraId="35345FC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W2</w:t>
            </w:r>
          </w:p>
        </w:tc>
        <w:tc>
          <w:tcPr>
            <w:tcW w:w="5386" w:type="dxa"/>
          </w:tcPr>
          <w:p w14:paraId="354BDEFD"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i rozumie metody oceny jakości postaci leku ziołowego oraz wymagania stawiane różnym postaciom ziołowych produktów leczniczych</w:t>
            </w:r>
          </w:p>
          <w:p w14:paraId="3AB66D7F"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039375F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4B21032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P6S_WG </w:t>
            </w:r>
          </w:p>
        </w:tc>
      </w:tr>
      <w:tr w:rsidR="008A52B5" w:rsidRPr="008A52B5" w14:paraId="326E5117" w14:textId="77777777" w:rsidTr="008A52B5">
        <w:trPr>
          <w:trHeight w:val="283"/>
          <w:jc w:val="center"/>
        </w:trPr>
        <w:tc>
          <w:tcPr>
            <w:tcW w:w="1090" w:type="dxa"/>
          </w:tcPr>
          <w:p w14:paraId="5736F4E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W3</w:t>
            </w:r>
          </w:p>
        </w:tc>
        <w:tc>
          <w:tcPr>
            <w:tcW w:w="5386" w:type="dxa"/>
          </w:tcPr>
          <w:p w14:paraId="725DED13"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i rozumie podstawowe procesy technologiczne, wpływ ich  parametrów na właściwości postaci leku ziołowego oraz urządzenia stosowane w technologii wytwarzania postaci leku ziołowego</w:t>
            </w:r>
          </w:p>
          <w:p w14:paraId="185CE3B9"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p>
        </w:tc>
        <w:tc>
          <w:tcPr>
            <w:tcW w:w="1585" w:type="dxa"/>
          </w:tcPr>
          <w:p w14:paraId="3E98E063"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09E507F1"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752D1E60" w14:textId="77777777" w:rsidTr="008A52B5">
        <w:trPr>
          <w:trHeight w:val="283"/>
          <w:jc w:val="center"/>
        </w:trPr>
        <w:tc>
          <w:tcPr>
            <w:tcW w:w="1090" w:type="dxa"/>
          </w:tcPr>
          <w:p w14:paraId="4D299D19"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W4</w:t>
            </w:r>
          </w:p>
        </w:tc>
        <w:tc>
          <w:tcPr>
            <w:tcW w:w="5386" w:type="dxa"/>
          </w:tcPr>
          <w:p w14:paraId="507C9555"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metody sporządzania płynnych, półstałych i stałych postaci leku ziołowego w skali laboratoryjnej i przemysłowej; zna i rozumie zasady pracy urządzeń do ich wytwarzania</w:t>
            </w:r>
          </w:p>
          <w:p w14:paraId="5679C222"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p>
        </w:tc>
        <w:tc>
          <w:tcPr>
            <w:tcW w:w="1585" w:type="dxa"/>
          </w:tcPr>
          <w:p w14:paraId="18196D8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K2_W02</w:t>
            </w:r>
          </w:p>
        </w:tc>
        <w:tc>
          <w:tcPr>
            <w:tcW w:w="1596" w:type="dxa"/>
          </w:tcPr>
          <w:p w14:paraId="228C2326"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5923FE57" w14:textId="77777777" w:rsidTr="008A52B5">
        <w:trPr>
          <w:trHeight w:val="283"/>
          <w:jc w:val="center"/>
        </w:trPr>
        <w:tc>
          <w:tcPr>
            <w:tcW w:w="1090" w:type="dxa"/>
          </w:tcPr>
          <w:p w14:paraId="5EF3443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W5</w:t>
            </w:r>
          </w:p>
        </w:tc>
        <w:tc>
          <w:tcPr>
            <w:tcW w:w="5386" w:type="dxa"/>
          </w:tcPr>
          <w:p w14:paraId="358C7E7F"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posiada wiedzę na temat właściwości funkcjonalnych substancji pomocniczych, ich doboru w zależności od rodzaju postaci leku ziołowego</w:t>
            </w:r>
          </w:p>
          <w:p w14:paraId="69DD8E6C"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p>
        </w:tc>
        <w:tc>
          <w:tcPr>
            <w:tcW w:w="1585" w:type="dxa"/>
          </w:tcPr>
          <w:p w14:paraId="73ADBF9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6B9BF572"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5CF2AE9C" w14:textId="77777777" w:rsidTr="008A52B5">
        <w:trPr>
          <w:trHeight w:val="283"/>
          <w:jc w:val="center"/>
        </w:trPr>
        <w:tc>
          <w:tcPr>
            <w:tcW w:w="1090" w:type="dxa"/>
          </w:tcPr>
          <w:p w14:paraId="54E1270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W6</w:t>
            </w:r>
          </w:p>
        </w:tc>
        <w:tc>
          <w:tcPr>
            <w:tcW w:w="5386" w:type="dxa"/>
          </w:tcPr>
          <w:p w14:paraId="5CA3D039"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posiada wiedzę na temat rodzaju opakowań i systemów dozujących oraz ich doboru w celu zapewnienia odpowiedniej jakości leku ziołowego</w:t>
            </w:r>
          </w:p>
          <w:p w14:paraId="137804E2"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p>
        </w:tc>
        <w:tc>
          <w:tcPr>
            <w:tcW w:w="1585" w:type="dxa"/>
          </w:tcPr>
          <w:p w14:paraId="7E60145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46F916F6"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042B9CB4" w14:textId="77777777" w:rsidTr="008A52B5">
        <w:trPr>
          <w:trHeight w:val="283"/>
          <w:jc w:val="center"/>
        </w:trPr>
        <w:tc>
          <w:tcPr>
            <w:tcW w:w="1090" w:type="dxa"/>
          </w:tcPr>
          <w:p w14:paraId="65218F4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W7</w:t>
            </w:r>
          </w:p>
        </w:tc>
        <w:tc>
          <w:tcPr>
            <w:tcW w:w="5386" w:type="dxa"/>
          </w:tcPr>
          <w:p w14:paraId="53838E1C"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zna i rozumie czynniki wpływające na trwałość leku ziołowego, procesy jakim może podlegać lek podczas przechowywania oraz metody badania trwałości ziołowych produktów leczniczych</w:t>
            </w:r>
          </w:p>
          <w:p w14:paraId="78EF9BCA"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p>
        </w:tc>
        <w:tc>
          <w:tcPr>
            <w:tcW w:w="1585" w:type="dxa"/>
          </w:tcPr>
          <w:p w14:paraId="1B38898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K2_W02</w:t>
            </w:r>
          </w:p>
        </w:tc>
        <w:tc>
          <w:tcPr>
            <w:tcW w:w="1596" w:type="dxa"/>
          </w:tcPr>
          <w:p w14:paraId="62FFA361"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P6S_WG </w:t>
            </w:r>
          </w:p>
        </w:tc>
      </w:tr>
      <w:tr w:rsidR="008A52B5" w:rsidRPr="008A52B5" w14:paraId="395DC4C0" w14:textId="77777777" w:rsidTr="008A52B5">
        <w:trPr>
          <w:trHeight w:val="283"/>
          <w:jc w:val="center"/>
        </w:trPr>
        <w:tc>
          <w:tcPr>
            <w:tcW w:w="9657" w:type="dxa"/>
            <w:gridSpan w:val="4"/>
            <w:shd w:val="clear" w:color="auto" w:fill="F2F2F2"/>
          </w:tcPr>
          <w:p w14:paraId="18275E6A"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UMIEJĘTNOŚCI</w:t>
            </w:r>
          </w:p>
        </w:tc>
      </w:tr>
      <w:tr w:rsidR="008A52B5" w:rsidRPr="008A52B5" w14:paraId="291EF5EE" w14:textId="77777777" w:rsidTr="008A52B5">
        <w:trPr>
          <w:trHeight w:val="283"/>
          <w:jc w:val="center"/>
        </w:trPr>
        <w:tc>
          <w:tcPr>
            <w:tcW w:w="1090" w:type="dxa"/>
          </w:tcPr>
          <w:p w14:paraId="5D51D516"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U1</w:t>
            </w:r>
          </w:p>
        </w:tc>
        <w:tc>
          <w:tcPr>
            <w:tcW w:w="5386" w:type="dxa"/>
          </w:tcPr>
          <w:p w14:paraId="276896F1"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potrafi zaplanować cykl wytwarzania podstawowych postaci leku ziołowego z uwzględnieniem warunków wytwarzania oraz rodzaju aparatury</w:t>
            </w:r>
          </w:p>
          <w:p w14:paraId="72736F3E"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517F999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K2_U04</w:t>
            </w:r>
          </w:p>
        </w:tc>
        <w:tc>
          <w:tcPr>
            <w:tcW w:w="1596" w:type="dxa"/>
          </w:tcPr>
          <w:p w14:paraId="2734A15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7C168784" w14:textId="77777777" w:rsidTr="008A52B5">
        <w:trPr>
          <w:trHeight w:val="283"/>
          <w:jc w:val="center"/>
        </w:trPr>
        <w:tc>
          <w:tcPr>
            <w:tcW w:w="1090" w:type="dxa"/>
          </w:tcPr>
          <w:p w14:paraId="23CD6515"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U2</w:t>
            </w:r>
          </w:p>
        </w:tc>
        <w:tc>
          <w:tcPr>
            <w:tcW w:w="5386" w:type="dxa"/>
          </w:tcPr>
          <w:p w14:paraId="19ABA442"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potrafi zaplanować badania trwałości ziołowego produktu leczniczego</w:t>
            </w:r>
          </w:p>
          <w:p w14:paraId="68C9325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099D46E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K2_U04</w:t>
            </w:r>
          </w:p>
        </w:tc>
        <w:tc>
          <w:tcPr>
            <w:tcW w:w="1596" w:type="dxa"/>
          </w:tcPr>
          <w:p w14:paraId="71B65CE4"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7CBFBF6B" w14:textId="77777777" w:rsidTr="008A52B5">
        <w:trPr>
          <w:trHeight w:val="283"/>
          <w:jc w:val="center"/>
        </w:trPr>
        <w:tc>
          <w:tcPr>
            <w:tcW w:w="1090" w:type="dxa"/>
          </w:tcPr>
          <w:p w14:paraId="0759DA5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U3</w:t>
            </w:r>
          </w:p>
        </w:tc>
        <w:tc>
          <w:tcPr>
            <w:tcW w:w="5386" w:type="dxa"/>
          </w:tcPr>
          <w:p w14:paraId="1D1A6ADD" w14:textId="77777777" w:rsidR="008A52B5" w:rsidRPr="008A52B5" w:rsidRDefault="008A52B5" w:rsidP="008A52B5">
            <w:pPr>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potrafi wykonać badania w zakresie oceny jakości postaci leku i obsługiwać odpowiednią aparaturę kontrolno-pomiarową; potrafi zinterpretować wyniki badań jakości produktu leczniczego</w:t>
            </w:r>
          </w:p>
          <w:p w14:paraId="198274A8"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3CC218BD"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K2_U04</w:t>
            </w:r>
          </w:p>
        </w:tc>
        <w:tc>
          <w:tcPr>
            <w:tcW w:w="1596" w:type="dxa"/>
          </w:tcPr>
          <w:p w14:paraId="7D3BDDFA"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P6S_UW </w:t>
            </w:r>
          </w:p>
        </w:tc>
      </w:tr>
      <w:tr w:rsidR="008A52B5" w:rsidRPr="008A52B5" w14:paraId="49705068" w14:textId="77777777" w:rsidTr="008A52B5">
        <w:trPr>
          <w:trHeight w:val="283"/>
          <w:jc w:val="center"/>
        </w:trPr>
        <w:tc>
          <w:tcPr>
            <w:tcW w:w="9657" w:type="dxa"/>
            <w:gridSpan w:val="4"/>
            <w:shd w:val="clear" w:color="auto" w:fill="F2F2F2"/>
          </w:tcPr>
          <w:p w14:paraId="631F78F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KOMPETENCJE SPOŁECZNE</w:t>
            </w:r>
          </w:p>
        </w:tc>
      </w:tr>
      <w:tr w:rsidR="008A52B5" w:rsidRPr="008A52B5" w14:paraId="1433AD6A" w14:textId="77777777" w:rsidTr="008A52B5">
        <w:trPr>
          <w:trHeight w:val="283"/>
          <w:jc w:val="center"/>
        </w:trPr>
        <w:tc>
          <w:tcPr>
            <w:tcW w:w="1090" w:type="dxa"/>
          </w:tcPr>
          <w:p w14:paraId="74C973DB"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K1</w:t>
            </w:r>
          </w:p>
        </w:tc>
        <w:tc>
          <w:tcPr>
            <w:tcW w:w="5386" w:type="dxa"/>
          </w:tcPr>
          <w:p w14:paraId="6F6E7CBC"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 w:val="24"/>
                <w:szCs w:val="24"/>
                <w:lang w:eastAsia="pl-PL"/>
              </w:rPr>
              <w:t>Student jest zdolny do zasięgnięcia opinii ekspertów w przypadku trudności z samodzielnym rozwiązaniem problemu</w:t>
            </w:r>
          </w:p>
        </w:tc>
        <w:tc>
          <w:tcPr>
            <w:tcW w:w="1585" w:type="dxa"/>
          </w:tcPr>
          <w:p w14:paraId="7CB432F3"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K2_K01</w:t>
            </w:r>
          </w:p>
        </w:tc>
        <w:tc>
          <w:tcPr>
            <w:tcW w:w="1596" w:type="dxa"/>
          </w:tcPr>
          <w:p w14:paraId="2813A1D2"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P6S_KK </w:t>
            </w:r>
          </w:p>
        </w:tc>
      </w:tr>
      <w:tr w:rsidR="008A52B5" w:rsidRPr="008A52B5" w14:paraId="4AD84CF6" w14:textId="77777777" w:rsidTr="008A52B5">
        <w:trPr>
          <w:trHeight w:val="283"/>
          <w:jc w:val="center"/>
        </w:trPr>
        <w:tc>
          <w:tcPr>
            <w:tcW w:w="1090" w:type="dxa"/>
          </w:tcPr>
          <w:p w14:paraId="1D9070DC"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w:t>
            </w:r>
          </w:p>
        </w:tc>
        <w:tc>
          <w:tcPr>
            <w:tcW w:w="5386" w:type="dxa"/>
          </w:tcPr>
          <w:p w14:paraId="494667FC" w14:textId="77777777" w:rsidR="008A52B5" w:rsidRPr="008A52B5" w:rsidRDefault="008A52B5" w:rsidP="008A52B5">
            <w:pPr>
              <w:spacing w:after="0" w:line="240" w:lineRule="auto"/>
              <w:jc w:val="both"/>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Student nabywa umiejętność pracy zespołowej</w:t>
            </w:r>
          </w:p>
          <w:p w14:paraId="2D101400"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p>
        </w:tc>
        <w:tc>
          <w:tcPr>
            <w:tcW w:w="1585" w:type="dxa"/>
          </w:tcPr>
          <w:p w14:paraId="5CDC1B97" w14:textId="77777777" w:rsidR="008A52B5" w:rsidRPr="008A52B5" w:rsidRDefault="008A52B5" w:rsidP="008A52B5">
            <w:pPr>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K2_K03</w:t>
            </w:r>
          </w:p>
        </w:tc>
        <w:tc>
          <w:tcPr>
            <w:tcW w:w="1596" w:type="dxa"/>
          </w:tcPr>
          <w:p w14:paraId="031B56A9" w14:textId="77777777" w:rsidR="008A52B5" w:rsidRPr="008A52B5" w:rsidRDefault="008A52B5" w:rsidP="008A52B5">
            <w:pPr>
              <w:spacing w:after="0" w:line="240" w:lineRule="auto"/>
              <w:jc w:val="both"/>
              <w:rPr>
                <w:rFonts w:ascii="Times New Roman" w:eastAsia="Times New Roman" w:hAnsi="Times New Roman" w:cs="Times New Roman"/>
                <w:szCs w:val="24"/>
                <w:lang w:val="en-US" w:eastAsia="pl-PL"/>
              </w:rPr>
            </w:pPr>
            <w:r w:rsidRPr="008A52B5">
              <w:rPr>
                <w:rFonts w:ascii="Times New Roman" w:eastAsia="Times New Roman" w:hAnsi="Times New Roman" w:cs="Times New Roman"/>
                <w:szCs w:val="24"/>
                <w:lang w:val="en-US" w:eastAsia="pl-PL"/>
              </w:rPr>
              <w:t xml:space="preserve">P6S_KR </w:t>
            </w:r>
          </w:p>
        </w:tc>
      </w:tr>
    </w:tbl>
    <w:p w14:paraId="670D62B7"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8A52B5" w:rsidRPr="008A52B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3C461A0B" w14:textId="77777777" w:rsidTr="008A52B5">
        <w:trPr>
          <w:jc w:val="center"/>
        </w:trPr>
        <w:tc>
          <w:tcPr>
            <w:tcW w:w="9638" w:type="dxa"/>
          </w:tcPr>
          <w:p w14:paraId="07910629" w14:textId="77777777" w:rsidR="008A52B5" w:rsidRPr="008A52B5" w:rsidRDefault="008A52B5" w:rsidP="008A52B5">
            <w:pPr>
              <w:autoSpaceDE w:val="0"/>
              <w:autoSpaceDN w:val="0"/>
              <w:spacing w:after="0" w:line="240" w:lineRule="auto"/>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wykład multimedialny, dyskusja</w:t>
            </w:r>
          </w:p>
          <w:p w14:paraId="61A61A26" w14:textId="77777777" w:rsidR="008A52B5" w:rsidRPr="008A52B5" w:rsidRDefault="008A52B5" w:rsidP="008A52B5">
            <w:pPr>
              <w:spacing w:after="0" w:line="240" w:lineRule="auto"/>
              <w:jc w:val="both"/>
              <w:rPr>
                <w:rFonts w:ascii="Times New Roman" w:eastAsia="Times New Roman" w:hAnsi="Times New Roman" w:cs="Times New Roman"/>
                <w:lang w:eastAsia="pl-PL"/>
              </w:rPr>
            </w:pPr>
            <w:r w:rsidRPr="008A52B5">
              <w:rPr>
                <w:rFonts w:ascii="Times New Roman" w:eastAsia="Times New Roman" w:hAnsi="Times New Roman" w:cs="Times New Roman"/>
                <w:szCs w:val="24"/>
                <w:lang w:eastAsia="pl-PL"/>
              </w:rPr>
              <w:t>- ćwiczenia laboratoryjne</w:t>
            </w:r>
          </w:p>
        </w:tc>
      </w:tr>
    </w:tbl>
    <w:p w14:paraId="6861E399"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8A52B5" w:rsidRPr="008A52B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8A52B5" w:rsidRPr="008A52B5" w14:paraId="4DC49E41" w14:textId="77777777" w:rsidTr="008A52B5">
        <w:trPr>
          <w:jc w:val="center"/>
        </w:trPr>
        <w:tc>
          <w:tcPr>
            <w:tcW w:w="9638" w:type="dxa"/>
          </w:tcPr>
          <w:p w14:paraId="0E6548FD" w14:textId="77777777" w:rsidR="008A52B5" w:rsidRPr="008A52B5" w:rsidRDefault="008A52B5" w:rsidP="008A52B5">
            <w:pPr>
              <w:autoSpaceDE w:val="0"/>
              <w:autoSpaceDN w:val="0"/>
              <w:spacing w:after="0" w:line="240" w:lineRule="auto"/>
              <w:ind w:left="34"/>
              <w:jc w:val="both"/>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kolokwium</w:t>
            </w:r>
          </w:p>
          <w:p w14:paraId="5EADD4AB" w14:textId="77777777" w:rsidR="008A52B5" w:rsidRPr="008A52B5" w:rsidRDefault="008A52B5" w:rsidP="008A52B5">
            <w:pPr>
              <w:spacing w:after="0" w:line="240" w:lineRule="auto"/>
              <w:ind w:left="34"/>
              <w:jc w:val="both"/>
              <w:rPr>
                <w:rFonts w:ascii="Times New Roman" w:eastAsia="Times New Roman" w:hAnsi="Times New Roman" w:cs="Times New Roman"/>
                <w:b/>
                <w:lang w:eastAsia="pl-PL"/>
              </w:rPr>
            </w:pPr>
            <w:r w:rsidRPr="008A52B5">
              <w:rPr>
                <w:rFonts w:ascii="Times New Roman" w:eastAsia="Times New Roman" w:hAnsi="Times New Roman" w:cs="Times New Roman"/>
                <w:szCs w:val="24"/>
                <w:lang w:eastAsia="pl-PL"/>
              </w:rPr>
              <w:t>- egzamin pisemny</w:t>
            </w:r>
          </w:p>
        </w:tc>
      </w:tr>
    </w:tbl>
    <w:p w14:paraId="0AF8004E"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8A52B5" w:rsidRPr="008A52B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A52B5" w:rsidRPr="008A52B5" w14:paraId="195EAD77" w14:textId="77777777" w:rsidTr="008A52B5">
        <w:trPr>
          <w:jc w:val="center"/>
        </w:trPr>
        <w:tc>
          <w:tcPr>
            <w:tcW w:w="2214" w:type="dxa"/>
            <w:shd w:val="clear" w:color="auto" w:fill="F2F2F2"/>
          </w:tcPr>
          <w:p w14:paraId="673057E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WYKŁADY</w:t>
            </w:r>
          </w:p>
        </w:tc>
        <w:tc>
          <w:tcPr>
            <w:tcW w:w="7424" w:type="dxa"/>
          </w:tcPr>
          <w:p w14:paraId="44A8E8C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1. Postacie leków ziołowych</w:t>
            </w:r>
          </w:p>
          <w:p w14:paraId="1EF7B693"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2. </w:t>
            </w:r>
            <w:proofErr w:type="spellStart"/>
            <w:r w:rsidRPr="008A52B5">
              <w:rPr>
                <w:rFonts w:ascii="Times New Roman" w:eastAsia="Times New Roman" w:hAnsi="Times New Roman" w:cs="Times New Roman"/>
                <w:lang w:eastAsia="pl-PL"/>
              </w:rPr>
              <w:t>Preformulacja</w:t>
            </w:r>
            <w:proofErr w:type="spellEnd"/>
            <w:r w:rsidRPr="008A52B5">
              <w:rPr>
                <w:rFonts w:ascii="Times New Roman" w:eastAsia="Times New Roman" w:hAnsi="Times New Roman" w:cs="Times New Roman"/>
                <w:lang w:eastAsia="pl-PL"/>
              </w:rPr>
              <w:t>.</w:t>
            </w:r>
          </w:p>
          <w:p w14:paraId="1B18B7D8"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3. Technologiczne procesy jednostkowe.</w:t>
            </w:r>
          </w:p>
          <w:p w14:paraId="1E518E7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4. Substancje pomocnicze stosowane w technologii farmaceutycznej.</w:t>
            </w:r>
          </w:p>
          <w:p w14:paraId="39D26F00"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5. Stałe postacie leków ziołowych:</w:t>
            </w:r>
          </w:p>
          <w:p w14:paraId="58F926B2"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xml:space="preserve">- granulaty, </w:t>
            </w:r>
          </w:p>
          <w:p w14:paraId="694E506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lastRenderedPageBreak/>
              <w:t>- tabletki</w:t>
            </w:r>
          </w:p>
          <w:p w14:paraId="7C6E91A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 kapsułki.</w:t>
            </w:r>
          </w:p>
          <w:p w14:paraId="38D6632C"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6. Kryteria oceny jakościowej postaci leków</w:t>
            </w:r>
          </w:p>
          <w:p w14:paraId="13A76F1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7. Podstawy homeopatii</w:t>
            </w:r>
          </w:p>
        </w:tc>
      </w:tr>
      <w:tr w:rsidR="008A52B5" w:rsidRPr="008A52B5" w14:paraId="44B86E2C" w14:textId="77777777" w:rsidTr="008A52B5">
        <w:trPr>
          <w:jc w:val="center"/>
        </w:trPr>
        <w:tc>
          <w:tcPr>
            <w:tcW w:w="2214" w:type="dxa"/>
            <w:shd w:val="clear" w:color="auto" w:fill="F2F2F2"/>
          </w:tcPr>
          <w:p w14:paraId="6031605B"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lastRenderedPageBreak/>
              <w:t>ĆWICZENIA</w:t>
            </w:r>
          </w:p>
        </w:tc>
        <w:tc>
          <w:tcPr>
            <w:tcW w:w="7424" w:type="dxa"/>
          </w:tcPr>
          <w:p w14:paraId="614A70C0" w14:textId="77777777" w:rsidR="008A52B5" w:rsidRPr="008A52B5" w:rsidRDefault="008A52B5" w:rsidP="008A52B5">
            <w:pPr>
              <w:spacing w:beforeAutospacing="1" w:after="90" w:afterAutospacing="1"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1. Sporządzanie i ocena jakościowa granulatów stanowiących postać leku ziołowego i półprodukt przeznaczony do tabletkowania.</w:t>
            </w:r>
          </w:p>
          <w:p w14:paraId="7FD472F4" w14:textId="77777777" w:rsidR="008A52B5" w:rsidRPr="008A52B5" w:rsidRDefault="008A52B5" w:rsidP="008A52B5">
            <w:pPr>
              <w:spacing w:beforeAutospacing="1" w:after="90" w:afterAutospacing="1"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2. Sporządzanie i ocena jakościowa tabletek stanowiących postać leku ziołowego oraz półprodukt przeznaczony do procesu powlekania</w:t>
            </w:r>
          </w:p>
          <w:p w14:paraId="144AE87D" w14:textId="77777777" w:rsidR="008A52B5" w:rsidRPr="008A52B5" w:rsidRDefault="008A52B5" w:rsidP="008A52B5">
            <w:pPr>
              <w:spacing w:beforeAutospacing="1" w:after="90" w:afterAutospacing="1"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3. Powlekanie tabletek metodą cukrową i ocena jakościowa otrzymanego produktu</w:t>
            </w:r>
          </w:p>
          <w:p w14:paraId="18C5C1FA"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4. Powlekanie tabletek polimerami wielkocząsteczkowymi i ocena jakościowa otrzymanego produktu.</w:t>
            </w:r>
          </w:p>
          <w:p w14:paraId="75AF60FE"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p>
          <w:p w14:paraId="6428F3EC"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5. Sporządzanie półstałych postaci leku ziołowego:</w:t>
            </w:r>
          </w:p>
          <w:p w14:paraId="1222841F"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xml:space="preserve">– maści </w:t>
            </w:r>
          </w:p>
          <w:p w14:paraId="51335581"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kremów</w:t>
            </w:r>
          </w:p>
          <w:p w14:paraId="39641134"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 żeli</w:t>
            </w:r>
          </w:p>
          <w:p w14:paraId="4EF4BB7A" w14:textId="77777777" w:rsidR="008A52B5" w:rsidRPr="008A52B5" w:rsidRDefault="008A52B5" w:rsidP="008A52B5">
            <w:pPr>
              <w:autoSpaceDE w:val="0"/>
              <w:autoSpaceDN w:val="0"/>
              <w:spacing w:after="0" w:line="240" w:lineRule="auto"/>
              <w:rPr>
                <w:rFonts w:ascii="Times New Roman" w:eastAsia="Times New Roman" w:hAnsi="Times New Roman" w:cs="Times New Roman"/>
                <w:szCs w:val="24"/>
                <w:lang w:eastAsia="pl-PL"/>
              </w:rPr>
            </w:pPr>
          </w:p>
          <w:p w14:paraId="1DC90B05"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szCs w:val="24"/>
                <w:lang w:eastAsia="pl-PL"/>
              </w:rPr>
              <w:t>6. Sporządzanie płynnych postaci leku ziołowego takich jak syropy, odwary, napary, maceracje.</w:t>
            </w:r>
          </w:p>
        </w:tc>
      </w:tr>
    </w:tbl>
    <w:p w14:paraId="72676007"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8A52B5" w:rsidRPr="008A52B5">
        <w:rPr>
          <w:rFonts w:ascii="Times New Roman" w:eastAsia="Times New Roman" w:hAnsi="Times New Roman" w:cs="Times New Roman"/>
          <w:b/>
          <w:color w:val="000000"/>
          <w:lang w:eastAsia="pl-PL"/>
        </w:rPr>
        <w:t>METODY (SPOSOBY) WERYFIKACJI I OCENY EFEKTÓW UCZENIA SIĘ OSIĄGNIĘTYCH PRZEZ STUDENTA</w:t>
      </w:r>
    </w:p>
    <w:p w14:paraId="02DBE8C7" w14:textId="77777777" w:rsidR="008A52B5" w:rsidRPr="008A52B5" w:rsidRDefault="008A52B5" w:rsidP="008A52B5">
      <w:pPr>
        <w:spacing w:before="120" w:after="120" w:line="240" w:lineRule="auto"/>
        <w:jc w:val="both"/>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A52B5" w:rsidRPr="008A52B5" w14:paraId="789B635D" w14:textId="77777777" w:rsidTr="008A52B5">
        <w:trPr>
          <w:jc w:val="center"/>
        </w:trPr>
        <w:tc>
          <w:tcPr>
            <w:tcW w:w="1347" w:type="dxa"/>
            <w:vMerge w:val="restart"/>
            <w:shd w:val="clear" w:color="auto" w:fill="F2F2F2"/>
            <w:vAlign w:val="center"/>
          </w:tcPr>
          <w:p w14:paraId="497DD41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B3D4560"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Forma oceny (podano przykładowe)</w:t>
            </w:r>
          </w:p>
        </w:tc>
      </w:tr>
      <w:tr w:rsidR="008A52B5" w:rsidRPr="008A52B5" w14:paraId="43427B26" w14:textId="77777777" w:rsidTr="008A52B5">
        <w:trPr>
          <w:jc w:val="center"/>
        </w:trPr>
        <w:tc>
          <w:tcPr>
            <w:tcW w:w="1347" w:type="dxa"/>
            <w:vMerge/>
            <w:shd w:val="clear" w:color="auto" w:fill="F2F2F2"/>
            <w:vAlign w:val="center"/>
          </w:tcPr>
          <w:p w14:paraId="7C3FF1C6" w14:textId="77777777" w:rsidR="008A52B5" w:rsidRPr="008A52B5" w:rsidRDefault="008A52B5" w:rsidP="008A52B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C2B3709"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0EB22B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79FCD81"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Kolokwium</w:t>
            </w:r>
          </w:p>
        </w:tc>
        <w:tc>
          <w:tcPr>
            <w:tcW w:w="1342" w:type="dxa"/>
            <w:shd w:val="clear" w:color="auto" w:fill="F2F2F2"/>
            <w:vAlign w:val="center"/>
          </w:tcPr>
          <w:p w14:paraId="089B8D7B"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Projekt</w:t>
            </w:r>
          </w:p>
        </w:tc>
        <w:tc>
          <w:tcPr>
            <w:tcW w:w="1463" w:type="dxa"/>
            <w:shd w:val="clear" w:color="auto" w:fill="F2F2F2"/>
            <w:vAlign w:val="center"/>
          </w:tcPr>
          <w:p w14:paraId="528F6353"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1E25778" w14:textId="77777777" w:rsidR="008A52B5" w:rsidRPr="008A52B5" w:rsidRDefault="008A52B5" w:rsidP="008A52B5">
            <w:pPr>
              <w:spacing w:after="0" w:line="240" w:lineRule="auto"/>
              <w:jc w:val="center"/>
              <w:rPr>
                <w:rFonts w:ascii="Times New Roman" w:eastAsia="Times New Roman" w:hAnsi="Times New Roman" w:cs="Times New Roman"/>
                <w:color w:val="000000"/>
                <w:lang w:eastAsia="pl-PL"/>
              </w:rPr>
            </w:pPr>
            <w:r w:rsidRPr="008A52B5">
              <w:rPr>
                <w:rFonts w:ascii="Times New Roman" w:eastAsia="Times New Roman" w:hAnsi="Times New Roman" w:cs="Times New Roman"/>
                <w:color w:val="000000"/>
                <w:lang w:eastAsia="pl-PL"/>
              </w:rPr>
              <w:t>Dyskusja</w:t>
            </w:r>
          </w:p>
        </w:tc>
      </w:tr>
      <w:tr w:rsidR="008A52B5" w:rsidRPr="008A52B5" w14:paraId="6D2C7F52" w14:textId="77777777" w:rsidTr="008A52B5">
        <w:trPr>
          <w:trHeight w:val="283"/>
          <w:jc w:val="center"/>
        </w:trPr>
        <w:tc>
          <w:tcPr>
            <w:tcW w:w="1347" w:type="dxa"/>
          </w:tcPr>
          <w:p w14:paraId="687B3180"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W1 – W7</w:t>
            </w:r>
          </w:p>
        </w:tc>
        <w:tc>
          <w:tcPr>
            <w:tcW w:w="1360" w:type="dxa"/>
          </w:tcPr>
          <w:p w14:paraId="5926ED6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56DF2C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94" w:type="dxa"/>
          </w:tcPr>
          <w:p w14:paraId="2607101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800EF6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6EC892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B573F8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6F3FC901" w14:textId="77777777" w:rsidTr="008A52B5">
        <w:trPr>
          <w:trHeight w:val="283"/>
          <w:jc w:val="center"/>
        </w:trPr>
        <w:tc>
          <w:tcPr>
            <w:tcW w:w="1347" w:type="dxa"/>
          </w:tcPr>
          <w:p w14:paraId="5F1D5ADB"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U1 – U3</w:t>
            </w:r>
          </w:p>
        </w:tc>
        <w:tc>
          <w:tcPr>
            <w:tcW w:w="1360" w:type="dxa"/>
          </w:tcPr>
          <w:p w14:paraId="04337D5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65B6CA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C636562"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c>
          <w:tcPr>
            <w:tcW w:w="1342" w:type="dxa"/>
          </w:tcPr>
          <w:p w14:paraId="4C3534F8"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303DFC2A"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4FFAA94"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8A52B5" w:rsidRPr="008A52B5" w14:paraId="0ECEEBBE" w14:textId="77777777" w:rsidTr="008A52B5">
        <w:trPr>
          <w:trHeight w:val="283"/>
          <w:jc w:val="center"/>
        </w:trPr>
        <w:tc>
          <w:tcPr>
            <w:tcW w:w="1347" w:type="dxa"/>
          </w:tcPr>
          <w:p w14:paraId="7D0F120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K1 – K2</w:t>
            </w:r>
          </w:p>
        </w:tc>
        <w:tc>
          <w:tcPr>
            <w:tcW w:w="1360" w:type="dxa"/>
          </w:tcPr>
          <w:p w14:paraId="4632F799"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2C5181D3"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DEE3BF1"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77E608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64AA616"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8D281EC" w14:textId="77777777" w:rsidR="008A52B5" w:rsidRPr="008A52B5" w:rsidRDefault="008A52B5" w:rsidP="008A52B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8A52B5">
              <w:rPr>
                <w:rFonts w:ascii="Times New Roman" w:eastAsia="Times New Roman" w:hAnsi="Times New Roman" w:cs="Times New Roman"/>
                <w:color w:val="000000"/>
                <w:sz w:val="24"/>
                <w:szCs w:val="24"/>
                <w:lang w:eastAsia="pl-PL"/>
              </w:rPr>
              <w:t>X</w:t>
            </w:r>
          </w:p>
        </w:tc>
      </w:tr>
    </w:tbl>
    <w:p w14:paraId="3336838F"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8A52B5" w:rsidRPr="008A52B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A52B5" w:rsidRPr="008A52B5" w14:paraId="2BF5666C" w14:textId="77777777" w:rsidTr="008A52B5">
        <w:trPr>
          <w:jc w:val="center"/>
        </w:trPr>
        <w:tc>
          <w:tcPr>
            <w:tcW w:w="1789" w:type="dxa"/>
            <w:shd w:val="clear" w:color="auto" w:fill="F2F2F2"/>
          </w:tcPr>
          <w:p w14:paraId="4D61CCE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podstawowa</w:t>
            </w:r>
          </w:p>
        </w:tc>
        <w:tc>
          <w:tcPr>
            <w:tcW w:w="7849" w:type="dxa"/>
          </w:tcPr>
          <w:p w14:paraId="3BFDBBF7"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r w:rsidRPr="008A52B5">
              <w:rPr>
                <w:rFonts w:ascii="Times New Roman" w:eastAsia="Times New Roman" w:hAnsi="Times New Roman" w:cs="Times New Roman"/>
                <w:sz w:val="24"/>
                <w:szCs w:val="24"/>
                <w:lang w:eastAsia="pl-PL"/>
              </w:rPr>
              <w:t xml:space="preserve">Janicki S., </w:t>
            </w:r>
            <w:proofErr w:type="spellStart"/>
            <w:r w:rsidRPr="008A52B5">
              <w:rPr>
                <w:rFonts w:ascii="Times New Roman" w:eastAsia="Times New Roman" w:hAnsi="Times New Roman" w:cs="Times New Roman"/>
                <w:sz w:val="24"/>
                <w:szCs w:val="24"/>
                <w:lang w:eastAsia="pl-PL"/>
              </w:rPr>
              <w:t>Fiebig</w:t>
            </w:r>
            <w:proofErr w:type="spellEnd"/>
            <w:r w:rsidRPr="008A52B5">
              <w:rPr>
                <w:rFonts w:ascii="Times New Roman" w:eastAsia="Times New Roman" w:hAnsi="Times New Roman" w:cs="Times New Roman"/>
                <w:sz w:val="24"/>
                <w:szCs w:val="24"/>
                <w:lang w:eastAsia="pl-PL"/>
              </w:rPr>
              <w:t xml:space="preserve"> A., </w:t>
            </w:r>
            <w:proofErr w:type="spellStart"/>
            <w:r w:rsidRPr="008A52B5">
              <w:rPr>
                <w:rFonts w:ascii="Times New Roman" w:eastAsia="Times New Roman" w:hAnsi="Times New Roman" w:cs="Times New Roman"/>
                <w:sz w:val="24"/>
                <w:szCs w:val="24"/>
                <w:lang w:eastAsia="pl-PL"/>
              </w:rPr>
              <w:t>Sznitowska</w:t>
            </w:r>
            <w:proofErr w:type="spellEnd"/>
            <w:r w:rsidRPr="008A52B5">
              <w:rPr>
                <w:rFonts w:ascii="Times New Roman" w:eastAsia="Times New Roman" w:hAnsi="Times New Roman" w:cs="Times New Roman"/>
                <w:sz w:val="24"/>
                <w:szCs w:val="24"/>
                <w:lang w:eastAsia="pl-PL"/>
              </w:rPr>
              <w:t xml:space="preserve"> M. 2003 Farmacja stosowana, Wydawnictwo Lekarskie PZWL</w:t>
            </w:r>
          </w:p>
          <w:p w14:paraId="1020BF9C" w14:textId="77777777" w:rsidR="008A52B5" w:rsidRPr="008A52B5" w:rsidRDefault="008A52B5" w:rsidP="008A52B5">
            <w:pPr>
              <w:autoSpaceDE w:val="0"/>
              <w:autoSpaceDN w:val="0"/>
              <w:spacing w:after="0" w:line="240" w:lineRule="auto"/>
              <w:rPr>
                <w:rFonts w:ascii="Times New Roman" w:eastAsia="Times New Roman" w:hAnsi="Times New Roman" w:cs="Times New Roman"/>
                <w:sz w:val="24"/>
                <w:szCs w:val="24"/>
                <w:lang w:eastAsia="pl-PL"/>
              </w:rPr>
            </w:pPr>
          </w:p>
          <w:p w14:paraId="53638515" w14:textId="77777777" w:rsidR="008A52B5" w:rsidRPr="008A52B5" w:rsidRDefault="008A52B5" w:rsidP="008A52B5">
            <w:pPr>
              <w:autoSpaceDE w:val="0"/>
              <w:autoSpaceDN w:val="0"/>
              <w:spacing w:after="0" w:line="240" w:lineRule="auto"/>
              <w:rPr>
                <w:rFonts w:ascii="Times New Roman" w:eastAsia="Times New Roman" w:hAnsi="Times New Roman" w:cs="Times New Roman"/>
                <w:iCs/>
                <w:color w:val="FF0000"/>
                <w:lang w:eastAsia="pl-PL"/>
              </w:rPr>
            </w:pPr>
            <w:proofErr w:type="spellStart"/>
            <w:r w:rsidRPr="008A52B5">
              <w:rPr>
                <w:rFonts w:ascii="Times New Roman" w:eastAsia="Times New Roman" w:hAnsi="Times New Roman" w:cs="Times New Roman"/>
                <w:sz w:val="24"/>
                <w:szCs w:val="24"/>
                <w:lang w:eastAsia="pl-PL"/>
              </w:rPr>
              <w:t>Cessak</w:t>
            </w:r>
            <w:proofErr w:type="spellEnd"/>
            <w:r w:rsidRPr="008A52B5">
              <w:rPr>
                <w:rFonts w:ascii="Times New Roman" w:eastAsia="Times New Roman" w:hAnsi="Times New Roman" w:cs="Times New Roman"/>
                <w:sz w:val="24"/>
                <w:szCs w:val="24"/>
                <w:lang w:eastAsia="pl-PL"/>
              </w:rPr>
              <w:t xml:space="preserve"> G. 2014 Farmakopea Polska X, Urząd Rejestracji Produktów Leczniczych, Wyrobów Medycznych i Produktów Biobójczych</w:t>
            </w:r>
          </w:p>
        </w:tc>
      </w:tr>
      <w:tr w:rsidR="008A52B5" w:rsidRPr="008A52B5" w14:paraId="1215595C" w14:textId="77777777" w:rsidTr="008A52B5">
        <w:trPr>
          <w:jc w:val="center"/>
        </w:trPr>
        <w:tc>
          <w:tcPr>
            <w:tcW w:w="1789" w:type="dxa"/>
            <w:shd w:val="clear" w:color="auto" w:fill="F2F2F2"/>
          </w:tcPr>
          <w:p w14:paraId="00671761"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8A52B5">
              <w:rPr>
                <w:rFonts w:ascii="Times New Roman" w:eastAsia="Times New Roman" w:hAnsi="Times New Roman" w:cs="Times New Roman"/>
                <w:iCs/>
                <w:color w:val="000000"/>
                <w:lang w:eastAsia="pl-PL"/>
              </w:rPr>
              <w:t>Literatura uzupełniająca</w:t>
            </w:r>
          </w:p>
        </w:tc>
        <w:tc>
          <w:tcPr>
            <w:tcW w:w="7849" w:type="dxa"/>
          </w:tcPr>
          <w:p w14:paraId="0DF8850F" w14:textId="77777777" w:rsidR="008A52B5" w:rsidRPr="008A52B5" w:rsidRDefault="008A52B5" w:rsidP="008A52B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roofErr w:type="spellStart"/>
            <w:r w:rsidRPr="008A52B5">
              <w:rPr>
                <w:rFonts w:ascii="Times New Roman" w:eastAsia="Times New Roman" w:hAnsi="Times New Roman" w:cs="Times New Roman"/>
                <w:color w:val="000000"/>
                <w:sz w:val="24"/>
                <w:szCs w:val="24"/>
                <w:shd w:val="clear" w:color="auto" w:fill="FFFFFF"/>
                <w:lang w:eastAsia="pl-PL"/>
              </w:rPr>
              <w:t>Lippold</w:t>
            </w:r>
            <w:proofErr w:type="spellEnd"/>
            <w:r w:rsidRPr="008A52B5">
              <w:rPr>
                <w:rFonts w:ascii="Times New Roman" w:eastAsia="Times New Roman" w:hAnsi="Times New Roman" w:cs="Times New Roman"/>
                <w:color w:val="000000"/>
                <w:sz w:val="24"/>
                <w:szCs w:val="24"/>
                <w:shd w:val="clear" w:color="auto" w:fill="FFFFFF"/>
                <w:lang w:eastAsia="pl-PL"/>
              </w:rPr>
              <w:t xml:space="preserve"> B.C., Müller-</w:t>
            </w:r>
            <w:proofErr w:type="spellStart"/>
            <w:r w:rsidRPr="008A52B5">
              <w:rPr>
                <w:rFonts w:ascii="Times New Roman" w:eastAsia="Times New Roman" w:hAnsi="Times New Roman" w:cs="Times New Roman"/>
                <w:color w:val="000000"/>
                <w:sz w:val="24"/>
                <w:szCs w:val="24"/>
                <w:shd w:val="clear" w:color="auto" w:fill="FFFFFF"/>
                <w:lang w:eastAsia="pl-PL"/>
              </w:rPr>
              <w:t>Goymann</w:t>
            </w:r>
            <w:proofErr w:type="spellEnd"/>
            <w:r w:rsidRPr="008A52B5">
              <w:rPr>
                <w:rFonts w:ascii="Times New Roman" w:eastAsia="Times New Roman" w:hAnsi="Times New Roman" w:cs="Times New Roman"/>
                <w:color w:val="000000"/>
                <w:sz w:val="24"/>
                <w:szCs w:val="24"/>
                <w:shd w:val="clear" w:color="auto" w:fill="FFFFFF"/>
                <w:lang w:eastAsia="pl-PL"/>
              </w:rPr>
              <w:t xml:space="preserve"> Ch., Schubert R.: 2011 Technologia postaci leku z elementami biofarmacji. Wydawnictwo </w:t>
            </w:r>
            <w:proofErr w:type="spellStart"/>
            <w:r w:rsidRPr="008A52B5">
              <w:rPr>
                <w:rFonts w:ascii="Times New Roman" w:eastAsia="Times New Roman" w:hAnsi="Times New Roman" w:cs="Times New Roman"/>
                <w:color w:val="000000"/>
                <w:sz w:val="24"/>
                <w:szCs w:val="24"/>
                <w:shd w:val="clear" w:color="auto" w:fill="FFFFFF"/>
                <w:lang w:eastAsia="pl-PL"/>
              </w:rPr>
              <w:t>Medpharm</w:t>
            </w:r>
            <w:proofErr w:type="spellEnd"/>
          </w:p>
        </w:tc>
      </w:tr>
    </w:tbl>
    <w:p w14:paraId="5811D626" w14:textId="77777777" w:rsidR="008A52B5" w:rsidRPr="008A52B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8A52B5" w:rsidRPr="008A52B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8A52B5" w:rsidRPr="008A52B5" w14:paraId="45CD8E22" w14:textId="77777777" w:rsidTr="008A52B5">
        <w:trPr>
          <w:trHeight w:val="769"/>
          <w:jc w:val="center"/>
        </w:trPr>
        <w:tc>
          <w:tcPr>
            <w:tcW w:w="7246" w:type="dxa"/>
            <w:gridSpan w:val="2"/>
            <w:shd w:val="clear" w:color="auto" w:fill="F2F2F2"/>
            <w:vAlign w:val="center"/>
          </w:tcPr>
          <w:p w14:paraId="3F5156E3"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Aktywność studenta</w:t>
            </w:r>
          </w:p>
        </w:tc>
        <w:tc>
          <w:tcPr>
            <w:tcW w:w="2393" w:type="dxa"/>
            <w:shd w:val="clear" w:color="auto" w:fill="F2F2F2"/>
            <w:vAlign w:val="center"/>
          </w:tcPr>
          <w:p w14:paraId="2E7F21C6"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Obciążenie studenta – Liczba godzin</w:t>
            </w:r>
          </w:p>
          <w:p w14:paraId="5E3F849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r w:rsidRPr="008A52B5">
              <w:rPr>
                <w:rFonts w:ascii="Times New Roman" w:eastAsia="Times New Roman" w:hAnsi="Times New Roman" w:cs="Times New Roman"/>
                <w:lang w:eastAsia="pl-PL"/>
              </w:rPr>
              <w:t>(podano przykładowe)</w:t>
            </w:r>
          </w:p>
        </w:tc>
      </w:tr>
      <w:tr w:rsidR="008A52B5" w:rsidRPr="008A52B5" w14:paraId="71FF8562" w14:textId="77777777" w:rsidTr="008A52B5">
        <w:trPr>
          <w:trHeight w:val="769"/>
          <w:jc w:val="center"/>
        </w:trPr>
        <w:tc>
          <w:tcPr>
            <w:tcW w:w="7246" w:type="dxa"/>
            <w:gridSpan w:val="2"/>
            <w:shd w:val="clear" w:color="auto" w:fill="F2F2F2"/>
            <w:vAlign w:val="center"/>
          </w:tcPr>
          <w:p w14:paraId="79D297EC" w14:textId="77777777" w:rsidR="008A52B5" w:rsidRPr="004F6FB8" w:rsidRDefault="008A52B5" w:rsidP="008A52B5">
            <w:pPr>
              <w:spacing w:after="0" w:line="240" w:lineRule="auto"/>
              <w:jc w:val="center"/>
              <w:rPr>
                <w:rFonts w:ascii="Times New Roman" w:eastAsia="Times New Roman" w:hAnsi="Times New Roman" w:cs="Times New Roman"/>
                <w:lang w:eastAsia="pl-PL"/>
              </w:rPr>
            </w:pPr>
          </w:p>
        </w:tc>
        <w:tc>
          <w:tcPr>
            <w:tcW w:w="2393" w:type="dxa"/>
            <w:shd w:val="clear" w:color="auto" w:fill="F2F2F2"/>
            <w:vAlign w:val="center"/>
          </w:tcPr>
          <w:p w14:paraId="1F1B3651" w14:textId="77777777" w:rsidR="008A52B5" w:rsidRPr="008A52B5" w:rsidRDefault="008A52B5" w:rsidP="008A52B5">
            <w:pPr>
              <w:spacing w:after="0" w:line="240" w:lineRule="auto"/>
              <w:jc w:val="center"/>
              <w:rPr>
                <w:rFonts w:ascii="Times New Roman" w:eastAsia="Times New Roman" w:hAnsi="Times New Roman" w:cs="Times New Roman"/>
                <w:lang w:eastAsia="pl-PL"/>
              </w:rPr>
            </w:pPr>
          </w:p>
        </w:tc>
      </w:tr>
      <w:tr w:rsidR="008A52B5" w:rsidRPr="008A52B5" w14:paraId="277EA88A" w14:textId="77777777" w:rsidTr="008A52B5">
        <w:tblPrEx>
          <w:tblLook w:val="0000" w:firstRow="0" w:lastRow="0" w:firstColumn="0" w:lastColumn="0" w:noHBand="0" w:noVBand="0"/>
        </w:tblPrEx>
        <w:trPr>
          <w:trHeight w:val="340"/>
          <w:jc w:val="center"/>
        </w:trPr>
        <w:tc>
          <w:tcPr>
            <w:tcW w:w="7177" w:type="dxa"/>
          </w:tcPr>
          <w:p w14:paraId="72ACF723" w14:textId="77777777" w:rsidR="008A52B5" w:rsidRPr="008A52B5" w:rsidRDefault="008A52B5" w:rsidP="008A52B5">
            <w:pPr>
              <w:spacing w:after="0" w:line="240" w:lineRule="auto"/>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lastRenderedPageBreak/>
              <w:t>Udział w zajęciach dydaktycznych wskazanych 1B</w:t>
            </w:r>
          </w:p>
        </w:tc>
        <w:tc>
          <w:tcPr>
            <w:tcW w:w="2462" w:type="dxa"/>
            <w:gridSpan w:val="2"/>
          </w:tcPr>
          <w:p w14:paraId="7091E157" w14:textId="77777777" w:rsidR="008A52B5" w:rsidRPr="008A52B5" w:rsidRDefault="008A52B5" w:rsidP="008A52B5">
            <w:pPr>
              <w:spacing w:after="0" w:line="240" w:lineRule="auto"/>
              <w:jc w:val="center"/>
              <w:rPr>
                <w:rFonts w:ascii="Times New Roman" w:eastAsia="Times New Roman" w:hAnsi="Times New Roman" w:cs="Times New Roman"/>
                <w:szCs w:val="24"/>
                <w:lang w:eastAsia="pl-PL"/>
              </w:rPr>
            </w:pPr>
            <w:r w:rsidRPr="008A52B5">
              <w:rPr>
                <w:rFonts w:ascii="Times New Roman" w:eastAsia="Times New Roman" w:hAnsi="Times New Roman" w:cs="Times New Roman"/>
                <w:szCs w:val="24"/>
                <w:lang w:eastAsia="pl-PL"/>
              </w:rPr>
              <w:t>45</w:t>
            </w:r>
          </w:p>
        </w:tc>
      </w:tr>
      <w:tr w:rsidR="008A52B5" w:rsidRPr="008A52B5" w14:paraId="716DAD9D" w14:textId="77777777" w:rsidTr="008A52B5">
        <w:tblPrEx>
          <w:tblLook w:val="0000" w:firstRow="0" w:lastRow="0" w:firstColumn="0" w:lastColumn="0" w:noHBand="0" w:noVBand="0"/>
        </w:tblPrEx>
        <w:trPr>
          <w:trHeight w:val="177"/>
          <w:jc w:val="center"/>
        </w:trPr>
        <w:tc>
          <w:tcPr>
            <w:tcW w:w="7177" w:type="dxa"/>
          </w:tcPr>
          <w:p w14:paraId="41147932"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Konsultacje</w:t>
            </w:r>
          </w:p>
        </w:tc>
        <w:tc>
          <w:tcPr>
            <w:tcW w:w="2462" w:type="dxa"/>
            <w:gridSpan w:val="2"/>
          </w:tcPr>
          <w:p w14:paraId="497A3C72"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7</w:t>
            </w:r>
          </w:p>
        </w:tc>
      </w:tr>
      <w:tr w:rsidR="008A52B5" w:rsidRPr="008A52B5" w14:paraId="51EEA6F7" w14:textId="77777777" w:rsidTr="008A52B5">
        <w:tblPrEx>
          <w:tblLook w:val="0000" w:firstRow="0" w:lastRow="0" w:firstColumn="0" w:lastColumn="0" w:noHBand="0" w:noVBand="0"/>
        </w:tblPrEx>
        <w:trPr>
          <w:trHeight w:val="177"/>
          <w:jc w:val="center"/>
        </w:trPr>
        <w:tc>
          <w:tcPr>
            <w:tcW w:w="7177" w:type="dxa"/>
          </w:tcPr>
          <w:p w14:paraId="17AA55D3"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Przygotowanie do zajęć</w:t>
            </w:r>
          </w:p>
        </w:tc>
        <w:tc>
          <w:tcPr>
            <w:tcW w:w="2462" w:type="dxa"/>
            <w:gridSpan w:val="2"/>
          </w:tcPr>
          <w:p w14:paraId="7CAB47CE"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20</w:t>
            </w:r>
          </w:p>
        </w:tc>
      </w:tr>
      <w:tr w:rsidR="008A52B5" w:rsidRPr="008A52B5" w14:paraId="58405943" w14:textId="77777777" w:rsidTr="008A52B5">
        <w:tblPrEx>
          <w:tblLook w:val="0000" w:firstRow="0" w:lastRow="0" w:firstColumn="0" w:lastColumn="0" w:noHBand="0" w:noVBand="0"/>
        </w:tblPrEx>
        <w:trPr>
          <w:trHeight w:val="340"/>
          <w:jc w:val="center"/>
        </w:trPr>
        <w:tc>
          <w:tcPr>
            <w:tcW w:w="7177" w:type="dxa"/>
          </w:tcPr>
          <w:p w14:paraId="4B8838C2"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Inne (przygotowanie do egzaminu, zaliczeń, przygotowanie projektu itd.)</w:t>
            </w:r>
          </w:p>
        </w:tc>
        <w:tc>
          <w:tcPr>
            <w:tcW w:w="2462" w:type="dxa"/>
            <w:gridSpan w:val="2"/>
          </w:tcPr>
          <w:p w14:paraId="43F63AF3"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30</w:t>
            </w:r>
          </w:p>
        </w:tc>
      </w:tr>
      <w:tr w:rsidR="008A52B5" w:rsidRPr="008A52B5" w14:paraId="3FF582B4" w14:textId="77777777" w:rsidTr="008A52B5">
        <w:tblPrEx>
          <w:tblLook w:val="0000" w:firstRow="0" w:lastRow="0" w:firstColumn="0" w:lastColumn="0" w:noHBand="0" w:noVBand="0"/>
        </w:tblPrEx>
        <w:trPr>
          <w:trHeight w:val="340"/>
          <w:jc w:val="center"/>
        </w:trPr>
        <w:tc>
          <w:tcPr>
            <w:tcW w:w="7177" w:type="dxa"/>
            <w:shd w:val="clear" w:color="auto" w:fill="FFFFFF"/>
          </w:tcPr>
          <w:p w14:paraId="37AD4924" w14:textId="77777777" w:rsidR="008A52B5" w:rsidRPr="008A52B5" w:rsidRDefault="008A52B5" w:rsidP="008A52B5">
            <w:pPr>
              <w:spacing w:after="0" w:line="240" w:lineRule="auto"/>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0DDBAFD7"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102</w:t>
            </w:r>
          </w:p>
        </w:tc>
      </w:tr>
      <w:tr w:rsidR="008A52B5" w:rsidRPr="008A52B5" w14:paraId="671157A9" w14:textId="77777777" w:rsidTr="008A52B5">
        <w:tblPrEx>
          <w:tblLook w:val="0000" w:firstRow="0" w:lastRow="0" w:firstColumn="0" w:lastColumn="0" w:noHBand="0" w:noVBand="0"/>
        </w:tblPrEx>
        <w:trPr>
          <w:trHeight w:val="397"/>
          <w:jc w:val="center"/>
        </w:trPr>
        <w:tc>
          <w:tcPr>
            <w:tcW w:w="7177" w:type="dxa"/>
            <w:shd w:val="clear" w:color="auto" w:fill="FFFFFF"/>
            <w:vAlign w:val="center"/>
          </w:tcPr>
          <w:p w14:paraId="48A404B0" w14:textId="77777777" w:rsidR="008A52B5" w:rsidRPr="008A52B5" w:rsidRDefault="008A52B5" w:rsidP="008A52B5">
            <w:pPr>
              <w:spacing w:after="0" w:line="240" w:lineRule="auto"/>
              <w:jc w:val="right"/>
              <w:rPr>
                <w:rFonts w:ascii="Times New Roman" w:eastAsia="Times New Roman" w:hAnsi="Times New Roman" w:cs="Times New Roman"/>
                <w:b/>
                <w:color w:val="000000"/>
                <w:szCs w:val="24"/>
                <w:lang w:eastAsia="pl-PL"/>
              </w:rPr>
            </w:pPr>
            <w:r w:rsidRPr="008A52B5">
              <w:rPr>
                <w:rFonts w:ascii="Times New Roman" w:eastAsia="Times New Roman" w:hAnsi="Times New Roman" w:cs="Times New Roman"/>
                <w:color w:val="000000"/>
                <w:szCs w:val="24"/>
                <w:lang w:eastAsia="pl-PL"/>
              </w:rPr>
              <w:t xml:space="preserve"> </w:t>
            </w:r>
            <w:r w:rsidRPr="008A52B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5754B0D9" w14:textId="77777777" w:rsidR="008A52B5" w:rsidRPr="008A52B5" w:rsidRDefault="008A52B5" w:rsidP="008A52B5">
            <w:pPr>
              <w:spacing w:after="0" w:line="240" w:lineRule="auto"/>
              <w:jc w:val="center"/>
              <w:rPr>
                <w:rFonts w:ascii="Times New Roman" w:eastAsia="Times New Roman" w:hAnsi="Times New Roman" w:cs="Times New Roman"/>
                <w:color w:val="000000"/>
                <w:szCs w:val="24"/>
                <w:lang w:eastAsia="pl-PL"/>
              </w:rPr>
            </w:pPr>
            <w:r w:rsidRPr="008A52B5">
              <w:rPr>
                <w:rFonts w:ascii="Times New Roman" w:eastAsia="Times New Roman" w:hAnsi="Times New Roman" w:cs="Times New Roman"/>
                <w:color w:val="000000"/>
                <w:szCs w:val="24"/>
                <w:lang w:eastAsia="pl-PL"/>
              </w:rPr>
              <w:t>4</w:t>
            </w:r>
          </w:p>
        </w:tc>
      </w:tr>
    </w:tbl>
    <w:p w14:paraId="1F5CDEA4" w14:textId="77777777" w:rsidR="008A52B5" w:rsidRPr="008A52B5" w:rsidRDefault="008A52B5" w:rsidP="008A52B5">
      <w:pPr>
        <w:spacing w:after="0" w:line="240" w:lineRule="auto"/>
        <w:rPr>
          <w:rFonts w:ascii="Times New Roman" w:eastAsia="Times New Roman" w:hAnsi="Times New Roman" w:cs="Times New Roman"/>
          <w:b/>
          <w:sz w:val="20"/>
          <w:szCs w:val="20"/>
          <w:lang w:eastAsia="pl-PL"/>
        </w:rPr>
      </w:pPr>
    </w:p>
    <w:p w14:paraId="48D5F0CD" w14:textId="2EE47EA5" w:rsidR="008A52B5" w:rsidRDefault="008A52B5" w:rsidP="008A52B5">
      <w:pPr>
        <w:spacing w:after="0" w:line="240" w:lineRule="auto"/>
        <w:rPr>
          <w:rFonts w:ascii="Times New Roman" w:eastAsia="Times New Roman" w:hAnsi="Times New Roman" w:cs="Times New Roman"/>
          <w:color w:val="000000"/>
          <w:sz w:val="20"/>
          <w:szCs w:val="20"/>
          <w:lang w:eastAsia="pl-PL"/>
        </w:rPr>
      </w:pPr>
      <w:r w:rsidRPr="008A52B5">
        <w:rPr>
          <w:rFonts w:ascii="Times New Roman" w:eastAsia="Times New Roman" w:hAnsi="Times New Roman" w:cs="Times New Roman"/>
          <w:color w:val="000000"/>
          <w:sz w:val="24"/>
          <w:szCs w:val="24"/>
          <w:vertAlign w:val="superscript"/>
          <w:lang w:eastAsia="pl-PL"/>
        </w:rPr>
        <w:footnoteRef/>
      </w:r>
      <w:r w:rsidRPr="008A52B5">
        <w:rPr>
          <w:rFonts w:ascii="Times New Roman" w:eastAsia="Times New Roman" w:hAnsi="Times New Roman" w:cs="Times New Roman"/>
          <w:color w:val="000000"/>
          <w:sz w:val="24"/>
          <w:szCs w:val="24"/>
          <w:lang w:eastAsia="pl-PL"/>
        </w:rPr>
        <w:t xml:space="preserve"> </w:t>
      </w:r>
      <w:r w:rsidRPr="008A52B5">
        <w:rPr>
          <w:rFonts w:ascii="Times New Roman" w:eastAsia="Times New Roman" w:hAnsi="Times New Roman" w:cs="Times New Roman"/>
          <w:color w:val="000000"/>
          <w:sz w:val="20"/>
          <w:szCs w:val="20"/>
          <w:lang w:eastAsia="pl-PL"/>
        </w:rPr>
        <w:t>ostateczna liczba punktów ECTS</w:t>
      </w:r>
      <w:r w:rsidRPr="008A52B5">
        <w:rPr>
          <w:rFonts w:ascii="Times New Roman" w:eastAsia="Times New Roman" w:hAnsi="Times New Roman" w:cs="Times New Roman"/>
          <w:color w:val="000000"/>
          <w:sz w:val="20"/>
          <w:szCs w:val="20"/>
          <w:lang w:eastAsia="pl-PL"/>
        </w:rPr>
        <w:br/>
      </w:r>
    </w:p>
    <w:p w14:paraId="58C20375" w14:textId="77777777" w:rsidR="00D53AA2" w:rsidRPr="00D53AA2" w:rsidRDefault="00D53AA2" w:rsidP="00D53AA2">
      <w:pPr>
        <w:autoSpaceDE w:val="0"/>
        <w:autoSpaceDN w:val="0"/>
        <w:spacing w:after="0" w:line="240" w:lineRule="auto"/>
        <w:rPr>
          <w:rFonts w:ascii="Times New Roman" w:eastAsia="Times New Roman" w:hAnsi="Times New Roman" w:cs="Times New Roman"/>
          <w:sz w:val="20"/>
          <w:szCs w:val="20"/>
          <w:lang w:eastAsia="pl-PL"/>
        </w:rPr>
      </w:pPr>
    </w:p>
    <w:tbl>
      <w:tblPr>
        <w:tblW w:w="0" w:type="auto"/>
        <w:jc w:val="center"/>
        <w:tblLayout w:type="fixed"/>
        <w:tblLook w:val="0000" w:firstRow="0" w:lastRow="0" w:firstColumn="0" w:lastColumn="0" w:noHBand="0" w:noVBand="0"/>
      </w:tblPr>
      <w:tblGrid>
        <w:gridCol w:w="2410"/>
        <w:gridCol w:w="1958"/>
        <w:gridCol w:w="3464"/>
        <w:gridCol w:w="1807"/>
      </w:tblGrid>
      <w:tr w:rsidR="00D53AA2" w:rsidRPr="00D53AA2" w14:paraId="4605571B" w14:textId="77777777" w:rsidTr="00D53AA2">
        <w:trPr>
          <w:trHeight w:val="454"/>
          <w:jc w:val="center"/>
        </w:trPr>
        <w:tc>
          <w:tcPr>
            <w:tcW w:w="2410" w:type="dxa"/>
            <w:tcBorders>
              <w:top w:val="nil"/>
              <w:left w:val="nil"/>
              <w:bottom w:val="nil"/>
              <w:right w:val="nil"/>
            </w:tcBorders>
            <w:vAlign w:val="center"/>
          </w:tcPr>
          <w:p w14:paraId="260B930C" w14:textId="77777777" w:rsidR="00D53AA2" w:rsidRPr="00D53AA2" w:rsidRDefault="00D53AA2" w:rsidP="00D53AA2">
            <w:pPr>
              <w:autoSpaceDE w:val="0"/>
              <w:autoSpaceDN w:val="0"/>
              <w:spacing w:after="0" w:line="276" w:lineRule="auto"/>
              <w:outlineLvl w:val="0"/>
              <w:rPr>
                <w:rFonts w:ascii="Times New Roman" w:eastAsia="Times New Roman" w:hAnsi="Times New Roman" w:cs="Times New Roman"/>
                <w:b/>
                <w:bCs/>
                <w:lang w:eastAsia="pl-PL"/>
              </w:rPr>
            </w:pPr>
            <w:r w:rsidRPr="00D53AA2">
              <w:rPr>
                <w:rFonts w:ascii="Times New Roman" w:eastAsia="Times New Roman" w:hAnsi="Times New Roman" w:cs="Times New Roman"/>
                <w:b/>
                <w:bCs/>
                <w:lang w:eastAsia="pl-PL"/>
              </w:rPr>
              <w:t>Kod przedmiotu:</w:t>
            </w:r>
          </w:p>
        </w:tc>
        <w:tc>
          <w:tcPr>
            <w:tcW w:w="1958" w:type="dxa"/>
            <w:tcBorders>
              <w:top w:val="nil"/>
              <w:left w:val="nil"/>
              <w:bottom w:val="nil"/>
              <w:right w:val="nil"/>
            </w:tcBorders>
            <w:vAlign w:val="center"/>
          </w:tcPr>
          <w:p w14:paraId="2514EA49" w14:textId="77777777" w:rsidR="00D53AA2" w:rsidRPr="00D53AA2" w:rsidRDefault="00D53AA2" w:rsidP="00D53AA2">
            <w:pPr>
              <w:autoSpaceDE w:val="0"/>
              <w:autoSpaceDN w:val="0"/>
              <w:spacing w:after="0" w:line="276" w:lineRule="auto"/>
              <w:jc w:val="center"/>
              <w:outlineLvl w:val="0"/>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w:t>
            </w:r>
          </w:p>
        </w:tc>
        <w:tc>
          <w:tcPr>
            <w:tcW w:w="3464" w:type="dxa"/>
            <w:tcBorders>
              <w:top w:val="nil"/>
              <w:left w:val="nil"/>
              <w:bottom w:val="nil"/>
              <w:right w:val="nil"/>
            </w:tcBorders>
            <w:vAlign w:val="center"/>
          </w:tcPr>
          <w:p w14:paraId="2E6CAB77" w14:textId="77777777" w:rsidR="00D53AA2" w:rsidRPr="00D53AA2" w:rsidRDefault="00D53AA2" w:rsidP="00D53AA2">
            <w:pPr>
              <w:autoSpaceDE w:val="0"/>
              <w:autoSpaceDN w:val="0"/>
              <w:spacing w:after="0" w:line="276" w:lineRule="auto"/>
              <w:jc w:val="right"/>
              <w:outlineLvl w:val="0"/>
              <w:rPr>
                <w:rFonts w:ascii="Times New Roman" w:eastAsia="Times New Roman" w:hAnsi="Times New Roman" w:cs="Times New Roman"/>
                <w:b/>
                <w:bCs/>
                <w:lang w:eastAsia="pl-PL"/>
              </w:rPr>
            </w:pPr>
            <w:r w:rsidRPr="00D53AA2">
              <w:rPr>
                <w:rFonts w:ascii="Times New Roman" w:eastAsia="Times New Roman" w:hAnsi="Times New Roman" w:cs="Times New Roman"/>
                <w:b/>
                <w:bCs/>
                <w:lang w:eastAsia="pl-PL"/>
              </w:rPr>
              <w:t>Pozycja planu:</w:t>
            </w:r>
          </w:p>
        </w:tc>
        <w:tc>
          <w:tcPr>
            <w:tcW w:w="1807" w:type="dxa"/>
            <w:tcBorders>
              <w:top w:val="nil"/>
              <w:left w:val="nil"/>
              <w:bottom w:val="nil"/>
              <w:right w:val="nil"/>
            </w:tcBorders>
            <w:vAlign w:val="center"/>
          </w:tcPr>
          <w:p w14:paraId="19FACFDF" w14:textId="56D12CCE" w:rsidR="00D53AA2" w:rsidRPr="004F6FB8" w:rsidRDefault="004F6FB8" w:rsidP="00D53AA2">
            <w:pPr>
              <w:autoSpaceDE w:val="0"/>
              <w:autoSpaceDN w:val="0"/>
              <w:spacing w:after="0" w:line="276" w:lineRule="auto"/>
              <w:jc w:val="center"/>
              <w:outlineLvl w:val="0"/>
              <w:rPr>
                <w:rFonts w:ascii="Times New Roman" w:eastAsia="Times New Roman" w:hAnsi="Times New Roman" w:cs="Times New Roman"/>
                <w:b/>
                <w:bCs/>
                <w:lang w:eastAsia="pl-PL"/>
              </w:rPr>
            </w:pPr>
            <w:r w:rsidRPr="004F6FB8">
              <w:rPr>
                <w:rFonts w:ascii="Times New Roman" w:eastAsia="Times New Roman" w:hAnsi="Times New Roman" w:cs="Times New Roman"/>
                <w:b/>
                <w:bCs/>
                <w:lang w:eastAsia="pl-PL"/>
              </w:rPr>
              <w:t>D.2.9.</w:t>
            </w:r>
          </w:p>
        </w:tc>
      </w:tr>
    </w:tbl>
    <w:p w14:paraId="55EB9062" w14:textId="77777777" w:rsidR="00D53AA2" w:rsidRPr="00D53AA2" w:rsidRDefault="00D53AA2" w:rsidP="00D53AA2">
      <w:pPr>
        <w:autoSpaceDE w:val="0"/>
        <w:autoSpaceDN w:val="0"/>
        <w:spacing w:after="0" w:line="240" w:lineRule="auto"/>
        <w:outlineLvl w:val="0"/>
        <w:rPr>
          <w:rFonts w:ascii="Times New Roman" w:eastAsia="Times New Roman" w:hAnsi="Times New Roman" w:cs="Times New Roman"/>
          <w:b/>
          <w:bCs/>
          <w:lang w:eastAsia="pl-PL"/>
        </w:rPr>
      </w:pPr>
    </w:p>
    <w:p w14:paraId="490ED6D1" w14:textId="77777777" w:rsidR="00D53AA2" w:rsidRPr="00D53AA2" w:rsidRDefault="00D53AA2" w:rsidP="00D53AA2">
      <w:pPr>
        <w:numPr>
          <w:ilvl w:val="0"/>
          <w:numId w:val="3"/>
        </w:numPr>
        <w:tabs>
          <w:tab w:val="clear" w:pos="502"/>
          <w:tab w:val="left" w:pos="284"/>
          <w:tab w:val="num" w:pos="1440"/>
        </w:tabs>
        <w:autoSpaceDE w:val="0"/>
        <w:autoSpaceDN w:val="0"/>
        <w:spacing w:before="120" w:after="0" w:line="240" w:lineRule="auto"/>
        <w:ind w:left="284" w:hanging="284"/>
        <w:rPr>
          <w:rFonts w:ascii="Times New Roman" w:eastAsia="Times New Roman" w:hAnsi="Times New Roman" w:cs="Times New Roman"/>
          <w:b/>
          <w:bCs/>
          <w:lang w:eastAsia="pl-PL"/>
        </w:rPr>
      </w:pPr>
      <w:r w:rsidRPr="00D53AA2">
        <w:rPr>
          <w:rFonts w:ascii="Times New Roman" w:eastAsia="Times New Roman" w:hAnsi="Times New Roman" w:cs="Times New Roman"/>
          <w:b/>
          <w:bCs/>
          <w:lang w:eastAsia="pl-PL"/>
        </w:rPr>
        <w:t>INFORMACJE O PRZEDMIOCIE</w:t>
      </w:r>
    </w:p>
    <w:p w14:paraId="5953FA3F" w14:textId="77777777" w:rsidR="00D53AA2" w:rsidRPr="00D53AA2" w:rsidRDefault="00D53AA2" w:rsidP="00D53AA2">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D53AA2">
        <w:rPr>
          <w:rFonts w:ascii="Times New Roman" w:eastAsia="Times New Roman" w:hAnsi="Times New Roman" w:cs="Times New Roman"/>
          <w:b/>
          <w:bCs/>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D53AA2" w:rsidRPr="00D53AA2" w14:paraId="5592D909" w14:textId="77777777" w:rsidTr="00D53AA2">
        <w:trPr>
          <w:trHeight w:val="340"/>
          <w:jc w:val="center"/>
        </w:trPr>
        <w:tc>
          <w:tcPr>
            <w:tcW w:w="3775" w:type="dxa"/>
            <w:shd w:val="clear" w:color="auto" w:fill="FFFFFF"/>
            <w:vAlign w:val="center"/>
          </w:tcPr>
          <w:p w14:paraId="05B4396D"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lang w:eastAsia="pl-PL"/>
              </w:rPr>
              <w:t>Nazwa przedmiotu</w:t>
            </w:r>
          </w:p>
        </w:tc>
        <w:tc>
          <w:tcPr>
            <w:tcW w:w="5864" w:type="dxa"/>
            <w:vAlign w:val="center"/>
          </w:tcPr>
          <w:p w14:paraId="6E0BCBB5"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b/>
                <w:color w:val="000000"/>
                <w:lang w:eastAsia="pl-PL"/>
              </w:rPr>
            </w:pPr>
            <w:r w:rsidRPr="00D53AA2">
              <w:rPr>
                <w:rFonts w:ascii="Times New Roman" w:eastAsia="Times New Roman" w:hAnsi="Times New Roman" w:cs="Times New Roman"/>
                <w:b/>
                <w:color w:val="000000"/>
                <w:lang w:eastAsia="pl-PL"/>
              </w:rPr>
              <w:t>Organizacja i zarządzanie przedsiębiorstwem</w:t>
            </w:r>
          </w:p>
        </w:tc>
      </w:tr>
      <w:tr w:rsidR="00D53AA2" w:rsidRPr="00D53AA2" w14:paraId="7B9D3E83" w14:textId="77777777" w:rsidTr="00D53AA2">
        <w:trPr>
          <w:trHeight w:val="340"/>
          <w:jc w:val="center"/>
        </w:trPr>
        <w:tc>
          <w:tcPr>
            <w:tcW w:w="3775" w:type="dxa"/>
            <w:shd w:val="clear" w:color="auto" w:fill="FFFFFF"/>
            <w:vAlign w:val="center"/>
          </w:tcPr>
          <w:p w14:paraId="7D9D18E4"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Kierunek studiów</w:t>
            </w:r>
          </w:p>
        </w:tc>
        <w:tc>
          <w:tcPr>
            <w:tcW w:w="5864" w:type="dxa"/>
            <w:vAlign w:val="center"/>
          </w:tcPr>
          <w:p w14:paraId="0ED0CEE1"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i/>
                <w:iCs/>
                <w:color w:val="000000"/>
                <w:lang w:eastAsia="pl-PL"/>
              </w:rPr>
            </w:pPr>
            <w:r w:rsidRPr="00D53AA2">
              <w:rPr>
                <w:rFonts w:ascii="Times New Roman" w:eastAsia="Times New Roman" w:hAnsi="Times New Roman" w:cs="Times New Roman"/>
                <w:i/>
                <w:iCs/>
                <w:color w:val="000000"/>
                <w:lang w:eastAsia="pl-PL"/>
              </w:rPr>
              <w:t>Zielarstwo i fitoterapia</w:t>
            </w:r>
          </w:p>
        </w:tc>
      </w:tr>
      <w:tr w:rsidR="00D53AA2" w:rsidRPr="00D53AA2" w14:paraId="78D1F21D" w14:textId="77777777" w:rsidTr="00D53AA2">
        <w:trPr>
          <w:trHeight w:val="340"/>
          <w:jc w:val="center"/>
        </w:trPr>
        <w:tc>
          <w:tcPr>
            <w:tcW w:w="3775" w:type="dxa"/>
            <w:shd w:val="clear" w:color="auto" w:fill="FFFFFF"/>
            <w:vAlign w:val="center"/>
          </w:tcPr>
          <w:p w14:paraId="5A74314F"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Poziom studiów</w:t>
            </w:r>
          </w:p>
        </w:tc>
        <w:tc>
          <w:tcPr>
            <w:tcW w:w="5864" w:type="dxa"/>
            <w:vAlign w:val="center"/>
          </w:tcPr>
          <w:p w14:paraId="36947825"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I stopień (inż.)</w:t>
            </w:r>
          </w:p>
        </w:tc>
      </w:tr>
      <w:tr w:rsidR="00D53AA2" w:rsidRPr="00D53AA2" w14:paraId="77179FA9" w14:textId="77777777" w:rsidTr="00D53AA2">
        <w:trPr>
          <w:trHeight w:val="340"/>
          <w:jc w:val="center"/>
        </w:trPr>
        <w:tc>
          <w:tcPr>
            <w:tcW w:w="3775" w:type="dxa"/>
            <w:shd w:val="clear" w:color="auto" w:fill="FFFFFF"/>
            <w:vAlign w:val="center"/>
          </w:tcPr>
          <w:p w14:paraId="29423819"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Profil studiów</w:t>
            </w:r>
          </w:p>
        </w:tc>
        <w:tc>
          <w:tcPr>
            <w:tcW w:w="5864" w:type="dxa"/>
            <w:vAlign w:val="center"/>
          </w:tcPr>
          <w:p w14:paraId="6C6EF0C5"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proofErr w:type="spellStart"/>
            <w:r w:rsidRPr="00D53AA2">
              <w:rPr>
                <w:rFonts w:ascii="Times New Roman" w:eastAsia="Times New Roman" w:hAnsi="Times New Roman" w:cs="Times New Roman"/>
                <w:color w:val="000000"/>
                <w:lang w:eastAsia="pl-PL"/>
              </w:rPr>
              <w:t>ogólnoakademicki</w:t>
            </w:r>
            <w:proofErr w:type="spellEnd"/>
            <w:r w:rsidRPr="00D53AA2">
              <w:rPr>
                <w:rFonts w:ascii="Times New Roman" w:eastAsia="Times New Roman" w:hAnsi="Times New Roman" w:cs="Times New Roman"/>
                <w:color w:val="000000"/>
                <w:lang w:eastAsia="pl-PL"/>
              </w:rPr>
              <w:t xml:space="preserve"> </w:t>
            </w:r>
          </w:p>
        </w:tc>
      </w:tr>
      <w:tr w:rsidR="00D53AA2" w:rsidRPr="00D53AA2" w14:paraId="70172480" w14:textId="77777777" w:rsidTr="00D53AA2">
        <w:trPr>
          <w:trHeight w:val="340"/>
          <w:jc w:val="center"/>
        </w:trPr>
        <w:tc>
          <w:tcPr>
            <w:tcW w:w="3775" w:type="dxa"/>
            <w:shd w:val="clear" w:color="auto" w:fill="FFFFFF"/>
            <w:vAlign w:val="center"/>
          </w:tcPr>
          <w:p w14:paraId="60551E63"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Forma studiów</w:t>
            </w:r>
          </w:p>
        </w:tc>
        <w:tc>
          <w:tcPr>
            <w:tcW w:w="5864" w:type="dxa"/>
            <w:vAlign w:val="center"/>
          </w:tcPr>
          <w:p w14:paraId="3C7BAFE1"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 xml:space="preserve">stacjonarne </w:t>
            </w:r>
          </w:p>
        </w:tc>
      </w:tr>
      <w:tr w:rsidR="00D53AA2" w:rsidRPr="00D53AA2" w14:paraId="17164A0D" w14:textId="77777777" w:rsidTr="00D53AA2">
        <w:trPr>
          <w:trHeight w:val="340"/>
          <w:jc w:val="center"/>
        </w:trPr>
        <w:tc>
          <w:tcPr>
            <w:tcW w:w="3775" w:type="dxa"/>
            <w:shd w:val="clear" w:color="auto" w:fill="FFFFFF"/>
            <w:vAlign w:val="center"/>
          </w:tcPr>
          <w:p w14:paraId="42E03391"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Specjalność</w:t>
            </w:r>
          </w:p>
        </w:tc>
        <w:tc>
          <w:tcPr>
            <w:tcW w:w="5864" w:type="dxa"/>
            <w:vAlign w:val="center"/>
          </w:tcPr>
          <w:p w14:paraId="2DE72229"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lang w:eastAsia="pl-PL"/>
              </w:rPr>
              <w:t>2. Zastosowanie roślin leczniczych</w:t>
            </w:r>
          </w:p>
        </w:tc>
      </w:tr>
      <w:tr w:rsidR="00D53AA2" w:rsidRPr="00D53AA2" w14:paraId="2B766F88" w14:textId="77777777" w:rsidTr="00D53AA2">
        <w:trPr>
          <w:trHeight w:val="340"/>
          <w:jc w:val="center"/>
        </w:trPr>
        <w:tc>
          <w:tcPr>
            <w:tcW w:w="3775" w:type="dxa"/>
            <w:shd w:val="clear" w:color="auto" w:fill="FFFFFF"/>
            <w:vAlign w:val="center"/>
          </w:tcPr>
          <w:p w14:paraId="4D238F51"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Jednostka prowadząca kierunek studiów</w:t>
            </w:r>
          </w:p>
        </w:tc>
        <w:tc>
          <w:tcPr>
            <w:tcW w:w="5864" w:type="dxa"/>
            <w:vAlign w:val="center"/>
          </w:tcPr>
          <w:p w14:paraId="683DF1E9"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iCs/>
                <w:color w:val="000000"/>
                <w:lang w:eastAsia="pl-PL"/>
              </w:rPr>
              <w:t xml:space="preserve">Wydział Rolnictwa i Biotechnologii, Katedra </w:t>
            </w:r>
            <w:proofErr w:type="spellStart"/>
            <w:r w:rsidRPr="00D53AA2">
              <w:rPr>
                <w:rFonts w:ascii="Times New Roman" w:eastAsia="Times New Roman" w:hAnsi="Times New Roman" w:cs="Times New Roman"/>
                <w:iCs/>
                <w:color w:val="000000"/>
                <w:lang w:eastAsia="pl-PL"/>
              </w:rPr>
              <w:t>Agrotechnologii</w:t>
            </w:r>
            <w:proofErr w:type="spellEnd"/>
            <w:r w:rsidRPr="00D53AA2">
              <w:rPr>
                <w:rFonts w:ascii="Times New Roman" w:eastAsia="Times New Roman" w:hAnsi="Times New Roman" w:cs="Times New Roman"/>
                <w:iCs/>
                <w:color w:val="000000"/>
                <w:lang w:eastAsia="pl-PL"/>
              </w:rPr>
              <w:t>, Zakład Ekonomiki i Doradztwa w Agrobiznesie</w:t>
            </w:r>
          </w:p>
        </w:tc>
      </w:tr>
      <w:tr w:rsidR="00D53AA2" w:rsidRPr="00D53AA2" w14:paraId="42E3547B" w14:textId="77777777" w:rsidTr="00D53AA2">
        <w:trPr>
          <w:trHeight w:val="340"/>
          <w:jc w:val="center"/>
        </w:trPr>
        <w:tc>
          <w:tcPr>
            <w:tcW w:w="3775" w:type="dxa"/>
            <w:shd w:val="clear" w:color="auto" w:fill="FFFFFF"/>
            <w:vAlign w:val="center"/>
          </w:tcPr>
          <w:p w14:paraId="79A17FDB"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Imię i nazwisko nauczyciela (li) i jego stopień lub tytuł naukowy</w:t>
            </w:r>
          </w:p>
        </w:tc>
        <w:tc>
          <w:tcPr>
            <w:tcW w:w="5864" w:type="dxa"/>
            <w:vAlign w:val="center"/>
          </w:tcPr>
          <w:p w14:paraId="43B2F164"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dr Izabela Wielewska</w:t>
            </w:r>
          </w:p>
        </w:tc>
      </w:tr>
      <w:tr w:rsidR="00D53AA2" w:rsidRPr="00D53AA2" w14:paraId="041B5BB4" w14:textId="77777777" w:rsidTr="00D53AA2">
        <w:trPr>
          <w:trHeight w:val="340"/>
          <w:jc w:val="center"/>
        </w:trPr>
        <w:tc>
          <w:tcPr>
            <w:tcW w:w="3775" w:type="dxa"/>
            <w:shd w:val="clear" w:color="auto" w:fill="FFFFFF"/>
            <w:vAlign w:val="center"/>
          </w:tcPr>
          <w:p w14:paraId="262CD3A5"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Przedmioty wprowadzające</w:t>
            </w:r>
          </w:p>
        </w:tc>
        <w:tc>
          <w:tcPr>
            <w:tcW w:w="5864" w:type="dxa"/>
            <w:vAlign w:val="center"/>
          </w:tcPr>
          <w:p w14:paraId="20C01611"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lang w:eastAsia="pl-PL"/>
              </w:rPr>
              <w:t>podstawowa wiedza z zakresu zarządzania, ekonomii, finansów</w:t>
            </w:r>
          </w:p>
        </w:tc>
      </w:tr>
      <w:tr w:rsidR="00D53AA2" w:rsidRPr="00D53AA2" w14:paraId="020E892D" w14:textId="77777777" w:rsidTr="00D53AA2">
        <w:trPr>
          <w:trHeight w:val="340"/>
          <w:jc w:val="center"/>
        </w:trPr>
        <w:tc>
          <w:tcPr>
            <w:tcW w:w="3775" w:type="dxa"/>
            <w:shd w:val="clear" w:color="auto" w:fill="FFFFFF"/>
            <w:vAlign w:val="center"/>
          </w:tcPr>
          <w:p w14:paraId="2899AD7B"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Wymagania wstępne</w:t>
            </w:r>
          </w:p>
        </w:tc>
        <w:tc>
          <w:tcPr>
            <w:tcW w:w="5864" w:type="dxa"/>
            <w:vAlign w:val="center"/>
          </w:tcPr>
          <w:p w14:paraId="2AA11E27" w14:textId="77777777" w:rsidR="00D53AA2" w:rsidRPr="00D53AA2" w:rsidRDefault="00D53AA2" w:rsidP="00D53AA2">
            <w:pPr>
              <w:widowControl w:val="0"/>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brak wymagań</w:t>
            </w:r>
          </w:p>
        </w:tc>
      </w:tr>
    </w:tbl>
    <w:p w14:paraId="02B13002" w14:textId="77777777" w:rsidR="00D53AA2" w:rsidRPr="00D53AA2" w:rsidRDefault="00D53AA2" w:rsidP="00D53AA2">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bCs/>
          <w:lang w:eastAsia="pl-PL"/>
        </w:rPr>
      </w:pPr>
      <w:r w:rsidRPr="00D53AA2">
        <w:rPr>
          <w:rFonts w:ascii="Times New Roman" w:eastAsia="Times New Roman" w:hAnsi="Times New Roman" w:cs="Times New Roman"/>
          <w:b/>
          <w:bCs/>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D53AA2" w:rsidRPr="00D53AA2" w14:paraId="3C6A32FF" w14:textId="77777777" w:rsidTr="00D53AA2">
        <w:trPr>
          <w:cantSplit/>
          <w:trHeight w:val="371"/>
          <w:jc w:val="center"/>
        </w:trPr>
        <w:tc>
          <w:tcPr>
            <w:tcW w:w="956" w:type="dxa"/>
            <w:vMerge w:val="restart"/>
            <w:shd w:val="clear" w:color="auto" w:fill="FFFFFF"/>
            <w:vAlign w:val="center"/>
          </w:tcPr>
          <w:p w14:paraId="628B7A18"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b/>
                <w:bCs/>
                <w:i/>
                <w:iCs/>
                <w:lang w:eastAsia="pl-PL"/>
              </w:rPr>
              <w:t> </w:t>
            </w:r>
            <w:r w:rsidRPr="00D53AA2">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1BD7D27E"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41B2ED90"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08507339"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1161173E"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54C56E94"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3530016D"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0DB38E63"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 xml:space="preserve">Liczba punktów </w:t>
            </w:r>
          </w:p>
        </w:tc>
      </w:tr>
      <w:tr w:rsidR="00D53AA2" w:rsidRPr="00D53AA2" w14:paraId="574D3EEF" w14:textId="77777777" w:rsidTr="00D53AA2">
        <w:trPr>
          <w:cantSplit/>
          <w:jc w:val="center"/>
        </w:trPr>
        <w:tc>
          <w:tcPr>
            <w:tcW w:w="956" w:type="dxa"/>
            <w:vMerge/>
            <w:shd w:val="clear" w:color="auto" w:fill="FFFFFF"/>
            <w:vAlign w:val="center"/>
          </w:tcPr>
          <w:p w14:paraId="513341F8"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p>
        </w:tc>
        <w:tc>
          <w:tcPr>
            <w:tcW w:w="1035" w:type="dxa"/>
            <w:tcBorders>
              <w:top w:val="nil"/>
            </w:tcBorders>
            <w:shd w:val="clear" w:color="auto" w:fill="FFFFFF"/>
            <w:vAlign w:val="center"/>
          </w:tcPr>
          <w:p w14:paraId="36769F0F"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7FC0E5BA"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263A0443"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1AC24334"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2998D299"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(S)</w:t>
            </w:r>
          </w:p>
        </w:tc>
        <w:tc>
          <w:tcPr>
            <w:tcW w:w="1147" w:type="dxa"/>
            <w:tcBorders>
              <w:top w:val="nil"/>
            </w:tcBorders>
            <w:shd w:val="clear" w:color="auto" w:fill="FFFFFF"/>
            <w:vAlign w:val="center"/>
          </w:tcPr>
          <w:p w14:paraId="66D3ED9A"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(T)</w:t>
            </w:r>
          </w:p>
        </w:tc>
        <w:tc>
          <w:tcPr>
            <w:tcW w:w="1062" w:type="dxa"/>
            <w:tcBorders>
              <w:top w:val="nil"/>
            </w:tcBorders>
            <w:shd w:val="clear" w:color="auto" w:fill="FFFFFF"/>
          </w:tcPr>
          <w:p w14:paraId="6B4F2BB9"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ECTS*</w:t>
            </w:r>
          </w:p>
        </w:tc>
      </w:tr>
      <w:tr w:rsidR="00D53AA2" w:rsidRPr="00D53AA2" w14:paraId="30180BFA" w14:textId="77777777" w:rsidTr="00D53AA2">
        <w:trPr>
          <w:trHeight w:val="340"/>
          <w:jc w:val="center"/>
        </w:trPr>
        <w:tc>
          <w:tcPr>
            <w:tcW w:w="956" w:type="dxa"/>
          </w:tcPr>
          <w:p w14:paraId="497431DD" w14:textId="4FC38BB6" w:rsidR="00D53AA2" w:rsidRPr="00D53AA2" w:rsidRDefault="00D53AA2" w:rsidP="00D53AA2">
            <w:pPr>
              <w:autoSpaceDE w:val="0"/>
              <w:autoSpaceDN w:val="0"/>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V</w:t>
            </w:r>
          </w:p>
        </w:tc>
        <w:tc>
          <w:tcPr>
            <w:tcW w:w="1035" w:type="dxa"/>
          </w:tcPr>
          <w:p w14:paraId="09A9B95D" w14:textId="77777777" w:rsidR="00D53AA2" w:rsidRPr="00D53AA2" w:rsidRDefault="00D53AA2" w:rsidP="00D53AA2">
            <w:pPr>
              <w:autoSpaceDE w:val="0"/>
              <w:autoSpaceDN w:val="0"/>
              <w:spacing w:after="0" w:line="276"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20</w:t>
            </w:r>
          </w:p>
        </w:tc>
        <w:tc>
          <w:tcPr>
            <w:tcW w:w="1390" w:type="dxa"/>
          </w:tcPr>
          <w:p w14:paraId="4F38E29A" w14:textId="77777777" w:rsidR="00D53AA2" w:rsidRPr="00D53AA2" w:rsidRDefault="00D53AA2" w:rsidP="00D53AA2">
            <w:pPr>
              <w:autoSpaceDE w:val="0"/>
              <w:autoSpaceDN w:val="0"/>
              <w:spacing w:after="0" w:line="276" w:lineRule="auto"/>
              <w:jc w:val="center"/>
              <w:rPr>
                <w:rFonts w:ascii="Times New Roman" w:eastAsia="Times New Roman" w:hAnsi="Times New Roman" w:cs="Times New Roman"/>
                <w:color w:val="000000"/>
                <w:lang w:eastAsia="pl-PL"/>
              </w:rPr>
            </w:pPr>
          </w:p>
        </w:tc>
        <w:tc>
          <w:tcPr>
            <w:tcW w:w="1545" w:type="dxa"/>
          </w:tcPr>
          <w:p w14:paraId="545A022A" w14:textId="77777777" w:rsidR="00D53AA2" w:rsidRPr="00D53AA2" w:rsidRDefault="00D53AA2" w:rsidP="00D53AA2">
            <w:pPr>
              <w:autoSpaceDE w:val="0"/>
              <w:autoSpaceDN w:val="0"/>
              <w:spacing w:after="0" w:line="276" w:lineRule="auto"/>
              <w:jc w:val="center"/>
              <w:rPr>
                <w:rFonts w:ascii="Times New Roman" w:eastAsia="Times New Roman" w:hAnsi="Times New Roman" w:cs="Times New Roman"/>
                <w:color w:val="000000"/>
                <w:lang w:eastAsia="pl-PL"/>
              </w:rPr>
            </w:pPr>
          </w:p>
        </w:tc>
        <w:tc>
          <w:tcPr>
            <w:tcW w:w="1330" w:type="dxa"/>
          </w:tcPr>
          <w:p w14:paraId="1C11E565" w14:textId="77777777" w:rsidR="00D53AA2" w:rsidRPr="00D53AA2" w:rsidRDefault="00D53AA2" w:rsidP="00D53AA2">
            <w:pPr>
              <w:autoSpaceDE w:val="0"/>
              <w:autoSpaceDN w:val="0"/>
              <w:spacing w:after="0" w:line="276" w:lineRule="auto"/>
              <w:jc w:val="center"/>
              <w:rPr>
                <w:rFonts w:ascii="Times New Roman" w:eastAsia="Times New Roman" w:hAnsi="Times New Roman" w:cs="Times New Roman"/>
                <w:color w:val="000000"/>
                <w:lang w:eastAsia="pl-PL"/>
              </w:rPr>
            </w:pPr>
          </w:p>
        </w:tc>
        <w:tc>
          <w:tcPr>
            <w:tcW w:w="1174" w:type="dxa"/>
          </w:tcPr>
          <w:p w14:paraId="759A08E3" w14:textId="77777777" w:rsidR="00D53AA2" w:rsidRPr="00D53AA2" w:rsidRDefault="00D53AA2" w:rsidP="00D53AA2">
            <w:pPr>
              <w:autoSpaceDE w:val="0"/>
              <w:autoSpaceDN w:val="0"/>
              <w:spacing w:after="0" w:line="276" w:lineRule="auto"/>
              <w:jc w:val="center"/>
              <w:rPr>
                <w:rFonts w:ascii="Times New Roman" w:eastAsia="Times New Roman" w:hAnsi="Times New Roman" w:cs="Times New Roman"/>
                <w:color w:val="000000"/>
                <w:lang w:eastAsia="pl-PL"/>
              </w:rPr>
            </w:pPr>
          </w:p>
        </w:tc>
        <w:tc>
          <w:tcPr>
            <w:tcW w:w="1147" w:type="dxa"/>
          </w:tcPr>
          <w:p w14:paraId="3153EB52" w14:textId="77777777" w:rsidR="00D53AA2" w:rsidRPr="00D53AA2" w:rsidRDefault="00D53AA2" w:rsidP="00D53AA2">
            <w:pPr>
              <w:autoSpaceDE w:val="0"/>
              <w:autoSpaceDN w:val="0"/>
              <w:spacing w:after="0" w:line="276" w:lineRule="auto"/>
              <w:jc w:val="center"/>
              <w:rPr>
                <w:rFonts w:ascii="Times New Roman" w:eastAsia="Times New Roman" w:hAnsi="Times New Roman" w:cs="Times New Roman"/>
                <w:color w:val="000000"/>
                <w:lang w:eastAsia="pl-PL"/>
              </w:rPr>
            </w:pPr>
          </w:p>
        </w:tc>
        <w:tc>
          <w:tcPr>
            <w:tcW w:w="1062" w:type="dxa"/>
          </w:tcPr>
          <w:p w14:paraId="7B777031" w14:textId="5D34DB07" w:rsidR="00D53AA2" w:rsidRPr="00D53AA2" w:rsidRDefault="00D53AA2" w:rsidP="00D53AA2">
            <w:pPr>
              <w:autoSpaceDE w:val="0"/>
              <w:autoSpaceDN w:val="0"/>
              <w:spacing w:after="0" w:line="276"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w:t>
            </w:r>
          </w:p>
        </w:tc>
      </w:tr>
    </w:tbl>
    <w:p w14:paraId="2590392F" w14:textId="77777777" w:rsidR="00D53AA2" w:rsidRPr="00D53AA2" w:rsidRDefault="00D53AA2" w:rsidP="00D53AA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53AA2">
        <w:rPr>
          <w:rFonts w:ascii="Times New Roman" w:eastAsia="Times New Roman" w:hAnsi="Times New Roman" w:cs="Times New Roman"/>
          <w:b/>
          <w:bCs/>
          <w:lang w:eastAsia="pl-PL"/>
        </w:rPr>
        <w:t>EFEKTY KSZTAŁCENIA (wg KRK)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5615"/>
        <w:gridCol w:w="1585"/>
        <w:gridCol w:w="1596"/>
      </w:tblGrid>
      <w:tr w:rsidR="00D53AA2" w:rsidRPr="00D53AA2" w14:paraId="547D6887" w14:textId="77777777" w:rsidTr="00D53AA2">
        <w:trPr>
          <w:jc w:val="center"/>
        </w:trPr>
        <w:tc>
          <w:tcPr>
            <w:tcW w:w="861" w:type="dxa"/>
            <w:shd w:val="clear" w:color="auto" w:fill="FFFFFF"/>
            <w:vAlign w:val="center"/>
          </w:tcPr>
          <w:p w14:paraId="28EE7EDE"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Lp.</w:t>
            </w:r>
          </w:p>
        </w:tc>
        <w:tc>
          <w:tcPr>
            <w:tcW w:w="5615" w:type="dxa"/>
            <w:shd w:val="clear" w:color="auto" w:fill="FFFFFF"/>
            <w:vAlign w:val="center"/>
          </w:tcPr>
          <w:p w14:paraId="6085C65D"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Opis efektów kształcenia</w:t>
            </w:r>
          </w:p>
        </w:tc>
        <w:tc>
          <w:tcPr>
            <w:tcW w:w="1585" w:type="dxa"/>
            <w:shd w:val="clear" w:color="auto" w:fill="FFFFFF"/>
            <w:vAlign w:val="center"/>
          </w:tcPr>
          <w:p w14:paraId="0717D513"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Odniesienie do kierunkowych efektów kształcenia</w:t>
            </w:r>
          </w:p>
        </w:tc>
        <w:tc>
          <w:tcPr>
            <w:tcW w:w="1596" w:type="dxa"/>
            <w:shd w:val="clear" w:color="auto" w:fill="FFFFFF"/>
            <w:vAlign w:val="center"/>
          </w:tcPr>
          <w:p w14:paraId="3855F3F9"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 xml:space="preserve">Odniesienie do </w:t>
            </w:r>
            <w:r w:rsidRPr="00D53AA2">
              <w:rPr>
                <w:rFonts w:ascii="Times New Roman" w:eastAsia="Times New Roman" w:hAnsi="Times New Roman" w:cs="Times New Roman"/>
                <w:strike/>
                <w:color w:val="000000"/>
                <w:lang w:eastAsia="pl-PL"/>
              </w:rPr>
              <w:br/>
            </w:r>
            <w:r w:rsidRPr="00D53AA2">
              <w:rPr>
                <w:rFonts w:ascii="Times New Roman" w:eastAsia="Times New Roman" w:hAnsi="Times New Roman" w:cs="Times New Roman"/>
                <w:color w:val="000000"/>
                <w:lang w:eastAsia="pl-PL"/>
              </w:rPr>
              <w:t xml:space="preserve">charakterystyk II stopnia </w:t>
            </w:r>
            <w:r w:rsidRPr="00D53AA2">
              <w:rPr>
                <w:rFonts w:ascii="Times New Roman" w:eastAsia="Times New Roman" w:hAnsi="Times New Roman" w:cs="Times New Roman"/>
                <w:color w:val="000000"/>
                <w:lang w:eastAsia="pl-PL"/>
              </w:rPr>
              <w:br/>
              <w:t xml:space="preserve">(kod składnika opisu) </w:t>
            </w:r>
            <w:r w:rsidRPr="00D53AA2">
              <w:rPr>
                <w:rFonts w:ascii="Times New Roman" w:eastAsia="Times New Roman" w:hAnsi="Times New Roman" w:cs="Times New Roman"/>
                <w:color w:val="000000"/>
                <w:vertAlign w:val="superscript"/>
                <w:lang w:eastAsia="pl-PL"/>
              </w:rPr>
              <w:t>1</w:t>
            </w:r>
          </w:p>
        </w:tc>
      </w:tr>
      <w:tr w:rsidR="00D53AA2" w:rsidRPr="00D53AA2" w14:paraId="667D3856" w14:textId="77777777" w:rsidTr="00D53AA2">
        <w:trPr>
          <w:jc w:val="center"/>
        </w:trPr>
        <w:tc>
          <w:tcPr>
            <w:tcW w:w="9657" w:type="dxa"/>
            <w:gridSpan w:val="4"/>
            <w:shd w:val="clear" w:color="auto" w:fill="FFFFFF"/>
            <w:vAlign w:val="center"/>
          </w:tcPr>
          <w:p w14:paraId="6A1FF169"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WIEDZA</w:t>
            </w:r>
          </w:p>
        </w:tc>
      </w:tr>
      <w:tr w:rsidR="00D53AA2" w:rsidRPr="00D53AA2" w14:paraId="5E96985D" w14:textId="77777777" w:rsidTr="00D53AA2">
        <w:trPr>
          <w:trHeight w:val="283"/>
          <w:jc w:val="center"/>
        </w:trPr>
        <w:tc>
          <w:tcPr>
            <w:tcW w:w="861" w:type="dxa"/>
            <w:vAlign w:val="center"/>
          </w:tcPr>
          <w:p w14:paraId="6CE72A5C"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W1</w:t>
            </w:r>
          </w:p>
        </w:tc>
        <w:tc>
          <w:tcPr>
            <w:tcW w:w="5615" w:type="dxa"/>
          </w:tcPr>
          <w:p w14:paraId="7B50F392"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r w:rsidRPr="00D53AA2">
              <w:rPr>
                <w:rFonts w:ascii="Segoe UI" w:eastAsia="Times New Roman" w:hAnsi="Segoe UI" w:cs="Times New Roman"/>
                <w:lang w:eastAsia="pl-PL"/>
              </w:rPr>
              <w:t xml:space="preserve">Zna podstawowe zasady ekonomiczne, organizacyjne i prawne działalności gospodarczej, gospodarstwa rolnego oraz marketingu surowców zielarskich, leków ziołowych i suplementów diety. Ponadto </w:t>
            </w:r>
            <w:r w:rsidRPr="00D53AA2">
              <w:rPr>
                <w:rFonts w:ascii="Times New Roman" w:eastAsia="Times New Roman" w:hAnsi="Times New Roman" w:cs="Times New Roman"/>
                <w:lang w:eastAsia="pl-PL"/>
              </w:rPr>
              <w:t xml:space="preserve">zna i rozumie podstawowe pojęcia i zasady z zakresu bezpieczeństwa pracy, </w:t>
            </w:r>
            <w:r w:rsidRPr="00D53AA2">
              <w:rPr>
                <w:rFonts w:ascii="Times New Roman" w:eastAsia="Times New Roman" w:hAnsi="Times New Roman" w:cs="Times New Roman"/>
                <w:lang w:eastAsia="pl-PL"/>
              </w:rPr>
              <w:lastRenderedPageBreak/>
              <w:t>ochrony własności intelektualnej i przemysłowej oraz prawa pracy, jak również komunikacji interpersonalnej.</w:t>
            </w:r>
          </w:p>
        </w:tc>
        <w:tc>
          <w:tcPr>
            <w:tcW w:w="1585" w:type="dxa"/>
            <w:vAlign w:val="center"/>
          </w:tcPr>
          <w:p w14:paraId="6B9D1475" w14:textId="207BE9B3"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lastRenderedPageBreak/>
              <w:t>K_W0</w:t>
            </w:r>
            <w:r w:rsidR="006349E9">
              <w:rPr>
                <w:rFonts w:ascii="Times New Roman" w:eastAsia="Times New Roman" w:hAnsi="Times New Roman" w:cs="Times New Roman"/>
                <w:lang w:eastAsia="pl-PL"/>
              </w:rPr>
              <w:t>3</w:t>
            </w:r>
          </w:p>
        </w:tc>
        <w:tc>
          <w:tcPr>
            <w:tcW w:w="1596" w:type="dxa"/>
            <w:vAlign w:val="center"/>
          </w:tcPr>
          <w:p w14:paraId="0426C66B"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lang w:eastAsia="pl-PL"/>
              </w:rPr>
              <w:t>P6S_WG P6S_WK</w:t>
            </w:r>
          </w:p>
        </w:tc>
      </w:tr>
      <w:tr w:rsidR="00D53AA2" w:rsidRPr="00D53AA2" w14:paraId="4947BBFE" w14:textId="77777777" w:rsidTr="00D53AA2">
        <w:trPr>
          <w:trHeight w:val="283"/>
          <w:jc w:val="center"/>
        </w:trPr>
        <w:tc>
          <w:tcPr>
            <w:tcW w:w="9657" w:type="dxa"/>
            <w:gridSpan w:val="4"/>
            <w:shd w:val="clear" w:color="auto" w:fill="FFFFFF"/>
            <w:vAlign w:val="center"/>
          </w:tcPr>
          <w:p w14:paraId="5260090B"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UMIEJĘTNOŚCI</w:t>
            </w:r>
          </w:p>
        </w:tc>
      </w:tr>
      <w:tr w:rsidR="00D53AA2" w:rsidRPr="00D53AA2" w14:paraId="29AB802A" w14:textId="77777777" w:rsidTr="00D53AA2">
        <w:trPr>
          <w:trHeight w:val="283"/>
          <w:jc w:val="center"/>
        </w:trPr>
        <w:tc>
          <w:tcPr>
            <w:tcW w:w="861" w:type="dxa"/>
            <w:vAlign w:val="center"/>
          </w:tcPr>
          <w:p w14:paraId="6003E6AC"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U1</w:t>
            </w:r>
          </w:p>
        </w:tc>
        <w:tc>
          <w:tcPr>
            <w:tcW w:w="5615" w:type="dxa"/>
          </w:tcPr>
          <w:p w14:paraId="10B547CD"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Potrafi podejmować prawidłowe decyzje związane z warunkami prowadzenia działalności gospodarczej, gospodarstwa rolnego oraz posiada umiejętność zastosowania zasad rachunkowości i dokumentowania procesów gospodarczych w odniesieniu do surowców zielarskich, leków ziołowych i suplementów diety.</w:t>
            </w:r>
          </w:p>
        </w:tc>
        <w:tc>
          <w:tcPr>
            <w:tcW w:w="1585" w:type="dxa"/>
            <w:vAlign w:val="center"/>
          </w:tcPr>
          <w:p w14:paraId="15904BDB" w14:textId="1282E09A"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K_U</w:t>
            </w:r>
            <w:r w:rsidR="006349E9">
              <w:rPr>
                <w:rFonts w:ascii="Times New Roman" w:eastAsia="Times New Roman" w:hAnsi="Times New Roman" w:cs="Times New Roman"/>
                <w:lang w:eastAsia="pl-PL"/>
              </w:rPr>
              <w:t>03</w:t>
            </w:r>
          </w:p>
        </w:tc>
        <w:tc>
          <w:tcPr>
            <w:tcW w:w="1596" w:type="dxa"/>
            <w:vAlign w:val="center"/>
          </w:tcPr>
          <w:p w14:paraId="5BBAD5DE"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P6S_UW</w:t>
            </w:r>
          </w:p>
        </w:tc>
      </w:tr>
      <w:tr w:rsidR="00D53AA2" w:rsidRPr="00D53AA2" w14:paraId="40D3CCD8" w14:textId="77777777" w:rsidTr="00D53AA2">
        <w:trPr>
          <w:trHeight w:val="283"/>
          <w:jc w:val="center"/>
        </w:trPr>
        <w:tc>
          <w:tcPr>
            <w:tcW w:w="861" w:type="dxa"/>
            <w:vAlign w:val="center"/>
          </w:tcPr>
          <w:p w14:paraId="33608EEB"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U2</w:t>
            </w:r>
          </w:p>
        </w:tc>
        <w:tc>
          <w:tcPr>
            <w:tcW w:w="5615" w:type="dxa"/>
          </w:tcPr>
          <w:p w14:paraId="1A57A809"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Posiada umiejętność planowania i organizowania pracy indywidualnej i zespołowej. Potrafi zaplanować własny rozwój.</w:t>
            </w:r>
          </w:p>
        </w:tc>
        <w:tc>
          <w:tcPr>
            <w:tcW w:w="1585" w:type="dxa"/>
            <w:vAlign w:val="center"/>
          </w:tcPr>
          <w:p w14:paraId="2FD632DE" w14:textId="0E77AF88"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K_U0</w:t>
            </w:r>
            <w:r w:rsidR="006349E9">
              <w:rPr>
                <w:rFonts w:ascii="Times New Roman" w:eastAsia="Times New Roman" w:hAnsi="Times New Roman" w:cs="Times New Roman"/>
                <w:lang w:eastAsia="pl-PL"/>
              </w:rPr>
              <w:t>3</w:t>
            </w:r>
          </w:p>
        </w:tc>
        <w:tc>
          <w:tcPr>
            <w:tcW w:w="1596" w:type="dxa"/>
            <w:vAlign w:val="center"/>
          </w:tcPr>
          <w:p w14:paraId="476A4112"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P6S_UW</w:t>
            </w:r>
          </w:p>
          <w:p w14:paraId="524F21E2"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p>
        </w:tc>
      </w:tr>
      <w:tr w:rsidR="00D53AA2" w:rsidRPr="00D53AA2" w14:paraId="27307E38" w14:textId="77777777" w:rsidTr="00D53AA2">
        <w:trPr>
          <w:trHeight w:val="283"/>
          <w:jc w:val="center"/>
        </w:trPr>
        <w:tc>
          <w:tcPr>
            <w:tcW w:w="9657" w:type="dxa"/>
            <w:gridSpan w:val="4"/>
            <w:shd w:val="clear" w:color="auto" w:fill="FFFFFF"/>
            <w:vAlign w:val="center"/>
          </w:tcPr>
          <w:p w14:paraId="186649F8"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KOMPETENCJE SPOŁECZNE</w:t>
            </w:r>
          </w:p>
        </w:tc>
      </w:tr>
      <w:tr w:rsidR="00D53AA2" w:rsidRPr="00D53AA2" w14:paraId="1A2CDEA6" w14:textId="77777777" w:rsidTr="00D53AA2">
        <w:trPr>
          <w:trHeight w:val="283"/>
          <w:jc w:val="center"/>
        </w:trPr>
        <w:tc>
          <w:tcPr>
            <w:tcW w:w="861" w:type="dxa"/>
            <w:vAlign w:val="center"/>
          </w:tcPr>
          <w:p w14:paraId="0A66FCFE"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K1</w:t>
            </w:r>
          </w:p>
        </w:tc>
        <w:tc>
          <w:tcPr>
            <w:tcW w:w="5615" w:type="dxa"/>
          </w:tcPr>
          <w:p w14:paraId="2C045D2A"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r w:rsidRPr="00D53AA2">
              <w:rPr>
                <w:rFonts w:ascii="Segoe UI" w:eastAsia="Times New Roman" w:hAnsi="Segoe UI" w:cs="Times New Roman"/>
                <w:lang w:eastAsia="pl-PL"/>
              </w:rPr>
              <w:t>Jest gotowy do ciągłego dokształcania się i doskonalenia w</w:t>
            </w:r>
            <w:r w:rsidRPr="00D53AA2">
              <w:rPr>
                <w:rFonts w:ascii="Cambria" w:eastAsia="Times New Roman" w:hAnsi="Cambria" w:cs="Cambria"/>
                <w:lang w:eastAsia="pl-PL"/>
              </w:rPr>
              <w:t xml:space="preserve"> zakresie zielarstwa i fitoterapii oraz krytycznej oceny posiadanej wiedzy.</w:t>
            </w:r>
          </w:p>
        </w:tc>
        <w:tc>
          <w:tcPr>
            <w:tcW w:w="1585" w:type="dxa"/>
            <w:vAlign w:val="center"/>
          </w:tcPr>
          <w:p w14:paraId="54EF729C" w14:textId="77777777" w:rsid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K_K0</w:t>
            </w:r>
            <w:r w:rsidR="006349E9">
              <w:rPr>
                <w:rFonts w:ascii="Times New Roman" w:eastAsia="Times New Roman" w:hAnsi="Times New Roman" w:cs="Times New Roman"/>
                <w:lang w:eastAsia="pl-PL"/>
              </w:rPr>
              <w:t>1</w:t>
            </w:r>
          </w:p>
          <w:p w14:paraId="3E76D346" w14:textId="3E600A2D" w:rsidR="006349E9" w:rsidRPr="00D53AA2" w:rsidRDefault="006349E9" w:rsidP="00D53AA2">
            <w:pPr>
              <w:autoSpaceDE w:val="0"/>
              <w:autoSpaceDN w:val="0"/>
              <w:spacing w:after="0" w:line="240" w:lineRule="auto"/>
              <w:jc w:val="center"/>
              <w:rPr>
                <w:rFonts w:ascii="Times New Roman" w:eastAsia="Times New Roman" w:hAnsi="Times New Roman" w:cs="Times New Roman"/>
                <w:lang w:eastAsia="pl-PL"/>
              </w:rPr>
            </w:pPr>
            <w:r>
              <w:rPr>
                <w:rFonts w:ascii="Times New Roman" w:eastAsia="Times New Roman" w:hAnsi="Times New Roman" w:cs="Times New Roman"/>
                <w:lang w:eastAsia="pl-PL"/>
              </w:rPr>
              <w:t>K_K03</w:t>
            </w:r>
          </w:p>
        </w:tc>
        <w:tc>
          <w:tcPr>
            <w:tcW w:w="1596" w:type="dxa"/>
            <w:vAlign w:val="center"/>
          </w:tcPr>
          <w:p w14:paraId="6F93F50D"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P6S_KK</w:t>
            </w:r>
          </w:p>
        </w:tc>
      </w:tr>
    </w:tbl>
    <w:p w14:paraId="46664193" w14:textId="77777777" w:rsidR="00D53AA2" w:rsidRPr="00D53AA2" w:rsidRDefault="00D53AA2" w:rsidP="00D53AA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53AA2">
        <w:rPr>
          <w:rFonts w:ascii="Times New Roman" w:eastAsia="Times New Roman" w:hAnsi="Times New Roman" w:cs="Times New Roman"/>
          <w:b/>
          <w:bCs/>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D53AA2" w:rsidRPr="00D53AA2" w14:paraId="65939788" w14:textId="77777777" w:rsidTr="00D53AA2">
        <w:trPr>
          <w:jc w:val="center"/>
        </w:trPr>
        <w:tc>
          <w:tcPr>
            <w:tcW w:w="9638" w:type="dxa"/>
          </w:tcPr>
          <w:p w14:paraId="5BEE71E0"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wykład multimedialny</w:t>
            </w:r>
          </w:p>
        </w:tc>
      </w:tr>
    </w:tbl>
    <w:p w14:paraId="6A293198" w14:textId="77777777" w:rsidR="00D53AA2" w:rsidRPr="00D53AA2" w:rsidRDefault="00D53AA2" w:rsidP="00D53AA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D53AA2">
        <w:rPr>
          <w:rFonts w:ascii="Times New Roman" w:eastAsia="Times New Roman" w:hAnsi="Times New Roman" w:cs="Times New Roman"/>
          <w:b/>
          <w:bCs/>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D53AA2" w:rsidRPr="00D53AA2" w14:paraId="13E9816F" w14:textId="77777777" w:rsidTr="00D53AA2">
        <w:trPr>
          <w:jc w:val="center"/>
        </w:trPr>
        <w:tc>
          <w:tcPr>
            <w:tcW w:w="9638" w:type="dxa"/>
          </w:tcPr>
          <w:p w14:paraId="4960715B" w14:textId="77777777" w:rsidR="00D53AA2" w:rsidRPr="00D53AA2" w:rsidRDefault="00D53AA2" w:rsidP="00D53AA2">
            <w:pPr>
              <w:autoSpaceDE w:val="0"/>
              <w:autoSpaceDN w:val="0"/>
              <w:spacing w:after="0" w:line="240" w:lineRule="auto"/>
              <w:ind w:left="34"/>
              <w:jc w:val="both"/>
              <w:rPr>
                <w:rFonts w:ascii="Times New Roman" w:eastAsia="Times New Roman" w:hAnsi="Times New Roman" w:cs="Times New Roman"/>
                <w:b/>
                <w:bCs/>
                <w:lang w:eastAsia="pl-PL"/>
              </w:rPr>
            </w:pPr>
            <w:r w:rsidRPr="00D53AA2">
              <w:rPr>
                <w:rFonts w:ascii="Times New Roman" w:eastAsia="Times New Roman" w:hAnsi="Times New Roman" w:cs="Times New Roman"/>
                <w:lang w:eastAsia="pl-PL"/>
              </w:rPr>
              <w:t xml:space="preserve">Wykład: odpowiedz ustna na trzy losowo wybrane pytania, projekt albo odpowiedź pisemna na 11 pytań (jednym zdaniem na każde z pytań), bądź zaliczenie w formie testu wielokrotnego wyboru i uzupełnień (9 pytań wyboru i 2 pytania do uzupełnienia). Student za każde pytanie otrzymuje po jednym punkcie. Od 51% ocena dostateczna. </w:t>
            </w:r>
          </w:p>
        </w:tc>
      </w:tr>
    </w:tbl>
    <w:p w14:paraId="00173CD8" w14:textId="77777777" w:rsidR="00D53AA2" w:rsidRPr="00D53AA2" w:rsidRDefault="00D53AA2" w:rsidP="00D53AA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D53AA2">
        <w:rPr>
          <w:rFonts w:ascii="Times New Roman" w:eastAsia="Times New Roman" w:hAnsi="Times New Roman" w:cs="Times New Roman"/>
          <w:b/>
          <w:bCs/>
          <w:color w:val="00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D53AA2" w:rsidRPr="00D53AA2" w14:paraId="2B3A6A6F" w14:textId="77777777" w:rsidTr="00D53AA2">
        <w:trPr>
          <w:jc w:val="center"/>
        </w:trPr>
        <w:tc>
          <w:tcPr>
            <w:tcW w:w="2214" w:type="dxa"/>
            <w:shd w:val="clear" w:color="auto" w:fill="FFFFFF"/>
            <w:vAlign w:val="center"/>
          </w:tcPr>
          <w:p w14:paraId="1685E2D1" w14:textId="77777777" w:rsidR="00D53AA2" w:rsidRPr="00D53AA2" w:rsidRDefault="00D53AA2"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Wykład</w:t>
            </w:r>
          </w:p>
        </w:tc>
        <w:tc>
          <w:tcPr>
            <w:tcW w:w="7424" w:type="dxa"/>
          </w:tcPr>
          <w:p w14:paraId="295B362F" w14:textId="77777777" w:rsidR="00D53AA2" w:rsidRPr="00D53AA2" w:rsidRDefault="00D53AA2"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FF0000"/>
                <w:lang w:eastAsia="pl-PL"/>
              </w:rPr>
            </w:pPr>
            <w:r w:rsidRPr="00D53AA2">
              <w:rPr>
                <w:rFonts w:ascii="Times New Roman" w:eastAsia="Times New Roman" w:hAnsi="Times New Roman" w:cs="Times New Roman"/>
                <w:color w:val="000000"/>
                <w:lang w:eastAsia="pl-PL"/>
              </w:rPr>
              <w:t>Przedsiębiorstwo – pojęcie, cele i zasady działania, proces zarządzania przedsiębiorstwem</w:t>
            </w:r>
            <w:r w:rsidRPr="00D53AA2">
              <w:rPr>
                <w:rFonts w:ascii="Times New Roman" w:eastAsia="Times New Roman" w:hAnsi="Times New Roman" w:cs="Times New Roman"/>
                <w:lang w:eastAsia="pl-PL"/>
              </w:rPr>
              <w:t>.</w:t>
            </w:r>
            <w:r w:rsidRPr="00D53AA2">
              <w:rPr>
                <w:rFonts w:ascii="Times New Roman" w:eastAsia="Times New Roman" w:hAnsi="Times New Roman" w:cs="Times New Roman"/>
                <w:bCs/>
                <w:lang w:eastAsia="pl-PL"/>
              </w:rPr>
              <w:t xml:space="preserve"> Formy organizacyjno-prawne przedsiębiorstw (przedsiębiorstwa jednoosobowe, spółki cywilne, spółki handlowe). Formalno- prawne aspekty prowadzenia działalności gospodarczej w Polsce</w:t>
            </w:r>
            <w:r w:rsidRPr="00D53AA2">
              <w:rPr>
                <w:rFonts w:ascii="Times New Roman" w:eastAsia="Times New Roman" w:hAnsi="Times New Roman" w:cs="Times New Roman"/>
                <w:lang w:eastAsia="pl-PL"/>
              </w:rPr>
              <w:t xml:space="preserve">. Otoczenie rynkowe firmy (mikro i </w:t>
            </w:r>
            <w:proofErr w:type="spellStart"/>
            <w:r w:rsidRPr="00D53AA2">
              <w:rPr>
                <w:rFonts w:ascii="Times New Roman" w:eastAsia="Times New Roman" w:hAnsi="Times New Roman" w:cs="Times New Roman"/>
                <w:lang w:eastAsia="pl-PL"/>
              </w:rPr>
              <w:t>makrootoczenie</w:t>
            </w:r>
            <w:proofErr w:type="spellEnd"/>
            <w:r w:rsidRPr="00D53AA2">
              <w:rPr>
                <w:rFonts w:ascii="Times New Roman" w:eastAsia="Times New Roman" w:hAnsi="Times New Roman" w:cs="Times New Roman"/>
                <w:lang w:eastAsia="pl-PL"/>
              </w:rPr>
              <w:t xml:space="preserve">). </w:t>
            </w:r>
            <w:r w:rsidRPr="00D53AA2">
              <w:rPr>
                <w:rFonts w:ascii="Times New Roman" w:eastAsia="Times New Roman" w:hAnsi="Times New Roman" w:cs="Times New Roman"/>
                <w:bCs/>
                <w:lang w:eastAsia="pl-PL"/>
              </w:rPr>
              <w:t>Cele, misja i strategia przedsiębiorstwa</w:t>
            </w:r>
            <w:r w:rsidRPr="00D53AA2">
              <w:rPr>
                <w:rFonts w:ascii="Times New Roman" w:eastAsia="Times New Roman" w:hAnsi="Times New Roman" w:cs="Times New Roman"/>
                <w:lang w:eastAsia="pl-PL"/>
              </w:rPr>
              <w:t>. Przedsiębiorca w procesie planowania i podejmowania decyzji</w:t>
            </w:r>
            <w:r w:rsidRPr="00D53AA2">
              <w:rPr>
                <w:rFonts w:ascii="Times New Roman" w:eastAsia="Times New Roman" w:hAnsi="Times New Roman" w:cs="Times New Roman"/>
                <w:color w:val="000000"/>
                <w:lang w:eastAsia="pl-PL"/>
              </w:rPr>
              <w:t xml:space="preserve"> (pojęcie i rola planowania, zasady i etapy procesu planowania, rodzaje planów w organizacji, cechy dobrego planu, definicja i istota  decyzji, proces podejmowania decyzji). Organizacja i organizowanie – pojęcie organizacji i organizowania, etapy procesu organizowania, struktura organizacyjna firmy, zarządzanie zmianami w przedsiębiorstwie. Przewodzenie i motywowanie w przedsiębiorstwie – definicja, istota i typy przywództwa, źródła władzy, role kierownicze, style kierowania, definicja i istota motywacji, rodzaje motywacji, system motywacyjny przedsiębiorstwa, instrumenty sprawnego motywowania. Kontrola w przedsiębiorstwie – istota i cele kontroli, rodzaje kontroli, controling, audyt. Majątek przedsiębiorstwa.  </w:t>
            </w:r>
            <w:r w:rsidRPr="00D53AA2">
              <w:rPr>
                <w:rFonts w:ascii="Times New Roman" w:eastAsia="Times New Roman" w:hAnsi="Times New Roman" w:cs="Times New Roman"/>
                <w:bCs/>
                <w:lang w:eastAsia="pl-PL"/>
              </w:rPr>
              <w:t>Z</w:t>
            </w:r>
            <w:r w:rsidRPr="00D53AA2">
              <w:rPr>
                <w:rFonts w:ascii="Times New Roman" w:eastAsia="Times New Roman" w:hAnsi="Times New Roman" w:cs="Times New Roman"/>
                <w:lang w:eastAsia="pl-PL"/>
              </w:rPr>
              <w:t>arządzanie finansami przedsiębiorstwa</w:t>
            </w:r>
            <w:r w:rsidRPr="00D53AA2">
              <w:rPr>
                <w:rFonts w:ascii="Times New Roman" w:eastAsia="Times New Roman" w:hAnsi="Times New Roman" w:cs="Times New Roman"/>
                <w:color w:val="000000"/>
                <w:lang w:eastAsia="pl-PL"/>
              </w:rPr>
              <w:t>. Marketing – pojęcie i istota marketingu, marketing mix, decyzje marketingowe, planowanie, organizowanie i kontrola działalności marketingowej. Zarządzanie projektami – pojęcie i istota, fazy projektu, narzędzia zarządzania projektami. Zarządzanie zasobami ludzkimi w przedsiębiorstwie, modele ZZL, planowanie, rekrutacja,  dobór i adaptacja pracowników, ocena efektów pracy, szkolenia, wynagrodzenie. Organizacja transportu w przedsiębiorstwie.</w:t>
            </w:r>
            <w:r w:rsidRPr="00D53AA2">
              <w:rPr>
                <w:rFonts w:ascii="Times New Roman" w:eastAsia="Times New Roman" w:hAnsi="Times New Roman" w:cs="Times New Roman"/>
                <w:lang w:eastAsia="pl-PL"/>
              </w:rPr>
              <w:t xml:space="preserve"> Biznes plan.</w:t>
            </w:r>
            <w:r w:rsidRPr="00D53AA2">
              <w:rPr>
                <w:rFonts w:ascii="Times New Roman" w:eastAsia="Times New Roman" w:hAnsi="Times New Roman" w:cs="Times New Roman"/>
                <w:color w:val="FF0000"/>
                <w:lang w:eastAsia="pl-PL"/>
              </w:rPr>
              <w:t xml:space="preserve"> </w:t>
            </w:r>
          </w:p>
        </w:tc>
      </w:tr>
    </w:tbl>
    <w:p w14:paraId="7B11DEEA" w14:textId="77777777" w:rsidR="00D53AA2" w:rsidRPr="00D53AA2" w:rsidRDefault="00D53AA2" w:rsidP="00D53AA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D53AA2">
        <w:rPr>
          <w:rFonts w:ascii="Times New Roman" w:eastAsia="Times New Roman" w:hAnsi="Times New Roman" w:cs="Times New Roman"/>
          <w:b/>
          <w:bCs/>
          <w:color w:val="000000"/>
          <w:lang w:eastAsia="pl-PL"/>
        </w:rPr>
        <w:lastRenderedPageBreak/>
        <w:t>METODY WERYFIKACJI EFEKTÓW KSZTAŁCENIA</w:t>
      </w:r>
    </w:p>
    <w:p w14:paraId="77A1B8DB" w14:textId="77777777" w:rsidR="00D53AA2" w:rsidRPr="00D53AA2" w:rsidRDefault="00D53AA2" w:rsidP="00D53AA2">
      <w:pPr>
        <w:autoSpaceDE w:val="0"/>
        <w:autoSpaceDN w:val="0"/>
        <w:spacing w:before="120" w:after="120" w:line="240" w:lineRule="auto"/>
        <w:jc w:val="both"/>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(dla każdego efektu kształcenia umieszczonego na liście efektów kształcenia powinny znaleźć się metody sprawdzenia, czy został on osiągnięty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463"/>
        <w:gridCol w:w="1367"/>
      </w:tblGrid>
      <w:tr w:rsidR="00D53AA2" w:rsidRPr="00D53AA2" w14:paraId="43D22DE1" w14:textId="77777777" w:rsidTr="00D53AA2">
        <w:trPr>
          <w:cantSplit/>
          <w:jc w:val="center"/>
        </w:trPr>
        <w:tc>
          <w:tcPr>
            <w:tcW w:w="1380" w:type="dxa"/>
            <w:vMerge w:val="restart"/>
            <w:shd w:val="clear" w:color="auto" w:fill="FFFFFF"/>
            <w:vAlign w:val="center"/>
          </w:tcPr>
          <w:p w14:paraId="123DA186"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Efekt kształcenia</w:t>
            </w:r>
          </w:p>
        </w:tc>
        <w:tc>
          <w:tcPr>
            <w:tcW w:w="8259" w:type="dxa"/>
            <w:gridSpan w:val="6"/>
            <w:shd w:val="clear" w:color="auto" w:fill="FFFFFF"/>
            <w:vAlign w:val="center"/>
          </w:tcPr>
          <w:p w14:paraId="616A3DD0"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Forma oceny (podano przykładowe)</w:t>
            </w:r>
          </w:p>
        </w:tc>
      </w:tr>
      <w:tr w:rsidR="00D53AA2" w:rsidRPr="00D53AA2" w14:paraId="6D72186D" w14:textId="77777777" w:rsidTr="00D53AA2">
        <w:trPr>
          <w:cantSplit/>
          <w:jc w:val="center"/>
        </w:trPr>
        <w:tc>
          <w:tcPr>
            <w:tcW w:w="1380" w:type="dxa"/>
            <w:vMerge/>
            <w:shd w:val="clear" w:color="auto" w:fill="FFFFFF"/>
            <w:vAlign w:val="center"/>
          </w:tcPr>
          <w:p w14:paraId="7136D7FE"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b/>
                <w:bCs/>
                <w:color w:val="000000"/>
                <w:lang w:eastAsia="pl-PL"/>
              </w:rPr>
            </w:pPr>
          </w:p>
        </w:tc>
        <w:tc>
          <w:tcPr>
            <w:tcW w:w="1353" w:type="dxa"/>
            <w:shd w:val="clear" w:color="auto" w:fill="FFFFFF"/>
            <w:vAlign w:val="center"/>
          </w:tcPr>
          <w:p w14:paraId="60092182"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Zaliczenie ustne</w:t>
            </w:r>
          </w:p>
        </w:tc>
        <w:tc>
          <w:tcPr>
            <w:tcW w:w="1353" w:type="dxa"/>
            <w:shd w:val="clear" w:color="auto" w:fill="FFFFFF"/>
            <w:vAlign w:val="center"/>
          </w:tcPr>
          <w:p w14:paraId="59576A57"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Egzamin pisemny</w:t>
            </w:r>
          </w:p>
        </w:tc>
        <w:tc>
          <w:tcPr>
            <w:tcW w:w="1391" w:type="dxa"/>
            <w:shd w:val="clear" w:color="auto" w:fill="FFFFFF"/>
            <w:vAlign w:val="center"/>
          </w:tcPr>
          <w:p w14:paraId="09977DF3"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Kolokwium</w:t>
            </w:r>
          </w:p>
        </w:tc>
        <w:tc>
          <w:tcPr>
            <w:tcW w:w="1332" w:type="dxa"/>
            <w:shd w:val="clear" w:color="auto" w:fill="FFFFFF"/>
            <w:vAlign w:val="center"/>
          </w:tcPr>
          <w:p w14:paraId="13C78DCD"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Projekt</w:t>
            </w:r>
          </w:p>
        </w:tc>
        <w:tc>
          <w:tcPr>
            <w:tcW w:w="1463" w:type="dxa"/>
            <w:shd w:val="clear" w:color="auto" w:fill="FFFFFF"/>
            <w:vAlign w:val="center"/>
          </w:tcPr>
          <w:p w14:paraId="69979FA0"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Sprawozdanie</w:t>
            </w:r>
          </w:p>
        </w:tc>
        <w:tc>
          <w:tcPr>
            <w:tcW w:w="1367" w:type="dxa"/>
            <w:shd w:val="clear" w:color="auto" w:fill="FFFFFF"/>
            <w:vAlign w:val="center"/>
          </w:tcPr>
          <w:p w14:paraId="78D3B921"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Zaliczenie w formie testu</w:t>
            </w:r>
          </w:p>
        </w:tc>
      </w:tr>
      <w:tr w:rsidR="00D53AA2" w:rsidRPr="00D53AA2" w14:paraId="74A9E5F0" w14:textId="77777777" w:rsidTr="00D53AA2">
        <w:trPr>
          <w:trHeight w:val="283"/>
          <w:jc w:val="center"/>
        </w:trPr>
        <w:tc>
          <w:tcPr>
            <w:tcW w:w="1380" w:type="dxa"/>
          </w:tcPr>
          <w:p w14:paraId="4D200E19"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W1</w:t>
            </w:r>
          </w:p>
        </w:tc>
        <w:tc>
          <w:tcPr>
            <w:tcW w:w="1353" w:type="dxa"/>
          </w:tcPr>
          <w:p w14:paraId="61C9C2B3"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c>
          <w:tcPr>
            <w:tcW w:w="1353" w:type="dxa"/>
          </w:tcPr>
          <w:p w14:paraId="143F4344"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5A04534E"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72FCBBBD"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c>
          <w:tcPr>
            <w:tcW w:w="1463" w:type="dxa"/>
          </w:tcPr>
          <w:p w14:paraId="64BB2AC8"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7B6534DC"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r>
      <w:tr w:rsidR="00D53AA2" w:rsidRPr="00D53AA2" w14:paraId="0E79C5F1" w14:textId="77777777" w:rsidTr="00D53AA2">
        <w:trPr>
          <w:trHeight w:val="283"/>
          <w:jc w:val="center"/>
        </w:trPr>
        <w:tc>
          <w:tcPr>
            <w:tcW w:w="1380" w:type="dxa"/>
          </w:tcPr>
          <w:p w14:paraId="34E71882"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U1</w:t>
            </w:r>
          </w:p>
        </w:tc>
        <w:tc>
          <w:tcPr>
            <w:tcW w:w="1353" w:type="dxa"/>
          </w:tcPr>
          <w:p w14:paraId="20A3F17F"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c>
          <w:tcPr>
            <w:tcW w:w="1353" w:type="dxa"/>
          </w:tcPr>
          <w:p w14:paraId="4C744670"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23BF2476"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76E67A50"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c>
          <w:tcPr>
            <w:tcW w:w="1463" w:type="dxa"/>
          </w:tcPr>
          <w:p w14:paraId="02EF38CA"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2E625C40"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r>
      <w:tr w:rsidR="00D53AA2" w:rsidRPr="00D53AA2" w14:paraId="6BEB5207" w14:textId="77777777" w:rsidTr="00D53AA2">
        <w:trPr>
          <w:trHeight w:val="283"/>
          <w:jc w:val="center"/>
        </w:trPr>
        <w:tc>
          <w:tcPr>
            <w:tcW w:w="1380" w:type="dxa"/>
          </w:tcPr>
          <w:p w14:paraId="70AB6BFD"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U2</w:t>
            </w:r>
          </w:p>
        </w:tc>
        <w:tc>
          <w:tcPr>
            <w:tcW w:w="1353" w:type="dxa"/>
          </w:tcPr>
          <w:p w14:paraId="7B5AC703"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c>
          <w:tcPr>
            <w:tcW w:w="1353" w:type="dxa"/>
          </w:tcPr>
          <w:p w14:paraId="6491B2E7"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448928A7"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5CE95540"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c>
          <w:tcPr>
            <w:tcW w:w="1463" w:type="dxa"/>
          </w:tcPr>
          <w:p w14:paraId="7E785622"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698D470B"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r>
      <w:tr w:rsidR="00D53AA2" w:rsidRPr="00D53AA2" w14:paraId="5B91F1C8" w14:textId="77777777" w:rsidTr="00D53AA2">
        <w:trPr>
          <w:trHeight w:val="283"/>
          <w:jc w:val="center"/>
        </w:trPr>
        <w:tc>
          <w:tcPr>
            <w:tcW w:w="1380" w:type="dxa"/>
          </w:tcPr>
          <w:p w14:paraId="3DB6B900"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K1</w:t>
            </w:r>
          </w:p>
        </w:tc>
        <w:tc>
          <w:tcPr>
            <w:tcW w:w="1353" w:type="dxa"/>
          </w:tcPr>
          <w:p w14:paraId="25E4028D"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3742B4FD"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91" w:type="dxa"/>
          </w:tcPr>
          <w:p w14:paraId="1526189E"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718B1C8B"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x</w:t>
            </w:r>
          </w:p>
        </w:tc>
        <w:tc>
          <w:tcPr>
            <w:tcW w:w="1463" w:type="dxa"/>
          </w:tcPr>
          <w:p w14:paraId="00D2F4B7"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3802B978"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p>
        </w:tc>
      </w:tr>
    </w:tbl>
    <w:p w14:paraId="08F56C03" w14:textId="77777777" w:rsidR="00D53AA2" w:rsidRPr="00D53AA2" w:rsidRDefault="00D53AA2" w:rsidP="00D53AA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color w:val="000000"/>
          <w:lang w:eastAsia="pl-PL"/>
        </w:rPr>
      </w:pPr>
      <w:r w:rsidRPr="00D53AA2">
        <w:rPr>
          <w:rFonts w:ascii="Times New Roman" w:eastAsia="Times New Roman" w:hAnsi="Times New Roman" w:cs="Times New Roman"/>
          <w:b/>
          <w:bCs/>
          <w:color w:val="00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D53AA2" w:rsidRPr="00D53AA2" w14:paraId="04E4E572" w14:textId="77777777" w:rsidTr="00D53AA2">
        <w:trPr>
          <w:jc w:val="center"/>
        </w:trPr>
        <w:tc>
          <w:tcPr>
            <w:tcW w:w="1789" w:type="dxa"/>
            <w:shd w:val="clear" w:color="auto" w:fill="FFFFFF"/>
          </w:tcPr>
          <w:p w14:paraId="4A3D6736" w14:textId="77777777" w:rsidR="00D53AA2" w:rsidRPr="00D53AA2" w:rsidRDefault="00D53AA2"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Literatura podstawowa</w:t>
            </w:r>
          </w:p>
        </w:tc>
        <w:tc>
          <w:tcPr>
            <w:tcW w:w="7849" w:type="dxa"/>
          </w:tcPr>
          <w:p w14:paraId="30AD5E55" w14:textId="77777777" w:rsidR="00D53AA2" w:rsidRPr="00D53AA2" w:rsidRDefault="00D53AA2" w:rsidP="00D53AA2">
            <w:pPr>
              <w:autoSpaceDE w:val="0"/>
              <w:autoSpaceDN w:val="0"/>
              <w:adjustRightInd w:val="0"/>
              <w:spacing w:after="0" w:line="240" w:lineRule="auto"/>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Czermiński A. Czerska M., Nogalski B., Rutka R., Apanowicz J., 2002. Zarządzanie organizacjami, Wydawnictwo „Dom Organizatora”, Toruń.</w:t>
            </w:r>
          </w:p>
          <w:p w14:paraId="0608A2F2"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Griffin R.W., 2013. Podstawy zarządzania organizacjami, PWN, Warszawa.</w:t>
            </w:r>
          </w:p>
          <w:p w14:paraId="145FDD02"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 xml:space="preserve">Koźmiński A.K., Piotrowski W., 2007. </w:t>
            </w:r>
            <w:r w:rsidRPr="00D53AA2">
              <w:rPr>
                <w:rFonts w:ascii="Times New Roman" w:eastAsia="Times New Roman" w:hAnsi="Times New Roman" w:cs="Times New Roman"/>
                <w:i/>
                <w:iCs/>
                <w:lang w:eastAsia="pl-PL"/>
              </w:rPr>
              <w:t>Zarządzanie. Teoria i praktyka</w:t>
            </w:r>
            <w:r w:rsidRPr="00D53AA2">
              <w:rPr>
                <w:rFonts w:ascii="Times New Roman" w:eastAsia="Times New Roman" w:hAnsi="Times New Roman" w:cs="Times New Roman"/>
                <w:lang w:eastAsia="pl-PL"/>
              </w:rPr>
              <w:t>, PWN, Warszawa.</w:t>
            </w:r>
          </w:p>
          <w:p w14:paraId="3CAE46F4"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proofErr w:type="spellStart"/>
            <w:r w:rsidRPr="00D53AA2">
              <w:rPr>
                <w:rFonts w:ascii="Times New Roman" w:eastAsia="Times New Roman" w:hAnsi="Times New Roman" w:cs="Times New Roman"/>
                <w:lang w:eastAsia="pl-PL"/>
              </w:rPr>
              <w:t>Musiałkiewicz</w:t>
            </w:r>
            <w:proofErr w:type="spellEnd"/>
            <w:r w:rsidRPr="00D53AA2">
              <w:rPr>
                <w:rFonts w:ascii="Times New Roman" w:eastAsia="Times New Roman" w:hAnsi="Times New Roman" w:cs="Times New Roman"/>
                <w:lang w:eastAsia="pl-PL"/>
              </w:rPr>
              <w:t xml:space="preserve"> J., 2013. </w:t>
            </w:r>
            <w:r w:rsidRPr="00D53AA2">
              <w:rPr>
                <w:rFonts w:ascii="Times New Roman" w:eastAsia="Times New Roman" w:hAnsi="Times New Roman" w:cs="Times New Roman"/>
                <w:i/>
                <w:lang w:eastAsia="pl-PL"/>
              </w:rPr>
              <w:t>Podejmowanie i prowadzenie działalności gospodarczej</w:t>
            </w:r>
            <w:r w:rsidRPr="00D53AA2">
              <w:rPr>
                <w:rFonts w:ascii="Times New Roman" w:eastAsia="Times New Roman" w:hAnsi="Times New Roman" w:cs="Times New Roman"/>
                <w:lang w:eastAsia="pl-PL"/>
              </w:rPr>
              <w:t xml:space="preserve">, Wydawnictwo Ekonomik. </w:t>
            </w:r>
          </w:p>
        </w:tc>
      </w:tr>
      <w:tr w:rsidR="00D53AA2" w:rsidRPr="00D53AA2" w14:paraId="3FE7E9B1" w14:textId="77777777" w:rsidTr="00D53AA2">
        <w:trPr>
          <w:jc w:val="center"/>
        </w:trPr>
        <w:tc>
          <w:tcPr>
            <w:tcW w:w="1789" w:type="dxa"/>
            <w:shd w:val="clear" w:color="auto" w:fill="FFFFFF"/>
          </w:tcPr>
          <w:p w14:paraId="5C4301FB" w14:textId="77777777" w:rsidR="00D53AA2" w:rsidRPr="00D53AA2" w:rsidRDefault="00D53AA2"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Literatura uzupełniająca</w:t>
            </w:r>
          </w:p>
        </w:tc>
        <w:tc>
          <w:tcPr>
            <w:tcW w:w="7849" w:type="dxa"/>
          </w:tcPr>
          <w:p w14:paraId="11AFE389" w14:textId="77777777" w:rsidR="00D53AA2" w:rsidRPr="00D53AA2" w:rsidRDefault="00D53AA2" w:rsidP="00D53AA2">
            <w:pPr>
              <w:autoSpaceDE w:val="0"/>
              <w:autoSpaceDN w:val="0"/>
              <w:adjustRightInd w:val="0"/>
              <w:spacing w:after="0" w:line="240" w:lineRule="auto"/>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 xml:space="preserve">Targalski J., </w:t>
            </w:r>
            <w:proofErr w:type="spellStart"/>
            <w:r w:rsidRPr="00D53AA2">
              <w:rPr>
                <w:rFonts w:ascii="Times New Roman" w:eastAsia="Times New Roman" w:hAnsi="Times New Roman" w:cs="Times New Roman"/>
                <w:lang w:eastAsia="pl-PL"/>
              </w:rPr>
              <w:t>Francik</w:t>
            </w:r>
            <w:proofErr w:type="spellEnd"/>
            <w:r w:rsidRPr="00D53AA2">
              <w:rPr>
                <w:rFonts w:ascii="Times New Roman" w:eastAsia="Times New Roman" w:hAnsi="Times New Roman" w:cs="Times New Roman"/>
                <w:lang w:eastAsia="pl-PL"/>
              </w:rPr>
              <w:t xml:space="preserve"> A., 2009. </w:t>
            </w:r>
            <w:r w:rsidRPr="00D53AA2">
              <w:rPr>
                <w:rFonts w:ascii="Times New Roman" w:eastAsia="Times New Roman" w:hAnsi="Times New Roman" w:cs="Times New Roman"/>
                <w:i/>
                <w:iCs/>
                <w:lang w:eastAsia="pl-PL"/>
              </w:rPr>
              <w:t>Przedsiębiorczość i zarządzanie firmą</w:t>
            </w:r>
            <w:r w:rsidRPr="00D53AA2">
              <w:rPr>
                <w:rFonts w:ascii="Times New Roman" w:eastAsia="Times New Roman" w:hAnsi="Times New Roman" w:cs="Times New Roman"/>
                <w:lang w:eastAsia="pl-PL"/>
              </w:rPr>
              <w:t xml:space="preserve">, </w:t>
            </w:r>
            <w:proofErr w:type="spellStart"/>
            <w:r w:rsidRPr="00D53AA2">
              <w:rPr>
                <w:rFonts w:ascii="Times New Roman" w:eastAsia="Times New Roman" w:hAnsi="Times New Roman" w:cs="Times New Roman"/>
                <w:lang w:eastAsia="pl-PL"/>
              </w:rPr>
              <w:t>C.H.Beck</w:t>
            </w:r>
            <w:proofErr w:type="spellEnd"/>
            <w:r w:rsidRPr="00D53AA2">
              <w:rPr>
                <w:rFonts w:ascii="Times New Roman" w:eastAsia="Times New Roman" w:hAnsi="Times New Roman" w:cs="Times New Roman"/>
                <w:lang w:eastAsia="pl-PL"/>
              </w:rPr>
              <w:t>, Warszawa.</w:t>
            </w:r>
          </w:p>
          <w:p w14:paraId="23B8C115" w14:textId="77777777" w:rsidR="00D53AA2" w:rsidRPr="00D53AA2" w:rsidRDefault="00D53AA2" w:rsidP="00D53A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 xml:space="preserve">Żurek J. (red.), 2007. </w:t>
            </w:r>
            <w:r w:rsidRPr="00D53AA2">
              <w:rPr>
                <w:rFonts w:ascii="Times New Roman" w:eastAsia="Times New Roman" w:hAnsi="Times New Roman" w:cs="Times New Roman"/>
                <w:i/>
                <w:lang w:eastAsia="pl-PL"/>
              </w:rPr>
              <w:t>Przedsiębiorstwo. Zasady działania, funkcjonowanie i rozwój</w:t>
            </w:r>
            <w:r w:rsidRPr="00D53AA2">
              <w:rPr>
                <w:rFonts w:ascii="Times New Roman" w:eastAsia="Times New Roman" w:hAnsi="Times New Roman" w:cs="Times New Roman"/>
                <w:lang w:eastAsia="pl-PL"/>
              </w:rPr>
              <w:t>, Fundacja Rozwoju UG, Gdańsk.</w:t>
            </w:r>
          </w:p>
          <w:p w14:paraId="01D412F5" w14:textId="77777777" w:rsidR="00D53AA2" w:rsidRPr="00D53AA2" w:rsidRDefault="00D53AA2" w:rsidP="00D53AA2">
            <w:pPr>
              <w:autoSpaceDE w:val="0"/>
              <w:autoSpaceDN w:val="0"/>
              <w:spacing w:after="0" w:line="240" w:lineRule="auto"/>
              <w:jc w:val="both"/>
              <w:rPr>
                <w:rFonts w:ascii="Times New Roman" w:eastAsia="Times New Roman" w:hAnsi="Times New Roman" w:cs="Times New Roman"/>
                <w:lang w:eastAsia="pl-PL"/>
              </w:rPr>
            </w:pPr>
            <w:proofErr w:type="spellStart"/>
            <w:r w:rsidRPr="00D53AA2">
              <w:rPr>
                <w:rFonts w:ascii="Times New Roman" w:eastAsia="Times New Roman" w:hAnsi="Times New Roman" w:cs="Times New Roman"/>
                <w:lang w:eastAsia="pl-PL"/>
              </w:rPr>
              <w:t>Mućko</w:t>
            </w:r>
            <w:proofErr w:type="spellEnd"/>
            <w:r w:rsidRPr="00D53AA2">
              <w:rPr>
                <w:rFonts w:ascii="Times New Roman" w:eastAsia="Times New Roman" w:hAnsi="Times New Roman" w:cs="Times New Roman"/>
                <w:lang w:eastAsia="pl-PL"/>
              </w:rPr>
              <w:t xml:space="preserve"> P., Sokół A., 2012. </w:t>
            </w:r>
            <w:r w:rsidRPr="00D53AA2">
              <w:rPr>
                <w:rFonts w:ascii="Times New Roman" w:eastAsia="Times New Roman" w:hAnsi="Times New Roman" w:cs="Times New Roman"/>
                <w:i/>
                <w:lang w:eastAsia="pl-PL"/>
              </w:rPr>
              <w:t xml:space="preserve">Jak założyć i prowadzić działalność gospodarczą w Polsce i w wybranych krajach europejskich. </w:t>
            </w:r>
            <w:r w:rsidRPr="00D53AA2">
              <w:rPr>
                <w:rFonts w:ascii="Times New Roman" w:eastAsia="Times New Roman" w:hAnsi="Times New Roman" w:cs="Times New Roman"/>
                <w:lang w:eastAsia="pl-PL"/>
              </w:rPr>
              <w:t>Vademecum małego i średniego przedsiębiorcy, CeDeWu.pl, Warszawa.</w:t>
            </w:r>
          </w:p>
        </w:tc>
      </w:tr>
    </w:tbl>
    <w:p w14:paraId="3EFCF6FB" w14:textId="77777777" w:rsidR="00D53AA2" w:rsidRPr="00D53AA2" w:rsidRDefault="00D53AA2" w:rsidP="00D53AA2">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bCs/>
          <w:lang w:eastAsia="pl-PL"/>
        </w:rPr>
      </w:pPr>
      <w:r w:rsidRPr="00D53AA2">
        <w:rPr>
          <w:rFonts w:ascii="Times New Roman" w:eastAsia="Times New Roman" w:hAnsi="Times New Roman" w:cs="Times New Roman"/>
          <w:b/>
          <w:bCs/>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D53AA2" w:rsidRPr="00D53AA2" w14:paraId="003C2A9A" w14:textId="77777777" w:rsidTr="00D53AA2">
        <w:trPr>
          <w:trHeight w:val="769"/>
          <w:jc w:val="center"/>
        </w:trPr>
        <w:tc>
          <w:tcPr>
            <w:tcW w:w="7177" w:type="dxa"/>
            <w:shd w:val="clear" w:color="auto" w:fill="FFFFFF"/>
            <w:vAlign w:val="center"/>
          </w:tcPr>
          <w:p w14:paraId="099BD733"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Aktywność studenta</w:t>
            </w:r>
          </w:p>
        </w:tc>
        <w:tc>
          <w:tcPr>
            <w:tcW w:w="2462" w:type="dxa"/>
            <w:shd w:val="clear" w:color="auto" w:fill="FFFFFF"/>
            <w:vAlign w:val="center"/>
          </w:tcPr>
          <w:p w14:paraId="3A9B751A"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Obciążenie studenta – Liczba godzin</w:t>
            </w:r>
          </w:p>
          <w:p w14:paraId="78E83B69"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(podano przykładowe)</w:t>
            </w:r>
          </w:p>
        </w:tc>
      </w:tr>
      <w:tr w:rsidR="00D53AA2" w:rsidRPr="00D53AA2" w14:paraId="0CDDF297" w14:textId="77777777" w:rsidTr="00D53AA2">
        <w:trPr>
          <w:trHeight w:val="340"/>
          <w:jc w:val="center"/>
        </w:trPr>
        <w:tc>
          <w:tcPr>
            <w:tcW w:w="7177" w:type="dxa"/>
          </w:tcPr>
          <w:p w14:paraId="1F3B0860" w14:textId="77777777" w:rsidR="00D53AA2" w:rsidRPr="00D53AA2" w:rsidRDefault="00D53AA2" w:rsidP="00D53AA2">
            <w:pPr>
              <w:autoSpaceDE w:val="0"/>
              <w:autoSpaceDN w:val="0"/>
              <w:spacing w:after="0" w:line="240" w:lineRule="auto"/>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Udział w zajęciach dydaktycznych wskazanych w pkt. 2.2</w:t>
            </w:r>
          </w:p>
        </w:tc>
        <w:tc>
          <w:tcPr>
            <w:tcW w:w="2462" w:type="dxa"/>
          </w:tcPr>
          <w:p w14:paraId="36BD07B8" w14:textId="77777777" w:rsidR="00D53AA2" w:rsidRPr="00D53AA2" w:rsidRDefault="00D53AA2" w:rsidP="00D53AA2">
            <w:pPr>
              <w:autoSpaceDE w:val="0"/>
              <w:autoSpaceDN w:val="0"/>
              <w:spacing w:after="0" w:line="240" w:lineRule="auto"/>
              <w:jc w:val="center"/>
              <w:rPr>
                <w:rFonts w:ascii="Times New Roman" w:eastAsia="Times New Roman" w:hAnsi="Times New Roman" w:cs="Times New Roman"/>
                <w:lang w:eastAsia="pl-PL"/>
              </w:rPr>
            </w:pPr>
            <w:r w:rsidRPr="00D53AA2">
              <w:rPr>
                <w:rFonts w:ascii="Times New Roman" w:eastAsia="Times New Roman" w:hAnsi="Times New Roman" w:cs="Times New Roman"/>
                <w:lang w:eastAsia="pl-PL"/>
              </w:rPr>
              <w:t>20</w:t>
            </w:r>
          </w:p>
        </w:tc>
      </w:tr>
      <w:tr w:rsidR="00D53AA2" w:rsidRPr="00D53AA2" w14:paraId="78FB7C3A" w14:textId="77777777" w:rsidTr="00D53AA2">
        <w:trPr>
          <w:trHeight w:val="271"/>
          <w:jc w:val="center"/>
        </w:trPr>
        <w:tc>
          <w:tcPr>
            <w:tcW w:w="7177" w:type="dxa"/>
          </w:tcPr>
          <w:p w14:paraId="39B04F0A" w14:textId="77777777" w:rsidR="00D53AA2" w:rsidRPr="00D53AA2" w:rsidRDefault="00D53AA2" w:rsidP="00D53AA2">
            <w:pPr>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 xml:space="preserve">Konsultacje </w:t>
            </w:r>
          </w:p>
        </w:tc>
        <w:tc>
          <w:tcPr>
            <w:tcW w:w="2462" w:type="dxa"/>
          </w:tcPr>
          <w:p w14:paraId="3BD517B6" w14:textId="037082F5"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2</w:t>
            </w:r>
          </w:p>
        </w:tc>
      </w:tr>
      <w:tr w:rsidR="00D53AA2" w:rsidRPr="00D53AA2" w14:paraId="37293DB4" w14:textId="77777777" w:rsidTr="00D53AA2">
        <w:trPr>
          <w:trHeight w:val="177"/>
          <w:jc w:val="center"/>
        </w:trPr>
        <w:tc>
          <w:tcPr>
            <w:tcW w:w="7177" w:type="dxa"/>
          </w:tcPr>
          <w:p w14:paraId="62D9B87A" w14:textId="77777777" w:rsidR="00D53AA2" w:rsidRPr="00D53AA2" w:rsidRDefault="00D53AA2" w:rsidP="00D53AA2">
            <w:pPr>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Przygotowanie do zajęć</w:t>
            </w:r>
          </w:p>
        </w:tc>
        <w:tc>
          <w:tcPr>
            <w:tcW w:w="2462" w:type="dxa"/>
          </w:tcPr>
          <w:p w14:paraId="55870074" w14:textId="108F71D8"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0</w:t>
            </w:r>
          </w:p>
        </w:tc>
      </w:tr>
      <w:tr w:rsidR="00D53AA2" w:rsidRPr="00D53AA2" w14:paraId="2093B42B" w14:textId="77777777" w:rsidTr="00D53AA2">
        <w:trPr>
          <w:trHeight w:val="137"/>
          <w:jc w:val="center"/>
        </w:trPr>
        <w:tc>
          <w:tcPr>
            <w:tcW w:w="7177" w:type="dxa"/>
          </w:tcPr>
          <w:p w14:paraId="4430FAE2" w14:textId="77777777" w:rsidR="00D53AA2" w:rsidRPr="00D53AA2" w:rsidRDefault="00D53AA2" w:rsidP="00D53AA2">
            <w:pPr>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Studiowanie literatury</w:t>
            </w:r>
          </w:p>
        </w:tc>
        <w:tc>
          <w:tcPr>
            <w:tcW w:w="2462" w:type="dxa"/>
          </w:tcPr>
          <w:p w14:paraId="2615776F" w14:textId="0C37C6D0"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5</w:t>
            </w:r>
          </w:p>
        </w:tc>
      </w:tr>
      <w:tr w:rsidR="00D53AA2" w:rsidRPr="00D53AA2" w14:paraId="4BDA174F" w14:textId="77777777" w:rsidTr="00D53AA2">
        <w:trPr>
          <w:trHeight w:val="340"/>
          <w:jc w:val="center"/>
        </w:trPr>
        <w:tc>
          <w:tcPr>
            <w:tcW w:w="7177" w:type="dxa"/>
          </w:tcPr>
          <w:p w14:paraId="5D739D1A" w14:textId="79715787" w:rsidR="00D53AA2" w:rsidRPr="00D53AA2" w:rsidRDefault="00D53AA2" w:rsidP="00D53AA2">
            <w:pPr>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 xml:space="preserve">Inne (przygotowanie </w:t>
            </w:r>
            <w:r>
              <w:rPr>
                <w:rFonts w:ascii="Times New Roman" w:eastAsia="Times New Roman" w:hAnsi="Times New Roman" w:cs="Times New Roman"/>
                <w:color w:val="000000"/>
                <w:lang w:eastAsia="pl-PL"/>
              </w:rPr>
              <w:t>do</w:t>
            </w:r>
            <w:r w:rsidRPr="00D53AA2">
              <w:rPr>
                <w:rFonts w:ascii="Times New Roman" w:eastAsia="Times New Roman" w:hAnsi="Times New Roman" w:cs="Times New Roman"/>
                <w:color w:val="000000"/>
                <w:lang w:eastAsia="pl-PL"/>
              </w:rPr>
              <w:t xml:space="preserve"> zaliczeń, przygotowanie projektu itd.)</w:t>
            </w:r>
          </w:p>
        </w:tc>
        <w:tc>
          <w:tcPr>
            <w:tcW w:w="2462" w:type="dxa"/>
          </w:tcPr>
          <w:p w14:paraId="375ED33A" w14:textId="52D2DB46"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5</w:t>
            </w:r>
          </w:p>
        </w:tc>
      </w:tr>
      <w:tr w:rsidR="00D53AA2" w:rsidRPr="00D53AA2" w14:paraId="44A6052B" w14:textId="77777777" w:rsidTr="00D53AA2">
        <w:trPr>
          <w:trHeight w:val="340"/>
          <w:jc w:val="center"/>
        </w:trPr>
        <w:tc>
          <w:tcPr>
            <w:tcW w:w="7177" w:type="dxa"/>
            <w:shd w:val="clear" w:color="auto" w:fill="FFFFFF"/>
          </w:tcPr>
          <w:p w14:paraId="08BD173B" w14:textId="77777777" w:rsidR="00D53AA2" w:rsidRPr="00D53AA2" w:rsidRDefault="00D53AA2" w:rsidP="00D53AA2">
            <w:pPr>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lang w:eastAsia="pl-PL"/>
              </w:rPr>
              <w:t>Łączny nakład pracy studenta</w:t>
            </w:r>
          </w:p>
        </w:tc>
        <w:tc>
          <w:tcPr>
            <w:tcW w:w="2462" w:type="dxa"/>
            <w:shd w:val="clear" w:color="auto" w:fill="FFFFFF"/>
          </w:tcPr>
          <w:p w14:paraId="5930EAA1" w14:textId="0DC443FD"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32</w:t>
            </w:r>
          </w:p>
        </w:tc>
      </w:tr>
      <w:tr w:rsidR="00D53AA2" w:rsidRPr="00D53AA2" w14:paraId="48F5C12B" w14:textId="77777777" w:rsidTr="00D53AA2">
        <w:trPr>
          <w:trHeight w:val="397"/>
          <w:jc w:val="center"/>
        </w:trPr>
        <w:tc>
          <w:tcPr>
            <w:tcW w:w="7177" w:type="dxa"/>
            <w:shd w:val="clear" w:color="auto" w:fill="FFFFFF"/>
            <w:vAlign w:val="center"/>
          </w:tcPr>
          <w:p w14:paraId="302124EE" w14:textId="77777777" w:rsidR="00D53AA2" w:rsidRPr="00D53AA2" w:rsidRDefault="00D53AA2" w:rsidP="00D53AA2">
            <w:pPr>
              <w:autoSpaceDE w:val="0"/>
              <w:autoSpaceDN w:val="0"/>
              <w:spacing w:after="0" w:line="240" w:lineRule="auto"/>
              <w:jc w:val="right"/>
              <w:rPr>
                <w:rFonts w:ascii="Times New Roman" w:eastAsia="Times New Roman" w:hAnsi="Times New Roman" w:cs="Times New Roman"/>
                <w:b/>
                <w:bCs/>
                <w:color w:val="000000"/>
                <w:lang w:eastAsia="pl-PL"/>
              </w:rPr>
            </w:pPr>
            <w:r w:rsidRPr="00D53AA2">
              <w:rPr>
                <w:rFonts w:ascii="Times New Roman" w:eastAsia="Times New Roman" w:hAnsi="Times New Roman" w:cs="Times New Roman"/>
                <w:color w:val="000000"/>
                <w:lang w:eastAsia="pl-PL"/>
              </w:rPr>
              <w:t xml:space="preserve"> </w:t>
            </w:r>
            <w:r w:rsidRPr="00D53AA2">
              <w:rPr>
                <w:rFonts w:ascii="Times New Roman" w:eastAsia="Times New Roman" w:hAnsi="Times New Roman" w:cs="Times New Roman"/>
                <w:b/>
                <w:bCs/>
                <w:color w:val="000000"/>
                <w:lang w:eastAsia="pl-PL"/>
              </w:rPr>
              <w:t xml:space="preserve">Liczba punktów ECTS </w:t>
            </w:r>
          </w:p>
        </w:tc>
        <w:tc>
          <w:tcPr>
            <w:tcW w:w="2462" w:type="dxa"/>
            <w:shd w:val="clear" w:color="auto" w:fill="FFFFFF"/>
            <w:vAlign w:val="center"/>
          </w:tcPr>
          <w:p w14:paraId="02927DEE" w14:textId="200A543D" w:rsidR="00D53AA2" w:rsidRPr="00D53AA2" w:rsidRDefault="00D53AA2" w:rsidP="00D53AA2">
            <w:pPr>
              <w:autoSpaceDE w:val="0"/>
              <w:autoSpaceDN w:val="0"/>
              <w:spacing w:after="0" w:line="240" w:lineRule="auto"/>
              <w:jc w:val="center"/>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1</w:t>
            </w:r>
          </w:p>
        </w:tc>
      </w:tr>
    </w:tbl>
    <w:p w14:paraId="170060D3" w14:textId="77777777" w:rsidR="00D53AA2" w:rsidRPr="00D53AA2" w:rsidRDefault="00D53AA2" w:rsidP="00D53AA2">
      <w:pPr>
        <w:autoSpaceDE w:val="0"/>
        <w:autoSpaceDN w:val="0"/>
        <w:spacing w:after="0" w:line="240" w:lineRule="auto"/>
        <w:rPr>
          <w:rFonts w:ascii="Times New Roman" w:eastAsia="Times New Roman" w:hAnsi="Times New Roman" w:cs="Times New Roman"/>
          <w:b/>
          <w:bCs/>
          <w:lang w:eastAsia="pl-PL"/>
        </w:rPr>
      </w:pPr>
    </w:p>
    <w:p w14:paraId="048F2CBD" w14:textId="77777777" w:rsidR="00D53AA2" w:rsidRPr="00D53AA2" w:rsidRDefault="00D53AA2" w:rsidP="00D53AA2">
      <w:pPr>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vertAlign w:val="superscript"/>
          <w:lang w:eastAsia="pl-PL"/>
        </w:rPr>
        <w:footnoteRef/>
      </w:r>
      <w:r w:rsidRPr="00D53AA2">
        <w:rPr>
          <w:rFonts w:ascii="Times New Roman" w:eastAsia="Times New Roman" w:hAnsi="Times New Roman" w:cs="Times New Roman"/>
          <w:color w:val="000000"/>
          <w:lang w:eastAsia="pl-PL"/>
        </w:rPr>
        <w:t xml:space="preserve"> ostateczna liczba punktów ECTS</w:t>
      </w:r>
      <w:r w:rsidRPr="00D53AA2">
        <w:rPr>
          <w:rFonts w:ascii="Times New Roman" w:eastAsia="Times New Roman" w:hAnsi="Times New Roman" w:cs="Times New Roman"/>
          <w:color w:val="000000"/>
          <w:lang w:eastAsia="pl-PL"/>
        </w:rPr>
        <w:br/>
      </w:r>
    </w:p>
    <w:p w14:paraId="03B3F6FA" w14:textId="77777777" w:rsidR="00D53AA2" w:rsidRPr="00D53AA2" w:rsidRDefault="00D53AA2" w:rsidP="00D53AA2">
      <w:pPr>
        <w:autoSpaceDE w:val="0"/>
        <w:autoSpaceDN w:val="0"/>
        <w:spacing w:after="0" w:line="240" w:lineRule="auto"/>
        <w:rPr>
          <w:rFonts w:ascii="Times New Roman" w:eastAsia="Times New Roman" w:hAnsi="Times New Roman" w:cs="Times New Roman"/>
          <w:color w:val="000000"/>
          <w:lang w:eastAsia="pl-PL"/>
        </w:rPr>
      </w:pPr>
      <w:r w:rsidRPr="00D53AA2">
        <w:rPr>
          <w:rFonts w:ascii="Times New Roman" w:eastAsia="Times New Roman" w:hAnsi="Times New Roman" w:cs="Times New Roman"/>
          <w:color w:val="000000"/>
          <w:vertAlign w:val="superscript"/>
          <w:lang w:eastAsia="pl-PL"/>
        </w:rPr>
        <w:t>1</w:t>
      </w:r>
      <w:r w:rsidRPr="00D53AA2">
        <w:rPr>
          <w:rFonts w:ascii="Times New Roman" w:eastAsia="Times New Roman" w:hAnsi="Times New Roman" w:cs="Times New Roman"/>
          <w:color w:val="000000"/>
          <w:lang w:eastAsia="pl-PL"/>
        </w:rPr>
        <w:t xml:space="preserve">  w przypadku jeśli w mocy pozostaje opis efektów kształcenia opracowany na podstawie rozporządzenia </w:t>
      </w:r>
      <w:proofErr w:type="spellStart"/>
      <w:r w:rsidRPr="00D53AA2">
        <w:rPr>
          <w:rFonts w:ascii="Times New Roman" w:eastAsia="Times New Roman" w:hAnsi="Times New Roman" w:cs="Times New Roman"/>
          <w:color w:val="000000"/>
          <w:lang w:eastAsia="pl-PL"/>
        </w:rPr>
        <w:t>MNiSW</w:t>
      </w:r>
      <w:proofErr w:type="spellEnd"/>
      <w:r w:rsidRPr="00D53AA2">
        <w:rPr>
          <w:rFonts w:ascii="Times New Roman" w:eastAsia="Times New Roman" w:hAnsi="Times New Roman" w:cs="Times New Roman"/>
          <w:color w:val="000000"/>
          <w:lang w:eastAsia="pl-PL"/>
        </w:rPr>
        <w:t xml:space="preserve"> z dnia 2 listopada 2011 r. w sprawie Krajowych Ram Kwalifikacji należy odnieść do efektów kształcenia dla właściwego obszaru / obszarów, określonych ww. rozporządzeniem </w:t>
      </w:r>
      <w:proofErr w:type="spellStart"/>
      <w:r w:rsidRPr="00D53AA2">
        <w:rPr>
          <w:rFonts w:ascii="Times New Roman" w:eastAsia="Times New Roman" w:hAnsi="Times New Roman" w:cs="Times New Roman"/>
          <w:color w:val="000000"/>
          <w:lang w:eastAsia="pl-PL"/>
        </w:rPr>
        <w:t>MNiSW</w:t>
      </w:r>
      <w:proofErr w:type="spellEnd"/>
      <w:r w:rsidRPr="00D53AA2">
        <w:rPr>
          <w:rFonts w:ascii="Times New Roman" w:eastAsia="Times New Roman" w:hAnsi="Times New Roman" w:cs="Times New Roman"/>
          <w:color w:val="000000"/>
          <w:lang w:eastAsia="pl-PL"/>
        </w:rPr>
        <w:t xml:space="preserve">    </w:t>
      </w:r>
    </w:p>
    <w:p w14:paraId="0EDB4D92" w14:textId="77777777" w:rsidR="00D53AA2" w:rsidRPr="008A52B5" w:rsidRDefault="00D53AA2" w:rsidP="008A52B5">
      <w:pPr>
        <w:spacing w:after="0" w:line="240" w:lineRule="auto"/>
        <w:rPr>
          <w:rFonts w:ascii="Times New Roman" w:eastAsia="Times New Roman" w:hAnsi="Times New Roman" w:cs="Times New Roman"/>
          <w:color w:val="000000"/>
          <w:sz w:val="20"/>
          <w:szCs w:val="20"/>
          <w:lang w:eastAsia="pl-PL"/>
        </w:rPr>
      </w:pPr>
    </w:p>
    <w:p w14:paraId="5283BD4A"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3AD730B3"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5DFF88EB" w14:textId="4E1F7745" w:rsidR="00791765" w:rsidRDefault="00791765" w:rsidP="00791765">
      <w:pPr>
        <w:spacing w:after="0" w:line="240" w:lineRule="auto"/>
        <w:rPr>
          <w:rFonts w:ascii="Times New Roman" w:eastAsia="Times New Roman" w:hAnsi="Times New Roman" w:cs="Times New Roman"/>
          <w:sz w:val="20"/>
          <w:szCs w:val="20"/>
          <w:lang w:eastAsia="pl-PL"/>
        </w:rPr>
      </w:pPr>
    </w:p>
    <w:p w14:paraId="7A4411E0" w14:textId="77777777" w:rsidR="00DB6D8F" w:rsidRPr="00DB6D8F" w:rsidRDefault="00DB6D8F" w:rsidP="00DB6D8F">
      <w:pPr>
        <w:autoSpaceDE w:val="0"/>
        <w:autoSpaceDN w:val="0"/>
        <w:spacing w:after="0" w:line="240" w:lineRule="auto"/>
        <w:rPr>
          <w:rFonts w:ascii="Times New Roman" w:eastAsia="Times New Roman" w:hAnsi="Times New Roman" w:cs="Times New Roman"/>
          <w:sz w:val="20"/>
          <w:lang w:eastAsia="pl-PL"/>
        </w:rPr>
      </w:pPr>
    </w:p>
    <w:tbl>
      <w:tblPr>
        <w:tblW w:w="0" w:type="auto"/>
        <w:jc w:val="center"/>
        <w:tblLayout w:type="fixed"/>
        <w:tblLook w:val="0000" w:firstRow="0" w:lastRow="0" w:firstColumn="0" w:lastColumn="0" w:noHBand="0" w:noVBand="0"/>
      </w:tblPr>
      <w:tblGrid>
        <w:gridCol w:w="2410"/>
        <w:gridCol w:w="1958"/>
        <w:gridCol w:w="3464"/>
        <w:gridCol w:w="1807"/>
      </w:tblGrid>
      <w:tr w:rsidR="00DB6D8F" w:rsidRPr="00DB6D8F" w14:paraId="6F195200" w14:textId="77777777" w:rsidTr="004F6FB8">
        <w:trPr>
          <w:trHeight w:val="454"/>
          <w:jc w:val="center"/>
        </w:trPr>
        <w:tc>
          <w:tcPr>
            <w:tcW w:w="2410" w:type="dxa"/>
            <w:tcBorders>
              <w:top w:val="nil"/>
              <w:left w:val="nil"/>
              <w:bottom w:val="nil"/>
              <w:right w:val="nil"/>
            </w:tcBorders>
            <w:vAlign w:val="center"/>
          </w:tcPr>
          <w:p w14:paraId="206EAC86" w14:textId="77777777" w:rsidR="00DB6D8F" w:rsidRPr="00DB6D8F" w:rsidRDefault="00DB6D8F" w:rsidP="00DB6D8F">
            <w:pPr>
              <w:autoSpaceDE w:val="0"/>
              <w:autoSpaceDN w:val="0"/>
              <w:spacing w:after="0" w:line="276" w:lineRule="auto"/>
              <w:outlineLvl w:val="0"/>
              <w:rPr>
                <w:rFonts w:ascii="Times New Roman" w:eastAsia="Times New Roman" w:hAnsi="Times New Roman" w:cs="Times New Roman"/>
                <w:b/>
                <w:sz w:val="20"/>
                <w:lang w:eastAsia="pl-PL"/>
              </w:rPr>
            </w:pPr>
            <w:r w:rsidRPr="00DB6D8F">
              <w:rPr>
                <w:rFonts w:ascii="Times New Roman" w:eastAsia="Times New Roman" w:hAnsi="Times New Roman" w:cs="Times New Roman"/>
                <w:b/>
                <w:sz w:val="20"/>
                <w:lang w:eastAsia="pl-PL"/>
              </w:rPr>
              <w:t>Kod przedmiotu:</w:t>
            </w:r>
          </w:p>
        </w:tc>
        <w:tc>
          <w:tcPr>
            <w:tcW w:w="1958" w:type="dxa"/>
            <w:tcBorders>
              <w:top w:val="nil"/>
              <w:left w:val="nil"/>
              <w:bottom w:val="nil"/>
              <w:right w:val="nil"/>
            </w:tcBorders>
            <w:vAlign w:val="center"/>
          </w:tcPr>
          <w:p w14:paraId="50DD44C1" w14:textId="77777777" w:rsidR="00DB6D8F" w:rsidRPr="00DB6D8F" w:rsidRDefault="00DB6D8F" w:rsidP="00DB6D8F">
            <w:pPr>
              <w:autoSpaceDE w:val="0"/>
              <w:autoSpaceDN w:val="0"/>
              <w:spacing w:after="0" w:line="276" w:lineRule="auto"/>
              <w:jc w:val="center"/>
              <w:outlineLvl w:val="0"/>
              <w:rPr>
                <w:rFonts w:ascii="Times New Roman" w:eastAsia="Times New Roman" w:hAnsi="Times New Roman" w:cs="Times New Roman"/>
                <w:sz w:val="20"/>
                <w:lang w:eastAsia="pl-PL"/>
              </w:rPr>
            </w:pPr>
            <w:r w:rsidRPr="00DB6D8F">
              <w:rPr>
                <w:rFonts w:ascii="Times New Roman" w:eastAsia="Times New Roman" w:hAnsi="Times New Roman" w:cs="Times New Roman"/>
                <w:sz w:val="20"/>
                <w:lang w:eastAsia="pl-PL"/>
              </w:rPr>
              <w:t>……………….</w:t>
            </w:r>
          </w:p>
        </w:tc>
        <w:tc>
          <w:tcPr>
            <w:tcW w:w="3464" w:type="dxa"/>
            <w:tcBorders>
              <w:top w:val="nil"/>
              <w:left w:val="nil"/>
              <w:bottom w:val="nil"/>
              <w:right w:val="nil"/>
            </w:tcBorders>
            <w:vAlign w:val="center"/>
          </w:tcPr>
          <w:p w14:paraId="53A3832B" w14:textId="77777777" w:rsidR="00DB6D8F" w:rsidRPr="00DB6D8F" w:rsidRDefault="00DB6D8F" w:rsidP="00DB6D8F">
            <w:pPr>
              <w:autoSpaceDE w:val="0"/>
              <w:autoSpaceDN w:val="0"/>
              <w:spacing w:after="0" w:line="276" w:lineRule="auto"/>
              <w:jc w:val="right"/>
              <w:outlineLvl w:val="0"/>
              <w:rPr>
                <w:rFonts w:ascii="Times New Roman" w:eastAsia="Times New Roman" w:hAnsi="Times New Roman" w:cs="Times New Roman"/>
                <w:b/>
                <w:sz w:val="20"/>
                <w:lang w:eastAsia="pl-PL"/>
              </w:rPr>
            </w:pPr>
            <w:r w:rsidRPr="00DB6D8F">
              <w:rPr>
                <w:rFonts w:ascii="Times New Roman" w:eastAsia="Times New Roman" w:hAnsi="Times New Roman" w:cs="Times New Roman"/>
                <w:b/>
                <w:sz w:val="20"/>
                <w:lang w:eastAsia="pl-PL"/>
              </w:rPr>
              <w:t>Pozycja planu:</w:t>
            </w:r>
          </w:p>
        </w:tc>
        <w:tc>
          <w:tcPr>
            <w:tcW w:w="1807" w:type="dxa"/>
            <w:tcBorders>
              <w:top w:val="nil"/>
              <w:left w:val="nil"/>
              <w:bottom w:val="nil"/>
              <w:right w:val="nil"/>
            </w:tcBorders>
            <w:vAlign w:val="center"/>
          </w:tcPr>
          <w:p w14:paraId="42EBE768" w14:textId="00D1FAEF" w:rsidR="00DB6D8F" w:rsidRPr="00DB6D8F" w:rsidRDefault="00DB6D8F" w:rsidP="00DB6D8F">
            <w:pPr>
              <w:autoSpaceDE w:val="0"/>
              <w:autoSpaceDN w:val="0"/>
              <w:spacing w:after="0" w:line="276" w:lineRule="auto"/>
              <w:outlineLvl w:val="0"/>
              <w:rPr>
                <w:rFonts w:ascii="Times New Roman" w:eastAsia="Times New Roman" w:hAnsi="Times New Roman" w:cs="Times New Roman"/>
                <w:b/>
                <w:sz w:val="28"/>
                <w:lang w:eastAsia="pl-PL"/>
              </w:rPr>
            </w:pPr>
            <w:r w:rsidRPr="00DB6D8F">
              <w:rPr>
                <w:rFonts w:ascii="Times New Roman" w:eastAsia="Times New Roman" w:hAnsi="Times New Roman" w:cs="Times New Roman"/>
                <w:b/>
                <w:sz w:val="28"/>
                <w:lang w:eastAsia="pl-PL"/>
              </w:rPr>
              <w:t>D.2.1</w:t>
            </w:r>
            <w:r w:rsidR="004F6FB8">
              <w:rPr>
                <w:rFonts w:ascii="Times New Roman" w:eastAsia="Times New Roman" w:hAnsi="Times New Roman" w:cs="Times New Roman"/>
                <w:b/>
                <w:sz w:val="28"/>
                <w:lang w:eastAsia="pl-PL"/>
              </w:rPr>
              <w:t>0.</w:t>
            </w:r>
          </w:p>
        </w:tc>
      </w:tr>
    </w:tbl>
    <w:p w14:paraId="396BC64F" w14:textId="77777777" w:rsidR="00DB6D8F" w:rsidRPr="00DB6D8F" w:rsidRDefault="00DB6D8F" w:rsidP="00DB6D8F">
      <w:pPr>
        <w:autoSpaceDE w:val="0"/>
        <w:autoSpaceDN w:val="0"/>
        <w:spacing w:after="0" w:line="240" w:lineRule="auto"/>
        <w:outlineLvl w:val="0"/>
        <w:rPr>
          <w:rFonts w:ascii="Times New Roman" w:eastAsia="Times New Roman" w:hAnsi="Times New Roman" w:cs="Times New Roman"/>
          <w:b/>
          <w:sz w:val="20"/>
          <w:lang w:eastAsia="pl-PL"/>
        </w:rPr>
      </w:pPr>
    </w:p>
    <w:p w14:paraId="76A3855C" w14:textId="77777777" w:rsidR="00DB6D8F" w:rsidRPr="00DB6D8F" w:rsidRDefault="00DB6D8F" w:rsidP="00DB6D8F">
      <w:pPr>
        <w:numPr>
          <w:ilvl w:val="0"/>
          <w:numId w:val="3"/>
        </w:numPr>
        <w:tabs>
          <w:tab w:val="clear" w:pos="502"/>
          <w:tab w:val="left" w:pos="284"/>
          <w:tab w:val="num" w:pos="1440"/>
        </w:tabs>
        <w:autoSpaceDE w:val="0"/>
        <w:autoSpaceDN w:val="0"/>
        <w:spacing w:before="120" w:after="0" w:line="240" w:lineRule="auto"/>
        <w:ind w:left="284" w:hanging="284"/>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INFORMACJE O PRZEDMIOCIE</w:t>
      </w:r>
    </w:p>
    <w:p w14:paraId="7A401141" w14:textId="77777777" w:rsidR="00DB6D8F" w:rsidRPr="00DB6D8F" w:rsidRDefault="00DB6D8F" w:rsidP="00DB6D8F">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Podstawowe dane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75"/>
        <w:gridCol w:w="5864"/>
      </w:tblGrid>
      <w:tr w:rsidR="00DB6D8F" w:rsidRPr="00DB6D8F" w14:paraId="00674B09" w14:textId="77777777" w:rsidTr="004F6FB8">
        <w:trPr>
          <w:trHeight w:val="340"/>
          <w:jc w:val="center"/>
        </w:trPr>
        <w:tc>
          <w:tcPr>
            <w:tcW w:w="3775" w:type="dxa"/>
            <w:shd w:val="clear" w:color="auto" w:fill="FFFFFF"/>
            <w:vAlign w:val="center"/>
          </w:tcPr>
          <w:p w14:paraId="06E2EE1E"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lang w:eastAsia="pl-PL"/>
              </w:rPr>
              <w:t>Nazwa przedmiotu</w:t>
            </w:r>
          </w:p>
        </w:tc>
        <w:tc>
          <w:tcPr>
            <w:tcW w:w="5864" w:type="dxa"/>
            <w:vAlign w:val="center"/>
          </w:tcPr>
          <w:p w14:paraId="4AD59FFB"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b/>
                <w:color w:val="000000"/>
                <w:sz w:val="24"/>
                <w:lang w:eastAsia="pl-PL"/>
              </w:rPr>
            </w:pPr>
            <w:r w:rsidRPr="00DB6D8F">
              <w:rPr>
                <w:rFonts w:ascii="Times New Roman" w:eastAsia="Times New Roman" w:hAnsi="Times New Roman" w:cs="Times New Roman"/>
                <w:b/>
                <w:color w:val="000000"/>
                <w:sz w:val="24"/>
                <w:lang w:eastAsia="pl-PL"/>
              </w:rPr>
              <w:t>Technologie uprawy i przechowalnictwa roślin leczniczych</w:t>
            </w:r>
          </w:p>
        </w:tc>
      </w:tr>
      <w:tr w:rsidR="00DB6D8F" w:rsidRPr="00DB6D8F" w14:paraId="05233A1E" w14:textId="77777777" w:rsidTr="004F6FB8">
        <w:trPr>
          <w:trHeight w:val="340"/>
          <w:jc w:val="center"/>
        </w:trPr>
        <w:tc>
          <w:tcPr>
            <w:tcW w:w="3775" w:type="dxa"/>
            <w:shd w:val="clear" w:color="auto" w:fill="FFFFFF"/>
            <w:vAlign w:val="center"/>
          </w:tcPr>
          <w:p w14:paraId="15B64C7F"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Kierunek studiów</w:t>
            </w:r>
          </w:p>
        </w:tc>
        <w:tc>
          <w:tcPr>
            <w:tcW w:w="5864" w:type="dxa"/>
            <w:vAlign w:val="center"/>
          </w:tcPr>
          <w:p w14:paraId="0DA16EC5"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i/>
                <w:color w:val="000000"/>
                <w:sz w:val="24"/>
                <w:lang w:eastAsia="pl-PL"/>
              </w:rPr>
            </w:pPr>
            <w:r w:rsidRPr="00DB6D8F">
              <w:rPr>
                <w:rFonts w:ascii="Times New Roman" w:eastAsia="Times New Roman" w:hAnsi="Times New Roman" w:cs="Times New Roman"/>
                <w:i/>
                <w:color w:val="000000"/>
                <w:sz w:val="24"/>
                <w:lang w:eastAsia="pl-PL"/>
              </w:rPr>
              <w:t>Zielarstwo i fitoterapia</w:t>
            </w:r>
          </w:p>
        </w:tc>
      </w:tr>
      <w:tr w:rsidR="00DB6D8F" w:rsidRPr="00DB6D8F" w14:paraId="7DFA08CA" w14:textId="77777777" w:rsidTr="004F6FB8">
        <w:trPr>
          <w:trHeight w:val="340"/>
          <w:jc w:val="center"/>
        </w:trPr>
        <w:tc>
          <w:tcPr>
            <w:tcW w:w="3775" w:type="dxa"/>
            <w:shd w:val="clear" w:color="auto" w:fill="FFFFFF"/>
            <w:vAlign w:val="center"/>
          </w:tcPr>
          <w:p w14:paraId="33793F90"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Poziom studiów</w:t>
            </w:r>
          </w:p>
        </w:tc>
        <w:tc>
          <w:tcPr>
            <w:tcW w:w="5864" w:type="dxa"/>
            <w:vAlign w:val="center"/>
          </w:tcPr>
          <w:p w14:paraId="4D8838DB"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I stopień (inż.)</w:t>
            </w:r>
          </w:p>
        </w:tc>
      </w:tr>
      <w:tr w:rsidR="00DB6D8F" w:rsidRPr="00DB6D8F" w14:paraId="21454B03" w14:textId="77777777" w:rsidTr="004F6FB8">
        <w:trPr>
          <w:trHeight w:val="340"/>
          <w:jc w:val="center"/>
        </w:trPr>
        <w:tc>
          <w:tcPr>
            <w:tcW w:w="3775" w:type="dxa"/>
            <w:shd w:val="clear" w:color="auto" w:fill="FFFFFF"/>
            <w:vAlign w:val="center"/>
          </w:tcPr>
          <w:p w14:paraId="7C302869"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Profil studiów</w:t>
            </w:r>
          </w:p>
        </w:tc>
        <w:tc>
          <w:tcPr>
            <w:tcW w:w="5864" w:type="dxa"/>
            <w:vAlign w:val="center"/>
          </w:tcPr>
          <w:p w14:paraId="5E8B4E3C"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proofErr w:type="spellStart"/>
            <w:r w:rsidRPr="00DB6D8F">
              <w:rPr>
                <w:rFonts w:ascii="Times New Roman" w:eastAsia="Times New Roman" w:hAnsi="Times New Roman" w:cs="Times New Roman"/>
                <w:color w:val="000000"/>
                <w:lang w:eastAsia="pl-PL"/>
              </w:rPr>
              <w:t>ogólnoakademicki</w:t>
            </w:r>
            <w:proofErr w:type="spellEnd"/>
            <w:r w:rsidRPr="00DB6D8F">
              <w:rPr>
                <w:rFonts w:ascii="Times New Roman" w:eastAsia="Times New Roman" w:hAnsi="Times New Roman" w:cs="Times New Roman"/>
                <w:color w:val="000000"/>
                <w:lang w:eastAsia="pl-PL"/>
              </w:rPr>
              <w:t xml:space="preserve"> </w:t>
            </w:r>
          </w:p>
        </w:tc>
      </w:tr>
      <w:tr w:rsidR="00DB6D8F" w:rsidRPr="00DB6D8F" w14:paraId="56624758" w14:textId="77777777" w:rsidTr="004F6FB8">
        <w:trPr>
          <w:trHeight w:val="340"/>
          <w:jc w:val="center"/>
        </w:trPr>
        <w:tc>
          <w:tcPr>
            <w:tcW w:w="3775" w:type="dxa"/>
            <w:shd w:val="clear" w:color="auto" w:fill="FFFFFF"/>
            <w:vAlign w:val="center"/>
          </w:tcPr>
          <w:p w14:paraId="7A5B6530"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Forma studiów</w:t>
            </w:r>
          </w:p>
        </w:tc>
        <w:tc>
          <w:tcPr>
            <w:tcW w:w="5864" w:type="dxa"/>
            <w:vAlign w:val="center"/>
          </w:tcPr>
          <w:p w14:paraId="1F45DDFF"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stacjonarne </w:t>
            </w:r>
          </w:p>
        </w:tc>
      </w:tr>
      <w:tr w:rsidR="00DB6D8F" w:rsidRPr="00DB6D8F" w14:paraId="50D3DA00" w14:textId="77777777" w:rsidTr="004F6FB8">
        <w:trPr>
          <w:trHeight w:val="340"/>
          <w:jc w:val="center"/>
        </w:trPr>
        <w:tc>
          <w:tcPr>
            <w:tcW w:w="3775" w:type="dxa"/>
            <w:shd w:val="clear" w:color="auto" w:fill="FFFFFF"/>
            <w:vAlign w:val="center"/>
          </w:tcPr>
          <w:p w14:paraId="1357CE4B"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Specjalność</w:t>
            </w:r>
          </w:p>
        </w:tc>
        <w:tc>
          <w:tcPr>
            <w:tcW w:w="5864" w:type="dxa"/>
            <w:vAlign w:val="center"/>
          </w:tcPr>
          <w:p w14:paraId="2A91C620"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 xml:space="preserve">2. Zastosowania roślin leczniczych </w:t>
            </w:r>
          </w:p>
          <w:p w14:paraId="356A79EA"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p>
        </w:tc>
      </w:tr>
      <w:tr w:rsidR="00DB6D8F" w:rsidRPr="00DB6D8F" w14:paraId="1BCCB306" w14:textId="77777777" w:rsidTr="004F6FB8">
        <w:trPr>
          <w:trHeight w:val="340"/>
          <w:jc w:val="center"/>
        </w:trPr>
        <w:tc>
          <w:tcPr>
            <w:tcW w:w="3775" w:type="dxa"/>
            <w:shd w:val="clear" w:color="auto" w:fill="FFFFFF"/>
            <w:vAlign w:val="center"/>
          </w:tcPr>
          <w:p w14:paraId="6A5F2397"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Jednostka prowadząca kierunek studiów</w:t>
            </w:r>
          </w:p>
        </w:tc>
        <w:tc>
          <w:tcPr>
            <w:tcW w:w="5864" w:type="dxa"/>
            <w:vAlign w:val="center"/>
          </w:tcPr>
          <w:p w14:paraId="5EE53FC8"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Wydział Rolnictwa i Biotechnologii,</w:t>
            </w:r>
            <w:r w:rsidRPr="00DB6D8F">
              <w:rPr>
                <w:rFonts w:ascii="Times New Roman" w:eastAsia="Times New Roman" w:hAnsi="Times New Roman" w:cs="Times New Roman"/>
                <w:color w:val="000000"/>
                <w:lang w:eastAsia="pl-PL"/>
              </w:rPr>
              <w:br/>
              <w:t xml:space="preserve">Katedra </w:t>
            </w:r>
            <w:proofErr w:type="spellStart"/>
            <w:r w:rsidRPr="00DB6D8F">
              <w:rPr>
                <w:rFonts w:ascii="Times New Roman" w:eastAsia="Times New Roman" w:hAnsi="Times New Roman" w:cs="Times New Roman"/>
                <w:color w:val="000000"/>
                <w:lang w:eastAsia="pl-PL"/>
              </w:rPr>
              <w:t>Agrotechnologii</w:t>
            </w:r>
            <w:proofErr w:type="spellEnd"/>
          </w:p>
        </w:tc>
      </w:tr>
      <w:tr w:rsidR="00DB6D8F" w:rsidRPr="00DB6D8F" w14:paraId="6DCEA863" w14:textId="77777777" w:rsidTr="004F6FB8">
        <w:trPr>
          <w:trHeight w:val="340"/>
          <w:jc w:val="center"/>
        </w:trPr>
        <w:tc>
          <w:tcPr>
            <w:tcW w:w="3775" w:type="dxa"/>
            <w:shd w:val="clear" w:color="auto" w:fill="FFFFFF"/>
            <w:vAlign w:val="center"/>
          </w:tcPr>
          <w:p w14:paraId="16FCBF14"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Imię i nazwisko nauczyciela (li) i jego stopień lub tytuł naukowy</w:t>
            </w:r>
          </w:p>
        </w:tc>
        <w:tc>
          <w:tcPr>
            <w:tcW w:w="5864" w:type="dxa"/>
            <w:vAlign w:val="center"/>
          </w:tcPr>
          <w:p w14:paraId="793B2A32"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Jadwiga Andrzejewska, prof. </w:t>
            </w:r>
          </w:p>
        </w:tc>
      </w:tr>
      <w:tr w:rsidR="00DB6D8F" w:rsidRPr="00DB6D8F" w14:paraId="45DF7650" w14:textId="77777777" w:rsidTr="004F6FB8">
        <w:trPr>
          <w:trHeight w:val="340"/>
          <w:jc w:val="center"/>
        </w:trPr>
        <w:tc>
          <w:tcPr>
            <w:tcW w:w="3775" w:type="dxa"/>
            <w:shd w:val="clear" w:color="auto" w:fill="FFFFFF"/>
            <w:vAlign w:val="center"/>
          </w:tcPr>
          <w:p w14:paraId="2C1ED148"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Przedmioty wprowadzające</w:t>
            </w:r>
          </w:p>
        </w:tc>
        <w:tc>
          <w:tcPr>
            <w:tcW w:w="5864" w:type="dxa"/>
            <w:vAlign w:val="center"/>
          </w:tcPr>
          <w:p w14:paraId="354F7F9D"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Podstawy gleboznawstwa, Nawożenie roślin leczniczych,  Podstawy uprawy roślin zielarskich. </w:t>
            </w:r>
          </w:p>
        </w:tc>
      </w:tr>
      <w:tr w:rsidR="00DB6D8F" w:rsidRPr="00DB6D8F" w14:paraId="2F3D1A47" w14:textId="77777777" w:rsidTr="004F6FB8">
        <w:trPr>
          <w:trHeight w:val="340"/>
          <w:jc w:val="center"/>
        </w:trPr>
        <w:tc>
          <w:tcPr>
            <w:tcW w:w="3775" w:type="dxa"/>
            <w:shd w:val="clear" w:color="auto" w:fill="FFFFFF"/>
            <w:vAlign w:val="center"/>
          </w:tcPr>
          <w:p w14:paraId="28CAB175"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Wymagania wstępne</w:t>
            </w:r>
          </w:p>
        </w:tc>
        <w:tc>
          <w:tcPr>
            <w:tcW w:w="5864" w:type="dxa"/>
            <w:vAlign w:val="center"/>
          </w:tcPr>
          <w:p w14:paraId="0306998B" w14:textId="77777777" w:rsidR="00DB6D8F" w:rsidRPr="00DB6D8F" w:rsidRDefault="00DB6D8F" w:rsidP="00DB6D8F">
            <w:pPr>
              <w:widowControl w:val="0"/>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w:t>
            </w:r>
          </w:p>
        </w:tc>
      </w:tr>
    </w:tbl>
    <w:p w14:paraId="5625D2C9" w14:textId="77777777" w:rsidR="00DB6D8F" w:rsidRPr="00DB6D8F" w:rsidRDefault="00DB6D8F" w:rsidP="00DB6D8F">
      <w:pPr>
        <w:numPr>
          <w:ilvl w:val="1"/>
          <w:numId w:val="3"/>
        </w:numPr>
        <w:tabs>
          <w:tab w:val="clear" w:pos="-76"/>
          <w:tab w:val="num" w:pos="567"/>
          <w:tab w:val="num" w:pos="720"/>
        </w:tabs>
        <w:autoSpaceDE w:val="0"/>
        <w:autoSpaceDN w:val="0"/>
        <w:spacing w:before="120" w:after="120" w:line="240" w:lineRule="auto"/>
        <w:ind w:left="567" w:hanging="283"/>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Semestralny/tygodniowy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F6FB8" w:rsidRPr="004F6FB8" w14:paraId="263B97AE" w14:textId="77777777" w:rsidTr="004F6FB8">
        <w:trPr>
          <w:cantSplit/>
          <w:trHeight w:val="371"/>
          <w:jc w:val="center"/>
        </w:trPr>
        <w:tc>
          <w:tcPr>
            <w:tcW w:w="956" w:type="dxa"/>
            <w:vMerge w:val="restart"/>
            <w:shd w:val="clear" w:color="auto" w:fill="FFFFFF"/>
            <w:vAlign w:val="center"/>
          </w:tcPr>
          <w:p w14:paraId="04145452"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b/>
                <w:i/>
                <w:lang w:eastAsia="pl-PL"/>
              </w:rPr>
              <w:t> </w:t>
            </w:r>
            <w:r w:rsidRPr="004F6FB8">
              <w:rPr>
                <w:rFonts w:ascii="Times New Roman" w:eastAsia="Times New Roman" w:hAnsi="Times New Roman" w:cs="Times New Roman"/>
                <w:lang w:eastAsia="pl-PL"/>
              </w:rPr>
              <w:t>Semestr</w:t>
            </w:r>
          </w:p>
        </w:tc>
        <w:tc>
          <w:tcPr>
            <w:tcW w:w="1035" w:type="dxa"/>
            <w:tcBorders>
              <w:bottom w:val="nil"/>
            </w:tcBorders>
            <w:shd w:val="clear" w:color="auto" w:fill="FFFFFF"/>
            <w:vAlign w:val="center"/>
          </w:tcPr>
          <w:p w14:paraId="1AF38577"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Wykłady</w:t>
            </w:r>
          </w:p>
        </w:tc>
        <w:tc>
          <w:tcPr>
            <w:tcW w:w="1390" w:type="dxa"/>
            <w:tcBorders>
              <w:bottom w:val="nil"/>
            </w:tcBorders>
            <w:shd w:val="clear" w:color="auto" w:fill="FFFFFF"/>
            <w:vAlign w:val="center"/>
          </w:tcPr>
          <w:p w14:paraId="0B53D823"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Ćwiczenia audytoryjne</w:t>
            </w:r>
          </w:p>
        </w:tc>
        <w:tc>
          <w:tcPr>
            <w:tcW w:w="1545" w:type="dxa"/>
            <w:tcBorders>
              <w:bottom w:val="nil"/>
            </w:tcBorders>
            <w:shd w:val="clear" w:color="auto" w:fill="FFFFFF"/>
            <w:vAlign w:val="center"/>
          </w:tcPr>
          <w:p w14:paraId="2A976925"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Ćwiczenia laboratoryjne</w:t>
            </w:r>
          </w:p>
        </w:tc>
        <w:tc>
          <w:tcPr>
            <w:tcW w:w="1330" w:type="dxa"/>
            <w:tcBorders>
              <w:bottom w:val="nil"/>
            </w:tcBorders>
            <w:shd w:val="clear" w:color="auto" w:fill="FFFFFF"/>
            <w:vAlign w:val="center"/>
          </w:tcPr>
          <w:p w14:paraId="0DA96D49"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Ćwiczenia projektowe</w:t>
            </w:r>
          </w:p>
        </w:tc>
        <w:tc>
          <w:tcPr>
            <w:tcW w:w="1174" w:type="dxa"/>
            <w:tcBorders>
              <w:bottom w:val="nil"/>
            </w:tcBorders>
            <w:shd w:val="clear" w:color="auto" w:fill="FFFFFF"/>
            <w:vAlign w:val="center"/>
          </w:tcPr>
          <w:p w14:paraId="37D24FE1"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Seminaria</w:t>
            </w:r>
          </w:p>
        </w:tc>
        <w:tc>
          <w:tcPr>
            <w:tcW w:w="1147" w:type="dxa"/>
            <w:tcBorders>
              <w:bottom w:val="nil"/>
            </w:tcBorders>
            <w:shd w:val="clear" w:color="auto" w:fill="FFFFFF"/>
            <w:vAlign w:val="center"/>
          </w:tcPr>
          <w:p w14:paraId="1A4F33B9"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 xml:space="preserve">Zajęcia   terenowe </w:t>
            </w:r>
          </w:p>
        </w:tc>
        <w:tc>
          <w:tcPr>
            <w:tcW w:w="1062" w:type="dxa"/>
            <w:tcBorders>
              <w:bottom w:val="nil"/>
            </w:tcBorders>
            <w:shd w:val="clear" w:color="auto" w:fill="FFFFFF"/>
          </w:tcPr>
          <w:p w14:paraId="6B7FF089"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 xml:space="preserve">Liczba punktów </w:t>
            </w:r>
          </w:p>
        </w:tc>
      </w:tr>
      <w:tr w:rsidR="004F6FB8" w:rsidRPr="004F6FB8" w14:paraId="1F759424" w14:textId="77777777" w:rsidTr="004F6FB8">
        <w:trPr>
          <w:cantSplit/>
          <w:jc w:val="center"/>
        </w:trPr>
        <w:tc>
          <w:tcPr>
            <w:tcW w:w="956" w:type="dxa"/>
            <w:vMerge/>
            <w:shd w:val="clear" w:color="auto" w:fill="FFFFFF"/>
            <w:vAlign w:val="center"/>
          </w:tcPr>
          <w:p w14:paraId="5736B4DE"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p>
        </w:tc>
        <w:tc>
          <w:tcPr>
            <w:tcW w:w="1035" w:type="dxa"/>
            <w:tcBorders>
              <w:top w:val="nil"/>
            </w:tcBorders>
            <w:shd w:val="clear" w:color="auto" w:fill="FFFFFF"/>
            <w:vAlign w:val="center"/>
          </w:tcPr>
          <w:p w14:paraId="68C58D80"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(W)</w:t>
            </w:r>
          </w:p>
        </w:tc>
        <w:tc>
          <w:tcPr>
            <w:tcW w:w="1390" w:type="dxa"/>
            <w:tcBorders>
              <w:top w:val="nil"/>
            </w:tcBorders>
            <w:shd w:val="clear" w:color="auto" w:fill="FFFFFF"/>
            <w:vAlign w:val="center"/>
          </w:tcPr>
          <w:p w14:paraId="7DD25411"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(Ć)</w:t>
            </w:r>
          </w:p>
        </w:tc>
        <w:tc>
          <w:tcPr>
            <w:tcW w:w="1545" w:type="dxa"/>
            <w:tcBorders>
              <w:top w:val="nil"/>
            </w:tcBorders>
            <w:shd w:val="clear" w:color="auto" w:fill="FFFFFF"/>
            <w:vAlign w:val="center"/>
          </w:tcPr>
          <w:p w14:paraId="08F017F3"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(L)</w:t>
            </w:r>
          </w:p>
        </w:tc>
        <w:tc>
          <w:tcPr>
            <w:tcW w:w="1330" w:type="dxa"/>
            <w:tcBorders>
              <w:top w:val="nil"/>
            </w:tcBorders>
            <w:shd w:val="clear" w:color="auto" w:fill="FFFFFF"/>
            <w:vAlign w:val="center"/>
          </w:tcPr>
          <w:p w14:paraId="7DD37DD8"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(P)</w:t>
            </w:r>
          </w:p>
        </w:tc>
        <w:tc>
          <w:tcPr>
            <w:tcW w:w="1174" w:type="dxa"/>
            <w:tcBorders>
              <w:top w:val="nil"/>
            </w:tcBorders>
            <w:shd w:val="clear" w:color="auto" w:fill="FFFFFF"/>
            <w:vAlign w:val="center"/>
          </w:tcPr>
          <w:p w14:paraId="358FCCFE"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(S)</w:t>
            </w:r>
          </w:p>
        </w:tc>
        <w:tc>
          <w:tcPr>
            <w:tcW w:w="1147" w:type="dxa"/>
            <w:tcBorders>
              <w:top w:val="nil"/>
            </w:tcBorders>
            <w:shd w:val="clear" w:color="auto" w:fill="FFFFFF"/>
            <w:vAlign w:val="center"/>
          </w:tcPr>
          <w:p w14:paraId="68B7FA1F"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(T)</w:t>
            </w:r>
          </w:p>
        </w:tc>
        <w:tc>
          <w:tcPr>
            <w:tcW w:w="1062" w:type="dxa"/>
            <w:tcBorders>
              <w:top w:val="nil"/>
            </w:tcBorders>
            <w:shd w:val="clear" w:color="auto" w:fill="FFFFFF"/>
          </w:tcPr>
          <w:p w14:paraId="75036CE5"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ECTS*</w:t>
            </w:r>
          </w:p>
        </w:tc>
      </w:tr>
      <w:tr w:rsidR="004F6FB8" w:rsidRPr="004F6FB8" w14:paraId="26321FBB" w14:textId="77777777" w:rsidTr="004F6FB8">
        <w:trPr>
          <w:cantSplit/>
          <w:trHeight w:val="340"/>
          <w:jc w:val="center"/>
        </w:trPr>
        <w:tc>
          <w:tcPr>
            <w:tcW w:w="956" w:type="dxa"/>
            <w:vAlign w:val="center"/>
          </w:tcPr>
          <w:p w14:paraId="7CC0E1CC" w14:textId="77777777" w:rsidR="00DB6D8F" w:rsidRPr="004F6FB8" w:rsidRDefault="00DB6D8F" w:rsidP="00DB6D8F">
            <w:pPr>
              <w:autoSpaceDE w:val="0"/>
              <w:autoSpaceDN w:val="0"/>
              <w:spacing w:after="0" w:line="276"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VI</w:t>
            </w:r>
          </w:p>
        </w:tc>
        <w:tc>
          <w:tcPr>
            <w:tcW w:w="1035" w:type="dxa"/>
            <w:vAlign w:val="center"/>
          </w:tcPr>
          <w:p w14:paraId="0EA33C35" w14:textId="77777777" w:rsidR="00DB6D8F" w:rsidRPr="004F6FB8" w:rsidRDefault="00DB6D8F" w:rsidP="00DB6D8F">
            <w:pPr>
              <w:autoSpaceDE w:val="0"/>
              <w:autoSpaceDN w:val="0"/>
              <w:spacing w:after="0" w:line="276"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30</w:t>
            </w:r>
          </w:p>
        </w:tc>
        <w:tc>
          <w:tcPr>
            <w:tcW w:w="1390" w:type="dxa"/>
            <w:vAlign w:val="center"/>
          </w:tcPr>
          <w:p w14:paraId="274982B7" w14:textId="4AA3D131" w:rsidR="00DB6D8F" w:rsidRPr="004F6FB8" w:rsidRDefault="00DB6D8F" w:rsidP="00DB6D8F">
            <w:pPr>
              <w:autoSpaceDE w:val="0"/>
              <w:autoSpaceDN w:val="0"/>
              <w:spacing w:after="0" w:line="276"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2</w:t>
            </w:r>
            <w:r w:rsidR="004F6FB8">
              <w:rPr>
                <w:rFonts w:ascii="Times New Roman" w:eastAsia="Times New Roman" w:hAnsi="Times New Roman" w:cs="Times New Roman"/>
                <w:lang w:eastAsia="pl-PL"/>
              </w:rPr>
              <w:t>5</w:t>
            </w:r>
          </w:p>
        </w:tc>
        <w:tc>
          <w:tcPr>
            <w:tcW w:w="1545" w:type="dxa"/>
          </w:tcPr>
          <w:p w14:paraId="4A286891" w14:textId="77777777" w:rsidR="00DB6D8F" w:rsidRPr="004F6FB8" w:rsidRDefault="00DB6D8F" w:rsidP="00DB6D8F">
            <w:pPr>
              <w:autoSpaceDE w:val="0"/>
              <w:autoSpaceDN w:val="0"/>
              <w:spacing w:after="0" w:line="276"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w:t>
            </w:r>
          </w:p>
        </w:tc>
        <w:tc>
          <w:tcPr>
            <w:tcW w:w="1330" w:type="dxa"/>
          </w:tcPr>
          <w:p w14:paraId="0B406476" w14:textId="77777777" w:rsidR="00DB6D8F" w:rsidRPr="004F6FB8" w:rsidRDefault="00DB6D8F" w:rsidP="00DB6D8F">
            <w:pPr>
              <w:autoSpaceDE w:val="0"/>
              <w:autoSpaceDN w:val="0"/>
              <w:spacing w:after="0" w:line="276"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w:t>
            </w:r>
          </w:p>
        </w:tc>
        <w:tc>
          <w:tcPr>
            <w:tcW w:w="1174" w:type="dxa"/>
          </w:tcPr>
          <w:p w14:paraId="405AB7EB" w14:textId="77777777" w:rsidR="00DB6D8F" w:rsidRPr="004F6FB8" w:rsidRDefault="00DB6D8F" w:rsidP="00DB6D8F">
            <w:pPr>
              <w:autoSpaceDE w:val="0"/>
              <w:autoSpaceDN w:val="0"/>
              <w:spacing w:after="0" w:line="276"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w:t>
            </w:r>
          </w:p>
        </w:tc>
        <w:tc>
          <w:tcPr>
            <w:tcW w:w="1147" w:type="dxa"/>
            <w:vAlign w:val="center"/>
          </w:tcPr>
          <w:p w14:paraId="734E7CEC" w14:textId="77777777" w:rsidR="00DB6D8F" w:rsidRPr="004F6FB8" w:rsidRDefault="00DB6D8F" w:rsidP="00DB6D8F">
            <w:pPr>
              <w:autoSpaceDE w:val="0"/>
              <w:autoSpaceDN w:val="0"/>
              <w:spacing w:after="0" w:line="276"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10</w:t>
            </w:r>
          </w:p>
        </w:tc>
        <w:tc>
          <w:tcPr>
            <w:tcW w:w="1062" w:type="dxa"/>
            <w:vAlign w:val="center"/>
          </w:tcPr>
          <w:p w14:paraId="251B5FAC" w14:textId="77777777" w:rsidR="00DB6D8F" w:rsidRPr="004F6FB8" w:rsidRDefault="00DB6D8F" w:rsidP="00DB6D8F">
            <w:pPr>
              <w:autoSpaceDE w:val="0"/>
              <w:autoSpaceDN w:val="0"/>
              <w:spacing w:after="0" w:line="276"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5</w:t>
            </w:r>
          </w:p>
        </w:tc>
      </w:tr>
    </w:tbl>
    <w:p w14:paraId="6BF7FF08" w14:textId="77777777" w:rsidR="00DB6D8F" w:rsidRPr="00DB6D8F" w:rsidRDefault="00DB6D8F" w:rsidP="00DB6D8F">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EFEKTY KSZTAŁCENIA (wg KRK)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
        <w:gridCol w:w="5386"/>
        <w:gridCol w:w="1585"/>
        <w:gridCol w:w="1596"/>
      </w:tblGrid>
      <w:tr w:rsidR="00DB6D8F" w:rsidRPr="00DB6D8F" w14:paraId="10F33425" w14:textId="77777777" w:rsidTr="004F6FB8">
        <w:trPr>
          <w:jc w:val="center"/>
        </w:trPr>
        <w:tc>
          <w:tcPr>
            <w:tcW w:w="1090" w:type="dxa"/>
            <w:shd w:val="clear" w:color="auto" w:fill="FFFFFF"/>
            <w:vAlign w:val="center"/>
          </w:tcPr>
          <w:p w14:paraId="23FFB54B"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Lp.</w:t>
            </w:r>
          </w:p>
        </w:tc>
        <w:tc>
          <w:tcPr>
            <w:tcW w:w="5386" w:type="dxa"/>
            <w:shd w:val="clear" w:color="auto" w:fill="FFFFFF"/>
            <w:vAlign w:val="center"/>
          </w:tcPr>
          <w:p w14:paraId="23DABA91"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Opis efektów kształcenia</w:t>
            </w:r>
          </w:p>
        </w:tc>
        <w:tc>
          <w:tcPr>
            <w:tcW w:w="1585" w:type="dxa"/>
            <w:shd w:val="clear" w:color="auto" w:fill="FFFFFF"/>
            <w:vAlign w:val="center"/>
          </w:tcPr>
          <w:p w14:paraId="1934089F"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Odniesienie do kierunkowych efektów kształcenia</w:t>
            </w:r>
          </w:p>
        </w:tc>
        <w:tc>
          <w:tcPr>
            <w:tcW w:w="1596" w:type="dxa"/>
            <w:shd w:val="clear" w:color="auto" w:fill="FFFFFF"/>
            <w:vAlign w:val="center"/>
          </w:tcPr>
          <w:p w14:paraId="7C3B7B39"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Odniesienie do </w:t>
            </w:r>
            <w:r w:rsidRPr="00DB6D8F">
              <w:rPr>
                <w:rFonts w:ascii="Times New Roman" w:eastAsia="Times New Roman" w:hAnsi="Times New Roman" w:cs="Times New Roman"/>
                <w:strike/>
                <w:color w:val="000000"/>
                <w:lang w:eastAsia="pl-PL"/>
              </w:rPr>
              <w:br/>
            </w:r>
            <w:r w:rsidRPr="00DB6D8F">
              <w:rPr>
                <w:rFonts w:ascii="Times New Roman" w:eastAsia="Times New Roman" w:hAnsi="Times New Roman" w:cs="Times New Roman"/>
                <w:color w:val="000000"/>
                <w:lang w:eastAsia="pl-PL"/>
              </w:rPr>
              <w:t xml:space="preserve">charakterystyk II stopnia </w:t>
            </w:r>
            <w:r w:rsidRPr="00DB6D8F">
              <w:rPr>
                <w:rFonts w:ascii="Times New Roman" w:eastAsia="Times New Roman" w:hAnsi="Times New Roman" w:cs="Times New Roman"/>
                <w:color w:val="000000"/>
                <w:lang w:eastAsia="pl-PL"/>
              </w:rPr>
              <w:br/>
              <w:t xml:space="preserve">(kod składnika opisu) </w:t>
            </w:r>
            <w:r w:rsidRPr="00DB6D8F">
              <w:rPr>
                <w:rFonts w:ascii="Times New Roman" w:eastAsia="Times New Roman" w:hAnsi="Times New Roman" w:cs="Times New Roman"/>
                <w:color w:val="000000"/>
                <w:vertAlign w:val="superscript"/>
                <w:lang w:eastAsia="pl-PL"/>
              </w:rPr>
              <w:t>1</w:t>
            </w:r>
          </w:p>
        </w:tc>
      </w:tr>
      <w:tr w:rsidR="00DB6D8F" w:rsidRPr="00DB6D8F" w14:paraId="4D3CEFFA" w14:textId="77777777" w:rsidTr="004F6FB8">
        <w:trPr>
          <w:jc w:val="center"/>
        </w:trPr>
        <w:tc>
          <w:tcPr>
            <w:tcW w:w="9657" w:type="dxa"/>
            <w:gridSpan w:val="4"/>
            <w:shd w:val="clear" w:color="auto" w:fill="FFFFFF"/>
            <w:vAlign w:val="center"/>
          </w:tcPr>
          <w:p w14:paraId="5D241B6C"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WIEDZA</w:t>
            </w:r>
          </w:p>
        </w:tc>
      </w:tr>
      <w:tr w:rsidR="00DB6D8F" w:rsidRPr="00DB6D8F" w14:paraId="6B13C31D" w14:textId="77777777" w:rsidTr="004F6FB8">
        <w:trPr>
          <w:trHeight w:val="1077"/>
          <w:jc w:val="center"/>
        </w:trPr>
        <w:tc>
          <w:tcPr>
            <w:tcW w:w="1090" w:type="dxa"/>
            <w:vAlign w:val="center"/>
          </w:tcPr>
          <w:p w14:paraId="35CF195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W1</w:t>
            </w:r>
          </w:p>
        </w:tc>
        <w:tc>
          <w:tcPr>
            <w:tcW w:w="5386" w:type="dxa"/>
          </w:tcPr>
          <w:p w14:paraId="650B2DE9" w14:textId="77777777" w:rsidR="00DB6D8F" w:rsidRPr="00DB6D8F" w:rsidRDefault="00DB6D8F" w:rsidP="00DB6D8F">
            <w:pPr>
              <w:autoSpaceDE w:val="0"/>
              <w:autoSpaceDN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 xml:space="preserve">Zna wymagania siedliskowe i agrotechniczne gatunków  z różnych grup użytkowych uprawianych w celu pozyskania surowca dla przemysłu zielarskiego.  </w:t>
            </w:r>
          </w:p>
        </w:tc>
        <w:tc>
          <w:tcPr>
            <w:tcW w:w="1585" w:type="dxa"/>
            <w:vAlign w:val="center"/>
          </w:tcPr>
          <w:p w14:paraId="78ED3CA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K2_W04</w:t>
            </w:r>
            <w:r w:rsidRPr="00DB6D8F">
              <w:rPr>
                <w:rFonts w:ascii="Times New Roman" w:eastAsia="Times New Roman" w:hAnsi="Times New Roman" w:cs="Times New Roman"/>
                <w:lang w:eastAsia="pl-PL"/>
              </w:rPr>
              <w:br/>
            </w:r>
            <w:r w:rsidRPr="00DB6D8F">
              <w:rPr>
                <w:rFonts w:ascii="Times New Roman" w:eastAsia="Times New Roman" w:hAnsi="Times New Roman" w:cs="Times New Roman"/>
                <w:lang w:eastAsia="pl-PL"/>
              </w:rPr>
              <w:br/>
            </w:r>
          </w:p>
        </w:tc>
        <w:tc>
          <w:tcPr>
            <w:tcW w:w="1596" w:type="dxa"/>
            <w:vAlign w:val="center"/>
          </w:tcPr>
          <w:p w14:paraId="403CB9EB"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P6S_WG Rol. Inż.</w:t>
            </w:r>
          </w:p>
          <w:p w14:paraId="74B551E5"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r>
      <w:tr w:rsidR="00DB6D8F" w:rsidRPr="00DB6D8F" w14:paraId="57DC1F6E" w14:textId="77777777" w:rsidTr="004F6FB8">
        <w:trPr>
          <w:trHeight w:val="283"/>
          <w:jc w:val="center"/>
        </w:trPr>
        <w:tc>
          <w:tcPr>
            <w:tcW w:w="1090" w:type="dxa"/>
            <w:vAlign w:val="center"/>
          </w:tcPr>
          <w:p w14:paraId="7031125D"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W3</w:t>
            </w:r>
          </w:p>
        </w:tc>
        <w:tc>
          <w:tcPr>
            <w:tcW w:w="5386" w:type="dxa"/>
          </w:tcPr>
          <w:p w14:paraId="259A6A1B" w14:textId="77777777" w:rsidR="00DB6D8F" w:rsidRPr="00DB6D8F" w:rsidRDefault="00DB6D8F" w:rsidP="00DB6D8F">
            <w:pPr>
              <w:autoSpaceDE w:val="0"/>
              <w:autoSpaceDN w:val="0"/>
              <w:spacing w:after="0" w:line="240" w:lineRule="auto"/>
              <w:jc w:val="both"/>
              <w:rPr>
                <w:rFonts w:ascii="Times New Roman" w:eastAsia="Times New Roman" w:hAnsi="Times New Roman" w:cs="Times New Roman"/>
                <w:highlight w:val="yellow"/>
                <w:lang w:eastAsia="pl-PL"/>
              </w:rPr>
            </w:pPr>
            <w:r w:rsidRPr="00DB6D8F">
              <w:rPr>
                <w:rFonts w:ascii="Times New Roman" w:eastAsia="Times New Roman" w:hAnsi="Times New Roman" w:cs="Times New Roman"/>
                <w:lang w:eastAsia="pl-PL"/>
              </w:rPr>
              <w:t>Zna warunki i metody przechowalnictwa roślin zielarskich oraz Dobrą Praktykę Wytwarzania (GMP)</w:t>
            </w:r>
          </w:p>
        </w:tc>
        <w:tc>
          <w:tcPr>
            <w:tcW w:w="1585" w:type="dxa"/>
          </w:tcPr>
          <w:p w14:paraId="2FE54C13"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K2_W04</w:t>
            </w:r>
          </w:p>
          <w:p w14:paraId="0AA44C9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p>
        </w:tc>
        <w:tc>
          <w:tcPr>
            <w:tcW w:w="1596" w:type="dxa"/>
          </w:tcPr>
          <w:p w14:paraId="5C1A447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P6S_WG Rol. Inż. </w:t>
            </w:r>
          </w:p>
          <w:p w14:paraId="76C0A739"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p>
        </w:tc>
      </w:tr>
      <w:tr w:rsidR="00DB6D8F" w:rsidRPr="00DB6D8F" w14:paraId="70DDAE7C" w14:textId="77777777" w:rsidTr="004F6FB8">
        <w:trPr>
          <w:trHeight w:val="283"/>
          <w:jc w:val="center"/>
        </w:trPr>
        <w:tc>
          <w:tcPr>
            <w:tcW w:w="9657" w:type="dxa"/>
            <w:gridSpan w:val="4"/>
            <w:shd w:val="clear" w:color="auto" w:fill="FFFFFF"/>
          </w:tcPr>
          <w:p w14:paraId="32AEA431"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UMIEJĘTNOŚCI</w:t>
            </w:r>
          </w:p>
        </w:tc>
      </w:tr>
      <w:tr w:rsidR="00DB6D8F" w:rsidRPr="00DB6D8F" w14:paraId="50998987" w14:textId="77777777" w:rsidTr="004F6FB8">
        <w:trPr>
          <w:trHeight w:val="283"/>
          <w:jc w:val="center"/>
        </w:trPr>
        <w:tc>
          <w:tcPr>
            <w:tcW w:w="1090" w:type="dxa"/>
            <w:vAlign w:val="center"/>
          </w:tcPr>
          <w:p w14:paraId="037BBE3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U1</w:t>
            </w:r>
          </w:p>
        </w:tc>
        <w:tc>
          <w:tcPr>
            <w:tcW w:w="5386" w:type="dxa"/>
          </w:tcPr>
          <w:p w14:paraId="3D3CFE80" w14:textId="77777777" w:rsidR="00DB6D8F" w:rsidRPr="00DB6D8F" w:rsidRDefault="00DB6D8F" w:rsidP="00DB6D8F">
            <w:pPr>
              <w:autoSpaceDE w:val="0"/>
              <w:autoSpaceDN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 xml:space="preserve">Potrafi skalkulować opłacalność uprawy różnych gatunków roślin przeznaczonych dla przemysłu zielarskiego. </w:t>
            </w:r>
          </w:p>
        </w:tc>
        <w:tc>
          <w:tcPr>
            <w:tcW w:w="1585" w:type="dxa"/>
            <w:vAlign w:val="center"/>
          </w:tcPr>
          <w:p w14:paraId="67FC4904"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K2_U01</w:t>
            </w:r>
          </w:p>
          <w:p w14:paraId="548A1A75"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br/>
            </w:r>
          </w:p>
        </w:tc>
        <w:tc>
          <w:tcPr>
            <w:tcW w:w="1596" w:type="dxa"/>
            <w:vAlign w:val="center"/>
          </w:tcPr>
          <w:p w14:paraId="5125EBF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 xml:space="preserve">P6S_UW Rol. Inż. </w:t>
            </w:r>
          </w:p>
          <w:p w14:paraId="36D97CE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br/>
            </w:r>
          </w:p>
        </w:tc>
      </w:tr>
      <w:tr w:rsidR="00DB6D8F" w:rsidRPr="00DB6D8F" w14:paraId="56E65215" w14:textId="77777777" w:rsidTr="004F6FB8">
        <w:trPr>
          <w:trHeight w:val="283"/>
          <w:jc w:val="center"/>
        </w:trPr>
        <w:tc>
          <w:tcPr>
            <w:tcW w:w="1090" w:type="dxa"/>
            <w:vAlign w:val="center"/>
          </w:tcPr>
          <w:p w14:paraId="2D3DD131"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U2</w:t>
            </w:r>
          </w:p>
        </w:tc>
        <w:tc>
          <w:tcPr>
            <w:tcW w:w="5386" w:type="dxa"/>
          </w:tcPr>
          <w:p w14:paraId="378F13C7" w14:textId="77777777" w:rsidR="00DB6D8F" w:rsidRPr="00DB6D8F" w:rsidRDefault="00DB6D8F" w:rsidP="00DB6D8F">
            <w:pPr>
              <w:autoSpaceDE w:val="0"/>
              <w:autoSpaceDN w:val="0"/>
              <w:spacing w:after="0" w:line="240" w:lineRule="auto"/>
              <w:jc w:val="both"/>
              <w:rPr>
                <w:rFonts w:ascii="Times New Roman" w:eastAsia="Times New Roman" w:hAnsi="Times New Roman" w:cs="Times New Roman"/>
                <w:highlight w:val="yellow"/>
                <w:lang w:eastAsia="pl-PL"/>
              </w:rPr>
            </w:pPr>
            <w:r w:rsidRPr="00DB6D8F">
              <w:rPr>
                <w:rFonts w:ascii="Times New Roman" w:eastAsia="Times New Roman" w:hAnsi="Times New Roman" w:cs="Times New Roman"/>
                <w:lang w:eastAsia="pl-PL"/>
              </w:rPr>
              <w:t>Potrafi dobrać technologię przechowywania do wybranych surowców zielarskich.</w:t>
            </w:r>
          </w:p>
        </w:tc>
        <w:tc>
          <w:tcPr>
            <w:tcW w:w="1585" w:type="dxa"/>
            <w:vAlign w:val="center"/>
          </w:tcPr>
          <w:p w14:paraId="06F67E0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K2_U02</w:t>
            </w:r>
          </w:p>
          <w:p w14:paraId="394CB57E"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br/>
            </w:r>
          </w:p>
        </w:tc>
        <w:tc>
          <w:tcPr>
            <w:tcW w:w="1596" w:type="dxa"/>
            <w:vAlign w:val="center"/>
          </w:tcPr>
          <w:p w14:paraId="4EDB876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P6S_UW Rol. Inż.</w:t>
            </w:r>
            <w:r w:rsidRPr="00DB6D8F">
              <w:rPr>
                <w:rFonts w:ascii="Times New Roman" w:eastAsia="Times New Roman" w:hAnsi="Times New Roman" w:cs="Times New Roman"/>
                <w:lang w:eastAsia="pl-PL"/>
              </w:rPr>
              <w:br/>
            </w:r>
          </w:p>
        </w:tc>
      </w:tr>
      <w:tr w:rsidR="00DB6D8F" w:rsidRPr="00DB6D8F" w14:paraId="46256FDD" w14:textId="77777777" w:rsidTr="004F6FB8">
        <w:trPr>
          <w:trHeight w:val="283"/>
          <w:jc w:val="center"/>
        </w:trPr>
        <w:tc>
          <w:tcPr>
            <w:tcW w:w="9657" w:type="dxa"/>
            <w:gridSpan w:val="4"/>
            <w:shd w:val="clear" w:color="auto" w:fill="FFFFFF"/>
          </w:tcPr>
          <w:p w14:paraId="5CE7DD66"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KOMPETENCJE SPOŁECZNE</w:t>
            </w:r>
          </w:p>
        </w:tc>
      </w:tr>
      <w:tr w:rsidR="00DB6D8F" w:rsidRPr="00DB6D8F" w14:paraId="410EDE0D" w14:textId="77777777" w:rsidTr="004F6FB8">
        <w:trPr>
          <w:trHeight w:val="283"/>
          <w:jc w:val="center"/>
        </w:trPr>
        <w:tc>
          <w:tcPr>
            <w:tcW w:w="1090" w:type="dxa"/>
            <w:vAlign w:val="center"/>
          </w:tcPr>
          <w:p w14:paraId="25415B03"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lastRenderedPageBreak/>
              <w:t>K1</w:t>
            </w:r>
          </w:p>
        </w:tc>
        <w:tc>
          <w:tcPr>
            <w:tcW w:w="5386" w:type="dxa"/>
          </w:tcPr>
          <w:p w14:paraId="574D40E1" w14:textId="77777777" w:rsidR="00DB6D8F" w:rsidRPr="00DB6D8F" w:rsidRDefault="00DB6D8F" w:rsidP="00DB6D8F">
            <w:pPr>
              <w:autoSpaceDE w:val="0"/>
              <w:autoSpaceDN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 xml:space="preserve">Wykazuje samokrytyczną postawę wobec posiadanej wiedzy i jest gotów do zasięgnięcia opinii ekspertów w przypadku trudności z samodzielnym rozwiązaniem problemu.  </w:t>
            </w:r>
          </w:p>
        </w:tc>
        <w:tc>
          <w:tcPr>
            <w:tcW w:w="1585" w:type="dxa"/>
            <w:vAlign w:val="center"/>
          </w:tcPr>
          <w:p w14:paraId="49BED9D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K2_K01</w:t>
            </w:r>
            <w:r w:rsidRPr="00DB6D8F">
              <w:rPr>
                <w:rFonts w:ascii="Times New Roman" w:eastAsia="Times New Roman" w:hAnsi="Times New Roman" w:cs="Times New Roman"/>
                <w:lang w:eastAsia="pl-PL"/>
              </w:rPr>
              <w:br/>
            </w:r>
            <w:r w:rsidRPr="00DB6D8F">
              <w:rPr>
                <w:rFonts w:ascii="Times New Roman" w:eastAsia="Times New Roman" w:hAnsi="Times New Roman" w:cs="Times New Roman"/>
                <w:lang w:eastAsia="pl-PL"/>
              </w:rPr>
              <w:br/>
            </w:r>
          </w:p>
        </w:tc>
        <w:tc>
          <w:tcPr>
            <w:tcW w:w="1596" w:type="dxa"/>
            <w:vAlign w:val="center"/>
          </w:tcPr>
          <w:p w14:paraId="39B71E36"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P6S_KK Rol</w:t>
            </w:r>
            <w:r w:rsidRPr="00DB6D8F">
              <w:rPr>
                <w:rFonts w:ascii="Times New Roman" w:eastAsia="Times New Roman" w:hAnsi="Times New Roman" w:cs="Times New Roman"/>
                <w:lang w:eastAsia="pl-PL"/>
              </w:rPr>
              <w:br/>
            </w:r>
            <w:r w:rsidRPr="00DB6D8F">
              <w:rPr>
                <w:rFonts w:ascii="Times New Roman" w:eastAsia="Times New Roman" w:hAnsi="Times New Roman" w:cs="Times New Roman"/>
                <w:lang w:eastAsia="pl-PL"/>
              </w:rPr>
              <w:br/>
            </w:r>
          </w:p>
        </w:tc>
      </w:tr>
    </w:tbl>
    <w:p w14:paraId="726969CB" w14:textId="77777777" w:rsidR="00DB6D8F" w:rsidRPr="00DB6D8F" w:rsidRDefault="00DB6D8F" w:rsidP="00DB6D8F">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DB6D8F" w:rsidRPr="00DB6D8F" w14:paraId="67756ACD" w14:textId="77777777" w:rsidTr="004F6FB8">
        <w:trPr>
          <w:jc w:val="center"/>
        </w:trPr>
        <w:tc>
          <w:tcPr>
            <w:tcW w:w="9638" w:type="dxa"/>
          </w:tcPr>
          <w:p w14:paraId="510C7F1D" w14:textId="77777777" w:rsidR="00DB6D8F" w:rsidRPr="00DB6D8F" w:rsidRDefault="00DB6D8F" w:rsidP="00DB6D8F">
            <w:pPr>
              <w:autoSpaceDE w:val="0"/>
              <w:autoSpaceDN w:val="0"/>
              <w:spacing w:after="0" w:line="240" w:lineRule="auto"/>
              <w:jc w:val="both"/>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wykład multimedialny, pokaz eksponatów, ćwiczenia terenowe</w:t>
            </w:r>
          </w:p>
        </w:tc>
      </w:tr>
    </w:tbl>
    <w:p w14:paraId="1E8F3090" w14:textId="77777777" w:rsidR="00DB6D8F" w:rsidRPr="00DB6D8F" w:rsidRDefault="00DB6D8F" w:rsidP="00DB6D8F">
      <w:pPr>
        <w:tabs>
          <w:tab w:val="left" w:pos="284"/>
        </w:tabs>
        <w:autoSpaceDE w:val="0"/>
        <w:autoSpaceDN w:val="0"/>
        <w:spacing w:before="120" w:after="120" w:line="240" w:lineRule="auto"/>
        <w:rPr>
          <w:rFonts w:ascii="Times New Roman" w:eastAsia="Times New Roman" w:hAnsi="Times New Roman" w:cs="Times New Roman"/>
          <w:b/>
          <w:color w:val="000000"/>
          <w:lang w:eastAsia="pl-PL"/>
        </w:rPr>
      </w:pPr>
    </w:p>
    <w:p w14:paraId="7646C1FA" w14:textId="77777777" w:rsidR="00DB6D8F" w:rsidRPr="00DB6D8F" w:rsidRDefault="00DB6D8F" w:rsidP="00DB6D8F">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DB6D8F">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8"/>
      </w:tblGrid>
      <w:tr w:rsidR="00DB6D8F" w:rsidRPr="00DB6D8F" w14:paraId="10293DC2" w14:textId="77777777" w:rsidTr="004F6FB8">
        <w:trPr>
          <w:jc w:val="center"/>
        </w:trPr>
        <w:tc>
          <w:tcPr>
            <w:tcW w:w="9638" w:type="dxa"/>
          </w:tcPr>
          <w:p w14:paraId="138C8078" w14:textId="77777777" w:rsidR="00DB6D8F" w:rsidRPr="00DB6D8F" w:rsidRDefault="00DB6D8F" w:rsidP="00DB6D8F">
            <w:pPr>
              <w:autoSpaceDE w:val="0"/>
              <w:autoSpaceDN w:val="0"/>
              <w:spacing w:after="0" w:line="240" w:lineRule="auto"/>
              <w:ind w:left="34"/>
              <w:jc w:val="both"/>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Kolokwium pisemne, egzamin pisemny</w:t>
            </w:r>
          </w:p>
        </w:tc>
      </w:tr>
    </w:tbl>
    <w:p w14:paraId="1932FDDE" w14:textId="77777777" w:rsidR="00DB6D8F" w:rsidRPr="00DB6D8F" w:rsidRDefault="00DB6D8F" w:rsidP="00DB6D8F">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color w:val="000000"/>
          <w:lang w:eastAsia="pl-PL"/>
        </w:rPr>
      </w:pPr>
      <w:r w:rsidRPr="00DB6D8F">
        <w:rPr>
          <w:rFonts w:ascii="Times New Roman" w:eastAsia="Times New Roman" w:hAnsi="Times New Roman" w:cs="Times New Roman"/>
          <w:b/>
          <w:color w:val="000000"/>
          <w:lang w:eastAsia="pl-PL"/>
        </w:rPr>
        <w:t>TREŚCI KSZTAŁCENIA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7424"/>
      </w:tblGrid>
      <w:tr w:rsidR="00DB6D8F" w:rsidRPr="00DB6D8F" w14:paraId="5514109F" w14:textId="77777777" w:rsidTr="004F6FB8">
        <w:trPr>
          <w:jc w:val="center"/>
        </w:trPr>
        <w:tc>
          <w:tcPr>
            <w:tcW w:w="2214" w:type="dxa"/>
            <w:shd w:val="clear" w:color="auto" w:fill="FFFFFF"/>
          </w:tcPr>
          <w:p w14:paraId="5441DE93"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Wykład </w:t>
            </w:r>
          </w:p>
          <w:p w14:paraId="7E049EB1"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1248DEB8"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1094FA69"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3E573F26"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341E66B4"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0D56CF53"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565C6503"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319C1755"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4C37D94A"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1597DBAE"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7DD355FC"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2F969218"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3E6F6BC6"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53866897"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666744A4"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Ćwiczenia audytoryjne</w:t>
            </w:r>
          </w:p>
          <w:p w14:paraId="22C134FA"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691A15C9"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28C2BE5A"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Ćwiczenia terenowe</w:t>
            </w:r>
          </w:p>
        </w:tc>
        <w:tc>
          <w:tcPr>
            <w:tcW w:w="7424" w:type="dxa"/>
          </w:tcPr>
          <w:p w14:paraId="520D3F9C"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Zasady planowania i prowadzenia upraw roślin dla przemysłu zielarskiego, w tym roślin rolniczych (soja, lucerna, koniczyna, owies, chmiel, len, konopie, lnianka). Wymagania klimatyczne i glebowe wybranych gatunków leczniczych drzew i krzewów (bez czarny, głóg, rokitnik, dereń jadalny, jarząb pospolity, miłorząb dwuklapowy, aronia czarnoowocowa, pigwowiec, kalina koralowa). Zakładanie i prowadzenie plantacji leczniczych gatunków drzew i krzewów. Zasady sadzenia i pielęgnacji drzew i krzewów dostarczających surowców na cele zielarskie.  </w:t>
            </w:r>
          </w:p>
          <w:p w14:paraId="614E375C"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Zabiegi agrotechniczne optymalizujące plon i jakość surowca zielarskiego. Zbiór roślin i postępowanie po zbiorze w zależności od typu surowca.  Wstępna obróbka i suszenie surowców zielarskich w gospodarstwie. Przechowywanie surowców i przygotowanie do sprzedaży. Czynniki ryzyka straty plonów i zawartości substancji czynnych. </w:t>
            </w:r>
          </w:p>
          <w:p w14:paraId="10AEAFA6"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Ekonomiczne podstawy upraw roślin zielarskich. </w:t>
            </w:r>
          </w:p>
          <w:p w14:paraId="18952403"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  </w:t>
            </w:r>
          </w:p>
          <w:p w14:paraId="2C933D1D"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Identyfikacja gatunków roślin w różnych fazach rozwojowych. </w:t>
            </w:r>
          </w:p>
          <w:p w14:paraId="279C59F4"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Specyfikacja czynności i zabiegów optymalizujących plon surowca i zawartość substancji czynnych. Kalkulacje upraw roślin zielarskich. </w:t>
            </w:r>
          </w:p>
          <w:p w14:paraId="3433A601"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
          <w:p w14:paraId="3C744F54"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Obserwacja faz rozwojowych i zabiegów agrotechnicznych wybranych gatunków roślin leczniczych</w:t>
            </w:r>
          </w:p>
        </w:tc>
      </w:tr>
    </w:tbl>
    <w:p w14:paraId="7DCE8C0F" w14:textId="77777777" w:rsidR="00DB6D8F" w:rsidRPr="00DB6D8F" w:rsidRDefault="00DB6D8F" w:rsidP="00DB6D8F">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DB6D8F">
        <w:rPr>
          <w:rFonts w:ascii="Times New Roman" w:eastAsia="Times New Roman" w:hAnsi="Times New Roman" w:cs="Times New Roman"/>
          <w:b/>
          <w:color w:val="000000"/>
          <w:lang w:eastAsia="pl-PL"/>
        </w:rPr>
        <w:t>METODY WERYFIKACJI EFEKTÓW KSZTAŁCENIA</w:t>
      </w:r>
    </w:p>
    <w:p w14:paraId="77E015A7" w14:textId="77777777" w:rsidR="00DB6D8F" w:rsidRPr="00DB6D8F" w:rsidRDefault="00DB6D8F" w:rsidP="00DB6D8F">
      <w:pPr>
        <w:autoSpaceDE w:val="0"/>
        <w:autoSpaceDN w:val="0"/>
        <w:spacing w:before="120" w:after="120" w:line="240" w:lineRule="auto"/>
        <w:jc w:val="both"/>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(dla każdego efektu kształcenia umieszczonego na liście efektów kształcenia powinny znaleźć się metody sprawdzenia, czy został on osiągnięty przez studenta)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1353"/>
        <w:gridCol w:w="1353"/>
        <w:gridCol w:w="1391"/>
        <w:gridCol w:w="1332"/>
        <w:gridCol w:w="1463"/>
        <w:gridCol w:w="1367"/>
      </w:tblGrid>
      <w:tr w:rsidR="00DB6D8F" w:rsidRPr="00DB6D8F" w14:paraId="483D7767" w14:textId="77777777" w:rsidTr="004F6FB8">
        <w:trPr>
          <w:cantSplit/>
          <w:jc w:val="center"/>
        </w:trPr>
        <w:tc>
          <w:tcPr>
            <w:tcW w:w="1380" w:type="dxa"/>
            <w:vMerge w:val="restart"/>
            <w:shd w:val="clear" w:color="auto" w:fill="FFFFFF"/>
            <w:vAlign w:val="center"/>
          </w:tcPr>
          <w:p w14:paraId="6AABB1C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Efekt kształcenia</w:t>
            </w:r>
          </w:p>
        </w:tc>
        <w:tc>
          <w:tcPr>
            <w:tcW w:w="8259" w:type="dxa"/>
            <w:gridSpan w:val="6"/>
            <w:shd w:val="clear" w:color="auto" w:fill="FFFFFF"/>
            <w:vAlign w:val="center"/>
          </w:tcPr>
          <w:p w14:paraId="57CF56B0"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Forma oceny (podano przykładowe)</w:t>
            </w:r>
          </w:p>
        </w:tc>
      </w:tr>
      <w:tr w:rsidR="00DB6D8F" w:rsidRPr="00DB6D8F" w14:paraId="7D218396" w14:textId="77777777" w:rsidTr="004F6FB8">
        <w:trPr>
          <w:cantSplit/>
          <w:jc w:val="center"/>
        </w:trPr>
        <w:tc>
          <w:tcPr>
            <w:tcW w:w="1380" w:type="dxa"/>
            <w:vMerge/>
            <w:shd w:val="clear" w:color="auto" w:fill="FFFFFF"/>
            <w:vAlign w:val="center"/>
          </w:tcPr>
          <w:p w14:paraId="791A7F9C"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b/>
                <w:color w:val="000000"/>
                <w:lang w:eastAsia="pl-PL"/>
              </w:rPr>
            </w:pPr>
          </w:p>
        </w:tc>
        <w:tc>
          <w:tcPr>
            <w:tcW w:w="1353" w:type="dxa"/>
            <w:shd w:val="clear" w:color="auto" w:fill="FFFFFF"/>
            <w:vAlign w:val="center"/>
          </w:tcPr>
          <w:p w14:paraId="089E71AC"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Egzamin ustny</w:t>
            </w:r>
          </w:p>
        </w:tc>
        <w:tc>
          <w:tcPr>
            <w:tcW w:w="1353" w:type="dxa"/>
            <w:shd w:val="clear" w:color="auto" w:fill="FFFFFF"/>
            <w:vAlign w:val="center"/>
          </w:tcPr>
          <w:p w14:paraId="417B7979"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Egzamin pisemny</w:t>
            </w:r>
          </w:p>
        </w:tc>
        <w:tc>
          <w:tcPr>
            <w:tcW w:w="1391" w:type="dxa"/>
            <w:shd w:val="clear" w:color="auto" w:fill="FFFFFF"/>
            <w:vAlign w:val="center"/>
          </w:tcPr>
          <w:p w14:paraId="38EFF45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Kolokwium pisemne</w:t>
            </w:r>
          </w:p>
        </w:tc>
        <w:tc>
          <w:tcPr>
            <w:tcW w:w="1332" w:type="dxa"/>
            <w:shd w:val="clear" w:color="auto" w:fill="FFFFFF"/>
            <w:vAlign w:val="center"/>
          </w:tcPr>
          <w:p w14:paraId="687CADB3"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Projekt</w:t>
            </w:r>
          </w:p>
        </w:tc>
        <w:tc>
          <w:tcPr>
            <w:tcW w:w="1463" w:type="dxa"/>
            <w:shd w:val="clear" w:color="auto" w:fill="FFFFFF"/>
            <w:vAlign w:val="center"/>
          </w:tcPr>
          <w:p w14:paraId="1220A9E9"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Sprawozdanie</w:t>
            </w:r>
          </w:p>
        </w:tc>
        <w:tc>
          <w:tcPr>
            <w:tcW w:w="1367" w:type="dxa"/>
            <w:shd w:val="clear" w:color="auto" w:fill="FFFFFF"/>
            <w:vAlign w:val="center"/>
          </w:tcPr>
          <w:p w14:paraId="0A23091E"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w:t>
            </w:r>
          </w:p>
        </w:tc>
      </w:tr>
      <w:tr w:rsidR="00DB6D8F" w:rsidRPr="00DB6D8F" w14:paraId="0229B181" w14:textId="77777777" w:rsidTr="004F6FB8">
        <w:trPr>
          <w:trHeight w:val="283"/>
          <w:jc w:val="center"/>
        </w:trPr>
        <w:tc>
          <w:tcPr>
            <w:tcW w:w="1380" w:type="dxa"/>
          </w:tcPr>
          <w:p w14:paraId="09C1FA78"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W1</w:t>
            </w:r>
          </w:p>
        </w:tc>
        <w:tc>
          <w:tcPr>
            <w:tcW w:w="1353" w:type="dxa"/>
          </w:tcPr>
          <w:p w14:paraId="71B29380"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6AD18165"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91" w:type="dxa"/>
          </w:tcPr>
          <w:p w14:paraId="025DEF1D"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32" w:type="dxa"/>
          </w:tcPr>
          <w:p w14:paraId="68AAE2E8"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7ECFC109"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032D768D"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r>
      <w:tr w:rsidR="00DB6D8F" w:rsidRPr="00DB6D8F" w14:paraId="371CBDF2" w14:textId="77777777" w:rsidTr="004F6FB8">
        <w:trPr>
          <w:trHeight w:val="283"/>
          <w:jc w:val="center"/>
        </w:trPr>
        <w:tc>
          <w:tcPr>
            <w:tcW w:w="1380" w:type="dxa"/>
          </w:tcPr>
          <w:p w14:paraId="148B50C6"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W2</w:t>
            </w:r>
          </w:p>
        </w:tc>
        <w:tc>
          <w:tcPr>
            <w:tcW w:w="1353" w:type="dxa"/>
          </w:tcPr>
          <w:p w14:paraId="3FA67B2A"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70CFD829"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91" w:type="dxa"/>
          </w:tcPr>
          <w:p w14:paraId="70A485B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32" w:type="dxa"/>
          </w:tcPr>
          <w:p w14:paraId="72AAC22D"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1BE82C90"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35025FAA"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r>
      <w:tr w:rsidR="00DB6D8F" w:rsidRPr="00DB6D8F" w14:paraId="3F0C7F29" w14:textId="77777777" w:rsidTr="004F6FB8">
        <w:trPr>
          <w:trHeight w:val="283"/>
          <w:jc w:val="center"/>
        </w:trPr>
        <w:tc>
          <w:tcPr>
            <w:tcW w:w="1380" w:type="dxa"/>
          </w:tcPr>
          <w:p w14:paraId="64AFC7CD"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U1</w:t>
            </w:r>
          </w:p>
        </w:tc>
        <w:tc>
          <w:tcPr>
            <w:tcW w:w="1353" w:type="dxa"/>
          </w:tcPr>
          <w:p w14:paraId="4690E9F9"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406CE1E1"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91" w:type="dxa"/>
          </w:tcPr>
          <w:p w14:paraId="2C224836"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32" w:type="dxa"/>
          </w:tcPr>
          <w:p w14:paraId="3A39006E"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37D25A5F"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1BE1C34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r>
      <w:tr w:rsidR="00DB6D8F" w:rsidRPr="00DB6D8F" w14:paraId="3D4E485E" w14:textId="77777777" w:rsidTr="004F6FB8">
        <w:trPr>
          <w:trHeight w:val="283"/>
          <w:jc w:val="center"/>
        </w:trPr>
        <w:tc>
          <w:tcPr>
            <w:tcW w:w="1380" w:type="dxa"/>
          </w:tcPr>
          <w:p w14:paraId="5D772CF9"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U2</w:t>
            </w:r>
          </w:p>
        </w:tc>
        <w:tc>
          <w:tcPr>
            <w:tcW w:w="1353" w:type="dxa"/>
          </w:tcPr>
          <w:p w14:paraId="4005279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20CBE116"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91" w:type="dxa"/>
          </w:tcPr>
          <w:p w14:paraId="4886C2B0"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32" w:type="dxa"/>
          </w:tcPr>
          <w:p w14:paraId="74E7AE8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771F7404"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0CB2AAC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r>
      <w:tr w:rsidR="00DB6D8F" w:rsidRPr="00DB6D8F" w14:paraId="629E909B" w14:textId="77777777" w:rsidTr="004F6FB8">
        <w:trPr>
          <w:trHeight w:val="283"/>
          <w:jc w:val="center"/>
        </w:trPr>
        <w:tc>
          <w:tcPr>
            <w:tcW w:w="1380" w:type="dxa"/>
          </w:tcPr>
          <w:p w14:paraId="7F3B2133"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K1</w:t>
            </w:r>
          </w:p>
        </w:tc>
        <w:tc>
          <w:tcPr>
            <w:tcW w:w="1353" w:type="dxa"/>
          </w:tcPr>
          <w:p w14:paraId="1A75A6AD"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53" w:type="dxa"/>
          </w:tcPr>
          <w:p w14:paraId="2E880C25"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x</w:t>
            </w:r>
          </w:p>
        </w:tc>
        <w:tc>
          <w:tcPr>
            <w:tcW w:w="1391" w:type="dxa"/>
          </w:tcPr>
          <w:p w14:paraId="3446C45B"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32" w:type="dxa"/>
          </w:tcPr>
          <w:p w14:paraId="19E7938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463" w:type="dxa"/>
          </w:tcPr>
          <w:p w14:paraId="64136BEC"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c>
          <w:tcPr>
            <w:tcW w:w="1367" w:type="dxa"/>
          </w:tcPr>
          <w:p w14:paraId="58201A52"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color w:val="000000"/>
                <w:lang w:eastAsia="pl-PL"/>
              </w:rPr>
            </w:pPr>
          </w:p>
        </w:tc>
      </w:tr>
    </w:tbl>
    <w:p w14:paraId="781E7BD2" w14:textId="77777777" w:rsidR="00DB6D8F" w:rsidRPr="00DB6D8F" w:rsidRDefault="00DB6D8F" w:rsidP="00DB6D8F">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color w:val="000000"/>
          <w:lang w:eastAsia="pl-PL"/>
        </w:rPr>
      </w:pPr>
      <w:r w:rsidRPr="00DB6D8F">
        <w:rPr>
          <w:rFonts w:ascii="Times New Roman" w:eastAsia="Times New Roman" w:hAnsi="Times New Roman" w:cs="Times New Roman"/>
          <w:b/>
          <w:color w:val="000000"/>
          <w:lang w:eastAsia="pl-PL"/>
        </w:rPr>
        <w:t>LITERATURA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9"/>
        <w:gridCol w:w="7849"/>
      </w:tblGrid>
      <w:tr w:rsidR="00DB6D8F" w:rsidRPr="00DB6D8F" w14:paraId="7FB1CB06" w14:textId="77777777" w:rsidTr="004F6FB8">
        <w:trPr>
          <w:jc w:val="center"/>
        </w:trPr>
        <w:tc>
          <w:tcPr>
            <w:tcW w:w="1789" w:type="dxa"/>
            <w:shd w:val="clear" w:color="auto" w:fill="FFFFFF"/>
          </w:tcPr>
          <w:p w14:paraId="44812E9C"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lastRenderedPageBreak/>
              <w:t>Literatura podstawowa</w:t>
            </w:r>
          </w:p>
        </w:tc>
        <w:tc>
          <w:tcPr>
            <w:tcW w:w="7849" w:type="dxa"/>
          </w:tcPr>
          <w:p w14:paraId="2AE5F250"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Andrzejewska J., Pisulewska E. 2019. Uprawa roślin zielarskich. Wyd. UTP</w:t>
            </w:r>
          </w:p>
          <w:p w14:paraId="528DA028"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 xml:space="preserve">Kołodziej B. (red.) 2010, „Uprawa ziół. Poradnik dla plantatorów”, </w:t>
            </w:r>
            <w:proofErr w:type="spellStart"/>
            <w:r w:rsidRPr="00DB6D8F">
              <w:rPr>
                <w:rFonts w:ascii="Times New Roman" w:eastAsia="Times New Roman" w:hAnsi="Times New Roman" w:cs="Times New Roman"/>
                <w:lang w:eastAsia="pl-PL"/>
              </w:rPr>
              <w:t>PWRiL</w:t>
            </w:r>
            <w:proofErr w:type="spellEnd"/>
            <w:r w:rsidRPr="00DB6D8F">
              <w:rPr>
                <w:rFonts w:ascii="Times New Roman" w:eastAsia="Times New Roman" w:hAnsi="Times New Roman" w:cs="Times New Roman"/>
                <w:lang w:eastAsia="pl-PL"/>
              </w:rPr>
              <w:t>. Poznań</w:t>
            </w:r>
          </w:p>
          <w:p w14:paraId="1E46081C"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 xml:space="preserve">Pisulewska E., Andrzejewska J. 2020. Rośliny prozdrowotne w uprawach małoobszarowych. Wyd. UTP. </w:t>
            </w:r>
          </w:p>
        </w:tc>
      </w:tr>
      <w:tr w:rsidR="00DB6D8F" w:rsidRPr="00DB6D8F" w14:paraId="11B5D89F" w14:textId="77777777" w:rsidTr="004F6FB8">
        <w:trPr>
          <w:jc w:val="center"/>
        </w:trPr>
        <w:tc>
          <w:tcPr>
            <w:tcW w:w="1789" w:type="dxa"/>
            <w:shd w:val="clear" w:color="auto" w:fill="FFFFFF"/>
          </w:tcPr>
          <w:p w14:paraId="62C68F80" w14:textId="77777777" w:rsidR="00DB6D8F" w:rsidRPr="00DB6D8F" w:rsidRDefault="00DB6D8F" w:rsidP="00DB6D8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Literatura uzupełniająca</w:t>
            </w:r>
          </w:p>
        </w:tc>
        <w:tc>
          <w:tcPr>
            <w:tcW w:w="7849" w:type="dxa"/>
          </w:tcPr>
          <w:p w14:paraId="767C181C" w14:textId="77777777" w:rsidR="00DB6D8F" w:rsidRPr="00DB6D8F" w:rsidRDefault="00DB6D8F" w:rsidP="00DB6D8F">
            <w:pPr>
              <w:spacing w:after="200" w:line="276" w:lineRule="auto"/>
              <w:rPr>
                <w:rFonts w:ascii="Calibri" w:eastAsia="Calibri" w:hAnsi="Calibri" w:cs="Times New Roman"/>
              </w:rPr>
            </w:pPr>
            <w:r w:rsidRPr="00DB6D8F">
              <w:rPr>
                <w:rFonts w:ascii="Times New Roman" w:eastAsia="Times New Roman" w:hAnsi="Times New Roman" w:cs="Times New Roman"/>
                <w:lang w:eastAsia="pl-PL"/>
              </w:rPr>
              <w:t xml:space="preserve"> Jasińska Z., Kotecki A. (red). 2004. „Uprawa roślin”, Wyd. AR Wrocław.</w:t>
            </w:r>
          </w:p>
        </w:tc>
      </w:tr>
    </w:tbl>
    <w:p w14:paraId="0843F55A" w14:textId="77777777" w:rsidR="00DB6D8F" w:rsidRPr="00DB6D8F" w:rsidRDefault="00DB6D8F" w:rsidP="00DB6D8F">
      <w:pPr>
        <w:numPr>
          <w:ilvl w:val="0"/>
          <w:numId w:val="3"/>
        </w:numPr>
        <w:tabs>
          <w:tab w:val="clear" w:pos="502"/>
          <w:tab w:val="left" w:pos="284"/>
          <w:tab w:val="num" w:pos="1440"/>
        </w:tabs>
        <w:autoSpaceDE w:val="0"/>
        <w:autoSpaceDN w:val="0"/>
        <w:spacing w:before="120" w:after="120" w:line="240" w:lineRule="auto"/>
        <w:ind w:left="284" w:hanging="284"/>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NAKŁAD PRACY STUDENTA – BILANS GODZIN I PUNKTÓW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77"/>
        <w:gridCol w:w="2462"/>
      </w:tblGrid>
      <w:tr w:rsidR="00DB6D8F" w:rsidRPr="00DB6D8F" w14:paraId="0EBA2DCB" w14:textId="77777777" w:rsidTr="004F6FB8">
        <w:trPr>
          <w:trHeight w:val="769"/>
          <w:jc w:val="center"/>
        </w:trPr>
        <w:tc>
          <w:tcPr>
            <w:tcW w:w="7177" w:type="dxa"/>
            <w:shd w:val="clear" w:color="auto" w:fill="FFFFFF"/>
            <w:vAlign w:val="center"/>
          </w:tcPr>
          <w:p w14:paraId="322829E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Aktywność studenta</w:t>
            </w:r>
          </w:p>
        </w:tc>
        <w:tc>
          <w:tcPr>
            <w:tcW w:w="2462" w:type="dxa"/>
            <w:shd w:val="clear" w:color="auto" w:fill="FFFFFF"/>
            <w:vAlign w:val="center"/>
          </w:tcPr>
          <w:p w14:paraId="49DC6333"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Obciążenie studenta – Liczba godzin</w:t>
            </w:r>
          </w:p>
          <w:p w14:paraId="26D68507" w14:textId="77777777" w:rsidR="00DB6D8F" w:rsidRPr="00DB6D8F"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(podano przykładowe)</w:t>
            </w:r>
          </w:p>
        </w:tc>
      </w:tr>
      <w:tr w:rsidR="00DB6D8F" w:rsidRPr="00DB6D8F" w14:paraId="32B2C690" w14:textId="77777777" w:rsidTr="004F6FB8">
        <w:trPr>
          <w:trHeight w:val="340"/>
          <w:jc w:val="center"/>
        </w:trPr>
        <w:tc>
          <w:tcPr>
            <w:tcW w:w="7177" w:type="dxa"/>
          </w:tcPr>
          <w:p w14:paraId="177B8CD4" w14:textId="77777777" w:rsidR="00DB6D8F" w:rsidRPr="00DB6D8F" w:rsidRDefault="00DB6D8F" w:rsidP="00DB6D8F">
            <w:pPr>
              <w:autoSpaceDE w:val="0"/>
              <w:autoSpaceDN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Udział w zajęciach dydaktycznych wskazanych w pkt. 2.2</w:t>
            </w:r>
          </w:p>
        </w:tc>
        <w:tc>
          <w:tcPr>
            <w:tcW w:w="2462" w:type="dxa"/>
          </w:tcPr>
          <w:p w14:paraId="79D670D0" w14:textId="6C37450A"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6</w:t>
            </w:r>
            <w:r w:rsidR="004F6FB8" w:rsidRPr="004F6FB8">
              <w:rPr>
                <w:rFonts w:ascii="Times New Roman" w:eastAsia="Times New Roman" w:hAnsi="Times New Roman" w:cs="Times New Roman"/>
                <w:lang w:eastAsia="pl-PL"/>
              </w:rPr>
              <w:t>5</w:t>
            </w:r>
          </w:p>
        </w:tc>
      </w:tr>
      <w:tr w:rsidR="00DB6D8F" w:rsidRPr="00DB6D8F" w14:paraId="3C8BFD0C" w14:textId="77777777" w:rsidTr="004F6FB8">
        <w:trPr>
          <w:trHeight w:val="271"/>
          <w:jc w:val="center"/>
        </w:trPr>
        <w:tc>
          <w:tcPr>
            <w:tcW w:w="7177" w:type="dxa"/>
          </w:tcPr>
          <w:p w14:paraId="0F78447A" w14:textId="77777777" w:rsidR="00DB6D8F" w:rsidRPr="00DB6D8F" w:rsidRDefault="00DB6D8F" w:rsidP="00DB6D8F">
            <w:pPr>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 xml:space="preserve">Konsultacje </w:t>
            </w:r>
          </w:p>
        </w:tc>
        <w:tc>
          <w:tcPr>
            <w:tcW w:w="2462" w:type="dxa"/>
          </w:tcPr>
          <w:p w14:paraId="13E7BEB6"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5</w:t>
            </w:r>
          </w:p>
        </w:tc>
      </w:tr>
      <w:tr w:rsidR="00DB6D8F" w:rsidRPr="00DB6D8F" w14:paraId="3EBD52AD" w14:textId="77777777" w:rsidTr="004F6FB8">
        <w:trPr>
          <w:trHeight w:val="177"/>
          <w:jc w:val="center"/>
        </w:trPr>
        <w:tc>
          <w:tcPr>
            <w:tcW w:w="7177" w:type="dxa"/>
          </w:tcPr>
          <w:p w14:paraId="61778049" w14:textId="77777777" w:rsidR="00DB6D8F" w:rsidRPr="00DB6D8F" w:rsidRDefault="00DB6D8F" w:rsidP="00DB6D8F">
            <w:pPr>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Przygotowanie do zajęć</w:t>
            </w:r>
          </w:p>
        </w:tc>
        <w:tc>
          <w:tcPr>
            <w:tcW w:w="2462" w:type="dxa"/>
          </w:tcPr>
          <w:p w14:paraId="408162EF"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15</w:t>
            </w:r>
          </w:p>
        </w:tc>
      </w:tr>
      <w:tr w:rsidR="00DB6D8F" w:rsidRPr="00DB6D8F" w14:paraId="6660F8D6" w14:textId="77777777" w:rsidTr="004F6FB8">
        <w:trPr>
          <w:trHeight w:val="137"/>
          <w:jc w:val="center"/>
        </w:trPr>
        <w:tc>
          <w:tcPr>
            <w:tcW w:w="7177" w:type="dxa"/>
          </w:tcPr>
          <w:p w14:paraId="00198740" w14:textId="77777777" w:rsidR="00DB6D8F" w:rsidRPr="00DB6D8F" w:rsidRDefault="00DB6D8F" w:rsidP="00DB6D8F">
            <w:pPr>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Studiowanie literatury</w:t>
            </w:r>
          </w:p>
        </w:tc>
        <w:tc>
          <w:tcPr>
            <w:tcW w:w="2462" w:type="dxa"/>
          </w:tcPr>
          <w:p w14:paraId="6E6651E7"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25</w:t>
            </w:r>
          </w:p>
        </w:tc>
      </w:tr>
      <w:tr w:rsidR="00DB6D8F" w:rsidRPr="00DB6D8F" w14:paraId="74E8EBB8" w14:textId="77777777" w:rsidTr="004F6FB8">
        <w:trPr>
          <w:trHeight w:val="340"/>
          <w:jc w:val="center"/>
        </w:trPr>
        <w:tc>
          <w:tcPr>
            <w:tcW w:w="7177" w:type="dxa"/>
          </w:tcPr>
          <w:p w14:paraId="31372334" w14:textId="77777777" w:rsidR="00DB6D8F" w:rsidRPr="00DB6D8F" w:rsidRDefault="00DB6D8F" w:rsidP="00DB6D8F">
            <w:pPr>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Inne (przygotowanie do egzaminu, zaliczeń, przygotowanie projektu itd.)</w:t>
            </w:r>
          </w:p>
        </w:tc>
        <w:tc>
          <w:tcPr>
            <w:tcW w:w="2462" w:type="dxa"/>
          </w:tcPr>
          <w:p w14:paraId="2B4E463A"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25</w:t>
            </w:r>
          </w:p>
        </w:tc>
      </w:tr>
      <w:tr w:rsidR="00DB6D8F" w:rsidRPr="00DB6D8F" w14:paraId="70C9BC34" w14:textId="77777777" w:rsidTr="004F6FB8">
        <w:trPr>
          <w:trHeight w:val="340"/>
          <w:jc w:val="center"/>
        </w:trPr>
        <w:tc>
          <w:tcPr>
            <w:tcW w:w="7177" w:type="dxa"/>
            <w:shd w:val="clear" w:color="auto" w:fill="FFFFFF"/>
          </w:tcPr>
          <w:p w14:paraId="26A7EB14" w14:textId="77777777" w:rsidR="00DB6D8F" w:rsidRPr="00DB6D8F" w:rsidRDefault="00DB6D8F" w:rsidP="00DB6D8F">
            <w:pPr>
              <w:autoSpaceDE w:val="0"/>
              <w:autoSpaceDN w:val="0"/>
              <w:spacing w:after="0" w:line="240" w:lineRule="auto"/>
              <w:rPr>
                <w:rFonts w:ascii="Times New Roman" w:eastAsia="Times New Roman" w:hAnsi="Times New Roman" w:cs="Times New Roman"/>
                <w:color w:val="000000"/>
                <w:lang w:eastAsia="pl-PL"/>
              </w:rPr>
            </w:pPr>
            <w:r w:rsidRPr="00DB6D8F">
              <w:rPr>
                <w:rFonts w:ascii="Times New Roman" w:eastAsia="Times New Roman" w:hAnsi="Times New Roman" w:cs="Times New Roman"/>
                <w:color w:val="000000"/>
                <w:lang w:eastAsia="pl-PL"/>
              </w:rPr>
              <w:t>Łączny nakład pracy studenta</w:t>
            </w:r>
          </w:p>
        </w:tc>
        <w:tc>
          <w:tcPr>
            <w:tcW w:w="2462" w:type="dxa"/>
            <w:shd w:val="clear" w:color="auto" w:fill="FFFFFF"/>
          </w:tcPr>
          <w:p w14:paraId="12F23436"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130</w:t>
            </w:r>
          </w:p>
        </w:tc>
      </w:tr>
      <w:tr w:rsidR="00DB6D8F" w:rsidRPr="00DB6D8F" w14:paraId="4CDE1A6C" w14:textId="77777777" w:rsidTr="004F6FB8">
        <w:trPr>
          <w:trHeight w:val="397"/>
          <w:jc w:val="center"/>
        </w:trPr>
        <w:tc>
          <w:tcPr>
            <w:tcW w:w="7177" w:type="dxa"/>
            <w:shd w:val="clear" w:color="auto" w:fill="FFFFFF"/>
            <w:vAlign w:val="center"/>
          </w:tcPr>
          <w:p w14:paraId="064606C3" w14:textId="77777777" w:rsidR="00DB6D8F" w:rsidRPr="00DB6D8F" w:rsidRDefault="00DB6D8F" w:rsidP="00DB6D8F">
            <w:pPr>
              <w:autoSpaceDE w:val="0"/>
              <w:autoSpaceDN w:val="0"/>
              <w:spacing w:after="0" w:line="240" w:lineRule="auto"/>
              <w:jc w:val="right"/>
              <w:rPr>
                <w:rFonts w:ascii="Times New Roman" w:eastAsia="Times New Roman" w:hAnsi="Times New Roman" w:cs="Times New Roman"/>
                <w:b/>
                <w:color w:val="000000"/>
                <w:lang w:eastAsia="pl-PL"/>
              </w:rPr>
            </w:pPr>
            <w:r w:rsidRPr="00DB6D8F">
              <w:rPr>
                <w:rFonts w:ascii="Times New Roman" w:eastAsia="Times New Roman" w:hAnsi="Times New Roman" w:cs="Times New Roman"/>
                <w:color w:val="000000"/>
                <w:lang w:eastAsia="pl-PL"/>
              </w:rPr>
              <w:t xml:space="preserve"> </w:t>
            </w:r>
            <w:r w:rsidRPr="00DB6D8F">
              <w:rPr>
                <w:rFonts w:ascii="Times New Roman" w:eastAsia="Times New Roman" w:hAnsi="Times New Roman" w:cs="Times New Roman"/>
                <w:b/>
                <w:color w:val="000000"/>
                <w:lang w:eastAsia="pl-PL"/>
              </w:rPr>
              <w:t xml:space="preserve">Liczba punktów ECTS </w:t>
            </w:r>
          </w:p>
        </w:tc>
        <w:tc>
          <w:tcPr>
            <w:tcW w:w="2462" w:type="dxa"/>
            <w:shd w:val="clear" w:color="auto" w:fill="FFFFFF"/>
            <w:vAlign w:val="center"/>
          </w:tcPr>
          <w:p w14:paraId="477E21A9" w14:textId="77777777" w:rsidR="00DB6D8F" w:rsidRPr="004F6FB8" w:rsidRDefault="00DB6D8F" w:rsidP="00DB6D8F">
            <w:pPr>
              <w:autoSpaceDE w:val="0"/>
              <w:autoSpaceDN w:val="0"/>
              <w:spacing w:after="0" w:line="240" w:lineRule="auto"/>
              <w:jc w:val="center"/>
              <w:rPr>
                <w:rFonts w:ascii="Times New Roman" w:eastAsia="Times New Roman" w:hAnsi="Times New Roman" w:cs="Times New Roman"/>
                <w:lang w:eastAsia="pl-PL"/>
              </w:rPr>
            </w:pPr>
            <w:r w:rsidRPr="004F6FB8">
              <w:rPr>
                <w:rFonts w:ascii="Times New Roman" w:eastAsia="Times New Roman" w:hAnsi="Times New Roman" w:cs="Times New Roman"/>
                <w:lang w:eastAsia="pl-PL"/>
              </w:rPr>
              <w:t>5</w:t>
            </w:r>
          </w:p>
        </w:tc>
      </w:tr>
    </w:tbl>
    <w:p w14:paraId="7FA88CC1" w14:textId="77777777" w:rsidR="00DB6D8F" w:rsidRPr="00DB6D8F" w:rsidRDefault="00DB6D8F" w:rsidP="00DB6D8F">
      <w:pPr>
        <w:autoSpaceDE w:val="0"/>
        <w:autoSpaceDN w:val="0"/>
        <w:spacing w:after="0" w:line="240" w:lineRule="auto"/>
        <w:rPr>
          <w:rFonts w:ascii="Times New Roman" w:eastAsia="Times New Roman" w:hAnsi="Times New Roman" w:cs="Times New Roman"/>
          <w:b/>
          <w:sz w:val="20"/>
          <w:lang w:eastAsia="pl-PL"/>
        </w:rPr>
      </w:pPr>
    </w:p>
    <w:p w14:paraId="002CBB0F" w14:textId="77777777" w:rsidR="00DB6D8F" w:rsidRPr="00DB6D8F" w:rsidRDefault="00DB6D8F" w:rsidP="00DB6D8F">
      <w:pPr>
        <w:autoSpaceDE w:val="0"/>
        <w:autoSpaceDN w:val="0"/>
        <w:spacing w:after="0" w:line="240" w:lineRule="auto"/>
        <w:rPr>
          <w:rFonts w:ascii="Times New Roman" w:eastAsia="Times New Roman" w:hAnsi="Times New Roman" w:cs="Times New Roman"/>
          <w:color w:val="000000"/>
          <w:sz w:val="20"/>
          <w:lang w:eastAsia="pl-PL"/>
        </w:rPr>
      </w:pPr>
      <w:r w:rsidRPr="00DB6D8F">
        <w:rPr>
          <w:rFonts w:ascii="Times New Roman" w:eastAsia="Times New Roman" w:hAnsi="Times New Roman" w:cs="Times New Roman"/>
          <w:color w:val="000000"/>
          <w:sz w:val="24"/>
          <w:vertAlign w:val="superscript"/>
          <w:lang w:eastAsia="pl-PL"/>
        </w:rPr>
        <w:footnoteRef/>
      </w:r>
      <w:r w:rsidRPr="00DB6D8F">
        <w:rPr>
          <w:rFonts w:ascii="Times New Roman" w:eastAsia="Times New Roman" w:hAnsi="Times New Roman" w:cs="Times New Roman"/>
          <w:color w:val="000000"/>
          <w:sz w:val="24"/>
          <w:lang w:eastAsia="pl-PL"/>
        </w:rPr>
        <w:t xml:space="preserve"> </w:t>
      </w:r>
      <w:r w:rsidRPr="00DB6D8F">
        <w:rPr>
          <w:rFonts w:ascii="Times New Roman" w:eastAsia="Times New Roman" w:hAnsi="Times New Roman" w:cs="Times New Roman"/>
          <w:color w:val="000000"/>
          <w:sz w:val="20"/>
          <w:lang w:eastAsia="pl-PL"/>
        </w:rPr>
        <w:t>ostateczna liczba punktów ECTS</w:t>
      </w:r>
      <w:r w:rsidRPr="00DB6D8F">
        <w:rPr>
          <w:rFonts w:ascii="Times New Roman" w:eastAsia="Times New Roman" w:hAnsi="Times New Roman" w:cs="Times New Roman"/>
          <w:color w:val="000000"/>
          <w:sz w:val="20"/>
          <w:lang w:eastAsia="pl-PL"/>
        </w:rPr>
        <w:br/>
      </w:r>
    </w:p>
    <w:p w14:paraId="4F10D423" w14:textId="77777777" w:rsidR="00DB6D8F" w:rsidRPr="00DB6D8F" w:rsidRDefault="00DB6D8F" w:rsidP="00DB6D8F">
      <w:pPr>
        <w:autoSpaceDE w:val="0"/>
        <w:autoSpaceDN w:val="0"/>
        <w:spacing w:after="0" w:line="240" w:lineRule="auto"/>
        <w:rPr>
          <w:rFonts w:ascii="Times New Roman" w:eastAsia="Times New Roman" w:hAnsi="Times New Roman" w:cs="Times New Roman"/>
          <w:color w:val="000000"/>
          <w:sz w:val="20"/>
          <w:lang w:eastAsia="pl-PL"/>
        </w:rPr>
      </w:pPr>
      <w:r w:rsidRPr="00DB6D8F">
        <w:rPr>
          <w:rFonts w:ascii="Times New Roman" w:eastAsia="Times New Roman" w:hAnsi="Times New Roman" w:cs="Times New Roman"/>
          <w:color w:val="000000"/>
          <w:vertAlign w:val="superscript"/>
          <w:lang w:eastAsia="pl-PL"/>
        </w:rPr>
        <w:t>1</w:t>
      </w:r>
      <w:r w:rsidRPr="00DB6D8F">
        <w:rPr>
          <w:rFonts w:ascii="Times New Roman" w:eastAsia="Times New Roman" w:hAnsi="Times New Roman" w:cs="Times New Roman"/>
          <w:color w:val="000000"/>
          <w:lang w:eastAsia="pl-PL"/>
        </w:rPr>
        <w:t xml:space="preserve">  w przypadku jeśli w mocy pozostaje opis efektów kształcenia opracowany na podstawie rozporządzenia </w:t>
      </w:r>
      <w:proofErr w:type="spellStart"/>
      <w:r w:rsidRPr="00DB6D8F">
        <w:rPr>
          <w:rFonts w:ascii="Times New Roman" w:eastAsia="Times New Roman" w:hAnsi="Times New Roman" w:cs="Times New Roman"/>
          <w:color w:val="000000"/>
          <w:lang w:eastAsia="pl-PL"/>
        </w:rPr>
        <w:t>MNiSW</w:t>
      </w:r>
      <w:proofErr w:type="spellEnd"/>
      <w:r w:rsidRPr="00DB6D8F">
        <w:rPr>
          <w:rFonts w:ascii="Times New Roman" w:eastAsia="Times New Roman" w:hAnsi="Times New Roman" w:cs="Times New Roman"/>
          <w:color w:val="000000"/>
          <w:lang w:eastAsia="pl-PL"/>
        </w:rPr>
        <w:t xml:space="preserve"> z dnia 2 listopada 2011 r. w sprawie Krajowych Ram Kwalifikacji należy odnieść do efektów kształcenia dla właściwego obszaru / obszarów, określonych ww. rozporządzeniem </w:t>
      </w:r>
      <w:proofErr w:type="spellStart"/>
      <w:r w:rsidRPr="00DB6D8F">
        <w:rPr>
          <w:rFonts w:ascii="Times New Roman" w:eastAsia="Times New Roman" w:hAnsi="Times New Roman" w:cs="Times New Roman"/>
          <w:color w:val="000000"/>
          <w:lang w:eastAsia="pl-PL"/>
        </w:rPr>
        <w:t>MNiSW</w:t>
      </w:r>
      <w:proofErr w:type="spellEnd"/>
      <w:r w:rsidRPr="00DB6D8F">
        <w:rPr>
          <w:rFonts w:ascii="Times New Roman" w:eastAsia="Times New Roman" w:hAnsi="Times New Roman" w:cs="Times New Roman"/>
          <w:color w:val="000000"/>
          <w:lang w:eastAsia="pl-PL"/>
        </w:rPr>
        <w:t xml:space="preserve">    </w:t>
      </w:r>
    </w:p>
    <w:p w14:paraId="53A72A91" w14:textId="77777777" w:rsidR="00DB6D8F" w:rsidRPr="00DB6D8F" w:rsidRDefault="00DB6D8F" w:rsidP="00DB6D8F">
      <w:pPr>
        <w:spacing w:after="200" w:line="276" w:lineRule="auto"/>
        <w:rPr>
          <w:rFonts w:ascii="Calibri" w:eastAsia="Calibri" w:hAnsi="Calibri" w:cs="Times New Roman"/>
        </w:rPr>
      </w:pPr>
    </w:p>
    <w:p w14:paraId="4F18DB76" w14:textId="77777777" w:rsidR="00DB6D8F" w:rsidRPr="00DB6D8F" w:rsidRDefault="00DB6D8F" w:rsidP="00DB6D8F">
      <w:pPr>
        <w:spacing w:after="200" w:line="276" w:lineRule="auto"/>
        <w:rPr>
          <w:rFonts w:ascii="Calibri" w:eastAsia="Calibri" w:hAnsi="Calibri" w:cs="Times New Roman"/>
        </w:rPr>
      </w:pPr>
    </w:p>
    <w:p w14:paraId="282F7127" w14:textId="3F14ABE7" w:rsidR="00DB6D8F" w:rsidRDefault="00DB6D8F" w:rsidP="00791765">
      <w:pPr>
        <w:spacing w:after="0" w:line="240" w:lineRule="auto"/>
        <w:rPr>
          <w:rFonts w:ascii="Times New Roman" w:eastAsia="Times New Roman" w:hAnsi="Times New Roman" w:cs="Times New Roman"/>
          <w:sz w:val="20"/>
          <w:szCs w:val="20"/>
          <w:lang w:eastAsia="pl-PL"/>
        </w:rPr>
      </w:pPr>
    </w:p>
    <w:p w14:paraId="17138261" w14:textId="627D8553" w:rsidR="00DB6D8F" w:rsidRDefault="00DB6D8F" w:rsidP="00791765">
      <w:pPr>
        <w:spacing w:after="0" w:line="240" w:lineRule="auto"/>
        <w:rPr>
          <w:rFonts w:ascii="Times New Roman" w:eastAsia="Times New Roman" w:hAnsi="Times New Roman" w:cs="Times New Roman"/>
          <w:sz w:val="20"/>
          <w:szCs w:val="20"/>
          <w:lang w:eastAsia="pl-PL"/>
        </w:rPr>
      </w:pPr>
    </w:p>
    <w:p w14:paraId="0470A2F0" w14:textId="7027863C" w:rsidR="00DB6D8F" w:rsidRDefault="00DB6D8F" w:rsidP="00791765">
      <w:pPr>
        <w:spacing w:after="0" w:line="240" w:lineRule="auto"/>
        <w:rPr>
          <w:rFonts w:ascii="Times New Roman" w:eastAsia="Times New Roman" w:hAnsi="Times New Roman" w:cs="Times New Roman"/>
          <w:sz w:val="20"/>
          <w:szCs w:val="20"/>
          <w:lang w:eastAsia="pl-PL"/>
        </w:rPr>
      </w:pPr>
    </w:p>
    <w:p w14:paraId="37559CB7" w14:textId="77777777" w:rsidR="00DB6D8F" w:rsidRPr="00791765" w:rsidRDefault="00DB6D8F" w:rsidP="00791765">
      <w:pPr>
        <w:spacing w:after="0" w:line="240" w:lineRule="auto"/>
        <w:rPr>
          <w:rFonts w:ascii="Times New Roman" w:eastAsia="Times New Roman" w:hAnsi="Times New Roman" w:cs="Times New Roman"/>
          <w:sz w:val="20"/>
          <w:szCs w:val="20"/>
          <w:lang w:eastAsia="pl-PL"/>
        </w:rPr>
      </w:pPr>
    </w:p>
    <w:p w14:paraId="016E64CF" w14:textId="031E0F00" w:rsidR="00D53AA2" w:rsidRDefault="00D53AA2" w:rsidP="00791765">
      <w:pPr>
        <w:spacing w:after="0" w:line="240" w:lineRule="auto"/>
        <w:rPr>
          <w:rFonts w:ascii="Times New Roman" w:eastAsia="Times New Roman" w:hAnsi="Times New Roman" w:cs="Times New Roman"/>
          <w:color w:val="000000"/>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E04CCD" w:rsidRPr="00E04CCD" w14:paraId="25764127" w14:textId="77777777" w:rsidTr="003E136A">
        <w:trPr>
          <w:trHeight w:val="454"/>
          <w:jc w:val="center"/>
        </w:trPr>
        <w:tc>
          <w:tcPr>
            <w:tcW w:w="2410" w:type="dxa"/>
            <w:vAlign w:val="center"/>
          </w:tcPr>
          <w:p w14:paraId="3981C382" w14:textId="77777777" w:rsidR="00E04CCD" w:rsidRPr="00E04CCD" w:rsidRDefault="00E04CCD" w:rsidP="00E04CCD">
            <w:pPr>
              <w:spacing w:after="0" w:line="276" w:lineRule="auto"/>
              <w:outlineLvl w:val="0"/>
              <w:rPr>
                <w:rFonts w:ascii="Times New Roman" w:eastAsia="Times New Roman" w:hAnsi="Times New Roman" w:cs="Times New Roman"/>
                <w:b/>
                <w:bCs/>
                <w:sz w:val="20"/>
                <w:szCs w:val="20"/>
                <w:lang w:eastAsia="pl-PL"/>
              </w:rPr>
            </w:pPr>
            <w:r w:rsidRPr="00E04CCD">
              <w:rPr>
                <w:rFonts w:ascii="Times New Roman" w:eastAsia="Times New Roman" w:hAnsi="Times New Roman" w:cs="Times New Roman"/>
                <w:b/>
                <w:bCs/>
                <w:sz w:val="20"/>
                <w:szCs w:val="20"/>
                <w:lang w:eastAsia="pl-PL"/>
              </w:rPr>
              <w:t>Kod przedmiotu:</w:t>
            </w:r>
          </w:p>
        </w:tc>
        <w:tc>
          <w:tcPr>
            <w:tcW w:w="1958" w:type="dxa"/>
            <w:vAlign w:val="center"/>
          </w:tcPr>
          <w:p w14:paraId="42362C84" w14:textId="77777777" w:rsidR="00E04CCD" w:rsidRPr="00E04CCD" w:rsidRDefault="00E04CCD" w:rsidP="00E04CCD">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3569913" w14:textId="77777777" w:rsidR="00E04CCD" w:rsidRPr="00E04CCD" w:rsidRDefault="00E04CCD" w:rsidP="00E04CCD">
            <w:pPr>
              <w:spacing w:after="0" w:line="276" w:lineRule="auto"/>
              <w:jc w:val="right"/>
              <w:outlineLvl w:val="0"/>
              <w:rPr>
                <w:rFonts w:ascii="Times New Roman" w:eastAsia="Times New Roman" w:hAnsi="Times New Roman" w:cs="Times New Roman"/>
                <w:b/>
                <w:bCs/>
                <w:sz w:val="20"/>
                <w:szCs w:val="20"/>
                <w:lang w:eastAsia="pl-PL"/>
              </w:rPr>
            </w:pPr>
            <w:r w:rsidRPr="00E04CCD">
              <w:rPr>
                <w:rFonts w:ascii="Times New Roman" w:eastAsia="Times New Roman" w:hAnsi="Times New Roman" w:cs="Times New Roman"/>
                <w:b/>
                <w:bCs/>
                <w:sz w:val="20"/>
                <w:szCs w:val="20"/>
                <w:lang w:eastAsia="pl-PL"/>
              </w:rPr>
              <w:t>Pozycja planu:</w:t>
            </w:r>
          </w:p>
        </w:tc>
        <w:tc>
          <w:tcPr>
            <w:tcW w:w="1807" w:type="dxa"/>
            <w:vAlign w:val="center"/>
          </w:tcPr>
          <w:p w14:paraId="1C3B2E91" w14:textId="77777777" w:rsidR="00E04CCD" w:rsidRPr="00E04CCD" w:rsidRDefault="00E04CCD" w:rsidP="00E04CCD">
            <w:pPr>
              <w:spacing w:after="0" w:line="276" w:lineRule="auto"/>
              <w:jc w:val="center"/>
              <w:outlineLvl w:val="0"/>
              <w:rPr>
                <w:rFonts w:ascii="Times New Roman" w:eastAsia="Times New Roman" w:hAnsi="Times New Roman" w:cs="Times New Roman"/>
                <w:b/>
                <w:bCs/>
                <w:sz w:val="28"/>
                <w:szCs w:val="28"/>
                <w:lang w:eastAsia="pl-PL"/>
              </w:rPr>
            </w:pPr>
            <w:r w:rsidRPr="00E04CCD">
              <w:rPr>
                <w:rFonts w:ascii="Times New Roman" w:eastAsia="Times New Roman" w:hAnsi="Times New Roman" w:cs="Times New Roman"/>
                <w:b/>
                <w:bCs/>
                <w:sz w:val="28"/>
                <w:szCs w:val="28"/>
                <w:lang w:eastAsia="pl-PL"/>
              </w:rPr>
              <w:t>D.2.11.</w:t>
            </w:r>
          </w:p>
        </w:tc>
      </w:tr>
    </w:tbl>
    <w:p w14:paraId="44AE2BCA" w14:textId="77777777" w:rsidR="00E04CCD" w:rsidRPr="00E04CCD" w:rsidRDefault="00E04CCD" w:rsidP="00E04CCD">
      <w:pPr>
        <w:tabs>
          <w:tab w:val="left" w:pos="284"/>
        </w:tabs>
        <w:spacing w:before="120" w:after="0" w:line="240" w:lineRule="auto"/>
        <w:ind w:left="142"/>
        <w:rPr>
          <w:rFonts w:ascii="Times New Roman" w:eastAsia="Times New Roman" w:hAnsi="Times New Roman" w:cs="Times New Roman"/>
          <w:b/>
          <w:lang w:eastAsia="pl-PL"/>
        </w:rPr>
      </w:pPr>
      <w:r w:rsidRPr="00E04CCD">
        <w:rPr>
          <w:rFonts w:ascii="Times New Roman" w:eastAsia="Times New Roman" w:hAnsi="Times New Roman" w:cs="Times New Roman"/>
          <w:b/>
          <w:lang w:eastAsia="pl-PL"/>
        </w:rPr>
        <w:t>1. INFORMACJE O PRZEDMIOCIE</w:t>
      </w:r>
    </w:p>
    <w:p w14:paraId="68D2CE2E" w14:textId="77777777" w:rsidR="00E04CCD" w:rsidRPr="00E04CCD" w:rsidRDefault="00E04CCD" w:rsidP="00E04CCD">
      <w:pPr>
        <w:tabs>
          <w:tab w:val="num" w:pos="567"/>
        </w:tabs>
        <w:spacing w:before="120" w:after="120" w:line="240" w:lineRule="auto"/>
        <w:ind w:left="284"/>
        <w:rPr>
          <w:rFonts w:ascii="Times New Roman" w:eastAsia="Times New Roman" w:hAnsi="Times New Roman" w:cs="Times New Roman"/>
          <w:b/>
          <w:lang w:eastAsia="pl-PL"/>
        </w:rPr>
      </w:pPr>
      <w:r w:rsidRPr="00E04CCD">
        <w:rPr>
          <w:rFonts w:ascii="Times New Roman" w:eastAsia="Times New Roman" w:hAnsi="Times New Roman" w:cs="Times New Roman"/>
          <w:b/>
          <w:lang w:eastAsia="pl-PL"/>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E04CCD" w:rsidRPr="00E04CCD" w14:paraId="3A61360E" w14:textId="77777777" w:rsidTr="003E136A">
        <w:trPr>
          <w:trHeight w:val="340"/>
          <w:jc w:val="center"/>
        </w:trPr>
        <w:tc>
          <w:tcPr>
            <w:tcW w:w="3775" w:type="dxa"/>
            <w:shd w:val="clear" w:color="auto" w:fill="F2F2F2"/>
            <w:vAlign w:val="center"/>
          </w:tcPr>
          <w:p w14:paraId="7A3CA6D4"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lang w:eastAsia="pl-PL"/>
              </w:rPr>
              <w:t xml:space="preserve">Nazwa przedmiotu / zajęć </w:t>
            </w:r>
          </w:p>
        </w:tc>
        <w:tc>
          <w:tcPr>
            <w:tcW w:w="5864" w:type="dxa"/>
            <w:vAlign w:val="center"/>
          </w:tcPr>
          <w:p w14:paraId="03D91758"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b/>
                <w:bCs/>
                <w:sz w:val="24"/>
                <w:szCs w:val="24"/>
                <w:lang w:eastAsia="pl-PL"/>
              </w:rPr>
              <w:t>Zioła w weterynarii</w:t>
            </w:r>
          </w:p>
        </w:tc>
      </w:tr>
      <w:tr w:rsidR="00E04CCD" w:rsidRPr="00E04CCD" w14:paraId="516F6D1E" w14:textId="77777777" w:rsidTr="003E136A">
        <w:trPr>
          <w:trHeight w:val="340"/>
          <w:jc w:val="center"/>
        </w:trPr>
        <w:tc>
          <w:tcPr>
            <w:tcW w:w="3775" w:type="dxa"/>
            <w:shd w:val="clear" w:color="auto" w:fill="F2F2F2"/>
            <w:vAlign w:val="center"/>
          </w:tcPr>
          <w:p w14:paraId="3E637B92"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Kierunek studiów</w:t>
            </w:r>
          </w:p>
        </w:tc>
        <w:tc>
          <w:tcPr>
            <w:tcW w:w="5864" w:type="dxa"/>
            <w:vAlign w:val="center"/>
          </w:tcPr>
          <w:p w14:paraId="09886AA2"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 xml:space="preserve">Zielarstwo i fitoterapia </w:t>
            </w:r>
          </w:p>
        </w:tc>
      </w:tr>
      <w:tr w:rsidR="00E04CCD" w:rsidRPr="00E04CCD" w14:paraId="5234B014" w14:textId="77777777" w:rsidTr="003E136A">
        <w:trPr>
          <w:trHeight w:val="340"/>
          <w:jc w:val="center"/>
        </w:trPr>
        <w:tc>
          <w:tcPr>
            <w:tcW w:w="3775" w:type="dxa"/>
            <w:shd w:val="clear" w:color="auto" w:fill="F2F2F2"/>
            <w:vAlign w:val="center"/>
          </w:tcPr>
          <w:p w14:paraId="3AB9EE71"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Poziom studiów</w:t>
            </w:r>
          </w:p>
        </w:tc>
        <w:tc>
          <w:tcPr>
            <w:tcW w:w="5864" w:type="dxa"/>
            <w:vAlign w:val="center"/>
          </w:tcPr>
          <w:p w14:paraId="09FD3707" w14:textId="77777777" w:rsidR="00E04CCD" w:rsidRPr="00E04CCD" w:rsidRDefault="00E04CCD" w:rsidP="00E04CC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E04CCD">
              <w:rPr>
                <w:rFonts w:ascii="Times New Roman" w:eastAsia="Times New Roman" w:hAnsi="Times New Roman" w:cs="Times New Roman"/>
                <w:color w:val="000000"/>
                <w:sz w:val="24"/>
                <w:szCs w:val="24"/>
                <w:lang w:eastAsia="pl-PL"/>
              </w:rPr>
              <w:t>I stopień (inż.)</w:t>
            </w:r>
          </w:p>
        </w:tc>
      </w:tr>
      <w:tr w:rsidR="00E04CCD" w:rsidRPr="00E04CCD" w14:paraId="22EA0D19" w14:textId="77777777" w:rsidTr="003E136A">
        <w:trPr>
          <w:trHeight w:val="340"/>
          <w:jc w:val="center"/>
        </w:trPr>
        <w:tc>
          <w:tcPr>
            <w:tcW w:w="3775" w:type="dxa"/>
            <w:shd w:val="clear" w:color="auto" w:fill="F2F2F2"/>
            <w:vAlign w:val="center"/>
          </w:tcPr>
          <w:p w14:paraId="4A53D35F"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 xml:space="preserve">Profil </w:t>
            </w:r>
          </w:p>
        </w:tc>
        <w:tc>
          <w:tcPr>
            <w:tcW w:w="5864" w:type="dxa"/>
            <w:vAlign w:val="center"/>
          </w:tcPr>
          <w:p w14:paraId="0CE0B0C4" w14:textId="77777777" w:rsidR="00E04CCD" w:rsidRPr="00E04CCD" w:rsidRDefault="00E04CCD" w:rsidP="00E04CCD">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E04CCD">
              <w:rPr>
                <w:rFonts w:ascii="Times New Roman" w:eastAsia="Times New Roman" w:hAnsi="Times New Roman" w:cs="Times New Roman"/>
                <w:color w:val="000000"/>
                <w:sz w:val="24"/>
                <w:szCs w:val="24"/>
                <w:lang w:eastAsia="pl-PL"/>
              </w:rPr>
              <w:t>ogólnoakademicki</w:t>
            </w:r>
            <w:proofErr w:type="spellEnd"/>
            <w:r w:rsidRPr="00E04CCD">
              <w:rPr>
                <w:rFonts w:ascii="Times New Roman" w:eastAsia="Times New Roman" w:hAnsi="Times New Roman" w:cs="Times New Roman"/>
                <w:color w:val="000000"/>
                <w:sz w:val="24"/>
                <w:szCs w:val="24"/>
                <w:lang w:eastAsia="pl-PL"/>
              </w:rPr>
              <w:t xml:space="preserve"> </w:t>
            </w:r>
          </w:p>
        </w:tc>
      </w:tr>
      <w:tr w:rsidR="00E04CCD" w:rsidRPr="00E04CCD" w14:paraId="7EB0C52E" w14:textId="77777777" w:rsidTr="003E136A">
        <w:trPr>
          <w:trHeight w:val="340"/>
          <w:jc w:val="center"/>
        </w:trPr>
        <w:tc>
          <w:tcPr>
            <w:tcW w:w="3775" w:type="dxa"/>
            <w:shd w:val="clear" w:color="auto" w:fill="F2F2F2"/>
            <w:vAlign w:val="center"/>
          </w:tcPr>
          <w:p w14:paraId="08052CE9"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Forma studiów</w:t>
            </w:r>
          </w:p>
        </w:tc>
        <w:tc>
          <w:tcPr>
            <w:tcW w:w="5864" w:type="dxa"/>
            <w:vAlign w:val="center"/>
          </w:tcPr>
          <w:p w14:paraId="49989C4B" w14:textId="77777777" w:rsidR="00E04CCD" w:rsidRPr="00E04CCD" w:rsidRDefault="00E04CCD" w:rsidP="00E04CCD">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E04CCD">
              <w:rPr>
                <w:rFonts w:ascii="Times New Roman" w:eastAsia="Times New Roman" w:hAnsi="Times New Roman" w:cs="Times New Roman"/>
                <w:color w:val="000000"/>
                <w:sz w:val="24"/>
                <w:szCs w:val="24"/>
                <w:lang w:eastAsia="pl-PL"/>
              </w:rPr>
              <w:t xml:space="preserve">stacjonarne </w:t>
            </w:r>
          </w:p>
        </w:tc>
      </w:tr>
      <w:tr w:rsidR="00E04CCD" w:rsidRPr="00E04CCD" w14:paraId="178AC074" w14:textId="77777777" w:rsidTr="003E136A">
        <w:trPr>
          <w:trHeight w:val="340"/>
          <w:jc w:val="center"/>
        </w:trPr>
        <w:tc>
          <w:tcPr>
            <w:tcW w:w="3775" w:type="dxa"/>
            <w:shd w:val="clear" w:color="auto" w:fill="F2F2F2"/>
            <w:vAlign w:val="center"/>
          </w:tcPr>
          <w:p w14:paraId="5E89710B"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Specjalność</w:t>
            </w:r>
          </w:p>
        </w:tc>
        <w:tc>
          <w:tcPr>
            <w:tcW w:w="5864" w:type="dxa"/>
            <w:vAlign w:val="center"/>
          </w:tcPr>
          <w:p w14:paraId="59C28C3C" w14:textId="77777777" w:rsidR="00E04CCD" w:rsidRPr="00E04CCD" w:rsidRDefault="00E04CCD" w:rsidP="00E04CCD">
            <w:pPr>
              <w:widowControl w:val="0"/>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lang w:eastAsia="pl-PL"/>
              </w:rPr>
              <w:t>2. Zastosowanie roślin leczniczych</w:t>
            </w:r>
          </w:p>
        </w:tc>
      </w:tr>
      <w:tr w:rsidR="00E04CCD" w:rsidRPr="00E04CCD" w14:paraId="0F8CA876" w14:textId="77777777" w:rsidTr="003E136A">
        <w:trPr>
          <w:trHeight w:val="340"/>
          <w:jc w:val="center"/>
        </w:trPr>
        <w:tc>
          <w:tcPr>
            <w:tcW w:w="3775" w:type="dxa"/>
            <w:shd w:val="clear" w:color="auto" w:fill="F2F2F2"/>
            <w:vAlign w:val="center"/>
          </w:tcPr>
          <w:p w14:paraId="4105CFC6"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Jednostka prowadząca kierunek studiów</w:t>
            </w:r>
          </w:p>
        </w:tc>
        <w:tc>
          <w:tcPr>
            <w:tcW w:w="5864" w:type="dxa"/>
            <w:vAlign w:val="center"/>
          </w:tcPr>
          <w:p w14:paraId="1700AA29" w14:textId="77777777" w:rsidR="00E04CCD" w:rsidRPr="00E04CCD" w:rsidRDefault="00E04CCD" w:rsidP="00E04CCD">
            <w:pPr>
              <w:widowControl w:val="0"/>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Wydział Rolnictwa i Biotechnologii</w:t>
            </w:r>
          </w:p>
        </w:tc>
      </w:tr>
      <w:tr w:rsidR="00E04CCD" w:rsidRPr="00E04CCD" w14:paraId="25B8B8A1" w14:textId="77777777" w:rsidTr="003E136A">
        <w:trPr>
          <w:trHeight w:val="340"/>
          <w:jc w:val="center"/>
        </w:trPr>
        <w:tc>
          <w:tcPr>
            <w:tcW w:w="3775" w:type="dxa"/>
            <w:shd w:val="clear" w:color="auto" w:fill="F2F2F2"/>
            <w:vAlign w:val="center"/>
          </w:tcPr>
          <w:p w14:paraId="222767DF"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5CC8A7E8" w14:textId="77777777" w:rsidR="00E04CCD" w:rsidRPr="00E04CCD" w:rsidRDefault="00E04CCD" w:rsidP="00E04CCD">
            <w:pPr>
              <w:widowControl w:val="0"/>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dr  n. wet. Anna Kołodziejska-</w:t>
            </w:r>
            <w:proofErr w:type="spellStart"/>
            <w:r w:rsidRPr="00E04CCD">
              <w:rPr>
                <w:rFonts w:ascii="Times New Roman" w:eastAsia="Times New Roman" w:hAnsi="Times New Roman" w:cs="Times New Roman"/>
                <w:color w:val="000000"/>
                <w:lang w:eastAsia="pl-PL"/>
              </w:rPr>
              <w:t>Sawerska</w:t>
            </w:r>
            <w:proofErr w:type="spellEnd"/>
            <w:r w:rsidRPr="00E04CCD">
              <w:rPr>
                <w:rFonts w:ascii="Times New Roman" w:eastAsia="Times New Roman" w:hAnsi="Times New Roman" w:cs="Times New Roman"/>
                <w:color w:val="000000"/>
                <w:lang w:eastAsia="pl-PL"/>
              </w:rPr>
              <w:t xml:space="preserve"> </w:t>
            </w:r>
          </w:p>
          <w:p w14:paraId="18DE5D94" w14:textId="77777777" w:rsidR="00E04CCD" w:rsidRPr="00E04CCD" w:rsidRDefault="00E04CCD" w:rsidP="00E04CCD">
            <w:pPr>
              <w:widowControl w:val="0"/>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 xml:space="preserve">Wydział Hodowli i Biologii Zwierząt, Katedra Fizjologii Zwierząt i </w:t>
            </w:r>
            <w:proofErr w:type="spellStart"/>
            <w:r w:rsidRPr="00E04CCD">
              <w:rPr>
                <w:rFonts w:ascii="Times New Roman" w:eastAsia="Times New Roman" w:hAnsi="Times New Roman" w:cs="Times New Roman"/>
                <w:color w:val="000000"/>
                <w:lang w:eastAsia="pl-PL"/>
              </w:rPr>
              <w:t>Zoofizjoterapii</w:t>
            </w:r>
            <w:proofErr w:type="spellEnd"/>
          </w:p>
        </w:tc>
      </w:tr>
      <w:tr w:rsidR="00E04CCD" w:rsidRPr="00E04CCD" w14:paraId="0A1F25BF" w14:textId="77777777" w:rsidTr="003E136A">
        <w:trPr>
          <w:trHeight w:val="340"/>
          <w:jc w:val="center"/>
        </w:trPr>
        <w:tc>
          <w:tcPr>
            <w:tcW w:w="3775" w:type="dxa"/>
            <w:shd w:val="clear" w:color="auto" w:fill="F2F2F2"/>
            <w:vAlign w:val="center"/>
          </w:tcPr>
          <w:p w14:paraId="3A8FC55E"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lastRenderedPageBreak/>
              <w:t>Przedmioty wprowadzające</w:t>
            </w:r>
          </w:p>
        </w:tc>
        <w:tc>
          <w:tcPr>
            <w:tcW w:w="5864" w:type="dxa"/>
            <w:vAlign w:val="center"/>
          </w:tcPr>
          <w:p w14:paraId="38936890" w14:textId="77777777" w:rsidR="00E04CCD" w:rsidRPr="00E04CCD" w:rsidRDefault="00E04CCD" w:rsidP="00E04CCD">
            <w:pPr>
              <w:widowControl w:val="0"/>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Chemia, Biochemia, Biologia, Fizjologia Zwierząt, Żywienie Zwierząt</w:t>
            </w:r>
          </w:p>
        </w:tc>
      </w:tr>
      <w:tr w:rsidR="00E04CCD" w:rsidRPr="00E04CCD" w14:paraId="6E0C7E99" w14:textId="77777777" w:rsidTr="003E136A">
        <w:trPr>
          <w:trHeight w:val="340"/>
          <w:jc w:val="center"/>
        </w:trPr>
        <w:tc>
          <w:tcPr>
            <w:tcW w:w="3775" w:type="dxa"/>
            <w:shd w:val="clear" w:color="auto" w:fill="F2F2F2"/>
            <w:vAlign w:val="center"/>
          </w:tcPr>
          <w:p w14:paraId="67F7C429" w14:textId="77777777" w:rsidR="00E04CCD" w:rsidRPr="00E04CCD" w:rsidRDefault="00E04CCD" w:rsidP="00E04CCD">
            <w:pPr>
              <w:widowControl w:val="0"/>
              <w:autoSpaceDE w:val="0"/>
              <w:autoSpaceDN w:val="0"/>
              <w:adjustRightInd w:val="0"/>
              <w:spacing w:after="0" w:line="240" w:lineRule="auto"/>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Wymagania wstępne</w:t>
            </w:r>
          </w:p>
        </w:tc>
        <w:tc>
          <w:tcPr>
            <w:tcW w:w="5864" w:type="dxa"/>
            <w:vAlign w:val="center"/>
          </w:tcPr>
          <w:p w14:paraId="272D4671" w14:textId="77777777" w:rsidR="00E04CCD" w:rsidRPr="00E04CCD" w:rsidRDefault="00E04CCD" w:rsidP="00E04CCD">
            <w:pPr>
              <w:widowControl w:val="0"/>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 xml:space="preserve">Ma podstawową wiedzę z zakresu: biologii, chemii i biochemii, </w:t>
            </w:r>
          </w:p>
          <w:p w14:paraId="0EF425F6" w14:textId="77777777" w:rsidR="00E04CCD" w:rsidRPr="00E04CCD" w:rsidRDefault="00E04CCD" w:rsidP="00E04CCD">
            <w:pPr>
              <w:widowControl w:val="0"/>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 xml:space="preserve">czynności fizjologicznych organizmu zwierzęcego w stanie </w:t>
            </w:r>
          </w:p>
          <w:p w14:paraId="4760F7BA" w14:textId="77777777" w:rsidR="00E04CCD" w:rsidRPr="00E04CCD" w:rsidRDefault="00E04CCD" w:rsidP="00E04CCD">
            <w:pPr>
              <w:widowControl w:val="0"/>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zdrowia oraz żywienia zwierząt.</w:t>
            </w:r>
          </w:p>
        </w:tc>
      </w:tr>
    </w:tbl>
    <w:p w14:paraId="7061A03A" w14:textId="77777777" w:rsidR="00E04CCD" w:rsidRPr="00E04CCD" w:rsidRDefault="00E04CCD" w:rsidP="00E04CCD">
      <w:pPr>
        <w:tabs>
          <w:tab w:val="num" w:pos="567"/>
        </w:tabs>
        <w:spacing w:before="120" w:after="120" w:line="240" w:lineRule="auto"/>
        <w:ind w:left="284"/>
        <w:rPr>
          <w:rFonts w:ascii="Times New Roman" w:eastAsia="Times New Roman" w:hAnsi="Times New Roman" w:cs="Times New Roman"/>
          <w:b/>
          <w:bCs/>
          <w:iCs/>
          <w:lang w:eastAsia="pl-PL"/>
        </w:rPr>
      </w:pPr>
      <w:r w:rsidRPr="00E04CCD">
        <w:rPr>
          <w:rFonts w:ascii="Times New Roman" w:eastAsia="Times New Roman" w:hAnsi="Times New Roman" w:cs="Times New Roman"/>
          <w:b/>
          <w:bCs/>
          <w:iCs/>
          <w:lang w:eastAsia="pl-PL"/>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E04CCD" w:rsidRPr="00E04CCD" w14:paraId="56FDE526" w14:textId="77777777" w:rsidTr="003E136A">
        <w:trPr>
          <w:trHeight w:val="371"/>
          <w:jc w:val="center"/>
        </w:trPr>
        <w:tc>
          <w:tcPr>
            <w:tcW w:w="956" w:type="dxa"/>
            <w:vMerge w:val="restart"/>
            <w:shd w:val="clear" w:color="auto" w:fill="F2F2F2"/>
            <w:vAlign w:val="center"/>
          </w:tcPr>
          <w:p w14:paraId="6C4CB998"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b/>
                <w:bCs/>
                <w:i/>
                <w:iCs/>
                <w:lang w:eastAsia="pl-PL"/>
              </w:rPr>
              <w:t> </w:t>
            </w:r>
            <w:r w:rsidRPr="00E04CCD">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678E50B"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6F7B554"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7F44BA8"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1207347D"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39756BB0"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68B11554"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C8C21E9"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Liczba punktów </w:t>
            </w:r>
          </w:p>
        </w:tc>
      </w:tr>
      <w:tr w:rsidR="00E04CCD" w:rsidRPr="00E04CCD" w14:paraId="21488651" w14:textId="77777777" w:rsidTr="003E136A">
        <w:trPr>
          <w:jc w:val="center"/>
        </w:trPr>
        <w:tc>
          <w:tcPr>
            <w:tcW w:w="956" w:type="dxa"/>
            <w:vMerge/>
            <w:shd w:val="clear" w:color="auto" w:fill="F2F2F2"/>
            <w:vAlign w:val="center"/>
          </w:tcPr>
          <w:p w14:paraId="654CC63C"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4D5DC70F"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21AA6D6F"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234ECC7"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36C63A2"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03739C8"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71B09820"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(T)</w:t>
            </w:r>
          </w:p>
        </w:tc>
        <w:tc>
          <w:tcPr>
            <w:tcW w:w="1062" w:type="dxa"/>
            <w:tcBorders>
              <w:top w:val="nil"/>
            </w:tcBorders>
            <w:shd w:val="clear" w:color="auto" w:fill="F2F2F2"/>
          </w:tcPr>
          <w:p w14:paraId="1EC9081A" w14:textId="77777777" w:rsidR="00E04CCD" w:rsidRPr="00E04CCD" w:rsidRDefault="00E04CCD" w:rsidP="00E04CCD">
            <w:pPr>
              <w:spacing w:after="0" w:line="240" w:lineRule="auto"/>
              <w:jc w:val="center"/>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ECTS*</w:t>
            </w:r>
          </w:p>
        </w:tc>
      </w:tr>
      <w:tr w:rsidR="00E04CCD" w:rsidRPr="00E04CCD" w14:paraId="531BB8AE" w14:textId="77777777" w:rsidTr="003E136A">
        <w:trPr>
          <w:trHeight w:val="340"/>
          <w:jc w:val="center"/>
        </w:trPr>
        <w:tc>
          <w:tcPr>
            <w:tcW w:w="956" w:type="dxa"/>
          </w:tcPr>
          <w:p w14:paraId="7655A617" w14:textId="77777777" w:rsidR="00E04CCD" w:rsidRPr="00E04CCD" w:rsidRDefault="00E04CCD" w:rsidP="00E04CCD">
            <w:pPr>
              <w:spacing w:after="0" w:line="276"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V</w:t>
            </w:r>
          </w:p>
        </w:tc>
        <w:tc>
          <w:tcPr>
            <w:tcW w:w="1035" w:type="dxa"/>
          </w:tcPr>
          <w:p w14:paraId="4ED1CA4C" w14:textId="77777777" w:rsidR="00E04CCD" w:rsidRPr="00E04CCD" w:rsidRDefault="00E04CCD" w:rsidP="00E04CCD">
            <w:pPr>
              <w:spacing w:after="0" w:line="276"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30</w:t>
            </w:r>
          </w:p>
        </w:tc>
        <w:tc>
          <w:tcPr>
            <w:tcW w:w="1390" w:type="dxa"/>
          </w:tcPr>
          <w:p w14:paraId="614AAEE2" w14:textId="77777777" w:rsidR="00E04CCD" w:rsidRPr="00E04CCD" w:rsidRDefault="00E04CCD" w:rsidP="00E04CCD">
            <w:pPr>
              <w:spacing w:after="0" w:line="276"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t>
            </w:r>
          </w:p>
        </w:tc>
        <w:tc>
          <w:tcPr>
            <w:tcW w:w="1545" w:type="dxa"/>
          </w:tcPr>
          <w:p w14:paraId="0923F5D0" w14:textId="77777777" w:rsidR="00E04CCD" w:rsidRPr="00E04CCD" w:rsidRDefault="00E04CCD" w:rsidP="00E04CCD">
            <w:pPr>
              <w:spacing w:after="0" w:line="276"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t>
            </w:r>
          </w:p>
        </w:tc>
        <w:tc>
          <w:tcPr>
            <w:tcW w:w="1330" w:type="dxa"/>
          </w:tcPr>
          <w:p w14:paraId="4399DAA5" w14:textId="77777777" w:rsidR="00E04CCD" w:rsidRPr="00E04CCD" w:rsidRDefault="00E04CCD" w:rsidP="00E04CCD">
            <w:pPr>
              <w:spacing w:after="0" w:line="276"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t>
            </w:r>
          </w:p>
        </w:tc>
        <w:tc>
          <w:tcPr>
            <w:tcW w:w="1174" w:type="dxa"/>
          </w:tcPr>
          <w:p w14:paraId="0065BA9F" w14:textId="77777777" w:rsidR="00E04CCD" w:rsidRPr="00E04CCD" w:rsidRDefault="00E04CCD" w:rsidP="00E04CCD">
            <w:pPr>
              <w:spacing w:after="0" w:line="276"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t>
            </w:r>
          </w:p>
        </w:tc>
        <w:tc>
          <w:tcPr>
            <w:tcW w:w="1147" w:type="dxa"/>
          </w:tcPr>
          <w:p w14:paraId="59B50E99" w14:textId="77777777" w:rsidR="00E04CCD" w:rsidRPr="00E04CCD" w:rsidRDefault="00E04CCD" w:rsidP="00E04CCD">
            <w:pPr>
              <w:spacing w:after="0" w:line="276"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t>
            </w:r>
          </w:p>
        </w:tc>
        <w:tc>
          <w:tcPr>
            <w:tcW w:w="1062" w:type="dxa"/>
          </w:tcPr>
          <w:p w14:paraId="11FDDD33" w14:textId="77777777" w:rsidR="00E04CCD" w:rsidRPr="00E04CCD" w:rsidRDefault="00E04CCD" w:rsidP="00E04CCD">
            <w:pPr>
              <w:spacing w:after="0" w:line="276"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3</w:t>
            </w:r>
          </w:p>
        </w:tc>
      </w:tr>
    </w:tbl>
    <w:p w14:paraId="6988CC2A"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lang w:eastAsia="pl-PL"/>
        </w:rPr>
      </w:pPr>
      <w:r w:rsidRPr="00E04CCD">
        <w:rPr>
          <w:rFonts w:ascii="Times New Roman" w:eastAsia="Times New Roman" w:hAnsi="Times New Roman" w:cs="Times New Roman"/>
          <w:b/>
          <w:lang w:eastAsia="pl-PL"/>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4"/>
        <w:gridCol w:w="5332"/>
        <w:gridCol w:w="1585"/>
        <w:gridCol w:w="1596"/>
      </w:tblGrid>
      <w:tr w:rsidR="00E04CCD" w:rsidRPr="00E04CCD" w14:paraId="1B78C24E" w14:textId="77777777" w:rsidTr="003E136A">
        <w:trPr>
          <w:jc w:val="center"/>
        </w:trPr>
        <w:tc>
          <w:tcPr>
            <w:tcW w:w="1144" w:type="dxa"/>
            <w:shd w:val="clear" w:color="auto" w:fill="F2F2F2"/>
            <w:vAlign w:val="center"/>
          </w:tcPr>
          <w:p w14:paraId="400D691C"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Lp.</w:t>
            </w:r>
          </w:p>
        </w:tc>
        <w:tc>
          <w:tcPr>
            <w:tcW w:w="5332" w:type="dxa"/>
            <w:shd w:val="clear" w:color="auto" w:fill="F2F2F2"/>
            <w:vAlign w:val="center"/>
          </w:tcPr>
          <w:p w14:paraId="5D8628B1"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7ED4001D"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2615555E"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 xml:space="preserve">Odniesienie do </w:t>
            </w:r>
            <w:r w:rsidRPr="00E04CCD">
              <w:rPr>
                <w:rFonts w:ascii="Times New Roman" w:eastAsia="Times New Roman" w:hAnsi="Times New Roman" w:cs="Times New Roman"/>
                <w:strike/>
                <w:color w:val="000000"/>
                <w:lang w:eastAsia="pl-PL"/>
              </w:rPr>
              <w:br/>
            </w:r>
            <w:r w:rsidRPr="00E04CCD">
              <w:rPr>
                <w:rFonts w:ascii="Times New Roman" w:eastAsia="Times New Roman" w:hAnsi="Times New Roman" w:cs="Times New Roman"/>
                <w:color w:val="000000"/>
                <w:lang w:eastAsia="pl-PL"/>
              </w:rPr>
              <w:t xml:space="preserve">charakterystyk II stopnia </w:t>
            </w:r>
            <w:r w:rsidRPr="00E04CCD">
              <w:rPr>
                <w:rFonts w:ascii="Times New Roman" w:eastAsia="Times New Roman" w:hAnsi="Times New Roman" w:cs="Times New Roman"/>
                <w:color w:val="000000"/>
                <w:lang w:eastAsia="pl-PL"/>
              </w:rPr>
              <w:br/>
              <w:t xml:space="preserve">(kod składnika opisu) </w:t>
            </w:r>
          </w:p>
        </w:tc>
      </w:tr>
      <w:tr w:rsidR="00E04CCD" w:rsidRPr="00E04CCD" w14:paraId="09D559F4" w14:textId="77777777" w:rsidTr="003E136A">
        <w:trPr>
          <w:jc w:val="center"/>
        </w:trPr>
        <w:tc>
          <w:tcPr>
            <w:tcW w:w="9657" w:type="dxa"/>
            <w:gridSpan w:val="4"/>
            <w:shd w:val="clear" w:color="auto" w:fill="F2F2F2"/>
            <w:vAlign w:val="center"/>
          </w:tcPr>
          <w:p w14:paraId="02C2E4EF"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WIEDZA</w:t>
            </w:r>
          </w:p>
        </w:tc>
      </w:tr>
      <w:tr w:rsidR="00E04CCD" w:rsidRPr="00E04CCD" w14:paraId="699A1C9D" w14:textId="77777777" w:rsidTr="003E136A">
        <w:trPr>
          <w:trHeight w:val="283"/>
          <w:jc w:val="center"/>
        </w:trPr>
        <w:tc>
          <w:tcPr>
            <w:tcW w:w="1144" w:type="dxa"/>
          </w:tcPr>
          <w:p w14:paraId="58E890CD" w14:textId="77777777" w:rsidR="00E04CCD" w:rsidRPr="00E04CCD" w:rsidRDefault="00E04CCD" w:rsidP="00E04CCD">
            <w:pPr>
              <w:spacing w:after="0" w:line="240" w:lineRule="auto"/>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W1</w:t>
            </w:r>
          </w:p>
        </w:tc>
        <w:tc>
          <w:tcPr>
            <w:tcW w:w="5332" w:type="dxa"/>
          </w:tcPr>
          <w:p w14:paraId="6D07EAEB" w14:textId="77777777" w:rsidR="00E04CCD" w:rsidRPr="00E04CCD" w:rsidRDefault="00E04CCD" w:rsidP="00E04CCD">
            <w:pPr>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Zna substancje biologicznie czynne ziół i ich właściwości oraz rośliny zielarskie stosowane w medycynie weterynaryjnej. </w:t>
            </w:r>
          </w:p>
        </w:tc>
        <w:tc>
          <w:tcPr>
            <w:tcW w:w="1585" w:type="dxa"/>
          </w:tcPr>
          <w:p w14:paraId="63CC1DD9"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p>
        </w:tc>
        <w:tc>
          <w:tcPr>
            <w:tcW w:w="1596" w:type="dxa"/>
          </w:tcPr>
          <w:p w14:paraId="28A1FE00"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r>
      <w:tr w:rsidR="00E04CCD" w:rsidRPr="00E04CCD" w14:paraId="563BF77D" w14:textId="77777777" w:rsidTr="003E136A">
        <w:trPr>
          <w:trHeight w:val="283"/>
          <w:jc w:val="center"/>
        </w:trPr>
        <w:tc>
          <w:tcPr>
            <w:tcW w:w="1144" w:type="dxa"/>
          </w:tcPr>
          <w:p w14:paraId="5848B256" w14:textId="77777777" w:rsidR="00E04CCD" w:rsidRPr="00E04CCD" w:rsidRDefault="00E04CCD" w:rsidP="00E04CCD">
            <w:pPr>
              <w:spacing w:after="0" w:line="240" w:lineRule="auto"/>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W2</w:t>
            </w:r>
          </w:p>
        </w:tc>
        <w:tc>
          <w:tcPr>
            <w:tcW w:w="5332" w:type="dxa"/>
          </w:tcPr>
          <w:p w14:paraId="77EE7E61" w14:textId="77777777" w:rsidR="00E04CCD" w:rsidRPr="00E04CCD" w:rsidRDefault="00E04CCD" w:rsidP="00E04CCD">
            <w:pPr>
              <w:spacing w:after="0" w:line="240" w:lineRule="auto"/>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Zna surowce zielarskie oraz dodatki ziołowe do pasz </w:t>
            </w:r>
          </w:p>
          <w:p w14:paraId="13735A15" w14:textId="77777777" w:rsidR="00E04CCD" w:rsidRPr="00E04CCD" w:rsidRDefault="00E04CCD" w:rsidP="00E04CCD">
            <w:pPr>
              <w:spacing w:after="0" w:line="240" w:lineRule="auto"/>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stosowane w żywieniu zwierząt.</w:t>
            </w:r>
          </w:p>
        </w:tc>
        <w:tc>
          <w:tcPr>
            <w:tcW w:w="1585" w:type="dxa"/>
          </w:tcPr>
          <w:p w14:paraId="4B53A16F"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p>
        </w:tc>
        <w:tc>
          <w:tcPr>
            <w:tcW w:w="1596" w:type="dxa"/>
          </w:tcPr>
          <w:p w14:paraId="6264F5F1"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r>
      <w:tr w:rsidR="00E04CCD" w:rsidRPr="00E04CCD" w14:paraId="6C9B70B3" w14:textId="77777777" w:rsidTr="003E136A">
        <w:trPr>
          <w:trHeight w:val="283"/>
          <w:jc w:val="center"/>
        </w:trPr>
        <w:tc>
          <w:tcPr>
            <w:tcW w:w="9657" w:type="dxa"/>
            <w:gridSpan w:val="4"/>
            <w:shd w:val="clear" w:color="auto" w:fill="F2F2F2"/>
          </w:tcPr>
          <w:p w14:paraId="5592678D"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UMIEJĘTNOŚCI</w:t>
            </w:r>
          </w:p>
        </w:tc>
      </w:tr>
      <w:tr w:rsidR="00E04CCD" w:rsidRPr="00E04CCD" w14:paraId="724C6985" w14:textId="77777777" w:rsidTr="003E136A">
        <w:trPr>
          <w:trHeight w:val="283"/>
          <w:jc w:val="center"/>
        </w:trPr>
        <w:tc>
          <w:tcPr>
            <w:tcW w:w="1144" w:type="dxa"/>
          </w:tcPr>
          <w:p w14:paraId="223F731F" w14:textId="77777777" w:rsidR="00E04CCD" w:rsidRPr="00E04CCD" w:rsidRDefault="00E04CCD" w:rsidP="00E04CCD">
            <w:pPr>
              <w:spacing w:after="0" w:line="240" w:lineRule="auto"/>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U1</w:t>
            </w:r>
          </w:p>
        </w:tc>
        <w:tc>
          <w:tcPr>
            <w:tcW w:w="5332" w:type="dxa"/>
          </w:tcPr>
          <w:p w14:paraId="77303BE8" w14:textId="77777777" w:rsidR="00E04CCD" w:rsidRPr="00E04CCD" w:rsidRDefault="00E04CCD" w:rsidP="00E04CCD">
            <w:pPr>
              <w:spacing w:after="0" w:line="240" w:lineRule="auto"/>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Potrafi dobrać i wykorzystać surowce zielarskie w </w:t>
            </w:r>
          </w:p>
          <w:p w14:paraId="107736B5" w14:textId="77777777" w:rsidR="00E04CCD" w:rsidRPr="00E04CCD" w:rsidRDefault="00E04CCD" w:rsidP="00E04CCD">
            <w:pPr>
              <w:spacing w:after="0" w:line="240" w:lineRule="auto"/>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żywieniu i fitoterapii zwierząt.</w:t>
            </w:r>
          </w:p>
        </w:tc>
        <w:tc>
          <w:tcPr>
            <w:tcW w:w="1585" w:type="dxa"/>
          </w:tcPr>
          <w:p w14:paraId="487A884F"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p>
        </w:tc>
        <w:tc>
          <w:tcPr>
            <w:tcW w:w="1596" w:type="dxa"/>
          </w:tcPr>
          <w:p w14:paraId="1FCC0E46"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p>
        </w:tc>
      </w:tr>
      <w:tr w:rsidR="00E04CCD" w:rsidRPr="00E04CCD" w14:paraId="628F229A" w14:textId="77777777" w:rsidTr="003E136A">
        <w:trPr>
          <w:trHeight w:val="283"/>
          <w:jc w:val="center"/>
        </w:trPr>
        <w:tc>
          <w:tcPr>
            <w:tcW w:w="1144" w:type="dxa"/>
          </w:tcPr>
          <w:p w14:paraId="78790834" w14:textId="77777777" w:rsidR="00E04CCD" w:rsidRPr="00E04CCD" w:rsidRDefault="00E04CCD" w:rsidP="00E04CCD">
            <w:pPr>
              <w:spacing w:after="0" w:line="240" w:lineRule="auto"/>
              <w:jc w:val="both"/>
              <w:rPr>
                <w:rFonts w:ascii="Times New Roman" w:eastAsia="Times New Roman" w:hAnsi="Times New Roman" w:cs="Times New Roman"/>
                <w:lang w:eastAsia="pl-PL"/>
              </w:rPr>
            </w:pPr>
          </w:p>
        </w:tc>
        <w:tc>
          <w:tcPr>
            <w:tcW w:w="5332" w:type="dxa"/>
          </w:tcPr>
          <w:p w14:paraId="563C9A84" w14:textId="77777777" w:rsidR="00E04CCD" w:rsidRPr="00E04CCD" w:rsidRDefault="00E04CCD" w:rsidP="00E04CCD">
            <w:pPr>
              <w:spacing w:after="0" w:line="240" w:lineRule="auto"/>
              <w:jc w:val="both"/>
              <w:rPr>
                <w:rFonts w:ascii="Times New Roman" w:eastAsia="Times New Roman" w:hAnsi="Times New Roman" w:cs="Times New Roman"/>
                <w:lang w:eastAsia="pl-PL"/>
              </w:rPr>
            </w:pPr>
          </w:p>
        </w:tc>
        <w:tc>
          <w:tcPr>
            <w:tcW w:w="1585" w:type="dxa"/>
          </w:tcPr>
          <w:p w14:paraId="6E009BE2"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p>
        </w:tc>
        <w:tc>
          <w:tcPr>
            <w:tcW w:w="1596" w:type="dxa"/>
          </w:tcPr>
          <w:p w14:paraId="28691674"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p>
        </w:tc>
      </w:tr>
      <w:tr w:rsidR="00E04CCD" w:rsidRPr="00E04CCD" w14:paraId="398B5410" w14:textId="77777777" w:rsidTr="003E136A">
        <w:trPr>
          <w:trHeight w:val="283"/>
          <w:jc w:val="center"/>
        </w:trPr>
        <w:tc>
          <w:tcPr>
            <w:tcW w:w="9657" w:type="dxa"/>
            <w:gridSpan w:val="4"/>
            <w:shd w:val="clear" w:color="auto" w:fill="F2F2F2"/>
          </w:tcPr>
          <w:p w14:paraId="282F4C35"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KOMPETENCJE SPOŁECZNE</w:t>
            </w:r>
          </w:p>
        </w:tc>
      </w:tr>
      <w:tr w:rsidR="00E04CCD" w:rsidRPr="00E04CCD" w14:paraId="50DED9DE" w14:textId="77777777" w:rsidTr="003E136A">
        <w:trPr>
          <w:trHeight w:val="283"/>
          <w:jc w:val="center"/>
        </w:trPr>
        <w:tc>
          <w:tcPr>
            <w:tcW w:w="1144" w:type="dxa"/>
          </w:tcPr>
          <w:p w14:paraId="3124B63E" w14:textId="77777777" w:rsidR="00E04CCD" w:rsidRPr="00E04CCD" w:rsidRDefault="00E04CCD" w:rsidP="00E04CCD">
            <w:pPr>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K1</w:t>
            </w:r>
          </w:p>
        </w:tc>
        <w:tc>
          <w:tcPr>
            <w:tcW w:w="5332" w:type="dxa"/>
          </w:tcPr>
          <w:p w14:paraId="6870267D" w14:textId="77777777" w:rsidR="00E04CCD" w:rsidRPr="00E04CCD" w:rsidRDefault="00E04CCD" w:rsidP="00E04CCD">
            <w:pPr>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Jest gotów do ciągłego dokształcania się w kontekście </w:t>
            </w:r>
          </w:p>
          <w:p w14:paraId="31816B91" w14:textId="77777777" w:rsidR="00E04CCD" w:rsidRPr="00E04CCD" w:rsidRDefault="00E04CCD" w:rsidP="00E04CCD">
            <w:pPr>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zmieniającej się wiedzy z zakresu znaczenia i </w:t>
            </w:r>
          </w:p>
          <w:p w14:paraId="4D087191" w14:textId="77777777" w:rsidR="00E04CCD" w:rsidRPr="00E04CCD" w:rsidRDefault="00E04CCD" w:rsidP="00E04CCD">
            <w:pPr>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wykorzystania ziół w żywieniu i ochronie zdrowia </w:t>
            </w:r>
          </w:p>
          <w:p w14:paraId="57F9A3FC" w14:textId="77777777" w:rsidR="00E04CCD" w:rsidRPr="00E04CCD" w:rsidRDefault="00E04CCD" w:rsidP="00E04CCD">
            <w:pPr>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zwierząt.</w:t>
            </w:r>
          </w:p>
        </w:tc>
        <w:tc>
          <w:tcPr>
            <w:tcW w:w="1585" w:type="dxa"/>
          </w:tcPr>
          <w:p w14:paraId="1F14F25C"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p>
        </w:tc>
        <w:tc>
          <w:tcPr>
            <w:tcW w:w="1596" w:type="dxa"/>
          </w:tcPr>
          <w:p w14:paraId="01A277E9"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p>
        </w:tc>
      </w:tr>
    </w:tbl>
    <w:p w14:paraId="10590AA5"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lang w:eastAsia="pl-PL"/>
        </w:rPr>
      </w:pPr>
    </w:p>
    <w:p w14:paraId="42FA1796"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lang w:eastAsia="pl-PL"/>
        </w:rPr>
      </w:pPr>
      <w:r w:rsidRPr="00E04CCD">
        <w:rPr>
          <w:rFonts w:ascii="Times New Roman" w:eastAsia="Times New Roman" w:hAnsi="Times New Roman" w:cs="Times New Roman"/>
          <w:b/>
          <w:lang w:eastAsia="pl-PL"/>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E04CCD" w:rsidRPr="00E04CCD" w14:paraId="155CBCF9" w14:textId="77777777" w:rsidTr="003E136A">
        <w:trPr>
          <w:jc w:val="center"/>
        </w:trPr>
        <w:tc>
          <w:tcPr>
            <w:tcW w:w="9638" w:type="dxa"/>
          </w:tcPr>
          <w:p w14:paraId="0F679F73" w14:textId="77777777" w:rsidR="00E04CCD" w:rsidRPr="00E04CCD" w:rsidRDefault="00E04CCD" w:rsidP="00E04CCD">
            <w:pPr>
              <w:spacing w:after="0" w:line="240" w:lineRule="auto"/>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wykład multimedialny, prezentacja multimedialna, pokaz, dyskusja</w:t>
            </w:r>
          </w:p>
        </w:tc>
      </w:tr>
    </w:tbl>
    <w:p w14:paraId="21CA46CB"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color w:val="000000"/>
          <w:lang w:eastAsia="pl-PL"/>
        </w:rPr>
      </w:pPr>
      <w:r w:rsidRPr="00E04CCD">
        <w:rPr>
          <w:rFonts w:ascii="Times New Roman" w:eastAsia="Times New Roman" w:hAnsi="Times New Roman" w:cs="Times New Roman"/>
          <w:b/>
          <w:color w:val="000000"/>
          <w:lang w:eastAsia="pl-PL"/>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E04CCD" w:rsidRPr="00E04CCD" w14:paraId="7B734BDD" w14:textId="77777777" w:rsidTr="003E136A">
        <w:trPr>
          <w:jc w:val="center"/>
        </w:trPr>
        <w:tc>
          <w:tcPr>
            <w:tcW w:w="9638" w:type="dxa"/>
          </w:tcPr>
          <w:p w14:paraId="680AA546" w14:textId="77777777" w:rsidR="00E04CCD" w:rsidRPr="00E04CCD" w:rsidRDefault="00E04CCD" w:rsidP="00E04CCD">
            <w:pPr>
              <w:spacing w:after="0" w:line="240" w:lineRule="auto"/>
              <w:ind w:left="34"/>
              <w:jc w:val="both"/>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prezentacja / projekt</w:t>
            </w:r>
          </w:p>
        </w:tc>
      </w:tr>
    </w:tbl>
    <w:p w14:paraId="11324A89"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iCs/>
          <w:color w:val="000000"/>
          <w:lang w:eastAsia="pl-PL"/>
        </w:rPr>
      </w:pPr>
    </w:p>
    <w:p w14:paraId="516216F3"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iCs/>
          <w:color w:val="000000"/>
          <w:lang w:eastAsia="pl-PL"/>
        </w:rPr>
      </w:pPr>
    </w:p>
    <w:p w14:paraId="3B17566C"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color w:val="000000"/>
          <w:lang w:eastAsia="pl-PL"/>
        </w:rPr>
      </w:pPr>
      <w:r w:rsidRPr="00E04CCD">
        <w:rPr>
          <w:rFonts w:ascii="Times New Roman" w:eastAsia="Times New Roman" w:hAnsi="Times New Roman" w:cs="Times New Roman"/>
          <w:b/>
          <w:iCs/>
          <w:color w:val="000000"/>
          <w:lang w:eastAsia="pl-PL"/>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E04CCD" w:rsidRPr="00E04CCD" w14:paraId="6932E229" w14:textId="77777777" w:rsidTr="003E136A">
        <w:trPr>
          <w:jc w:val="center"/>
        </w:trPr>
        <w:tc>
          <w:tcPr>
            <w:tcW w:w="2214" w:type="dxa"/>
            <w:shd w:val="clear" w:color="auto" w:fill="F2F2F2"/>
          </w:tcPr>
          <w:p w14:paraId="095B4787"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WYKŁADY</w:t>
            </w:r>
          </w:p>
        </w:tc>
        <w:tc>
          <w:tcPr>
            <w:tcW w:w="7424" w:type="dxa"/>
          </w:tcPr>
          <w:p w14:paraId="0DD3B4CD"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Historia ziołolecznictwa zwierząt. Podstawowe zagadnienia związane z ziołolecznictwem zwierząt.</w:t>
            </w:r>
          </w:p>
          <w:p w14:paraId="0DCBDD24"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Wpływ substancji biologicznie czynnych ziół na organizm zwierzęcy”.</w:t>
            </w:r>
          </w:p>
          <w:p w14:paraId="60EF5830"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Zioła jako źródło i podstawowy składnik leku weterynaryjnego.</w:t>
            </w:r>
            <w:r w:rsidRPr="00E04CCD">
              <w:t xml:space="preserve"> </w:t>
            </w:r>
            <w:r w:rsidRPr="00E04CCD">
              <w:rPr>
                <w:rFonts w:ascii="Times New Roman" w:eastAsia="Times New Roman" w:hAnsi="Times New Roman" w:cs="Times New Roman"/>
                <w:lang w:eastAsia="pl-PL"/>
              </w:rPr>
              <w:t xml:space="preserve">Postacie leków ziołowych i sposoby ich przygotowania. Stosowanie leków roślinnych u zwierząt. Wskazania i przeciwwskazania do stosowania ziół w leczeniu zwierząt. </w:t>
            </w:r>
          </w:p>
          <w:p w14:paraId="5917066C"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Wykorzystanie ziół w leczeniu wybranych schorzeń zwierząt gospodarskich. </w:t>
            </w:r>
          </w:p>
          <w:p w14:paraId="635E4708"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lastRenderedPageBreak/>
              <w:t xml:space="preserve">Wykorzystanie ziół w leczeniu wybranych schorzeń zwierząt towarzyszących. </w:t>
            </w:r>
          </w:p>
          <w:p w14:paraId="32D7EA07"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Wykorzystanie ziół w leczeniu zwierząt egzotycznych. </w:t>
            </w:r>
          </w:p>
          <w:p w14:paraId="2039EC81"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 xml:space="preserve">Bezpieczeństwo stosowania ziół u zwierząt. </w:t>
            </w:r>
          </w:p>
        </w:tc>
      </w:tr>
      <w:tr w:rsidR="00E04CCD" w:rsidRPr="00E04CCD" w14:paraId="15E8BA01" w14:textId="77777777" w:rsidTr="003E136A">
        <w:trPr>
          <w:jc w:val="center"/>
        </w:trPr>
        <w:tc>
          <w:tcPr>
            <w:tcW w:w="2214" w:type="dxa"/>
            <w:shd w:val="clear" w:color="auto" w:fill="F2F2F2"/>
          </w:tcPr>
          <w:p w14:paraId="601B1BCE"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lastRenderedPageBreak/>
              <w:t>ĆWICZENIA</w:t>
            </w:r>
          </w:p>
        </w:tc>
        <w:tc>
          <w:tcPr>
            <w:tcW w:w="7424" w:type="dxa"/>
          </w:tcPr>
          <w:p w14:paraId="0B0690AB"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w:t>
            </w:r>
          </w:p>
        </w:tc>
      </w:tr>
    </w:tbl>
    <w:p w14:paraId="1C346F97"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color w:val="000000"/>
          <w:lang w:eastAsia="pl-PL"/>
        </w:rPr>
      </w:pPr>
      <w:r w:rsidRPr="00E04CCD">
        <w:rPr>
          <w:rFonts w:ascii="Times New Roman" w:eastAsia="Times New Roman" w:hAnsi="Times New Roman" w:cs="Times New Roman"/>
          <w:b/>
          <w:color w:val="000000"/>
          <w:lang w:eastAsia="pl-PL"/>
        </w:rPr>
        <w:t>6. METODY (SPOSOBY) WERYFIKACJI I OCENY EFEKTÓW UCZENIA SIĘ OSIĄGNIĘTYCH PRZEZ STUDENTA</w:t>
      </w:r>
    </w:p>
    <w:p w14:paraId="22A9A250" w14:textId="77777777" w:rsidR="00E04CCD" w:rsidRPr="00E04CCD" w:rsidRDefault="00E04CCD" w:rsidP="00E04CCD">
      <w:pPr>
        <w:spacing w:before="120" w:after="120" w:line="240" w:lineRule="auto"/>
        <w:jc w:val="both"/>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E04CCD" w:rsidRPr="00E04CCD" w14:paraId="184DEAAD" w14:textId="77777777" w:rsidTr="003E136A">
        <w:trPr>
          <w:jc w:val="center"/>
        </w:trPr>
        <w:tc>
          <w:tcPr>
            <w:tcW w:w="1347" w:type="dxa"/>
            <w:vMerge w:val="restart"/>
            <w:shd w:val="clear" w:color="auto" w:fill="F2F2F2"/>
            <w:vAlign w:val="center"/>
          </w:tcPr>
          <w:p w14:paraId="60C4A237"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728FF8EF"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Forma oceny (podano przykładowe)</w:t>
            </w:r>
          </w:p>
        </w:tc>
      </w:tr>
      <w:tr w:rsidR="00E04CCD" w:rsidRPr="00E04CCD" w14:paraId="2BC42D27" w14:textId="77777777" w:rsidTr="003E136A">
        <w:trPr>
          <w:jc w:val="center"/>
        </w:trPr>
        <w:tc>
          <w:tcPr>
            <w:tcW w:w="1347" w:type="dxa"/>
            <w:vMerge/>
            <w:shd w:val="clear" w:color="auto" w:fill="F2F2F2"/>
            <w:vAlign w:val="center"/>
          </w:tcPr>
          <w:p w14:paraId="0030C073" w14:textId="77777777" w:rsidR="00E04CCD" w:rsidRPr="00E04CCD" w:rsidRDefault="00E04CCD" w:rsidP="00E04CCD">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6953A7D5"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Egzamin ustny</w:t>
            </w:r>
          </w:p>
        </w:tc>
        <w:tc>
          <w:tcPr>
            <w:tcW w:w="1360" w:type="dxa"/>
            <w:shd w:val="clear" w:color="auto" w:fill="F2F2F2"/>
            <w:vAlign w:val="center"/>
          </w:tcPr>
          <w:p w14:paraId="495A8F17"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2303F1F"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Kolokwium pisemne lub ustne</w:t>
            </w:r>
          </w:p>
        </w:tc>
        <w:tc>
          <w:tcPr>
            <w:tcW w:w="1342" w:type="dxa"/>
            <w:shd w:val="clear" w:color="auto" w:fill="F2F2F2"/>
            <w:vAlign w:val="center"/>
          </w:tcPr>
          <w:p w14:paraId="7FF252F6"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Projekt</w:t>
            </w:r>
          </w:p>
        </w:tc>
        <w:tc>
          <w:tcPr>
            <w:tcW w:w="1463" w:type="dxa"/>
            <w:shd w:val="clear" w:color="auto" w:fill="F2F2F2"/>
            <w:vAlign w:val="center"/>
          </w:tcPr>
          <w:p w14:paraId="0E65AB3F"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Sprawozdanie</w:t>
            </w:r>
          </w:p>
        </w:tc>
        <w:tc>
          <w:tcPr>
            <w:tcW w:w="1373" w:type="dxa"/>
            <w:shd w:val="clear" w:color="auto" w:fill="F2F2F2"/>
            <w:vAlign w:val="center"/>
          </w:tcPr>
          <w:p w14:paraId="6D67375F"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Dyskusja</w:t>
            </w:r>
          </w:p>
        </w:tc>
      </w:tr>
      <w:tr w:rsidR="00E04CCD" w:rsidRPr="00E04CCD" w14:paraId="3CABB61B" w14:textId="77777777" w:rsidTr="003E136A">
        <w:trPr>
          <w:trHeight w:val="283"/>
          <w:jc w:val="center"/>
        </w:trPr>
        <w:tc>
          <w:tcPr>
            <w:tcW w:w="1347" w:type="dxa"/>
          </w:tcPr>
          <w:p w14:paraId="2004EB8A"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W1</w:t>
            </w:r>
          </w:p>
        </w:tc>
        <w:tc>
          <w:tcPr>
            <w:tcW w:w="1360" w:type="dxa"/>
          </w:tcPr>
          <w:p w14:paraId="77CCD3B6"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60" w:type="dxa"/>
          </w:tcPr>
          <w:p w14:paraId="07E2F15F"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94" w:type="dxa"/>
          </w:tcPr>
          <w:p w14:paraId="28526D8E"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42" w:type="dxa"/>
          </w:tcPr>
          <w:p w14:paraId="7D41A238"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X</w:t>
            </w:r>
          </w:p>
        </w:tc>
        <w:tc>
          <w:tcPr>
            <w:tcW w:w="1463" w:type="dxa"/>
          </w:tcPr>
          <w:p w14:paraId="59F9430A"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A8DCAD9"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E04CCD" w:rsidRPr="00E04CCD" w14:paraId="65417F1A" w14:textId="77777777" w:rsidTr="003E136A">
        <w:trPr>
          <w:trHeight w:val="283"/>
          <w:jc w:val="center"/>
        </w:trPr>
        <w:tc>
          <w:tcPr>
            <w:tcW w:w="1347" w:type="dxa"/>
          </w:tcPr>
          <w:p w14:paraId="22760A65"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W2</w:t>
            </w:r>
          </w:p>
        </w:tc>
        <w:tc>
          <w:tcPr>
            <w:tcW w:w="1360" w:type="dxa"/>
          </w:tcPr>
          <w:p w14:paraId="25797D57"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60" w:type="dxa"/>
          </w:tcPr>
          <w:p w14:paraId="40CA325F"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94" w:type="dxa"/>
          </w:tcPr>
          <w:p w14:paraId="27FB3018"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42" w:type="dxa"/>
          </w:tcPr>
          <w:p w14:paraId="6A70CA6E"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X</w:t>
            </w:r>
          </w:p>
        </w:tc>
        <w:tc>
          <w:tcPr>
            <w:tcW w:w="1463" w:type="dxa"/>
          </w:tcPr>
          <w:p w14:paraId="0412C345"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ED9D15B"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E04CCD" w:rsidRPr="00E04CCD" w14:paraId="673076DB" w14:textId="77777777" w:rsidTr="003E136A">
        <w:trPr>
          <w:trHeight w:val="283"/>
          <w:jc w:val="center"/>
        </w:trPr>
        <w:tc>
          <w:tcPr>
            <w:tcW w:w="1347" w:type="dxa"/>
          </w:tcPr>
          <w:p w14:paraId="1CB5E9A1"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U1</w:t>
            </w:r>
          </w:p>
        </w:tc>
        <w:tc>
          <w:tcPr>
            <w:tcW w:w="1360" w:type="dxa"/>
          </w:tcPr>
          <w:p w14:paraId="09D08F85"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60" w:type="dxa"/>
          </w:tcPr>
          <w:p w14:paraId="211EA67A"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94" w:type="dxa"/>
          </w:tcPr>
          <w:p w14:paraId="2FE562E6"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42" w:type="dxa"/>
          </w:tcPr>
          <w:p w14:paraId="0E0FDD76"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X</w:t>
            </w:r>
          </w:p>
        </w:tc>
        <w:tc>
          <w:tcPr>
            <w:tcW w:w="1463" w:type="dxa"/>
          </w:tcPr>
          <w:p w14:paraId="11AFAB6C"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B500084"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E04CCD" w:rsidRPr="00E04CCD" w14:paraId="28C872F0" w14:textId="77777777" w:rsidTr="003E136A">
        <w:trPr>
          <w:trHeight w:val="283"/>
          <w:jc w:val="center"/>
        </w:trPr>
        <w:tc>
          <w:tcPr>
            <w:tcW w:w="1347" w:type="dxa"/>
          </w:tcPr>
          <w:p w14:paraId="494CA485"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60" w:type="dxa"/>
          </w:tcPr>
          <w:p w14:paraId="1C5070EA"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60" w:type="dxa"/>
          </w:tcPr>
          <w:p w14:paraId="55087861"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94" w:type="dxa"/>
          </w:tcPr>
          <w:p w14:paraId="40FF03FE"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42" w:type="dxa"/>
          </w:tcPr>
          <w:p w14:paraId="1249108D"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X</w:t>
            </w:r>
          </w:p>
        </w:tc>
        <w:tc>
          <w:tcPr>
            <w:tcW w:w="1463" w:type="dxa"/>
          </w:tcPr>
          <w:p w14:paraId="180CAC92"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39450B1F"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E04CCD" w:rsidRPr="00E04CCD" w14:paraId="52225FF4" w14:textId="77777777" w:rsidTr="003E136A">
        <w:trPr>
          <w:trHeight w:val="283"/>
          <w:jc w:val="center"/>
        </w:trPr>
        <w:tc>
          <w:tcPr>
            <w:tcW w:w="1347" w:type="dxa"/>
          </w:tcPr>
          <w:p w14:paraId="2CEE3063"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K1</w:t>
            </w:r>
          </w:p>
        </w:tc>
        <w:tc>
          <w:tcPr>
            <w:tcW w:w="1360" w:type="dxa"/>
          </w:tcPr>
          <w:p w14:paraId="48C31F94"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60" w:type="dxa"/>
          </w:tcPr>
          <w:p w14:paraId="009F53E6"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94" w:type="dxa"/>
          </w:tcPr>
          <w:p w14:paraId="7B625DF1"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p>
        </w:tc>
        <w:tc>
          <w:tcPr>
            <w:tcW w:w="1342" w:type="dxa"/>
          </w:tcPr>
          <w:p w14:paraId="07BADA05"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X</w:t>
            </w:r>
          </w:p>
        </w:tc>
        <w:tc>
          <w:tcPr>
            <w:tcW w:w="1463" w:type="dxa"/>
          </w:tcPr>
          <w:p w14:paraId="264AAD63"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19EA71F4" w14:textId="77777777" w:rsidR="00E04CCD" w:rsidRPr="00E04CCD" w:rsidRDefault="00E04CCD" w:rsidP="00E04CCD">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BC7E3F8"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iCs/>
          <w:color w:val="000000"/>
          <w:lang w:eastAsia="pl-PL"/>
        </w:rPr>
      </w:pPr>
      <w:r w:rsidRPr="00E04CCD">
        <w:rPr>
          <w:rFonts w:ascii="Times New Roman" w:eastAsia="Times New Roman" w:hAnsi="Times New Roman" w:cs="Times New Roman"/>
          <w:b/>
          <w:iCs/>
          <w:color w:val="000000"/>
          <w:lang w:eastAsia="pl-PL"/>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E04CCD" w:rsidRPr="00E04CCD" w14:paraId="2298A6DA" w14:textId="77777777" w:rsidTr="003E136A">
        <w:trPr>
          <w:jc w:val="center"/>
        </w:trPr>
        <w:tc>
          <w:tcPr>
            <w:tcW w:w="1789" w:type="dxa"/>
            <w:shd w:val="clear" w:color="auto" w:fill="F2F2F2"/>
          </w:tcPr>
          <w:p w14:paraId="0E8149C8"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Literatura podstawowa</w:t>
            </w:r>
          </w:p>
        </w:tc>
        <w:tc>
          <w:tcPr>
            <w:tcW w:w="7849" w:type="dxa"/>
          </w:tcPr>
          <w:p w14:paraId="10F84956" w14:textId="77777777" w:rsidR="00E04CCD" w:rsidRPr="00E04CCD" w:rsidRDefault="00E04CCD" w:rsidP="006C1A0A">
            <w:pPr>
              <w:numPr>
                <w:ilvl w:val="0"/>
                <w:numId w:val="3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Lewkowicz-</w:t>
            </w:r>
            <w:proofErr w:type="spellStart"/>
            <w:r w:rsidRPr="00E04CCD">
              <w:rPr>
                <w:rFonts w:ascii="Times New Roman" w:eastAsia="Times New Roman" w:hAnsi="Times New Roman" w:cs="Times New Roman"/>
                <w:iCs/>
                <w:lang w:eastAsia="pl-PL"/>
              </w:rPr>
              <w:t>Mosiej</w:t>
            </w:r>
            <w:proofErr w:type="spellEnd"/>
            <w:r w:rsidRPr="00E04CCD">
              <w:rPr>
                <w:rFonts w:ascii="Times New Roman" w:eastAsia="Times New Roman" w:hAnsi="Times New Roman" w:cs="Times New Roman"/>
                <w:iCs/>
                <w:lang w:eastAsia="pl-PL"/>
              </w:rPr>
              <w:t xml:space="preserve"> T., 2017, Zioła w leczeniu chorób cywilizacyjnych, </w:t>
            </w:r>
          </w:p>
          <w:p w14:paraId="20222D41"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60"/>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Wydawnictwo Zysk i S-ka.</w:t>
            </w:r>
          </w:p>
          <w:p w14:paraId="5A2ED541" w14:textId="77777777" w:rsidR="00E04CCD" w:rsidRPr="00E04CCD" w:rsidRDefault="00E04CCD" w:rsidP="006C1A0A">
            <w:pPr>
              <w:numPr>
                <w:ilvl w:val="0"/>
                <w:numId w:val="3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Anioł-Kwiatkowska J., 1993, Rośliny leczące zwierzęta, WSiP Warszawa.</w:t>
            </w:r>
          </w:p>
          <w:p w14:paraId="51B7F2C2" w14:textId="77777777" w:rsidR="00E04CCD" w:rsidRPr="00E04CCD" w:rsidRDefault="00E04CCD" w:rsidP="006C1A0A">
            <w:pPr>
              <w:numPr>
                <w:ilvl w:val="0"/>
                <w:numId w:val="3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contextualSpacing/>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Kossak S., 2017, O ziołach i zwierzętach, Margines Warszawa.</w:t>
            </w:r>
          </w:p>
          <w:p w14:paraId="18E8D5A5"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60"/>
              <w:contextualSpacing/>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3. Praca zbiorowa pod red. A. Sadowskiej, 2003, Rośliny lecznicze w weterynarii i zootechnice, Wydawnictwo SGGW Warszawa.</w:t>
            </w:r>
          </w:p>
          <w:p w14:paraId="3758D443"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60"/>
              <w:contextualSpacing/>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4. Senderski M. E., 2015, Prawie wszystko o ziołach i ziołolecznictwie, Wydawnictwo Podkowa Leśna.</w:t>
            </w:r>
          </w:p>
          <w:p w14:paraId="65D3E674"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60"/>
              <w:contextualSpacing/>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5. Wasilewska G., 2015, Polskie zioła lecznicze i uzdrawiające, Wydawnictwo RM Warszawa.</w:t>
            </w:r>
          </w:p>
          <w:p w14:paraId="0D3CE15C"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360"/>
              <w:contextualSpacing/>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6. </w:t>
            </w:r>
            <w:proofErr w:type="spellStart"/>
            <w:r w:rsidRPr="00E04CCD">
              <w:rPr>
                <w:rFonts w:ascii="Times New Roman" w:eastAsia="Times New Roman" w:hAnsi="Times New Roman" w:cs="Times New Roman"/>
                <w:iCs/>
                <w:lang w:eastAsia="pl-PL"/>
              </w:rPr>
              <w:t>Easley</w:t>
            </w:r>
            <w:proofErr w:type="spellEnd"/>
            <w:r w:rsidRPr="00E04CCD">
              <w:rPr>
                <w:rFonts w:ascii="Times New Roman" w:eastAsia="Times New Roman" w:hAnsi="Times New Roman" w:cs="Times New Roman"/>
                <w:iCs/>
                <w:lang w:eastAsia="pl-PL"/>
              </w:rPr>
              <w:t xml:space="preserve"> T., </w:t>
            </w:r>
            <w:proofErr w:type="spellStart"/>
            <w:r w:rsidRPr="00E04CCD">
              <w:rPr>
                <w:rFonts w:ascii="Times New Roman" w:eastAsia="Times New Roman" w:hAnsi="Times New Roman" w:cs="Times New Roman"/>
                <w:iCs/>
                <w:lang w:eastAsia="pl-PL"/>
              </w:rPr>
              <w:t>Horne</w:t>
            </w:r>
            <w:proofErr w:type="spellEnd"/>
            <w:r w:rsidRPr="00E04CCD">
              <w:rPr>
                <w:rFonts w:ascii="Times New Roman" w:eastAsia="Times New Roman" w:hAnsi="Times New Roman" w:cs="Times New Roman"/>
                <w:iCs/>
                <w:lang w:eastAsia="pl-PL"/>
              </w:rPr>
              <w:t xml:space="preserve"> S., 2019, Zioła, które leczą. Nowoczesna roślinna apteka w Twoim domu, Wydawnictwo Kobiece.</w:t>
            </w:r>
          </w:p>
          <w:p w14:paraId="739E4B81"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       7. </w:t>
            </w:r>
            <w:proofErr w:type="spellStart"/>
            <w:r w:rsidRPr="00E04CCD">
              <w:rPr>
                <w:rFonts w:ascii="Times New Roman" w:eastAsia="Times New Roman" w:hAnsi="Times New Roman" w:cs="Times New Roman"/>
                <w:iCs/>
                <w:lang w:eastAsia="pl-PL"/>
              </w:rPr>
              <w:t>Rakow</w:t>
            </w:r>
            <w:proofErr w:type="spellEnd"/>
            <w:r w:rsidRPr="00E04CCD">
              <w:rPr>
                <w:rFonts w:ascii="Times New Roman" w:eastAsia="Times New Roman" w:hAnsi="Times New Roman" w:cs="Times New Roman"/>
                <w:iCs/>
                <w:lang w:eastAsia="pl-PL"/>
              </w:rPr>
              <w:t xml:space="preserve"> B., 2010, Homeopatia w leczeniu psów i kotów. Wydawnictwo   </w:t>
            </w:r>
          </w:p>
          <w:p w14:paraId="1AC37FD6"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       Multico.</w:t>
            </w:r>
          </w:p>
          <w:p w14:paraId="590C04D7"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       8. Sobolewski J.,  2016, Zioła w profilaktyce chorób psów i kotów. Czyli jak           </w:t>
            </w:r>
          </w:p>
          <w:p w14:paraId="3D228C9D"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       zapobiegać chorobom w sposób naturalny, Wydawnictwo </w:t>
            </w:r>
            <w:proofErr w:type="spellStart"/>
            <w:r w:rsidRPr="00E04CCD">
              <w:rPr>
                <w:rFonts w:ascii="Times New Roman" w:eastAsia="Times New Roman" w:hAnsi="Times New Roman" w:cs="Times New Roman"/>
                <w:iCs/>
                <w:lang w:eastAsia="pl-PL"/>
              </w:rPr>
              <w:t>Ridero</w:t>
            </w:r>
            <w:proofErr w:type="spellEnd"/>
            <w:r w:rsidRPr="00E04CCD">
              <w:rPr>
                <w:rFonts w:ascii="Times New Roman" w:eastAsia="Times New Roman" w:hAnsi="Times New Roman" w:cs="Times New Roman"/>
                <w:iCs/>
                <w:lang w:eastAsia="pl-PL"/>
              </w:rPr>
              <w:t>.</w:t>
            </w:r>
          </w:p>
          <w:p w14:paraId="71793B13"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       9. Sobolewski J., 2016, Recepty ziołowe stosowane w profilaktyce chorób psów i    </w:t>
            </w:r>
          </w:p>
          <w:p w14:paraId="52DC3226"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E04CCD">
              <w:rPr>
                <w:rFonts w:ascii="Times New Roman" w:eastAsia="Times New Roman" w:hAnsi="Times New Roman" w:cs="Times New Roman"/>
                <w:iCs/>
                <w:lang w:eastAsia="pl-PL"/>
              </w:rPr>
              <w:t xml:space="preserve">       kotów, Wydawnictwo </w:t>
            </w:r>
            <w:proofErr w:type="spellStart"/>
            <w:r w:rsidRPr="00E04CCD">
              <w:rPr>
                <w:rFonts w:ascii="Times New Roman" w:eastAsia="Times New Roman" w:hAnsi="Times New Roman" w:cs="Times New Roman"/>
                <w:iCs/>
                <w:lang w:eastAsia="pl-PL"/>
              </w:rPr>
              <w:t>Ridero</w:t>
            </w:r>
            <w:proofErr w:type="spellEnd"/>
            <w:r w:rsidRPr="00E04CCD">
              <w:rPr>
                <w:rFonts w:ascii="Times New Roman" w:eastAsia="Times New Roman" w:hAnsi="Times New Roman" w:cs="Times New Roman"/>
                <w:iCs/>
                <w:lang w:eastAsia="pl-PL"/>
              </w:rPr>
              <w:t xml:space="preserve">. </w:t>
            </w:r>
          </w:p>
          <w:p w14:paraId="647CCB85"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p>
        </w:tc>
      </w:tr>
      <w:tr w:rsidR="00E04CCD" w:rsidRPr="00E04CCD" w14:paraId="6E2A8424" w14:textId="77777777" w:rsidTr="003E136A">
        <w:trPr>
          <w:jc w:val="center"/>
        </w:trPr>
        <w:tc>
          <w:tcPr>
            <w:tcW w:w="1789" w:type="dxa"/>
            <w:shd w:val="clear" w:color="auto" w:fill="F2F2F2"/>
          </w:tcPr>
          <w:p w14:paraId="5545C47F" w14:textId="77777777" w:rsidR="00E04CCD" w:rsidRPr="00E04CCD" w:rsidRDefault="00E04CCD" w:rsidP="00E04C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E04CCD">
              <w:rPr>
                <w:rFonts w:ascii="Times New Roman" w:eastAsia="Times New Roman" w:hAnsi="Times New Roman" w:cs="Times New Roman"/>
                <w:iCs/>
                <w:color w:val="000000"/>
                <w:lang w:eastAsia="pl-PL"/>
              </w:rPr>
              <w:t>Literatura uzupełniająca</w:t>
            </w:r>
          </w:p>
        </w:tc>
        <w:tc>
          <w:tcPr>
            <w:tcW w:w="7849" w:type="dxa"/>
          </w:tcPr>
          <w:p w14:paraId="70902B07" w14:textId="77777777" w:rsidR="00E04CCD" w:rsidRPr="00E04CCD" w:rsidRDefault="00E04CCD" w:rsidP="00E04CCD">
            <w:pPr>
              <w:autoSpaceDE w:val="0"/>
              <w:autoSpaceDN w:val="0"/>
              <w:spacing w:after="0" w:line="240" w:lineRule="auto"/>
              <w:rPr>
                <w:rFonts w:ascii="Times New Roman" w:eastAsia="Times New Roman" w:hAnsi="Times New Roman" w:cs="Times New Roman"/>
                <w:szCs w:val="24"/>
                <w:lang w:eastAsia="pl-PL"/>
              </w:rPr>
            </w:pPr>
          </w:p>
          <w:p w14:paraId="65CFA526" w14:textId="77777777" w:rsidR="00E04CCD" w:rsidRPr="00E04CCD" w:rsidRDefault="00E04CCD" w:rsidP="006C1A0A">
            <w:pPr>
              <w:numPr>
                <w:ilvl w:val="0"/>
                <w:numId w:val="35"/>
              </w:numPr>
              <w:autoSpaceDE w:val="0"/>
              <w:autoSpaceDN w:val="0"/>
              <w:spacing w:after="0" w:line="240" w:lineRule="auto"/>
              <w:contextualSpacing/>
              <w:rPr>
                <w:rFonts w:ascii="Times New Roman" w:eastAsia="Times New Roman" w:hAnsi="Times New Roman" w:cs="Times New Roman"/>
                <w:szCs w:val="24"/>
                <w:lang w:eastAsia="pl-PL"/>
              </w:rPr>
            </w:pPr>
            <w:r w:rsidRPr="00E04CCD">
              <w:rPr>
                <w:rFonts w:ascii="Times New Roman" w:eastAsia="Times New Roman" w:hAnsi="Times New Roman" w:cs="Times New Roman"/>
                <w:szCs w:val="24"/>
                <w:lang w:eastAsia="pl-PL"/>
              </w:rPr>
              <w:t xml:space="preserve">Budny A., Kupczyński R., Sobolewska S., Korczyński M., Zawadzki W., 2012, Samolecznictwo i ziołolecznictwo w profilaktyce i leczeniu zwierząt </w:t>
            </w:r>
          </w:p>
          <w:p w14:paraId="69FF9B83" w14:textId="77777777" w:rsidR="00E04CCD" w:rsidRPr="00E04CCD" w:rsidRDefault="00E04CCD" w:rsidP="00E04CCD">
            <w:pPr>
              <w:autoSpaceDE w:val="0"/>
              <w:autoSpaceDN w:val="0"/>
              <w:spacing w:after="0" w:line="240" w:lineRule="auto"/>
              <w:ind w:left="360"/>
              <w:rPr>
                <w:rFonts w:ascii="Times New Roman" w:eastAsia="Times New Roman" w:hAnsi="Times New Roman" w:cs="Times New Roman"/>
                <w:szCs w:val="24"/>
                <w:lang w:eastAsia="pl-PL"/>
              </w:rPr>
            </w:pPr>
            <w:r w:rsidRPr="00E04CCD">
              <w:rPr>
                <w:rFonts w:ascii="Times New Roman" w:eastAsia="Times New Roman" w:hAnsi="Times New Roman" w:cs="Times New Roman"/>
                <w:szCs w:val="24"/>
                <w:lang w:eastAsia="pl-PL"/>
              </w:rPr>
              <w:t xml:space="preserve">gospodarskich, Acta </w:t>
            </w:r>
            <w:proofErr w:type="spellStart"/>
            <w:r w:rsidRPr="00E04CCD">
              <w:rPr>
                <w:rFonts w:ascii="Times New Roman" w:eastAsia="Times New Roman" w:hAnsi="Times New Roman" w:cs="Times New Roman"/>
                <w:szCs w:val="24"/>
                <w:lang w:eastAsia="pl-PL"/>
              </w:rPr>
              <w:t>Sci</w:t>
            </w:r>
            <w:proofErr w:type="spellEnd"/>
            <w:r w:rsidRPr="00E04CCD">
              <w:rPr>
                <w:rFonts w:ascii="Times New Roman" w:eastAsia="Times New Roman" w:hAnsi="Times New Roman" w:cs="Times New Roman"/>
                <w:szCs w:val="24"/>
                <w:lang w:eastAsia="pl-PL"/>
              </w:rPr>
              <w:t xml:space="preserve">. Pol., </w:t>
            </w:r>
            <w:proofErr w:type="spellStart"/>
            <w:r w:rsidRPr="00E04CCD">
              <w:rPr>
                <w:rFonts w:ascii="Times New Roman" w:eastAsia="Times New Roman" w:hAnsi="Times New Roman" w:cs="Times New Roman"/>
                <w:szCs w:val="24"/>
                <w:lang w:eastAsia="pl-PL"/>
              </w:rPr>
              <w:t>Medicina</w:t>
            </w:r>
            <w:proofErr w:type="spellEnd"/>
            <w:r w:rsidRPr="00E04CCD">
              <w:rPr>
                <w:rFonts w:ascii="Times New Roman" w:eastAsia="Times New Roman" w:hAnsi="Times New Roman" w:cs="Times New Roman"/>
                <w:szCs w:val="24"/>
                <w:lang w:eastAsia="pl-PL"/>
              </w:rPr>
              <w:t xml:space="preserve"> </w:t>
            </w:r>
            <w:proofErr w:type="spellStart"/>
            <w:r w:rsidRPr="00E04CCD">
              <w:rPr>
                <w:rFonts w:ascii="Times New Roman" w:eastAsia="Times New Roman" w:hAnsi="Times New Roman" w:cs="Times New Roman"/>
                <w:szCs w:val="24"/>
                <w:lang w:eastAsia="pl-PL"/>
              </w:rPr>
              <w:t>Veterinaria</w:t>
            </w:r>
            <w:proofErr w:type="spellEnd"/>
            <w:r w:rsidRPr="00E04CCD">
              <w:rPr>
                <w:rFonts w:ascii="Times New Roman" w:eastAsia="Times New Roman" w:hAnsi="Times New Roman" w:cs="Times New Roman"/>
                <w:szCs w:val="24"/>
                <w:lang w:eastAsia="pl-PL"/>
              </w:rPr>
              <w:t xml:space="preserve"> 11 (1), 5-24.</w:t>
            </w:r>
          </w:p>
          <w:p w14:paraId="0DFDE256" w14:textId="77777777" w:rsidR="00E04CCD" w:rsidRPr="00E04CCD" w:rsidRDefault="00E04CCD" w:rsidP="006C1A0A">
            <w:pPr>
              <w:numPr>
                <w:ilvl w:val="0"/>
                <w:numId w:val="35"/>
              </w:numPr>
              <w:autoSpaceDE w:val="0"/>
              <w:autoSpaceDN w:val="0"/>
              <w:spacing w:after="0" w:line="240" w:lineRule="auto"/>
              <w:contextualSpacing/>
              <w:rPr>
                <w:rFonts w:ascii="Times New Roman" w:eastAsia="Times New Roman" w:hAnsi="Times New Roman" w:cs="Times New Roman"/>
                <w:szCs w:val="24"/>
                <w:lang w:eastAsia="pl-PL"/>
              </w:rPr>
            </w:pPr>
            <w:r w:rsidRPr="00E04CCD">
              <w:rPr>
                <w:rFonts w:ascii="Times New Roman" w:eastAsia="Times New Roman" w:hAnsi="Times New Roman" w:cs="Times New Roman"/>
                <w:szCs w:val="24"/>
                <w:lang w:eastAsia="pl-PL"/>
              </w:rPr>
              <w:t xml:space="preserve">Niedźwiedź A., Nicpoń J., 2011, </w:t>
            </w:r>
            <w:proofErr w:type="spellStart"/>
            <w:r w:rsidRPr="00E04CCD">
              <w:rPr>
                <w:rFonts w:ascii="Times New Roman" w:eastAsia="Times New Roman" w:hAnsi="Times New Roman" w:cs="Times New Roman"/>
                <w:szCs w:val="24"/>
                <w:lang w:eastAsia="pl-PL"/>
              </w:rPr>
              <w:t>Sylimaryna</w:t>
            </w:r>
            <w:proofErr w:type="spellEnd"/>
            <w:r w:rsidRPr="00E04CCD">
              <w:rPr>
                <w:rFonts w:ascii="Times New Roman" w:eastAsia="Times New Roman" w:hAnsi="Times New Roman" w:cs="Times New Roman"/>
                <w:szCs w:val="24"/>
                <w:lang w:eastAsia="pl-PL"/>
              </w:rPr>
              <w:t xml:space="preserve"> w leczeniu i profilaktyce chorób wątroby u koni. Lecznica dużych zwierząt 6, 46-50.</w:t>
            </w:r>
          </w:p>
          <w:p w14:paraId="5FE0A660" w14:textId="77777777" w:rsidR="00E04CCD" w:rsidRPr="00E04CCD" w:rsidRDefault="00E04CCD" w:rsidP="006C1A0A">
            <w:pPr>
              <w:numPr>
                <w:ilvl w:val="0"/>
                <w:numId w:val="35"/>
              </w:numPr>
              <w:autoSpaceDE w:val="0"/>
              <w:autoSpaceDN w:val="0"/>
              <w:spacing w:after="0" w:line="240" w:lineRule="auto"/>
              <w:contextualSpacing/>
              <w:rPr>
                <w:rFonts w:ascii="Times New Roman" w:eastAsia="Times New Roman" w:hAnsi="Times New Roman" w:cs="Times New Roman"/>
                <w:szCs w:val="24"/>
                <w:lang w:eastAsia="pl-PL"/>
              </w:rPr>
            </w:pPr>
            <w:r w:rsidRPr="00E04CCD">
              <w:rPr>
                <w:rFonts w:ascii="Times New Roman" w:eastAsia="Times New Roman" w:hAnsi="Times New Roman" w:cs="Times New Roman"/>
                <w:szCs w:val="24"/>
                <w:lang w:eastAsia="pl-PL"/>
              </w:rPr>
              <w:t xml:space="preserve">Mirowski A., Zioła w żywieniu koni, 2014, Magazyn weterynaryjny, 1. </w:t>
            </w:r>
          </w:p>
          <w:p w14:paraId="485BA65D" w14:textId="77777777" w:rsidR="00E04CCD" w:rsidRPr="00E04CCD" w:rsidRDefault="00E04CCD" w:rsidP="006C1A0A">
            <w:pPr>
              <w:numPr>
                <w:ilvl w:val="0"/>
                <w:numId w:val="35"/>
              </w:numPr>
              <w:autoSpaceDE w:val="0"/>
              <w:autoSpaceDN w:val="0"/>
              <w:spacing w:after="0" w:line="240" w:lineRule="auto"/>
              <w:contextualSpacing/>
              <w:rPr>
                <w:rFonts w:ascii="Times New Roman" w:eastAsia="Times New Roman" w:hAnsi="Times New Roman" w:cs="Times New Roman"/>
                <w:szCs w:val="24"/>
                <w:lang w:eastAsia="pl-PL"/>
              </w:rPr>
            </w:pPr>
            <w:r w:rsidRPr="00E04CCD">
              <w:rPr>
                <w:rFonts w:ascii="Times New Roman" w:eastAsia="Times New Roman" w:hAnsi="Times New Roman" w:cs="Times New Roman"/>
                <w:szCs w:val="24"/>
                <w:lang w:eastAsia="pl-PL"/>
              </w:rPr>
              <w:t>Stopyra A., Kuleta Z., Tomczyński R., Sobiech P., Kędzierska K., 2006, Bielmo ostropestu plamistego (</w:t>
            </w:r>
            <w:proofErr w:type="spellStart"/>
            <w:r w:rsidRPr="00E04CCD">
              <w:rPr>
                <w:rFonts w:ascii="Times New Roman" w:eastAsia="Times New Roman" w:hAnsi="Times New Roman" w:cs="Times New Roman"/>
                <w:szCs w:val="24"/>
                <w:lang w:eastAsia="pl-PL"/>
              </w:rPr>
              <w:t>Silybum</w:t>
            </w:r>
            <w:proofErr w:type="spellEnd"/>
            <w:r w:rsidRPr="00E04CCD">
              <w:rPr>
                <w:rFonts w:ascii="Times New Roman" w:eastAsia="Times New Roman" w:hAnsi="Times New Roman" w:cs="Times New Roman"/>
                <w:szCs w:val="24"/>
                <w:lang w:eastAsia="pl-PL"/>
              </w:rPr>
              <w:t xml:space="preserve"> </w:t>
            </w:r>
            <w:proofErr w:type="spellStart"/>
            <w:r w:rsidRPr="00E04CCD">
              <w:rPr>
                <w:rFonts w:ascii="Times New Roman" w:eastAsia="Times New Roman" w:hAnsi="Times New Roman" w:cs="Times New Roman"/>
                <w:szCs w:val="24"/>
                <w:lang w:eastAsia="pl-PL"/>
              </w:rPr>
              <w:t>marianum</w:t>
            </w:r>
            <w:proofErr w:type="spellEnd"/>
            <w:r w:rsidRPr="00E04CCD">
              <w:rPr>
                <w:rFonts w:ascii="Times New Roman" w:eastAsia="Times New Roman" w:hAnsi="Times New Roman" w:cs="Times New Roman"/>
                <w:szCs w:val="24"/>
                <w:lang w:eastAsia="pl-PL"/>
              </w:rPr>
              <w:t xml:space="preserve">) w żywieniu koni. </w:t>
            </w:r>
            <w:proofErr w:type="spellStart"/>
            <w:r w:rsidRPr="00E04CCD">
              <w:rPr>
                <w:rFonts w:ascii="Times New Roman" w:eastAsia="Times New Roman" w:hAnsi="Times New Roman" w:cs="Times New Roman"/>
                <w:szCs w:val="24"/>
                <w:lang w:eastAsia="pl-PL"/>
              </w:rPr>
              <w:t>Annales</w:t>
            </w:r>
            <w:proofErr w:type="spellEnd"/>
            <w:r w:rsidRPr="00E04CCD">
              <w:rPr>
                <w:rFonts w:ascii="Times New Roman" w:eastAsia="Times New Roman" w:hAnsi="Times New Roman" w:cs="Times New Roman"/>
                <w:szCs w:val="24"/>
                <w:lang w:eastAsia="pl-PL"/>
              </w:rPr>
              <w:t xml:space="preserve"> UMCS, Lublin-Polonia, </w:t>
            </w:r>
            <w:proofErr w:type="spellStart"/>
            <w:r w:rsidRPr="00E04CCD">
              <w:rPr>
                <w:rFonts w:ascii="Times New Roman" w:eastAsia="Times New Roman" w:hAnsi="Times New Roman" w:cs="Times New Roman"/>
                <w:szCs w:val="24"/>
                <w:lang w:eastAsia="pl-PL"/>
              </w:rPr>
              <w:t>Sectio</w:t>
            </w:r>
            <w:proofErr w:type="spellEnd"/>
            <w:r w:rsidRPr="00E04CCD">
              <w:rPr>
                <w:rFonts w:ascii="Times New Roman" w:eastAsia="Times New Roman" w:hAnsi="Times New Roman" w:cs="Times New Roman"/>
                <w:szCs w:val="24"/>
                <w:lang w:eastAsia="pl-PL"/>
              </w:rPr>
              <w:t xml:space="preserve"> DD, 61, 95-102.</w:t>
            </w:r>
          </w:p>
          <w:p w14:paraId="7F0A106D" w14:textId="77777777" w:rsidR="00E04CCD" w:rsidRPr="00E04CCD" w:rsidRDefault="00E04CCD" w:rsidP="006C1A0A">
            <w:pPr>
              <w:numPr>
                <w:ilvl w:val="0"/>
                <w:numId w:val="35"/>
              </w:numPr>
              <w:autoSpaceDE w:val="0"/>
              <w:autoSpaceDN w:val="0"/>
              <w:spacing w:after="0" w:line="240" w:lineRule="auto"/>
              <w:contextualSpacing/>
              <w:rPr>
                <w:rFonts w:ascii="Times New Roman" w:eastAsia="Times New Roman" w:hAnsi="Times New Roman" w:cs="Times New Roman"/>
                <w:szCs w:val="24"/>
                <w:lang w:eastAsia="pl-PL"/>
              </w:rPr>
            </w:pPr>
            <w:proofErr w:type="spellStart"/>
            <w:r w:rsidRPr="00E04CCD">
              <w:rPr>
                <w:rFonts w:ascii="Times New Roman" w:eastAsia="Times New Roman" w:hAnsi="Times New Roman" w:cs="Times New Roman"/>
                <w:szCs w:val="24"/>
                <w:lang w:eastAsia="pl-PL"/>
              </w:rPr>
              <w:lastRenderedPageBreak/>
              <w:t>Siminska</w:t>
            </w:r>
            <w:proofErr w:type="spellEnd"/>
            <w:r w:rsidRPr="00E04CCD">
              <w:rPr>
                <w:rFonts w:ascii="Times New Roman" w:eastAsia="Times New Roman" w:hAnsi="Times New Roman" w:cs="Times New Roman"/>
                <w:szCs w:val="24"/>
                <w:lang w:eastAsia="pl-PL"/>
              </w:rPr>
              <w:t xml:space="preserve"> E., Bernacka H., Grabowicz M., 2009, Zioła w żywieniu zwierząt, z uwzględnieniem owiec. Zeszyty Naukowe. Zootechnika. Uniwersytet Technologiczno-Przyrodniczy w Bydgoszczy 37, 89-97.</w:t>
            </w:r>
          </w:p>
          <w:p w14:paraId="40253336" w14:textId="77777777" w:rsidR="00E04CCD" w:rsidRPr="00E04CCD" w:rsidRDefault="00E04CCD" w:rsidP="00E04CCD">
            <w:pPr>
              <w:autoSpaceDE w:val="0"/>
              <w:autoSpaceDN w:val="0"/>
              <w:spacing w:after="0" w:line="240" w:lineRule="auto"/>
              <w:ind w:left="360"/>
              <w:rPr>
                <w:rFonts w:ascii="Times New Roman" w:eastAsia="Times New Roman" w:hAnsi="Times New Roman" w:cs="Times New Roman"/>
                <w:szCs w:val="24"/>
                <w:lang w:eastAsia="pl-PL"/>
              </w:rPr>
            </w:pPr>
          </w:p>
        </w:tc>
      </w:tr>
    </w:tbl>
    <w:p w14:paraId="701C5E00" w14:textId="77777777" w:rsidR="00E04CCD" w:rsidRPr="00E04CCD" w:rsidRDefault="00E04CCD" w:rsidP="00E04CCD">
      <w:pPr>
        <w:tabs>
          <w:tab w:val="left" w:pos="284"/>
        </w:tabs>
        <w:spacing w:before="120" w:after="120" w:line="240" w:lineRule="auto"/>
        <w:ind w:left="142"/>
        <w:rPr>
          <w:rFonts w:ascii="Times New Roman" w:eastAsia="Times New Roman" w:hAnsi="Times New Roman" w:cs="Times New Roman"/>
          <w:b/>
          <w:lang w:eastAsia="pl-PL"/>
        </w:rPr>
      </w:pPr>
      <w:r w:rsidRPr="00E04CCD">
        <w:rPr>
          <w:rFonts w:ascii="Times New Roman" w:eastAsia="Times New Roman" w:hAnsi="Times New Roman" w:cs="Times New Roman"/>
          <w:b/>
          <w:lang w:eastAsia="pl-PL"/>
        </w:rPr>
        <w:lastRenderedPageBreak/>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E04CCD" w:rsidRPr="00E04CCD" w14:paraId="32D9352C" w14:textId="77777777" w:rsidTr="003E136A">
        <w:trPr>
          <w:trHeight w:val="769"/>
          <w:jc w:val="center"/>
        </w:trPr>
        <w:tc>
          <w:tcPr>
            <w:tcW w:w="7246" w:type="dxa"/>
            <w:gridSpan w:val="2"/>
            <w:shd w:val="clear" w:color="auto" w:fill="F2F2F2"/>
            <w:vAlign w:val="center"/>
          </w:tcPr>
          <w:p w14:paraId="0B4F08D5"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Aktywność studenta</w:t>
            </w:r>
          </w:p>
        </w:tc>
        <w:tc>
          <w:tcPr>
            <w:tcW w:w="2393" w:type="dxa"/>
            <w:shd w:val="clear" w:color="auto" w:fill="F2F2F2"/>
            <w:vAlign w:val="center"/>
          </w:tcPr>
          <w:p w14:paraId="72129D55"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Obciążenie studenta – Liczba godzin</w:t>
            </w:r>
          </w:p>
          <w:p w14:paraId="4F2AAA6F"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(podano przykładowe)</w:t>
            </w:r>
          </w:p>
        </w:tc>
      </w:tr>
      <w:tr w:rsidR="00E04CCD" w:rsidRPr="00E04CCD" w14:paraId="35D4AA17" w14:textId="77777777" w:rsidTr="003E136A">
        <w:tblPrEx>
          <w:tblLook w:val="0000" w:firstRow="0" w:lastRow="0" w:firstColumn="0" w:lastColumn="0" w:noHBand="0" w:noVBand="0"/>
        </w:tblPrEx>
        <w:trPr>
          <w:trHeight w:val="340"/>
          <w:jc w:val="center"/>
        </w:trPr>
        <w:tc>
          <w:tcPr>
            <w:tcW w:w="7177" w:type="dxa"/>
          </w:tcPr>
          <w:p w14:paraId="51D9B273" w14:textId="77777777" w:rsidR="00E04CCD" w:rsidRPr="00E04CCD" w:rsidRDefault="00E04CCD" w:rsidP="00E04CCD">
            <w:pPr>
              <w:spacing w:after="0" w:line="240" w:lineRule="auto"/>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Udział w zajęciach dydaktycznych wskazanych w pkt. 2.2</w:t>
            </w:r>
          </w:p>
        </w:tc>
        <w:tc>
          <w:tcPr>
            <w:tcW w:w="2462" w:type="dxa"/>
            <w:gridSpan w:val="2"/>
          </w:tcPr>
          <w:p w14:paraId="279FBAF9"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30</w:t>
            </w:r>
          </w:p>
        </w:tc>
      </w:tr>
      <w:tr w:rsidR="00E04CCD" w:rsidRPr="00E04CCD" w14:paraId="37A427D0" w14:textId="77777777" w:rsidTr="003E136A">
        <w:tblPrEx>
          <w:tblLook w:val="0000" w:firstRow="0" w:lastRow="0" w:firstColumn="0" w:lastColumn="0" w:noHBand="0" w:noVBand="0"/>
        </w:tblPrEx>
        <w:trPr>
          <w:trHeight w:val="271"/>
          <w:jc w:val="center"/>
        </w:trPr>
        <w:tc>
          <w:tcPr>
            <w:tcW w:w="7177" w:type="dxa"/>
          </w:tcPr>
          <w:p w14:paraId="3A8E00B5" w14:textId="77777777" w:rsidR="00E04CCD" w:rsidRPr="00E04CCD" w:rsidRDefault="00E04CCD" w:rsidP="00E04CCD">
            <w:pPr>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 xml:space="preserve">Konsultacje </w:t>
            </w:r>
          </w:p>
        </w:tc>
        <w:tc>
          <w:tcPr>
            <w:tcW w:w="2462" w:type="dxa"/>
            <w:gridSpan w:val="2"/>
          </w:tcPr>
          <w:p w14:paraId="74BDFD1D"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6</w:t>
            </w:r>
          </w:p>
        </w:tc>
      </w:tr>
      <w:tr w:rsidR="00E04CCD" w:rsidRPr="00E04CCD" w14:paraId="43A73006" w14:textId="77777777" w:rsidTr="003E136A">
        <w:tblPrEx>
          <w:tblLook w:val="0000" w:firstRow="0" w:lastRow="0" w:firstColumn="0" w:lastColumn="0" w:noHBand="0" w:noVBand="0"/>
        </w:tblPrEx>
        <w:trPr>
          <w:trHeight w:val="177"/>
          <w:jc w:val="center"/>
        </w:trPr>
        <w:tc>
          <w:tcPr>
            <w:tcW w:w="7177" w:type="dxa"/>
          </w:tcPr>
          <w:p w14:paraId="2F982E28" w14:textId="77777777" w:rsidR="00E04CCD" w:rsidRPr="00E04CCD" w:rsidRDefault="00E04CCD" w:rsidP="00E04CCD">
            <w:pPr>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Przygotowanie do zajęć</w:t>
            </w:r>
          </w:p>
        </w:tc>
        <w:tc>
          <w:tcPr>
            <w:tcW w:w="2462" w:type="dxa"/>
            <w:gridSpan w:val="2"/>
          </w:tcPr>
          <w:p w14:paraId="7C2F74F7"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10</w:t>
            </w:r>
          </w:p>
        </w:tc>
      </w:tr>
      <w:tr w:rsidR="00E04CCD" w:rsidRPr="00E04CCD" w14:paraId="3018FB35" w14:textId="77777777" w:rsidTr="003E136A">
        <w:tblPrEx>
          <w:tblLook w:val="0000" w:firstRow="0" w:lastRow="0" w:firstColumn="0" w:lastColumn="0" w:noHBand="0" w:noVBand="0"/>
        </w:tblPrEx>
        <w:trPr>
          <w:trHeight w:val="137"/>
          <w:jc w:val="center"/>
        </w:trPr>
        <w:tc>
          <w:tcPr>
            <w:tcW w:w="7177" w:type="dxa"/>
          </w:tcPr>
          <w:p w14:paraId="7FEA3F9A" w14:textId="77777777" w:rsidR="00E04CCD" w:rsidRPr="00E04CCD" w:rsidRDefault="00E04CCD" w:rsidP="00E04CCD">
            <w:pPr>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Studiowanie literatury</w:t>
            </w:r>
          </w:p>
        </w:tc>
        <w:tc>
          <w:tcPr>
            <w:tcW w:w="2462" w:type="dxa"/>
            <w:gridSpan w:val="2"/>
          </w:tcPr>
          <w:p w14:paraId="5896E696"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15</w:t>
            </w:r>
          </w:p>
        </w:tc>
      </w:tr>
      <w:tr w:rsidR="00E04CCD" w:rsidRPr="00E04CCD" w14:paraId="06831295" w14:textId="77777777" w:rsidTr="003E136A">
        <w:tblPrEx>
          <w:tblLook w:val="0000" w:firstRow="0" w:lastRow="0" w:firstColumn="0" w:lastColumn="0" w:noHBand="0" w:noVBand="0"/>
        </w:tblPrEx>
        <w:trPr>
          <w:trHeight w:val="340"/>
          <w:jc w:val="center"/>
        </w:trPr>
        <w:tc>
          <w:tcPr>
            <w:tcW w:w="7177" w:type="dxa"/>
          </w:tcPr>
          <w:p w14:paraId="4969FD9D" w14:textId="77777777" w:rsidR="00E04CCD" w:rsidRPr="00E04CCD" w:rsidRDefault="00E04CCD" w:rsidP="00E04CCD">
            <w:pPr>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02335651"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10</w:t>
            </w:r>
          </w:p>
        </w:tc>
      </w:tr>
      <w:tr w:rsidR="00E04CCD" w:rsidRPr="00E04CCD" w14:paraId="0AAA8231" w14:textId="77777777" w:rsidTr="003E136A">
        <w:tblPrEx>
          <w:tblLook w:val="0000" w:firstRow="0" w:lastRow="0" w:firstColumn="0" w:lastColumn="0" w:noHBand="0" w:noVBand="0"/>
        </w:tblPrEx>
        <w:trPr>
          <w:trHeight w:val="340"/>
          <w:jc w:val="center"/>
        </w:trPr>
        <w:tc>
          <w:tcPr>
            <w:tcW w:w="7177" w:type="dxa"/>
            <w:shd w:val="clear" w:color="auto" w:fill="FFFFFF"/>
          </w:tcPr>
          <w:p w14:paraId="6D6C9799" w14:textId="77777777" w:rsidR="00E04CCD" w:rsidRPr="00E04CCD" w:rsidRDefault="00E04CCD" w:rsidP="00E04CCD">
            <w:pPr>
              <w:spacing w:after="0" w:line="240" w:lineRule="auto"/>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7A00C5A0" w14:textId="77777777" w:rsidR="00E04CCD" w:rsidRPr="00E04CCD" w:rsidRDefault="00E04CCD" w:rsidP="00E04CCD">
            <w:pPr>
              <w:spacing w:after="0" w:line="240" w:lineRule="auto"/>
              <w:jc w:val="center"/>
              <w:rPr>
                <w:rFonts w:ascii="Times New Roman" w:eastAsia="Times New Roman" w:hAnsi="Times New Roman" w:cs="Times New Roman"/>
                <w:color w:val="000000"/>
                <w:lang w:eastAsia="pl-PL"/>
              </w:rPr>
            </w:pPr>
            <w:r w:rsidRPr="00E04CCD">
              <w:rPr>
                <w:rFonts w:ascii="Times New Roman" w:eastAsia="Times New Roman" w:hAnsi="Times New Roman" w:cs="Times New Roman"/>
                <w:color w:val="000000"/>
                <w:lang w:eastAsia="pl-PL"/>
              </w:rPr>
              <w:t>71</w:t>
            </w:r>
          </w:p>
        </w:tc>
      </w:tr>
      <w:tr w:rsidR="00E04CCD" w:rsidRPr="00E04CCD" w14:paraId="6A7FC564" w14:textId="77777777" w:rsidTr="003E136A">
        <w:tblPrEx>
          <w:tblLook w:val="0000" w:firstRow="0" w:lastRow="0" w:firstColumn="0" w:lastColumn="0" w:noHBand="0" w:noVBand="0"/>
        </w:tblPrEx>
        <w:trPr>
          <w:trHeight w:val="397"/>
          <w:jc w:val="center"/>
        </w:trPr>
        <w:tc>
          <w:tcPr>
            <w:tcW w:w="7177" w:type="dxa"/>
            <w:shd w:val="clear" w:color="auto" w:fill="FFFFFF"/>
            <w:vAlign w:val="center"/>
          </w:tcPr>
          <w:p w14:paraId="4A51370A" w14:textId="77777777" w:rsidR="00E04CCD" w:rsidRPr="00E04CCD" w:rsidRDefault="00E04CCD" w:rsidP="00E04CCD">
            <w:pPr>
              <w:spacing w:after="0" w:line="240" w:lineRule="auto"/>
              <w:jc w:val="right"/>
              <w:rPr>
                <w:rFonts w:ascii="Times New Roman" w:eastAsia="Times New Roman" w:hAnsi="Times New Roman" w:cs="Times New Roman"/>
                <w:b/>
                <w:bCs/>
                <w:color w:val="000000"/>
                <w:lang w:eastAsia="pl-PL"/>
              </w:rPr>
            </w:pPr>
            <w:r w:rsidRPr="00E04CCD">
              <w:rPr>
                <w:rFonts w:ascii="Times New Roman" w:eastAsia="Times New Roman" w:hAnsi="Times New Roman" w:cs="Times New Roman"/>
                <w:color w:val="000000"/>
                <w:lang w:eastAsia="pl-PL"/>
              </w:rPr>
              <w:t xml:space="preserve"> </w:t>
            </w:r>
            <w:r w:rsidRPr="00E04CCD">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28B95F0A" w14:textId="77777777" w:rsidR="00E04CCD" w:rsidRPr="00E04CCD" w:rsidRDefault="00E04CCD" w:rsidP="00E04CCD">
            <w:pPr>
              <w:spacing w:after="0" w:line="240" w:lineRule="auto"/>
              <w:jc w:val="center"/>
              <w:rPr>
                <w:rFonts w:ascii="Times New Roman" w:eastAsia="Times New Roman" w:hAnsi="Times New Roman" w:cs="Times New Roman"/>
                <w:lang w:eastAsia="pl-PL"/>
              </w:rPr>
            </w:pPr>
            <w:r w:rsidRPr="00E04CCD">
              <w:rPr>
                <w:rFonts w:ascii="Times New Roman" w:eastAsia="Times New Roman" w:hAnsi="Times New Roman" w:cs="Times New Roman"/>
                <w:lang w:eastAsia="pl-PL"/>
              </w:rPr>
              <w:t>3</w:t>
            </w:r>
          </w:p>
        </w:tc>
      </w:tr>
    </w:tbl>
    <w:p w14:paraId="42C48776" w14:textId="77777777" w:rsidR="00E04CCD" w:rsidRPr="00E04CCD" w:rsidRDefault="00E04CCD" w:rsidP="00E04CCD"/>
    <w:p w14:paraId="7FFE2C4E" w14:textId="77777777" w:rsidR="00E04CCD" w:rsidRPr="006E0AEF" w:rsidRDefault="00E04CCD" w:rsidP="00791765">
      <w:pPr>
        <w:spacing w:after="0" w:line="240" w:lineRule="auto"/>
        <w:rPr>
          <w:rFonts w:ascii="Times New Roman" w:eastAsia="Times New Roman" w:hAnsi="Times New Roman" w:cs="Times New Roman"/>
          <w:color w:val="FF0000"/>
          <w:sz w:val="20"/>
          <w:szCs w:val="20"/>
          <w:lang w:eastAsia="pl-PL"/>
        </w:rPr>
      </w:pPr>
    </w:p>
    <w:p w14:paraId="0A9560C5" w14:textId="77777777" w:rsidR="006E0AEF" w:rsidRPr="00791765" w:rsidRDefault="006E0AEF"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524EEE5E" w14:textId="77777777" w:rsidTr="00CD4841">
        <w:trPr>
          <w:trHeight w:val="454"/>
          <w:jc w:val="center"/>
        </w:trPr>
        <w:tc>
          <w:tcPr>
            <w:tcW w:w="2410" w:type="dxa"/>
            <w:vAlign w:val="center"/>
          </w:tcPr>
          <w:p w14:paraId="5F83DEEF"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610C6232"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331FFD2B"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6D402EC3"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D.2.12.</w:t>
            </w:r>
          </w:p>
        </w:tc>
      </w:tr>
    </w:tbl>
    <w:p w14:paraId="391B6BFC" w14:textId="77777777" w:rsidR="00791765" w:rsidRPr="00DB6D8F"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 xml:space="preserve">1. </w:t>
      </w:r>
      <w:r w:rsidR="00791765" w:rsidRPr="00DB6D8F">
        <w:rPr>
          <w:rFonts w:ascii="Times New Roman" w:eastAsia="Times New Roman" w:hAnsi="Times New Roman" w:cs="Times New Roman"/>
          <w:b/>
          <w:lang w:eastAsia="pl-PL"/>
        </w:rPr>
        <w:t>INFORMACJE O PRZEDMIOCIE</w:t>
      </w:r>
    </w:p>
    <w:p w14:paraId="6C0A623C" w14:textId="77777777" w:rsidR="00791765" w:rsidRPr="00DB6D8F"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sidRPr="00DB6D8F">
        <w:rPr>
          <w:rFonts w:ascii="Times New Roman" w:eastAsia="Times New Roman" w:hAnsi="Times New Roman" w:cs="Times New Roman"/>
          <w:b/>
          <w:lang w:eastAsia="pl-PL"/>
        </w:rPr>
        <w:t xml:space="preserve">A. </w:t>
      </w:r>
      <w:r w:rsidR="00791765" w:rsidRPr="00DB6D8F">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DB6D8F" w14:paraId="4E218AA3" w14:textId="77777777" w:rsidTr="00CD4841">
        <w:trPr>
          <w:trHeight w:val="340"/>
          <w:jc w:val="center"/>
        </w:trPr>
        <w:tc>
          <w:tcPr>
            <w:tcW w:w="3775" w:type="dxa"/>
            <w:shd w:val="clear" w:color="auto" w:fill="F2F2F2"/>
            <w:vAlign w:val="center"/>
          </w:tcPr>
          <w:p w14:paraId="656780C5"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 xml:space="preserve">Nazwa przedmiotu / zajęć </w:t>
            </w:r>
          </w:p>
        </w:tc>
        <w:tc>
          <w:tcPr>
            <w:tcW w:w="5864" w:type="dxa"/>
            <w:vAlign w:val="center"/>
          </w:tcPr>
          <w:p w14:paraId="4EC3F1D6"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b/>
                <w:bCs/>
                <w:sz w:val="24"/>
                <w:szCs w:val="24"/>
                <w:lang w:eastAsia="pl-PL"/>
              </w:rPr>
              <w:t>Ekologiczne produkty spożywcze i surowce kosmetyczne</w:t>
            </w:r>
          </w:p>
        </w:tc>
      </w:tr>
      <w:tr w:rsidR="00791765" w:rsidRPr="00DB6D8F" w14:paraId="7CAF7F86" w14:textId="77777777" w:rsidTr="00CD4841">
        <w:trPr>
          <w:trHeight w:val="340"/>
          <w:jc w:val="center"/>
        </w:trPr>
        <w:tc>
          <w:tcPr>
            <w:tcW w:w="3775" w:type="dxa"/>
            <w:shd w:val="clear" w:color="auto" w:fill="F2F2F2"/>
            <w:vAlign w:val="center"/>
          </w:tcPr>
          <w:p w14:paraId="77D07EA1"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Kierunek studiów</w:t>
            </w:r>
          </w:p>
        </w:tc>
        <w:tc>
          <w:tcPr>
            <w:tcW w:w="5864" w:type="dxa"/>
            <w:vAlign w:val="center"/>
          </w:tcPr>
          <w:p w14:paraId="1496EA84"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 xml:space="preserve">Zielarstwo i fitoterapia </w:t>
            </w:r>
          </w:p>
        </w:tc>
      </w:tr>
      <w:tr w:rsidR="00791765" w:rsidRPr="00DB6D8F" w14:paraId="45A1243E" w14:textId="77777777" w:rsidTr="00CD4841">
        <w:trPr>
          <w:trHeight w:val="340"/>
          <w:jc w:val="center"/>
        </w:trPr>
        <w:tc>
          <w:tcPr>
            <w:tcW w:w="3775" w:type="dxa"/>
            <w:shd w:val="clear" w:color="auto" w:fill="F2F2F2"/>
            <w:vAlign w:val="center"/>
          </w:tcPr>
          <w:p w14:paraId="73BC3302"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Poziom studiów</w:t>
            </w:r>
          </w:p>
        </w:tc>
        <w:tc>
          <w:tcPr>
            <w:tcW w:w="5864" w:type="dxa"/>
            <w:vAlign w:val="center"/>
          </w:tcPr>
          <w:p w14:paraId="15FDD355" w14:textId="77777777" w:rsidR="00791765" w:rsidRPr="00DB6D8F"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DB6D8F">
              <w:rPr>
                <w:rFonts w:ascii="Times New Roman" w:eastAsia="Times New Roman" w:hAnsi="Times New Roman" w:cs="Times New Roman"/>
                <w:sz w:val="24"/>
                <w:szCs w:val="24"/>
                <w:lang w:eastAsia="pl-PL"/>
              </w:rPr>
              <w:t>I stopień (inż.)</w:t>
            </w:r>
          </w:p>
        </w:tc>
      </w:tr>
      <w:tr w:rsidR="00791765" w:rsidRPr="00DB6D8F" w14:paraId="47D8AB41" w14:textId="77777777" w:rsidTr="00CD4841">
        <w:trPr>
          <w:trHeight w:val="340"/>
          <w:jc w:val="center"/>
        </w:trPr>
        <w:tc>
          <w:tcPr>
            <w:tcW w:w="3775" w:type="dxa"/>
            <w:shd w:val="clear" w:color="auto" w:fill="F2F2F2"/>
            <w:vAlign w:val="center"/>
          </w:tcPr>
          <w:p w14:paraId="51F8397C"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 xml:space="preserve">Profil </w:t>
            </w:r>
          </w:p>
        </w:tc>
        <w:tc>
          <w:tcPr>
            <w:tcW w:w="5864" w:type="dxa"/>
            <w:vAlign w:val="center"/>
          </w:tcPr>
          <w:p w14:paraId="3AC23785" w14:textId="77777777" w:rsidR="00791765" w:rsidRPr="00DB6D8F"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proofErr w:type="spellStart"/>
            <w:r w:rsidRPr="00DB6D8F">
              <w:rPr>
                <w:rFonts w:ascii="Times New Roman" w:eastAsia="Times New Roman" w:hAnsi="Times New Roman" w:cs="Times New Roman"/>
                <w:sz w:val="24"/>
                <w:szCs w:val="24"/>
                <w:lang w:eastAsia="pl-PL"/>
              </w:rPr>
              <w:t>ogólnoakademicki</w:t>
            </w:r>
            <w:proofErr w:type="spellEnd"/>
            <w:r w:rsidRPr="00DB6D8F">
              <w:rPr>
                <w:rFonts w:ascii="Times New Roman" w:eastAsia="Times New Roman" w:hAnsi="Times New Roman" w:cs="Times New Roman"/>
                <w:sz w:val="24"/>
                <w:szCs w:val="24"/>
                <w:lang w:eastAsia="pl-PL"/>
              </w:rPr>
              <w:t xml:space="preserve"> </w:t>
            </w:r>
          </w:p>
        </w:tc>
      </w:tr>
      <w:tr w:rsidR="00791765" w:rsidRPr="00DB6D8F" w14:paraId="33C05AB3" w14:textId="77777777" w:rsidTr="00CD4841">
        <w:trPr>
          <w:trHeight w:val="340"/>
          <w:jc w:val="center"/>
        </w:trPr>
        <w:tc>
          <w:tcPr>
            <w:tcW w:w="3775" w:type="dxa"/>
            <w:shd w:val="clear" w:color="auto" w:fill="F2F2F2"/>
            <w:vAlign w:val="center"/>
          </w:tcPr>
          <w:p w14:paraId="5E2EB075"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Forma studiów</w:t>
            </w:r>
          </w:p>
        </w:tc>
        <w:tc>
          <w:tcPr>
            <w:tcW w:w="5864" w:type="dxa"/>
            <w:vAlign w:val="center"/>
          </w:tcPr>
          <w:p w14:paraId="40345C29" w14:textId="77777777" w:rsidR="00791765" w:rsidRPr="00DB6D8F"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DB6D8F">
              <w:rPr>
                <w:rFonts w:ascii="Times New Roman" w:eastAsia="Times New Roman" w:hAnsi="Times New Roman" w:cs="Times New Roman"/>
                <w:sz w:val="24"/>
                <w:szCs w:val="24"/>
                <w:lang w:eastAsia="pl-PL"/>
              </w:rPr>
              <w:t xml:space="preserve">stacjonarne </w:t>
            </w:r>
          </w:p>
        </w:tc>
      </w:tr>
      <w:tr w:rsidR="00791765" w:rsidRPr="00DB6D8F" w14:paraId="337B25F5" w14:textId="77777777" w:rsidTr="00CD4841">
        <w:trPr>
          <w:trHeight w:val="340"/>
          <w:jc w:val="center"/>
        </w:trPr>
        <w:tc>
          <w:tcPr>
            <w:tcW w:w="3775" w:type="dxa"/>
            <w:shd w:val="clear" w:color="auto" w:fill="F2F2F2"/>
            <w:vAlign w:val="center"/>
          </w:tcPr>
          <w:p w14:paraId="75645BA4"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Specjalność</w:t>
            </w:r>
          </w:p>
        </w:tc>
        <w:tc>
          <w:tcPr>
            <w:tcW w:w="5864" w:type="dxa"/>
            <w:vAlign w:val="center"/>
          </w:tcPr>
          <w:p w14:paraId="261CA1E2" w14:textId="77777777" w:rsidR="00791765" w:rsidRPr="00DB6D8F" w:rsidRDefault="00791765" w:rsidP="00791765">
            <w:pPr>
              <w:widowControl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2. Zastosowanie roślin leczniczych</w:t>
            </w:r>
          </w:p>
        </w:tc>
      </w:tr>
      <w:tr w:rsidR="00791765" w:rsidRPr="00DB6D8F" w14:paraId="73F5E3C0" w14:textId="77777777" w:rsidTr="00CD4841">
        <w:trPr>
          <w:trHeight w:val="340"/>
          <w:jc w:val="center"/>
        </w:trPr>
        <w:tc>
          <w:tcPr>
            <w:tcW w:w="3775" w:type="dxa"/>
            <w:shd w:val="clear" w:color="auto" w:fill="F2F2F2"/>
            <w:vAlign w:val="center"/>
          </w:tcPr>
          <w:p w14:paraId="166BED17"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Jednostka prowadząca kierunek studiów</w:t>
            </w:r>
          </w:p>
        </w:tc>
        <w:tc>
          <w:tcPr>
            <w:tcW w:w="5864" w:type="dxa"/>
            <w:vAlign w:val="center"/>
          </w:tcPr>
          <w:p w14:paraId="457350F7" w14:textId="77777777" w:rsidR="00791765" w:rsidRPr="00DB6D8F" w:rsidRDefault="00791765" w:rsidP="00791765">
            <w:pPr>
              <w:widowControl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Wydział Rolnictwa i Biotechnologii, Katedra Agronomii</w:t>
            </w:r>
          </w:p>
        </w:tc>
      </w:tr>
      <w:tr w:rsidR="00791765" w:rsidRPr="00DB6D8F" w14:paraId="32E0C4C3" w14:textId="77777777" w:rsidTr="00CD4841">
        <w:trPr>
          <w:trHeight w:val="340"/>
          <w:jc w:val="center"/>
        </w:trPr>
        <w:tc>
          <w:tcPr>
            <w:tcW w:w="3775" w:type="dxa"/>
            <w:shd w:val="clear" w:color="auto" w:fill="F2F2F2"/>
            <w:vAlign w:val="center"/>
          </w:tcPr>
          <w:p w14:paraId="3B2F3CA7"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Imię i nazwisko nauczyciela (li) i jego stopień lub tytuł naukowy osoby odpowiedzialnej za przygotowanie sylabusa</w:t>
            </w:r>
          </w:p>
        </w:tc>
        <w:tc>
          <w:tcPr>
            <w:tcW w:w="5864" w:type="dxa"/>
            <w:vAlign w:val="center"/>
          </w:tcPr>
          <w:p w14:paraId="1E36AEE8" w14:textId="77777777" w:rsidR="00791765" w:rsidRPr="00DB6D8F" w:rsidRDefault="00791765" w:rsidP="00791765">
            <w:pPr>
              <w:widowControl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Grażyna Harasimowicz-Hermann prof.</w:t>
            </w:r>
          </w:p>
        </w:tc>
      </w:tr>
      <w:tr w:rsidR="00791765" w:rsidRPr="00DB6D8F" w14:paraId="1FBA5EA4" w14:textId="77777777" w:rsidTr="00CD4841">
        <w:trPr>
          <w:trHeight w:val="340"/>
          <w:jc w:val="center"/>
        </w:trPr>
        <w:tc>
          <w:tcPr>
            <w:tcW w:w="3775" w:type="dxa"/>
            <w:shd w:val="clear" w:color="auto" w:fill="F2F2F2"/>
            <w:vAlign w:val="center"/>
          </w:tcPr>
          <w:p w14:paraId="73E93571" w14:textId="77777777" w:rsidR="00791765" w:rsidRPr="00DB6D8F"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DB6D8F">
              <w:rPr>
                <w:rFonts w:ascii="Times New Roman" w:eastAsia="Times New Roman" w:hAnsi="Times New Roman" w:cs="Times New Roman"/>
                <w:iCs/>
                <w:lang w:eastAsia="pl-PL"/>
              </w:rPr>
              <w:t>Przedmioty wprowadzające</w:t>
            </w:r>
          </w:p>
        </w:tc>
        <w:tc>
          <w:tcPr>
            <w:tcW w:w="5864" w:type="dxa"/>
            <w:vAlign w:val="center"/>
          </w:tcPr>
          <w:p w14:paraId="54B430A0" w14:textId="77777777" w:rsidR="00791765" w:rsidRPr="00DB6D8F" w:rsidRDefault="00791765" w:rsidP="00791765">
            <w:pPr>
              <w:widowControl w:val="0"/>
              <w:spacing w:after="0" w:line="240" w:lineRule="auto"/>
              <w:rPr>
                <w:rFonts w:ascii="Times New Roman" w:eastAsia="Times New Roman" w:hAnsi="Times New Roman" w:cs="Times New Roman"/>
                <w:lang w:eastAsia="pl-PL"/>
              </w:rPr>
            </w:pPr>
            <w:r w:rsidRPr="00DB6D8F">
              <w:rPr>
                <w:rFonts w:ascii="Times New Roman" w:eastAsia="Times New Roman" w:hAnsi="Times New Roman" w:cs="Times New Roman"/>
                <w:lang w:eastAsia="pl-PL"/>
              </w:rPr>
              <w:t xml:space="preserve">biologia, fizjologia, chemia, biochemia </w:t>
            </w:r>
          </w:p>
        </w:tc>
      </w:tr>
      <w:tr w:rsidR="00791765" w:rsidRPr="00791765" w14:paraId="289E0F9C" w14:textId="77777777" w:rsidTr="00CD4841">
        <w:trPr>
          <w:trHeight w:val="340"/>
          <w:jc w:val="center"/>
        </w:trPr>
        <w:tc>
          <w:tcPr>
            <w:tcW w:w="3775" w:type="dxa"/>
            <w:shd w:val="clear" w:color="auto" w:fill="F2F2F2"/>
            <w:vAlign w:val="center"/>
          </w:tcPr>
          <w:p w14:paraId="4BCD7E5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257585E3" w14:textId="77777777" w:rsidR="00791765" w:rsidRPr="00791765" w:rsidRDefault="00791765" w:rsidP="00791765">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Zakres wiedzy, umiejętności i  kompetencji społecznych wskazany w  programach przedmiotów biologicznych,  chemicznych i marketingu</w:t>
            </w:r>
          </w:p>
        </w:tc>
      </w:tr>
    </w:tbl>
    <w:p w14:paraId="52C9ABB6"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457C4AA3" w14:textId="77777777" w:rsidTr="00CD4841">
        <w:trPr>
          <w:trHeight w:val="371"/>
          <w:jc w:val="center"/>
        </w:trPr>
        <w:tc>
          <w:tcPr>
            <w:tcW w:w="956" w:type="dxa"/>
            <w:vMerge w:val="restart"/>
            <w:shd w:val="clear" w:color="auto" w:fill="F2F2F2"/>
            <w:vAlign w:val="center"/>
          </w:tcPr>
          <w:p w14:paraId="1DCD4F5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86A925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B7D724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6967ACA"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05F1858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1D9C667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14145FB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CA9B47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00F49A24" w14:textId="77777777" w:rsidTr="00CD4841">
        <w:trPr>
          <w:jc w:val="center"/>
        </w:trPr>
        <w:tc>
          <w:tcPr>
            <w:tcW w:w="956" w:type="dxa"/>
            <w:vMerge/>
            <w:shd w:val="clear" w:color="auto" w:fill="F2F2F2"/>
            <w:vAlign w:val="center"/>
          </w:tcPr>
          <w:p w14:paraId="4C48252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06C6567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1F09C8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6B2AE5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0FD6B5F2"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3B0EBED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FBB7EE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70048C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716EB8F1" w14:textId="77777777" w:rsidTr="00CD4841">
        <w:trPr>
          <w:trHeight w:val="340"/>
          <w:jc w:val="center"/>
        </w:trPr>
        <w:tc>
          <w:tcPr>
            <w:tcW w:w="956" w:type="dxa"/>
          </w:tcPr>
          <w:p w14:paraId="42CA121F"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V</w:t>
            </w:r>
          </w:p>
        </w:tc>
        <w:tc>
          <w:tcPr>
            <w:tcW w:w="1035" w:type="dxa"/>
          </w:tcPr>
          <w:p w14:paraId="5D260E32"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17FB7EC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263BD111"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5FD0502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55A0570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0337F72C"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151212FA" w14:textId="77777777" w:rsidR="00791765" w:rsidRPr="00791765" w:rsidRDefault="00791765" w:rsidP="00791765">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3FB9E844"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4"/>
        <w:gridCol w:w="5332"/>
        <w:gridCol w:w="1585"/>
        <w:gridCol w:w="1596"/>
      </w:tblGrid>
      <w:tr w:rsidR="00791765" w:rsidRPr="00791765" w14:paraId="15E600E5" w14:textId="77777777" w:rsidTr="00CD4841">
        <w:trPr>
          <w:jc w:val="center"/>
        </w:trPr>
        <w:tc>
          <w:tcPr>
            <w:tcW w:w="1144" w:type="dxa"/>
            <w:shd w:val="clear" w:color="auto" w:fill="F2F2F2"/>
            <w:vAlign w:val="center"/>
          </w:tcPr>
          <w:p w14:paraId="5A10562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Lp.</w:t>
            </w:r>
          </w:p>
        </w:tc>
        <w:tc>
          <w:tcPr>
            <w:tcW w:w="5332" w:type="dxa"/>
            <w:shd w:val="clear" w:color="auto" w:fill="F2F2F2"/>
            <w:vAlign w:val="center"/>
          </w:tcPr>
          <w:p w14:paraId="3FC569F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137ED5C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3DB7A0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74970F3B" w14:textId="77777777" w:rsidTr="00CD4841">
        <w:trPr>
          <w:jc w:val="center"/>
        </w:trPr>
        <w:tc>
          <w:tcPr>
            <w:tcW w:w="9657" w:type="dxa"/>
            <w:gridSpan w:val="4"/>
            <w:shd w:val="clear" w:color="auto" w:fill="F2F2F2"/>
            <w:vAlign w:val="center"/>
          </w:tcPr>
          <w:p w14:paraId="33BCFF3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1A79B8B4" w14:textId="77777777" w:rsidTr="00CD4841">
        <w:trPr>
          <w:trHeight w:val="283"/>
          <w:jc w:val="center"/>
        </w:trPr>
        <w:tc>
          <w:tcPr>
            <w:tcW w:w="1144" w:type="dxa"/>
          </w:tcPr>
          <w:p w14:paraId="6230441E"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32" w:type="dxa"/>
          </w:tcPr>
          <w:p w14:paraId="70B20C23"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r w:rsidRPr="00791765">
              <w:rPr>
                <w:rFonts w:ascii="Segoe UI" w:eastAsia="Times New Roman" w:hAnsi="Segoe UI" w:cs="Segoe UI"/>
                <w:lang w:eastAsia="pl-PL"/>
              </w:rPr>
              <w:t xml:space="preserve">Posiada podstawową wiedzę na temat właściwości i zastosowania ekologicznych surowców roślinnych, surowców pochodzenia zwierzęcego i minerałów w produktach żywnościowych i w kosmetyce </w:t>
            </w:r>
          </w:p>
        </w:tc>
        <w:tc>
          <w:tcPr>
            <w:tcW w:w="1585" w:type="dxa"/>
          </w:tcPr>
          <w:p w14:paraId="7988815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K2_W01</w:t>
            </w:r>
          </w:p>
        </w:tc>
        <w:tc>
          <w:tcPr>
            <w:tcW w:w="1596" w:type="dxa"/>
          </w:tcPr>
          <w:p w14:paraId="04D7C74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P6S_WG </w:t>
            </w:r>
          </w:p>
          <w:p w14:paraId="6505617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r>
      <w:tr w:rsidR="00791765" w:rsidRPr="00791765" w14:paraId="0DD37B50" w14:textId="77777777" w:rsidTr="00CD4841">
        <w:trPr>
          <w:trHeight w:val="283"/>
          <w:jc w:val="center"/>
        </w:trPr>
        <w:tc>
          <w:tcPr>
            <w:tcW w:w="1144" w:type="dxa"/>
          </w:tcPr>
          <w:p w14:paraId="4AAF7F06"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32" w:type="dxa"/>
          </w:tcPr>
          <w:p w14:paraId="49A8D468"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Segoe UI" w:eastAsia="Times New Roman" w:hAnsi="Segoe UI" w:cs="Segoe UI"/>
                <w:lang w:eastAsia="pl-PL"/>
              </w:rPr>
              <w:t xml:space="preserve">Zna podstawowe zasady organizacyjne, ekonomiczne i prawne działalności gospodarczej oraz marketingu ekologicznej żywności i kosmetyków </w:t>
            </w:r>
          </w:p>
        </w:tc>
        <w:tc>
          <w:tcPr>
            <w:tcW w:w="1585" w:type="dxa"/>
          </w:tcPr>
          <w:p w14:paraId="6CE981B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K2_W03</w:t>
            </w:r>
          </w:p>
        </w:tc>
        <w:tc>
          <w:tcPr>
            <w:tcW w:w="1596" w:type="dxa"/>
          </w:tcPr>
          <w:p w14:paraId="5521D41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P6S_WK </w:t>
            </w:r>
          </w:p>
        </w:tc>
      </w:tr>
      <w:tr w:rsidR="00791765" w:rsidRPr="00791765" w14:paraId="7A60B488" w14:textId="77777777" w:rsidTr="00CD4841">
        <w:trPr>
          <w:trHeight w:val="283"/>
          <w:jc w:val="center"/>
        </w:trPr>
        <w:tc>
          <w:tcPr>
            <w:tcW w:w="9657" w:type="dxa"/>
            <w:gridSpan w:val="4"/>
            <w:shd w:val="clear" w:color="auto" w:fill="F2F2F2"/>
          </w:tcPr>
          <w:p w14:paraId="3413E5B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6BF4E492" w14:textId="77777777" w:rsidTr="00CD4841">
        <w:trPr>
          <w:trHeight w:val="283"/>
          <w:jc w:val="center"/>
        </w:trPr>
        <w:tc>
          <w:tcPr>
            <w:tcW w:w="1144" w:type="dxa"/>
          </w:tcPr>
          <w:p w14:paraId="6AFACCCD"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32" w:type="dxa"/>
          </w:tcPr>
          <w:p w14:paraId="328FB701"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Wykazuje związek między właściwościami surowców zielarskich a ich zastosowaniem w żywieniu i kosmetyce</w:t>
            </w:r>
          </w:p>
        </w:tc>
        <w:tc>
          <w:tcPr>
            <w:tcW w:w="1585" w:type="dxa"/>
          </w:tcPr>
          <w:p w14:paraId="4E6C75C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K2_U01</w:t>
            </w:r>
          </w:p>
        </w:tc>
        <w:tc>
          <w:tcPr>
            <w:tcW w:w="1596" w:type="dxa"/>
          </w:tcPr>
          <w:p w14:paraId="31F054E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1472B236" w14:textId="77777777" w:rsidTr="00CD4841">
        <w:trPr>
          <w:trHeight w:val="283"/>
          <w:jc w:val="center"/>
        </w:trPr>
        <w:tc>
          <w:tcPr>
            <w:tcW w:w="1144" w:type="dxa"/>
          </w:tcPr>
          <w:p w14:paraId="2CF1B50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U2</w:t>
            </w:r>
          </w:p>
        </w:tc>
        <w:tc>
          <w:tcPr>
            <w:tcW w:w="5332" w:type="dxa"/>
          </w:tcPr>
          <w:p w14:paraId="4FBA3D95"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FF0000"/>
                <w:lang w:eastAsia="pl-PL"/>
              </w:rPr>
            </w:pPr>
            <w:r w:rsidRPr="00791765">
              <w:rPr>
                <w:rFonts w:ascii="Times New Roman" w:eastAsia="Times New Roman" w:hAnsi="Times New Roman" w:cs="Times New Roman"/>
                <w:lang w:eastAsia="pl-PL"/>
              </w:rPr>
              <w:t>Potrafi zidentyfikować podstawowe rośliny w tym o właściwościach toksycznych oraz minimalizować ryzyko związane z czynnikami szkodliwymi pochodzenia roślinnego. Wskazuje potencjalne, krytyczne punkty kontrolne w procesie produkcji żywności ekologicznej i produkcji ekologicznych kosmetyków</w:t>
            </w:r>
          </w:p>
        </w:tc>
        <w:tc>
          <w:tcPr>
            <w:tcW w:w="1585" w:type="dxa"/>
          </w:tcPr>
          <w:p w14:paraId="36D962E2"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K2_U02</w:t>
            </w:r>
          </w:p>
        </w:tc>
        <w:tc>
          <w:tcPr>
            <w:tcW w:w="1596" w:type="dxa"/>
          </w:tcPr>
          <w:p w14:paraId="4CB34534"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3E573E86" w14:textId="77777777" w:rsidTr="00CD4841">
        <w:trPr>
          <w:trHeight w:val="283"/>
          <w:jc w:val="center"/>
        </w:trPr>
        <w:tc>
          <w:tcPr>
            <w:tcW w:w="1144" w:type="dxa"/>
          </w:tcPr>
          <w:p w14:paraId="0F2B7EB0"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U3</w:t>
            </w:r>
          </w:p>
        </w:tc>
        <w:tc>
          <w:tcPr>
            <w:tcW w:w="5332" w:type="dxa"/>
          </w:tcPr>
          <w:p w14:paraId="12A7DAD7"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optymalizować technologie surowców roślinnych względem jakości i dostępności składników czynnych </w:t>
            </w:r>
          </w:p>
        </w:tc>
        <w:tc>
          <w:tcPr>
            <w:tcW w:w="1585" w:type="dxa"/>
          </w:tcPr>
          <w:p w14:paraId="4C8326B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K2_U04</w:t>
            </w:r>
          </w:p>
        </w:tc>
        <w:tc>
          <w:tcPr>
            <w:tcW w:w="1596" w:type="dxa"/>
          </w:tcPr>
          <w:p w14:paraId="5E715F0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P6S_UW </w:t>
            </w:r>
          </w:p>
        </w:tc>
      </w:tr>
      <w:tr w:rsidR="00791765" w:rsidRPr="00791765" w14:paraId="760D0B5B" w14:textId="77777777" w:rsidTr="00CD4841">
        <w:trPr>
          <w:trHeight w:val="283"/>
          <w:jc w:val="center"/>
        </w:trPr>
        <w:tc>
          <w:tcPr>
            <w:tcW w:w="9657" w:type="dxa"/>
            <w:gridSpan w:val="4"/>
            <w:shd w:val="clear" w:color="auto" w:fill="F2F2F2"/>
          </w:tcPr>
          <w:p w14:paraId="3406704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0AE3FA32" w14:textId="77777777" w:rsidTr="00CD4841">
        <w:trPr>
          <w:trHeight w:val="283"/>
          <w:jc w:val="center"/>
        </w:trPr>
        <w:tc>
          <w:tcPr>
            <w:tcW w:w="1144" w:type="dxa"/>
          </w:tcPr>
          <w:p w14:paraId="6D79A688"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32" w:type="dxa"/>
          </w:tcPr>
          <w:p w14:paraId="6EF68EA3"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Jest operatywny uwzględnia możliwość zasięgnięcia opinii ekspertów w przypadku trudności z samodzielnym rozwiązaniem problemu</w:t>
            </w:r>
          </w:p>
        </w:tc>
        <w:tc>
          <w:tcPr>
            <w:tcW w:w="1585" w:type="dxa"/>
          </w:tcPr>
          <w:p w14:paraId="03CAFE5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K2_K01</w:t>
            </w:r>
          </w:p>
        </w:tc>
        <w:tc>
          <w:tcPr>
            <w:tcW w:w="1596" w:type="dxa"/>
          </w:tcPr>
          <w:p w14:paraId="1D8B7A6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P6S_KK </w:t>
            </w:r>
          </w:p>
        </w:tc>
      </w:tr>
      <w:tr w:rsidR="00791765" w:rsidRPr="00791765" w14:paraId="33104B91" w14:textId="77777777" w:rsidTr="00CD4841">
        <w:trPr>
          <w:trHeight w:val="283"/>
          <w:jc w:val="center"/>
        </w:trPr>
        <w:tc>
          <w:tcPr>
            <w:tcW w:w="1144" w:type="dxa"/>
          </w:tcPr>
          <w:p w14:paraId="670200CA"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32" w:type="dxa"/>
          </w:tcPr>
          <w:p w14:paraId="52E5412A"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Ma kompetencje do współpracy w zespole wielodyscyplinarnym, w celu przekazywania informacji i zapewnienia opieki konsumentowi ekologicznej żywności czy użytkownikowi ekologicznych kosmetyków</w:t>
            </w:r>
          </w:p>
        </w:tc>
        <w:tc>
          <w:tcPr>
            <w:tcW w:w="1585" w:type="dxa"/>
          </w:tcPr>
          <w:p w14:paraId="4001C4C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K2_K03</w:t>
            </w:r>
          </w:p>
        </w:tc>
        <w:tc>
          <w:tcPr>
            <w:tcW w:w="1596" w:type="dxa"/>
          </w:tcPr>
          <w:p w14:paraId="1EE7861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P6S_KR</w:t>
            </w:r>
          </w:p>
        </w:tc>
      </w:tr>
    </w:tbl>
    <w:p w14:paraId="132FD564"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5DE66AC8" w14:textId="77777777" w:rsidTr="00CD4841">
        <w:trPr>
          <w:jc w:val="center"/>
        </w:trPr>
        <w:tc>
          <w:tcPr>
            <w:tcW w:w="9638" w:type="dxa"/>
          </w:tcPr>
          <w:p w14:paraId="2D1A1D6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wykład multimedialny, pokaz, dyskusja, prelekcja.</w:t>
            </w:r>
          </w:p>
        </w:tc>
      </w:tr>
    </w:tbl>
    <w:p w14:paraId="6B9B523F"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19AC3EDF" w14:textId="77777777" w:rsidTr="00CD4841">
        <w:trPr>
          <w:jc w:val="center"/>
        </w:trPr>
        <w:tc>
          <w:tcPr>
            <w:tcW w:w="9638" w:type="dxa"/>
          </w:tcPr>
          <w:p w14:paraId="40AF21B0"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kolokwium pisemne, przygotowanie 1 projektu.</w:t>
            </w:r>
          </w:p>
        </w:tc>
      </w:tr>
    </w:tbl>
    <w:p w14:paraId="7FF4B3FE"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13967291" w14:textId="77777777" w:rsidTr="00CD4841">
        <w:trPr>
          <w:jc w:val="center"/>
        </w:trPr>
        <w:tc>
          <w:tcPr>
            <w:tcW w:w="2214" w:type="dxa"/>
            <w:shd w:val="clear" w:color="auto" w:fill="F2F2F2"/>
          </w:tcPr>
          <w:p w14:paraId="69AA264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3F8C9B76" w14:textId="2116430F" w:rsidR="00791765" w:rsidRPr="00791765" w:rsidRDefault="00791765" w:rsidP="00791765">
            <w:pPr>
              <w:autoSpaceDE w:val="0"/>
              <w:autoSpaceDN w:val="0"/>
              <w:spacing w:after="0" w:line="240" w:lineRule="atLeast"/>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Uwarunkowania środowiskowe i ekonomiczne produkcji ekologicznych produktów spożywczych i surowców kosmetycznych.</w:t>
            </w:r>
            <w:r w:rsidR="00270A22">
              <w:t xml:space="preserve"> </w:t>
            </w:r>
            <w:r w:rsidR="00270A22" w:rsidRPr="00270A22">
              <w:rPr>
                <w:rFonts w:ascii="Times New Roman" w:eastAsia="Times New Roman" w:hAnsi="Times New Roman" w:cs="Times New Roman"/>
                <w:lang w:eastAsia="pl-PL"/>
              </w:rPr>
              <w:t>Zasady uprawy ekologicznej roślin zielarskich.</w:t>
            </w:r>
            <w:r w:rsidRPr="00791765">
              <w:rPr>
                <w:rFonts w:ascii="Times New Roman" w:eastAsia="Times New Roman" w:hAnsi="Times New Roman" w:cs="Times New Roman"/>
                <w:lang w:eastAsia="pl-PL"/>
              </w:rPr>
              <w:t xml:space="preserve"> Rynek ekologicznych surowców spożywczych i ich przetworów oraz polityka cenowa. Certyfikacja, identyfikacja oraz kontrola jakości ekologicznej surowców i produktów spożywczych oraz surowców kosmetycznych.</w:t>
            </w:r>
          </w:p>
          <w:p w14:paraId="1034D3E3"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Identyfikacja gatunków i odmian roślin zielarskich zalecanych do uprawy ekologicznej i ich wykorzystanie dla produkcji żywności i surowców kosmetycznych. Pozyskiwanie roślinnych metabolitów wtórnych z produkcji ekologicznej i ich wpływ na jakość paszy i stan zwierząt. Pozyskiwanie </w:t>
            </w:r>
            <w:r w:rsidRPr="00791765">
              <w:rPr>
                <w:rFonts w:ascii="Times New Roman" w:eastAsia="Times New Roman" w:hAnsi="Times New Roman" w:cs="Times New Roman"/>
                <w:lang w:eastAsia="pl-PL"/>
              </w:rPr>
              <w:lastRenderedPageBreak/>
              <w:t xml:space="preserve">roślinnych metabolitów wtórnych z produkcji ekologicznej i ich funkcje w diecie  człowieka oraz w kosmetykach. </w:t>
            </w:r>
          </w:p>
          <w:p w14:paraId="55B1730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Kryteria produkcji, </w:t>
            </w:r>
            <w:r w:rsidRPr="00791765">
              <w:rPr>
                <w:rFonts w:ascii="Times New Roman" w:eastAsia="Times New Roman" w:hAnsi="Times New Roman" w:cs="Times New Roman"/>
                <w:color w:val="000000"/>
                <w:shd w:val="clear" w:color="auto" w:fill="FFFFFF"/>
                <w:lang w:eastAsia="pl-PL"/>
              </w:rPr>
              <w:t xml:space="preserve">kontroli i akredytacji </w:t>
            </w:r>
            <w:r w:rsidRPr="00791765">
              <w:rPr>
                <w:rFonts w:ascii="Times New Roman" w:eastAsia="Times New Roman" w:hAnsi="Times New Roman" w:cs="Times New Roman"/>
                <w:lang w:eastAsia="pl-PL"/>
              </w:rPr>
              <w:t>żywności ekologicznej i wyrobów kosmetycznych z surowców ekologicznych. Metody pozyskiwania surowców ekologicznych roślinnych i zwierzęcych do produkcji żywności i wyrobów kosmetycznych</w:t>
            </w:r>
            <w:r w:rsidRPr="00791765">
              <w:rPr>
                <w:rFonts w:ascii="Times New Roman" w:eastAsia="Times New Roman" w:hAnsi="Times New Roman" w:cs="Times New Roman"/>
                <w:sz w:val="24"/>
                <w:szCs w:val="24"/>
                <w:lang w:eastAsia="pl-PL"/>
              </w:rPr>
              <w:t>.</w:t>
            </w:r>
          </w:p>
        </w:tc>
      </w:tr>
      <w:tr w:rsidR="00791765" w:rsidRPr="00791765" w14:paraId="52573F57" w14:textId="77777777" w:rsidTr="00CD4841">
        <w:trPr>
          <w:jc w:val="center"/>
        </w:trPr>
        <w:tc>
          <w:tcPr>
            <w:tcW w:w="2214" w:type="dxa"/>
            <w:shd w:val="clear" w:color="auto" w:fill="F2F2F2"/>
          </w:tcPr>
          <w:p w14:paraId="0DB5DFC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ĆWICZENIA</w:t>
            </w:r>
          </w:p>
        </w:tc>
        <w:tc>
          <w:tcPr>
            <w:tcW w:w="7424" w:type="dxa"/>
          </w:tcPr>
          <w:p w14:paraId="155754A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w:t>
            </w:r>
          </w:p>
        </w:tc>
      </w:tr>
    </w:tbl>
    <w:p w14:paraId="7825E10A"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6037472C"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409441A7" w14:textId="77777777" w:rsidTr="00CD4841">
        <w:trPr>
          <w:jc w:val="center"/>
        </w:trPr>
        <w:tc>
          <w:tcPr>
            <w:tcW w:w="1347" w:type="dxa"/>
            <w:vMerge w:val="restart"/>
            <w:shd w:val="clear" w:color="auto" w:fill="F2F2F2"/>
            <w:vAlign w:val="center"/>
          </w:tcPr>
          <w:p w14:paraId="43B25DA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CBF43A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3129A2DA" w14:textId="77777777" w:rsidTr="00CD4841">
        <w:trPr>
          <w:jc w:val="center"/>
        </w:trPr>
        <w:tc>
          <w:tcPr>
            <w:tcW w:w="1347" w:type="dxa"/>
            <w:vMerge/>
            <w:shd w:val="clear" w:color="auto" w:fill="F2F2F2"/>
            <w:vAlign w:val="center"/>
          </w:tcPr>
          <w:p w14:paraId="12A77C89"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3E61579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769B15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CC62C8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09A6240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45C138B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20A9E7A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2F57AA88" w14:textId="77777777" w:rsidTr="00CD4841">
        <w:trPr>
          <w:trHeight w:val="283"/>
          <w:jc w:val="center"/>
        </w:trPr>
        <w:tc>
          <w:tcPr>
            <w:tcW w:w="1347" w:type="dxa"/>
          </w:tcPr>
          <w:p w14:paraId="255958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6F9A19B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05D92BE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77759C7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7600B53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143497C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40AFB24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6491921D" w14:textId="77777777" w:rsidTr="00CD4841">
        <w:trPr>
          <w:trHeight w:val="283"/>
          <w:jc w:val="center"/>
        </w:trPr>
        <w:tc>
          <w:tcPr>
            <w:tcW w:w="1347" w:type="dxa"/>
          </w:tcPr>
          <w:p w14:paraId="5136019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1FE7E40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1E24E40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84B919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561D338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394ED4E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04A7C5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1FAC5635" w14:textId="77777777" w:rsidTr="00CD4841">
        <w:trPr>
          <w:trHeight w:val="283"/>
          <w:jc w:val="center"/>
        </w:trPr>
        <w:tc>
          <w:tcPr>
            <w:tcW w:w="1347" w:type="dxa"/>
          </w:tcPr>
          <w:p w14:paraId="3F9F415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5B99B80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335210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184116D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1416BF6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47BA99B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CA777D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E1E645F" w14:textId="77777777" w:rsidTr="00CD4841">
        <w:trPr>
          <w:trHeight w:val="283"/>
          <w:jc w:val="center"/>
        </w:trPr>
        <w:tc>
          <w:tcPr>
            <w:tcW w:w="1347" w:type="dxa"/>
          </w:tcPr>
          <w:p w14:paraId="3173FB7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U2</w:t>
            </w:r>
          </w:p>
        </w:tc>
        <w:tc>
          <w:tcPr>
            <w:tcW w:w="1360" w:type="dxa"/>
          </w:tcPr>
          <w:p w14:paraId="498286E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2F7F209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3B13242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685F462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2A126F4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042CF7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017CC494" w14:textId="77777777" w:rsidTr="00CD4841">
        <w:trPr>
          <w:trHeight w:val="283"/>
          <w:jc w:val="center"/>
        </w:trPr>
        <w:tc>
          <w:tcPr>
            <w:tcW w:w="1347" w:type="dxa"/>
          </w:tcPr>
          <w:p w14:paraId="2EFD5D5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U3</w:t>
            </w:r>
          </w:p>
        </w:tc>
        <w:tc>
          <w:tcPr>
            <w:tcW w:w="1360" w:type="dxa"/>
          </w:tcPr>
          <w:p w14:paraId="48F1A6D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99B868F"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5E861C13"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42" w:type="dxa"/>
          </w:tcPr>
          <w:p w14:paraId="59EFF61E"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463" w:type="dxa"/>
          </w:tcPr>
          <w:p w14:paraId="65C1C85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62FC3F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BDEA00A" w14:textId="77777777" w:rsidTr="00CD4841">
        <w:trPr>
          <w:trHeight w:val="283"/>
          <w:jc w:val="center"/>
        </w:trPr>
        <w:tc>
          <w:tcPr>
            <w:tcW w:w="1347" w:type="dxa"/>
          </w:tcPr>
          <w:p w14:paraId="2A8E14F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27C63DB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7B3A647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A2E112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454B91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614DA2D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7A6CD2C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2560AC3F" w14:textId="77777777" w:rsidTr="00CD4841">
        <w:trPr>
          <w:trHeight w:val="283"/>
          <w:jc w:val="center"/>
        </w:trPr>
        <w:tc>
          <w:tcPr>
            <w:tcW w:w="1347" w:type="dxa"/>
          </w:tcPr>
          <w:p w14:paraId="66AE7CC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4EF562F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60" w:type="dxa"/>
          </w:tcPr>
          <w:p w14:paraId="36E1751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394" w:type="dxa"/>
          </w:tcPr>
          <w:p w14:paraId="0254EBE4"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0EEA2DB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p>
        </w:tc>
        <w:tc>
          <w:tcPr>
            <w:tcW w:w="1463" w:type="dxa"/>
          </w:tcPr>
          <w:p w14:paraId="48E8C5E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4FD52D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08BCBD10"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26D9BD96" w14:textId="77777777" w:rsidTr="00CD4841">
        <w:trPr>
          <w:jc w:val="center"/>
        </w:trPr>
        <w:tc>
          <w:tcPr>
            <w:tcW w:w="1789" w:type="dxa"/>
            <w:shd w:val="clear" w:color="auto" w:fill="F2F2F2"/>
          </w:tcPr>
          <w:p w14:paraId="4BADCFE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44F74CAD" w14:textId="34E17714" w:rsidR="00270A22" w:rsidRDefault="00270A22" w:rsidP="00791765">
            <w:pPr>
              <w:autoSpaceDE w:val="0"/>
              <w:autoSpaceDN w:val="0"/>
              <w:spacing w:before="60" w:after="0" w:line="240" w:lineRule="auto"/>
              <w:rPr>
                <w:rFonts w:ascii="Times New Roman" w:eastAsia="Times New Roman" w:hAnsi="Times New Roman" w:cs="Times New Roman"/>
                <w:sz w:val="20"/>
                <w:szCs w:val="20"/>
                <w:lang w:eastAsia="pl-PL"/>
              </w:rPr>
            </w:pPr>
            <w:r w:rsidRPr="00270A22">
              <w:rPr>
                <w:rFonts w:ascii="Times New Roman" w:eastAsia="Times New Roman" w:hAnsi="Times New Roman" w:cs="Times New Roman"/>
                <w:sz w:val="20"/>
                <w:szCs w:val="20"/>
                <w:lang w:eastAsia="pl-PL"/>
              </w:rPr>
              <w:t>Andrzejewska J. i Pisulewska E. 2019. Uprawa roślin zielarskich, 2019, Wyd. Uczelniane UTP.</w:t>
            </w:r>
          </w:p>
          <w:p w14:paraId="660E8B04" w14:textId="4F9C946F" w:rsidR="00791765" w:rsidRPr="00791765" w:rsidRDefault="00791765" w:rsidP="00791765">
            <w:pPr>
              <w:autoSpaceDE w:val="0"/>
              <w:autoSpaceDN w:val="0"/>
              <w:spacing w:before="60" w:after="0" w:line="240" w:lineRule="auto"/>
              <w:rPr>
                <w:rFonts w:ascii="Times New Roman" w:eastAsia="Times New Roman" w:hAnsi="Times New Roman" w:cs="Times New Roman"/>
                <w:sz w:val="20"/>
                <w:szCs w:val="20"/>
                <w:lang w:eastAsia="pl-PL"/>
              </w:rPr>
            </w:pPr>
            <w:proofErr w:type="spellStart"/>
            <w:r w:rsidRPr="00791765">
              <w:rPr>
                <w:rFonts w:ascii="Times New Roman" w:eastAsia="Times New Roman" w:hAnsi="Times New Roman" w:cs="Times New Roman"/>
                <w:sz w:val="20"/>
                <w:szCs w:val="20"/>
                <w:lang w:eastAsia="pl-PL"/>
              </w:rPr>
              <w:t>Kohlmunzer</w:t>
            </w:r>
            <w:proofErr w:type="spellEnd"/>
            <w:r w:rsidRPr="00791765">
              <w:rPr>
                <w:rFonts w:ascii="Times New Roman" w:eastAsia="Times New Roman" w:hAnsi="Times New Roman" w:cs="Times New Roman"/>
                <w:sz w:val="20"/>
                <w:szCs w:val="20"/>
                <w:lang w:eastAsia="pl-PL"/>
              </w:rPr>
              <w:t xml:space="preserve"> S. 2007. Farmakognozja. Wydawnictwo Lekarskie PZWL.</w:t>
            </w:r>
          </w:p>
          <w:p w14:paraId="56F80313" w14:textId="77777777" w:rsidR="00791765" w:rsidRPr="00791765" w:rsidRDefault="00791765" w:rsidP="00791765">
            <w:pPr>
              <w:autoSpaceDE w:val="0"/>
              <w:autoSpaceDN w:val="0"/>
              <w:spacing w:before="60" w:after="0" w:line="240" w:lineRule="auto"/>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 xml:space="preserve">Kołodziej B. (red.), 2010. Poradnik dla plantatorów - Uprawa ziół, </w:t>
            </w:r>
            <w:proofErr w:type="spellStart"/>
            <w:r w:rsidRPr="00791765">
              <w:rPr>
                <w:rFonts w:ascii="Times New Roman" w:eastAsia="Times New Roman" w:hAnsi="Times New Roman" w:cs="Times New Roman"/>
                <w:sz w:val="20"/>
                <w:szCs w:val="20"/>
                <w:lang w:eastAsia="pl-PL"/>
              </w:rPr>
              <w:t>PWRiL</w:t>
            </w:r>
            <w:proofErr w:type="spellEnd"/>
            <w:r w:rsidRPr="00791765">
              <w:rPr>
                <w:rFonts w:ascii="Times New Roman" w:eastAsia="Times New Roman" w:hAnsi="Times New Roman" w:cs="Times New Roman"/>
                <w:sz w:val="20"/>
                <w:szCs w:val="20"/>
                <w:lang w:eastAsia="pl-PL"/>
              </w:rPr>
              <w:t>, Poznań.</w:t>
            </w:r>
          </w:p>
          <w:p w14:paraId="039ADBF4" w14:textId="77777777" w:rsidR="00791765" w:rsidRPr="00791765" w:rsidRDefault="00791765" w:rsidP="00791765">
            <w:pPr>
              <w:autoSpaceDE w:val="0"/>
              <w:autoSpaceDN w:val="0"/>
              <w:spacing w:before="60" w:after="0" w:line="240" w:lineRule="auto"/>
              <w:ind w:left="230" w:hanging="230"/>
              <w:rPr>
                <w:rFonts w:ascii="Times New Roman" w:eastAsia="Times New Roman" w:hAnsi="Times New Roman" w:cs="Times New Roman"/>
                <w:sz w:val="20"/>
                <w:szCs w:val="20"/>
                <w:lang w:eastAsia="pl-PL"/>
              </w:rPr>
            </w:pPr>
            <w:r w:rsidRPr="00791765">
              <w:rPr>
                <w:rFonts w:ascii="Times New Roman" w:eastAsia="Times New Roman" w:hAnsi="Times New Roman" w:cs="Times New Roman"/>
                <w:sz w:val="20"/>
                <w:szCs w:val="20"/>
                <w:lang w:eastAsia="pl-PL"/>
              </w:rPr>
              <w:t>Rumińska A., Ożarowski A. (red.) 1990. Leksykon roślin leczniczych, PWR i L, Warszawa.</w:t>
            </w:r>
          </w:p>
          <w:p w14:paraId="66F4D044" w14:textId="77777777" w:rsidR="00791765" w:rsidRPr="00791765" w:rsidRDefault="00FA752E" w:rsidP="00791765">
            <w:pPr>
              <w:autoSpaceDE w:val="0"/>
              <w:autoSpaceDN w:val="0"/>
              <w:spacing w:after="0" w:line="240" w:lineRule="auto"/>
              <w:rPr>
                <w:rFonts w:ascii="Times New Roman" w:eastAsia="Times New Roman" w:hAnsi="Times New Roman" w:cs="Times New Roman"/>
                <w:lang w:eastAsia="pl-PL"/>
              </w:rPr>
            </w:pPr>
            <w:hyperlink r:id="rId27" w:tgtFrame="_self" w:history="1">
              <w:r w:rsidR="00791765" w:rsidRPr="00791765">
                <w:rPr>
                  <w:rFonts w:ascii="Times New Roman" w:eastAsia="Times New Roman" w:hAnsi="Times New Roman" w:cs="Times New Roman"/>
                  <w:lang w:eastAsia="pl-PL"/>
                </w:rPr>
                <w:t>Ustawa z dnia 5 grudnia 2014 r. o zmianie ustawy o rolnictwie ekologicznym</w:t>
              </w:r>
            </w:hyperlink>
            <w:r w:rsidR="00791765" w:rsidRPr="00791765">
              <w:rPr>
                <w:rFonts w:ascii="Times New Roman" w:eastAsia="Times New Roman" w:hAnsi="Times New Roman" w:cs="Times New Roman"/>
                <w:lang w:eastAsia="pl-PL"/>
              </w:rPr>
              <w:t> (Dz.U. z 2015 r., poz. 55);</w:t>
            </w:r>
          </w:p>
          <w:p w14:paraId="58E6BC7C" w14:textId="77777777" w:rsidR="00791765" w:rsidRPr="00791765" w:rsidRDefault="00FA752E"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hyperlink r:id="rId28" w:tgtFrame="_self" w:history="1">
              <w:r w:rsidR="00791765" w:rsidRPr="00791765">
                <w:rPr>
                  <w:rFonts w:ascii="Times New Roman" w:eastAsia="Times New Roman" w:hAnsi="Times New Roman" w:cs="Times New Roman"/>
                  <w:lang w:eastAsia="pl-PL"/>
                </w:rPr>
                <w:t>Rozporządzenie Rady nr 834/2007</w:t>
              </w:r>
            </w:hyperlink>
            <w:r w:rsidR="00791765" w:rsidRPr="00791765">
              <w:rPr>
                <w:rFonts w:ascii="Times New Roman" w:eastAsia="Times New Roman" w:hAnsi="Times New Roman" w:cs="Times New Roman"/>
                <w:lang w:eastAsia="pl-PL"/>
              </w:rPr>
              <w:t> (tekst pierwotny) z dnia 28 czerwca 2007 r. w sprawie produkcji ekologicznej i znakowania produktów ekologicznych (</w:t>
            </w:r>
            <w:proofErr w:type="spellStart"/>
            <w:r w:rsidR="00791765" w:rsidRPr="00791765">
              <w:rPr>
                <w:rFonts w:ascii="Times New Roman" w:eastAsia="Times New Roman" w:hAnsi="Times New Roman" w:cs="Times New Roman"/>
                <w:lang w:eastAsia="pl-PL"/>
              </w:rPr>
              <w:t>Dz.Urz</w:t>
            </w:r>
            <w:proofErr w:type="spellEnd"/>
            <w:r w:rsidR="00791765" w:rsidRPr="00791765">
              <w:rPr>
                <w:rFonts w:ascii="Times New Roman" w:eastAsia="Times New Roman" w:hAnsi="Times New Roman" w:cs="Times New Roman"/>
                <w:lang w:eastAsia="pl-PL"/>
              </w:rPr>
              <w:t>. L 189 z 20.07.2007 r., s.1;</w:t>
            </w:r>
          </w:p>
        </w:tc>
      </w:tr>
      <w:tr w:rsidR="00791765" w:rsidRPr="00791765" w14:paraId="1532A001" w14:textId="77777777" w:rsidTr="00CD4841">
        <w:trPr>
          <w:jc w:val="center"/>
        </w:trPr>
        <w:tc>
          <w:tcPr>
            <w:tcW w:w="1789" w:type="dxa"/>
            <w:shd w:val="clear" w:color="auto" w:fill="F2F2F2"/>
          </w:tcPr>
          <w:p w14:paraId="0A4AE37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7605C42A" w14:textId="77777777" w:rsidR="00791765" w:rsidRPr="00791765" w:rsidRDefault="00791765" w:rsidP="00791765">
            <w:pPr>
              <w:autoSpaceDE w:val="0"/>
              <w:autoSpaceDN w:val="0"/>
              <w:spacing w:before="60" w:after="0" w:line="240" w:lineRule="auto"/>
              <w:rPr>
                <w:rFonts w:ascii="Times New Roman" w:eastAsia="Times New Roman" w:hAnsi="Times New Roman" w:cs="Times New Roman"/>
                <w:sz w:val="20"/>
                <w:szCs w:val="20"/>
                <w:lang w:val="en-US" w:eastAsia="pl-PL"/>
              </w:rPr>
            </w:pPr>
            <w:proofErr w:type="spellStart"/>
            <w:r w:rsidRPr="00791765">
              <w:rPr>
                <w:rFonts w:ascii="Times New Roman" w:eastAsia="Times New Roman" w:hAnsi="Times New Roman" w:cs="Times New Roman"/>
                <w:sz w:val="20"/>
                <w:szCs w:val="20"/>
                <w:lang w:val="en-US" w:eastAsia="pl-PL"/>
              </w:rPr>
              <w:t>Czasopisma</w:t>
            </w:r>
            <w:proofErr w:type="spellEnd"/>
            <w:r w:rsidRPr="00791765">
              <w:rPr>
                <w:rFonts w:ascii="Times New Roman" w:eastAsia="Times New Roman" w:hAnsi="Times New Roman" w:cs="Times New Roman"/>
                <w:sz w:val="20"/>
                <w:szCs w:val="20"/>
                <w:lang w:val="en-US" w:eastAsia="pl-PL"/>
              </w:rPr>
              <w:t xml:space="preserve"> – </w:t>
            </w:r>
            <w:proofErr w:type="spellStart"/>
            <w:r w:rsidRPr="00791765">
              <w:rPr>
                <w:rFonts w:ascii="Times New Roman" w:eastAsia="Times New Roman" w:hAnsi="Times New Roman" w:cs="Times New Roman"/>
                <w:sz w:val="20"/>
                <w:szCs w:val="20"/>
                <w:lang w:val="en-US" w:eastAsia="pl-PL"/>
              </w:rPr>
              <w:t>Herba</w:t>
            </w:r>
            <w:proofErr w:type="spellEnd"/>
            <w:r w:rsidRPr="00791765">
              <w:rPr>
                <w:rFonts w:ascii="Times New Roman" w:eastAsia="Times New Roman" w:hAnsi="Times New Roman" w:cs="Times New Roman"/>
                <w:sz w:val="20"/>
                <w:szCs w:val="20"/>
                <w:lang w:val="en-US" w:eastAsia="pl-PL"/>
              </w:rPr>
              <w:t xml:space="preserve"> Polonica (</w:t>
            </w:r>
            <w:proofErr w:type="spellStart"/>
            <w:r w:rsidRPr="00791765">
              <w:rPr>
                <w:rFonts w:ascii="Times New Roman" w:eastAsia="Times New Roman" w:hAnsi="Times New Roman" w:cs="Times New Roman"/>
                <w:sz w:val="20"/>
                <w:szCs w:val="20"/>
                <w:lang w:val="en-US" w:eastAsia="pl-PL"/>
              </w:rPr>
              <w:t>kwartalnik</w:t>
            </w:r>
            <w:proofErr w:type="spellEnd"/>
            <w:r w:rsidRPr="00791765">
              <w:rPr>
                <w:rFonts w:ascii="Times New Roman" w:eastAsia="Times New Roman" w:hAnsi="Times New Roman" w:cs="Times New Roman"/>
                <w:sz w:val="20"/>
                <w:szCs w:val="20"/>
                <w:lang w:val="en-US" w:eastAsia="pl-PL"/>
              </w:rPr>
              <w:t xml:space="preserve">) - Institute of Natural </w:t>
            </w:r>
            <w:proofErr w:type="spellStart"/>
            <w:r w:rsidRPr="00791765">
              <w:rPr>
                <w:rFonts w:ascii="Times New Roman" w:eastAsia="Times New Roman" w:hAnsi="Times New Roman" w:cs="Times New Roman"/>
                <w:sz w:val="20"/>
                <w:szCs w:val="20"/>
                <w:lang w:val="en-US" w:eastAsia="pl-PL"/>
              </w:rPr>
              <w:t>Fibres</w:t>
            </w:r>
            <w:proofErr w:type="spellEnd"/>
            <w:r w:rsidRPr="00791765">
              <w:rPr>
                <w:rFonts w:ascii="Times New Roman" w:eastAsia="Times New Roman" w:hAnsi="Times New Roman" w:cs="Times New Roman"/>
                <w:sz w:val="20"/>
                <w:szCs w:val="20"/>
                <w:lang w:val="en-US" w:eastAsia="pl-PL"/>
              </w:rPr>
              <w:t xml:space="preserve"> and Medicinal Plants </w:t>
            </w:r>
          </w:p>
          <w:p w14:paraId="56438155" w14:textId="77777777" w:rsidR="00791765" w:rsidRPr="00791765" w:rsidRDefault="00791765" w:rsidP="00791765">
            <w:pPr>
              <w:autoSpaceDE w:val="0"/>
              <w:autoSpaceDN w:val="0"/>
              <w:spacing w:before="60"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sz w:val="20"/>
                <w:szCs w:val="20"/>
                <w:lang w:val="en-US" w:eastAsia="pl-PL"/>
              </w:rPr>
              <w:t xml:space="preserve">                            </w:t>
            </w:r>
            <w:r w:rsidRPr="00791765">
              <w:rPr>
                <w:rFonts w:ascii="Times New Roman" w:eastAsia="Times New Roman" w:hAnsi="Times New Roman" w:cs="Times New Roman"/>
                <w:sz w:val="20"/>
                <w:szCs w:val="20"/>
                <w:lang w:eastAsia="pl-PL"/>
              </w:rPr>
              <w:t xml:space="preserve">Postępy Fitoterapii (kwartalnik) - </w:t>
            </w:r>
            <w:r w:rsidRPr="00791765">
              <w:rPr>
                <w:rFonts w:ascii="Times New Roman" w:eastAsia="Times New Roman" w:hAnsi="Times New Roman" w:cs="Times New Roman"/>
                <w:color w:val="000000"/>
                <w:sz w:val="20"/>
                <w:szCs w:val="20"/>
                <w:lang w:eastAsia="pl-PL"/>
              </w:rPr>
              <w:t>Wydawnictwo Medyczne Borgis</w:t>
            </w:r>
            <w:r w:rsidRPr="00791765">
              <w:rPr>
                <w:rFonts w:ascii="Times New Roman" w:eastAsia="Times New Roman" w:hAnsi="Times New Roman" w:cs="Times New Roman"/>
                <w:lang w:eastAsia="pl-PL"/>
              </w:rPr>
              <w:t>,</w:t>
            </w:r>
          </w:p>
          <w:p w14:paraId="76C5804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 xml:space="preserve">                        </w:t>
            </w:r>
            <w:r w:rsidRPr="00791765">
              <w:rPr>
                <w:rFonts w:ascii="Times New Roman" w:eastAsia="Times New Roman" w:hAnsi="Times New Roman" w:cs="Times New Roman"/>
                <w:sz w:val="20"/>
                <w:szCs w:val="20"/>
                <w:lang w:eastAsia="pl-PL"/>
              </w:rPr>
              <w:t xml:space="preserve">  Leki ziołowe Panacea (kwartalnik) - Wydawca </w:t>
            </w:r>
            <w:proofErr w:type="spellStart"/>
            <w:r w:rsidRPr="00791765">
              <w:rPr>
                <w:rFonts w:ascii="Times New Roman" w:eastAsia="Times New Roman" w:hAnsi="Times New Roman" w:cs="Times New Roman"/>
                <w:sz w:val="20"/>
                <w:szCs w:val="20"/>
                <w:lang w:eastAsia="pl-PL"/>
              </w:rPr>
              <w:t>Labofarm</w:t>
            </w:r>
            <w:proofErr w:type="spellEnd"/>
            <w:r w:rsidRPr="00791765">
              <w:rPr>
                <w:rFonts w:ascii="Times New Roman" w:eastAsia="Times New Roman" w:hAnsi="Times New Roman" w:cs="Times New Roman"/>
                <w:sz w:val="20"/>
                <w:szCs w:val="20"/>
                <w:lang w:eastAsia="pl-PL"/>
              </w:rPr>
              <w:t xml:space="preserve"> </w:t>
            </w:r>
          </w:p>
          <w:p w14:paraId="11D815C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https://www.doz.pl/ziola - encyklopedia ziół</w:t>
            </w:r>
          </w:p>
          <w:p w14:paraId="29C8BE2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color w:val="000000"/>
                <w:lang w:eastAsia="pl-PL"/>
              </w:rPr>
              <w:t>http://www.zdrowekosmetyki.com.pl/files/Certyfikaty-OznaczeniaProduktow.pdf</w:t>
            </w:r>
          </w:p>
        </w:tc>
      </w:tr>
    </w:tbl>
    <w:p w14:paraId="5230F9B0"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2FF4197D" w14:textId="77777777" w:rsidTr="00CD4841">
        <w:trPr>
          <w:trHeight w:val="769"/>
          <w:jc w:val="center"/>
        </w:trPr>
        <w:tc>
          <w:tcPr>
            <w:tcW w:w="7246" w:type="dxa"/>
            <w:gridSpan w:val="2"/>
            <w:shd w:val="clear" w:color="auto" w:fill="F2F2F2"/>
            <w:vAlign w:val="center"/>
          </w:tcPr>
          <w:p w14:paraId="3BE7BF0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44989DE7"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DEE746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796EAB31" w14:textId="77777777" w:rsidTr="00CD4841">
        <w:tblPrEx>
          <w:tblLook w:val="0000" w:firstRow="0" w:lastRow="0" w:firstColumn="0" w:lastColumn="0" w:noHBand="0" w:noVBand="0"/>
        </w:tblPrEx>
        <w:trPr>
          <w:trHeight w:val="340"/>
          <w:jc w:val="center"/>
        </w:trPr>
        <w:tc>
          <w:tcPr>
            <w:tcW w:w="7177" w:type="dxa"/>
          </w:tcPr>
          <w:p w14:paraId="42829F3C" w14:textId="77777777" w:rsidR="00791765" w:rsidRPr="00791765" w:rsidRDefault="00791765" w:rsidP="00791765">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28239DE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91765" w:rsidRPr="00791765" w14:paraId="4A2506E1" w14:textId="77777777" w:rsidTr="00CD4841">
        <w:tblPrEx>
          <w:tblLook w:val="0000" w:firstRow="0" w:lastRow="0" w:firstColumn="0" w:lastColumn="0" w:noHBand="0" w:noVBand="0"/>
        </w:tblPrEx>
        <w:trPr>
          <w:trHeight w:val="271"/>
          <w:jc w:val="center"/>
        </w:trPr>
        <w:tc>
          <w:tcPr>
            <w:tcW w:w="7177" w:type="dxa"/>
          </w:tcPr>
          <w:p w14:paraId="25AA810C"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192561C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6</w:t>
            </w:r>
          </w:p>
        </w:tc>
      </w:tr>
      <w:tr w:rsidR="00791765" w:rsidRPr="00791765" w14:paraId="7B66B9C2" w14:textId="77777777" w:rsidTr="00CD4841">
        <w:tblPrEx>
          <w:tblLook w:val="0000" w:firstRow="0" w:lastRow="0" w:firstColumn="0" w:lastColumn="0" w:noHBand="0" w:noVBand="0"/>
        </w:tblPrEx>
        <w:trPr>
          <w:trHeight w:val="177"/>
          <w:jc w:val="center"/>
        </w:trPr>
        <w:tc>
          <w:tcPr>
            <w:tcW w:w="7177" w:type="dxa"/>
          </w:tcPr>
          <w:p w14:paraId="0985BBAF"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6A7DE92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91765" w:rsidRPr="00791765" w14:paraId="7CB169E2" w14:textId="77777777" w:rsidTr="00CD4841">
        <w:tblPrEx>
          <w:tblLook w:val="0000" w:firstRow="0" w:lastRow="0" w:firstColumn="0" w:lastColumn="0" w:noHBand="0" w:noVBand="0"/>
        </w:tblPrEx>
        <w:trPr>
          <w:trHeight w:val="137"/>
          <w:jc w:val="center"/>
        </w:trPr>
        <w:tc>
          <w:tcPr>
            <w:tcW w:w="7177" w:type="dxa"/>
          </w:tcPr>
          <w:p w14:paraId="2EF14EF3"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7A6E8356"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34F226AB" w14:textId="77777777" w:rsidTr="00CD4841">
        <w:tblPrEx>
          <w:tblLook w:val="0000" w:firstRow="0" w:lastRow="0" w:firstColumn="0" w:lastColumn="0" w:noHBand="0" w:noVBand="0"/>
        </w:tblPrEx>
        <w:trPr>
          <w:trHeight w:val="340"/>
          <w:jc w:val="center"/>
        </w:trPr>
        <w:tc>
          <w:tcPr>
            <w:tcW w:w="7177" w:type="dxa"/>
          </w:tcPr>
          <w:p w14:paraId="3D37F5D1"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26DE305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91765" w:rsidRPr="00791765" w14:paraId="5862186D" w14:textId="77777777" w:rsidTr="00CD4841">
        <w:tblPrEx>
          <w:tblLook w:val="0000" w:firstRow="0" w:lastRow="0" w:firstColumn="0" w:lastColumn="0" w:noHBand="0" w:noVBand="0"/>
        </w:tblPrEx>
        <w:trPr>
          <w:trHeight w:val="340"/>
          <w:jc w:val="center"/>
        </w:trPr>
        <w:tc>
          <w:tcPr>
            <w:tcW w:w="7177" w:type="dxa"/>
            <w:shd w:val="clear" w:color="auto" w:fill="FFFFFF"/>
          </w:tcPr>
          <w:p w14:paraId="48C24184" w14:textId="77777777" w:rsidR="00791765" w:rsidRPr="00791765" w:rsidRDefault="00791765" w:rsidP="00791765">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Łączny nakład pracy studenta</w:t>
            </w:r>
          </w:p>
        </w:tc>
        <w:tc>
          <w:tcPr>
            <w:tcW w:w="2462" w:type="dxa"/>
            <w:gridSpan w:val="2"/>
            <w:shd w:val="clear" w:color="auto" w:fill="FFFFFF"/>
          </w:tcPr>
          <w:p w14:paraId="5F58452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76</w:t>
            </w:r>
          </w:p>
        </w:tc>
      </w:tr>
      <w:tr w:rsidR="00791765" w:rsidRPr="00791765" w14:paraId="72EAC1CA"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464FE1F8" w14:textId="77777777" w:rsidR="00791765" w:rsidRPr="00791765" w:rsidRDefault="00791765" w:rsidP="00791765">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019CAEC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w:t>
            </w:r>
          </w:p>
        </w:tc>
      </w:tr>
    </w:tbl>
    <w:p w14:paraId="331961FD"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FD0F2CF"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3DFFEF7A"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5E847E44" w14:textId="77777777" w:rsidTr="00CD4841">
        <w:trPr>
          <w:trHeight w:val="454"/>
          <w:jc w:val="center"/>
        </w:trPr>
        <w:tc>
          <w:tcPr>
            <w:tcW w:w="2410" w:type="dxa"/>
            <w:vAlign w:val="center"/>
          </w:tcPr>
          <w:p w14:paraId="1E92F3F6"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06A5F9A4"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866B0D1"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069A0A29"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D.2.13.</w:t>
            </w:r>
          </w:p>
        </w:tc>
      </w:tr>
    </w:tbl>
    <w:p w14:paraId="1BECD976" w14:textId="77777777" w:rsidR="00791765" w:rsidRPr="0079176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685F46C7"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28369A17" w14:textId="77777777" w:rsidTr="00CD4841">
        <w:trPr>
          <w:trHeight w:val="340"/>
          <w:jc w:val="center"/>
        </w:trPr>
        <w:tc>
          <w:tcPr>
            <w:tcW w:w="3775" w:type="dxa"/>
            <w:shd w:val="clear" w:color="auto" w:fill="F2F2F2"/>
            <w:vAlign w:val="center"/>
          </w:tcPr>
          <w:p w14:paraId="2A2B220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53C42E7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b/>
                <w:color w:val="000000"/>
                <w:sz w:val="24"/>
                <w:szCs w:val="24"/>
                <w:lang w:eastAsia="pl-PL"/>
              </w:rPr>
              <w:t>Enzymologia/ przedmiot do wyboru</w:t>
            </w:r>
          </w:p>
        </w:tc>
      </w:tr>
      <w:tr w:rsidR="00791765" w:rsidRPr="00791765" w14:paraId="25818FA9" w14:textId="77777777" w:rsidTr="00CD4841">
        <w:trPr>
          <w:trHeight w:val="340"/>
          <w:jc w:val="center"/>
        </w:trPr>
        <w:tc>
          <w:tcPr>
            <w:tcW w:w="3775" w:type="dxa"/>
            <w:shd w:val="clear" w:color="auto" w:fill="F2F2F2"/>
            <w:vAlign w:val="center"/>
          </w:tcPr>
          <w:p w14:paraId="51C2338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2240A83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031F24A8" w14:textId="77777777" w:rsidTr="00CD4841">
        <w:trPr>
          <w:trHeight w:val="340"/>
          <w:jc w:val="center"/>
        </w:trPr>
        <w:tc>
          <w:tcPr>
            <w:tcW w:w="3775" w:type="dxa"/>
            <w:shd w:val="clear" w:color="auto" w:fill="F2F2F2"/>
            <w:vAlign w:val="center"/>
          </w:tcPr>
          <w:p w14:paraId="767105C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68F7BD1E"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6AD501C8" w14:textId="77777777" w:rsidTr="00CD4841">
        <w:trPr>
          <w:trHeight w:val="340"/>
          <w:jc w:val="center"/>
        </w:trPr>
        <w:tc>
          <w:tcPr>
            <w:tcW w:w="3775" w:type="dxa"/>
            <w:shd w:val="clear" w:color="auto" w:fill="F2F2F2"/>
            <w:vAlign w:val="center"/>
          </w:tcPr>
          <w:p w14:paraId="5CCE051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66A5345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2EBEB9EE" w14:textId="77777777" w:rsidTr="00CD4841">
        <w:trPr>
          <w:trHeight w:val="340"/>
          <w:jc w:val="center"/>
        </w:trPr>
        <w:tc>
          <w:tcPr>
            <w:tcW w:w="3775" w:type="dxa"/>
            <w:shd w:val="clear" w:color="auto" w:fill="F2F2F2"/>
            <w:vAlign w:val="center"/>
          </w:tcPr>
          <w:p w14:paraId="08B2474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3A6423D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73260AEB" w14:textId="77777777" w:rsidTr="00CD4841">
        <w:trPr>
          <w:trHeight w:val="340"/>
          <w:jc w:val="center"/>
        </w:trPr>
        <w:tc>
          <w:tcPr>
            <w:tcW w:w="3775" w:type="dxa"/>
            <w:shd w:val="clear" w:color="auto" w:fill="F2F2F2"/>
            <w:vAlign w:val="center"/>
          </w:tcPr>
          <w:p w14:paraId="65EFB15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3773DE5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2. Zastosowanie roślin leczniczych</w:t>
            </w:r>
          </w:p>
        </w:tc>
      </w:tr>
      <w:tr w:rsidR="00791765" w:rsidRPr="00791765" w14:paraId="4D6318F3" w14:textId="77777777" w:rsidTr="00CD4841">
        <w:trPr>
          <w:trHeight w:val="340"/>
          <w:jc w:val="center"/>
        </w:trPr>
        <w:tc>
          <w:tcPr>
            <w:tcW w:w="3775" w:type="dxa"/>
            <w:shd w:val="clear" w:color="auto" w:fill="F2F2F2"/>
            <w:vAlign w:val="center"/>
          </w:tcPr>
          <w:p w14:paraId="157DCC9D"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161F649A"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Wydział Rolnictwa i Biotechnologii, Zakład Biochemii</w:t>
            </w:r>
          </w:p>
        </w:tc>
      </w:tr>
      <w:tr w:rsidR="00791765" w:rsidRPr="00791765" w14:paraId="03B6CE06" w14:textId="77777777" w:rsidTr="00CD4841">
        <w:trPr>
          <w:trHeight w:val="340"/>
          <w:jc w:val="center"/>
        </w:trPr>
        <w:tc>
          <w:tcPr>
            <w:tcW w:w="3775" w:type="dxa"/>
            <w:shd w:val="clear" w:color="auto" w:fill="F2F2F2"/>
            <w:vAlign w:val="center"/>
          </w:tcPr>
          <w:p w14:paraId="6DC0F42C"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1E642A4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dr hab. inż. A. Piotrowska-Długosz, prof. </w:t>
            </w:r>
            <w:proofErr w:type="spellStart"/>
            <w:r w:rsidRPr="00791765">
              <w:rPr>
                <w:rFonts w:ascii="Times New Roman" w:eastAsia="Times New Roman" w:hAnsi="Times New Roman" w:cs="Times New Roman"/>
                <w:color w:val="000000"/>
                <w:szCs w:val="24"/>
                <w:lang w:eastAsia="pl-PL"/>
              </w:rPr>
              <w:t>nadz</w:t>
            </w:r>
            <w:proofErr w:type="spellEnd"/>
            <w:r w:rsidRPr="00791765">
              <w:rPr>
                <w:rFonts w:ascii="Times New Roman" w:eastAsia="Times New Roman" w:hAnsi="Times New Roman" w:cs="Times New Roman"/>
                <w:color w:val="000000"/>
                <w:szCs w:val="24"/>
                <w:lang w:eastAsia="pl-PL"/>
              </w:rPr>
              <w:t>. UTP</w:t>
            </w:r>
          </w:p>
        </w:tc>
      </w:tr>
      <w:tr w:rsidR="00791765" w:rsidRPr="00791765" w14:paraId="3237B0B2" w14:textId="77777777" w:rsidTr="00CD4841">
        <w:trPr>
          <w:trHeight w:val="340"/>
          <w:jc w:val="center"/>
        </w:trPr>
        <w:tc>
          <w:tcPr>
            <w:tcW w:w="3775" w:type="dxa"/>
            <w:shd w:val="clear" w:color="auto" w:fill="F2F2F2"/>
            <w:vAlign w:val="center"/>
          </w:tcPr>
          <w:p w14:paraId="170A62B2"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0479081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szCs w:val="24"/>
                <w:lang w:eastAsia="pl-PL"/>
              </w:rPr>
              <w:t>biofizyka, chemia nieorganiczna</w:t>
            </w:r>
            <w:r w:rsidRPr="00791765">
              <w:rPr>
                <w:rFonts w:ascii="Times New Roman" w:eastAsia="Times New Roman" w:hAnsi="Times New Roman" w:cs="Times New Roman"/>
                <w:color w:val="000000"/>
                <w:szCs w:val="24"/>
                <w:lang w:eastAsia="pl-PL"/>
              </w:rPr>
              <w:t xml:space="preserve">, </w:t>
            </w:r>
            <w:r w:rsidRPr="00791765">
              <w:rPr>
                <w:rFonts w:ascii="Times New Roman" w:eastAsia="Times New Roman" w:hAnsi="Times New Roman" w:cs="Times New Roman"/>
                <w:szCs w:val="24"/>
                <w:lang w:eastAsia="pl-PL"/>
              </w:rPr>
              <w:t xml:space="preserve">chemia organiczna, </w:t>
            </w:r>
            <w:r w:rsidRPr="00791765">
              <w:rPr>
                <w:rFonts w:ascii="Times New Roman" w:eastAsia="Times New Roman" w:hAnsi="Times New Roman" w:cs="Times New Roman"/>
                <w:color w:val="000000"/>
                <w:szCs w:val="24"/>
                <w:lang w:eastAsia="pl-PL"/>
              </w:rPr>
              <w:t>biochemia, fizjologia roślin</w:t>
            </w:r>
          </w:p>
        </w:tc>
      </w:tr>
      <w:tr w:rsidR="00791765" w:rsidRPr="00791765" w14:paraId="7B197CB8" w14:textId="77777777" w:rsidTr="00CD4841">
        <w:trPr>
          <w:trHeight w:val="340"/>
          <w:jc w:val="center"/>
        </w:trPr>
        <w:tc>
          <w:tcPr>
            <w:tcW w:w="3775" w:type="dxa"/>
            <w:shd w:val="clear" w:color="auto" w:fill="F2F2F2"/>
            <w:vAlign w:val="center"/>
          </w:tcPr>
          <w:p w14:paraId="1D8276CE"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31148405"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dobra znajomość biofizyki, chemii i biochemii, znajomość budowy białek i ich roli w komórce roślinnej</w:t>
            </w:r>
          </w:p>
        </w:tc>
      </w:tr>
    </w:tbl>
    <w:p w14:paraId="1BD294EF"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72900C91" w14:textId="77777777" w:rsidTr="00CD4841">
        <w:trPr>
          <w:trHeight w:val="371"/>
          <w:jc w:val="center"/>
        </w:trPr>
        <w:tc>
          <w:tcPr>
            <w:tcW w:w="956" w:type="dxa"/>
            <w:vMerge w:val="restart"/>
            <w:shd w:val="clear" w:color="auto" w:fill="F2F2F2"/>
            <w:vAlign w:val="center"/>
          </w:tcPr>
          <w:p w14:paraId="78A8527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6C71720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57316B9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1DFA288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20F06E66"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2C805D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0E95BBB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214F197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3F25C000" w14:textId="77777777" w:rsidTr="00CD4841">
        <w:trPr>
          <w:jc w:val="center"/>
        </w:trPr>
        <w:tc>
          <w:tcPr>
            <w:tcW w:w="956" w:type="dxa"/>
            <w:vMerge/>
            <w:shd w:val="clear" w:color="auto" w:fill="F2F2F2"/>
            <w:vAlign w:val="center"/>
          </w:tcPr>
          <w:p w14:paraId="1B3F14E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5E12CAD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11FCBF4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2841BA9D"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7CA0F3F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45BD6B1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0EC2D33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632C8CE3"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178C9AA8" w14:textId="77777777" w:rsidTr="00CD4841">
        <w:trPr>
          <w:trHeight w:val="340"/>
          <w:jc w:val="center"/>
        </w:trPr>
        <w:tc>
          <w:tcPr>
            <w:tcW w:w="956" w:type="dxa"/>
          </w:tcPr>
          <w:p w14:paraId="26438A2E"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VI</w:t>
            </w:r>
          </w:p>
        </w:tc>
        <w:tc>
          <w:tcPr>
            <w:tcW w:w="1035" w:type="dxa"/>
          </w:tcPr>
          <w:p w14:paraId="0818D9CF"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30</w:t>
            </w:r>
          </w:p>
        </w:tc>
        <w:tc>
          <w:tcPr>
            <w:tcW w:w="1390" w:type="dxa"/>
          </w:tcPr>
          <w:p w14:paraId="3C689E89"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545" w:type="dxa"/>
          </w:tcPr>
          <w:p w14:paraId="1496BA6D"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330" w:type="dxa"/>
          </w:tcPr>
          <w:p w14:paraId="757A941A"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74" w:type="dxa"/>
          </w:tcPr>
          <w:p w14:paraId="7A90A599"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147" w:type="dxa"/>
          </w:tcPr>
          <w:p w14:paraId="1A2DDE0A"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w:t>
            </w:r>
          </w:p>
        </w:tc>
        <w:tc>
          <w:tcPr>
            <w:tcW w:w="1062" w:type="dxa"/>
          </w:tcPr>
          <w:p w14:paraId="6CABD80F" w14:textId="77777777" w:rsidR="00791765" w:rsidRPr="00791765" w:rsidRDefault="00791765" w:rsidP="00791765">
            <w:pPr>
              <w:spacing w:after="0" w:line="276"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w:t>
            </w:r>
          </w:p>
        </w:tc>
      </w:tr>
    </w:tbl>
    <w:p w14:paraId="0815E565"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3B2D2BC8" w14:textId="77777777" w:rsidTr="00CD4841">
        <w:trPr>
          <w:jc w:val="center"/>
        </w:trPr>
        <w:tc>
          <w:tcPr>
            <w:tcW w:w="1090" w:type="dxa"/>
            <w:shd w:val="clear" w:color="auto" w:fill="F2F2F2"/>
            <w:vAlign w:val="center"/>
          </w:tcPr>
          <w:p w14:paraId="4B0DF64F"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71AF0B6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6354DB3C"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496B79D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361EC8B1" w14:textId="77777777" w:rsidTr="00CD4841">
        <w:trPr>
          <w:jc w:val="center"/>
        </w:trPr>
        <w:tc>
          <w:tcPr>
            <w:tcW w:w="9657" w:type="dxa"/>
            <w:gridSpan w:val="4"/>
            <w:shd w:val="clear" w:color="auto" w:fill="F2F2F2"/>
            <w:vAlign w:val="center"/>
          </w:tcPr>
          <w:p w14:paraId="4EF55DDD"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01C0A52F" w14:textId="77777777" w:rsidTr="00CD4841">
        <w:trPr>
          <w:trHeight w:val="283"/>
          <w:jc w:val="center"/>
        </w:trPr>
        <w:tc>
          <w:tcPr>
            <w:tcW w:w="1090" w:type="dxa"/>
          </w:tcPr>
          <w:p w14:paraId="56060D3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W1</w:t>
            </w:r>
          </w:p>
        </w:tc>
        <w:tc>
          <w:tcPr>
            <w:tcW w:w="5386" w:type="dxa"/>
          </w:tcPr>
          <w:p w14:paraId="413695F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Ma podstawową wiedzę dotyczącą charakterystyki oraz klasyfikacji enzymów biorących udział w przemianach metabolicznych w roślinach oraz  uwarunkowań kinetycznych przebiegu reakcji metabolicznych zachodzących przy udziale enzymów.</w:t>
            </w:r>
          </w:p>
        </w:tc>
        <w:tc>
          <w:tcPr>
            <w:tcW w:w="1585" w:type="dxa"/>
          </w:tcPr>
          <w:p w14:paraId="6623A5B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  K2_W04</w:t>
            </w:r>
          </w:p>
        </w:tc>
        <w:tc>
          <w:tcPr>
            <w:tcW w:w="1596" w:type="dxa"/>
          </w:tcPr>
          <w:p w14:paraId="0098D218" w14:textId="77777777" w:rsidR="00791765" w:rsidRPr="00791765" w:rsidRDefault="00791765" w:rsidP="00791765">
            <w:pPr>
              <w:spacing w:after="0" w:line="240" w:lineRule="auto"/>
              <w:jc w:val="both"/>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P6S_WG </w:t>
            </w:r>
          </w:p>
        </w:tc>
      </w:tr>
      <w:tr w:rsidR="00791765" w:rsidRPr="00791765" w14:paraId="75C84E37" w14:textId="77777777" w:rsidTr="00CD4841">
        <w:trPr>
          <w:trHeight w:val="283"/>
          <w:jc w:val="center"/>
        </w:trPr>
        <w:tc>
          <w:tcPr>
            <w:tcW w:w="1090" w:type="dxa"/>
          </w:tcPr>
          <w:p w14:paraId="568DB3F9"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5386" w:type="dxa"/>
          </w:tcPr>
          <w:p w14:paraId="153E29C4"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Posiada podstawową wiedzę na temat właściwości i zastosowania enzymów roślinnych w farmacji, żywieniu, dietetyce i kosmetyce.</w:t>
            </w:r>
          </w:p>
        </w:tc>
        <w:tc>
          <w:tcPr>
            <w:tcW w:w="1585" w:type="dxa"/>
          </w:tcPr>
          <w:p w14:paraId="0CD50851"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  K2_W01</w:t>
            </w:r>
          </w:p>
        </w:tc>
        <w:tc>
          <w:tcPr>
            <w:tcW w:w="1596" w:type="dxa"/>
          </w:tcPr>
          <w:p w14:paraId="63ACC32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Cs w:val="24"/>
                <w:lang w:eastAsia="pl-PL"/>
              </w:rPr>
              <w:t xml:space="preserve">P6S_WG </w:t>
            </w:r>
          </w:p>
        </w:tc>
      </w:tr>
      <w:tr w:rsidR="00791765" w:rsidRPr="00791765" w14:paraId="7307C616" w14:textId="77777777" w:rsidTr="00CD4841">
        <w:trPr>
          <w:trHeight w:val="283"/>
          <w:jc w:val="center"/>
        </w:trPr>
        <w:tc>
          <w:tcPr>
            <w:tcW w:w="1090" w:type="dxa"/>
            <w:vAlign w:val="center"/>
          </w:tcPr>
          <w:p w14:paraId="206D8F04"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261449D2"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7360CE0F"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63CE0E4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val="en-US" w:eastAsia="pl-PL"/>
              </w:rPr>
            </w:pPr>
          </w:p>
        </w:tc>
      </w:tr>
      <w:tr w:rsidR="00791765" w:rsidRPr="00791765" w14:paraId="21D2D5E2" w14:textId="77777777" w:rsidTr="00CD4841">
        <w:trPr>
          <w:trHeight w:val="283"/>
          <w:jc w:val="center"/>
        </w:trPr>
        <w:tc>
          <w:tcPr>
            <w:tcW w:w="9657" w:type="dxa"/>
            <w:gridSpan w:val="4"/>
            <w:shd w:val="clear" w:color="auto" w:fill="F2F2F2"/>
          </w:tcPr>
          <w:p w14:paraId="0C472E9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UMIEJĘTNOŚCI</w:t>
            </w:r>
          </w:p>
        </w:tc>
      </w:tr>
      <w:tr w:rsidR="00791765" w:rsidRPr="00791765" w14:paraId="4C79FF30" w14:textId="77777777" w:rsidTr="00CD4841">
        <w:trPr>
          <w:trHeight w:val="283"/>
          <w:jc w:val="center"/>
        </w:trPr>
        <w:tc>
          <w:tcPr>
            <w:tcW w:w="1090" w:type="dxa"/>
          </w:tcPr>
          <w:p w14:paraId="30640B1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5386" w:type="dxa"/>
          </w:tcPr>
          <w:p w14:paraId="0909DF27"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Potrafi samodzielnie zdobywać wiedzę i rozwijać umiejętności dotyczące poznania mechanizmów reakcji enzymatycznych i zastosowania enzymów.</w:t>
            </w:r>
          </w:p>
        </w:tc>
        <w:tc>
          <w:tcPr>
            <w:tcW w:w="1585" w:type="dxa"/>
          </w:tcPr>
          <w:p w14:paraId="5AC2895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K2_U04</w:t>
            </w:r>
          </w:p>
        </w:tc>
        <w:tc>
          <w:tcPr>
            <w:tcW w:w="1596" w:type="dxa"/>
          </w:tcPr>
          <w:p w14:paraId="741B0AC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Cs w:val="24"/>
                <w:lang w:eastAsia="pl-PL"/>
              </w:rPr>
              <w:t xml:space="preserve">P6S_UW </w:t>
            </w:r>
          </w:p>
        </w:tc>
      </w:tr>
      <w:tr w:rsidR="00791765" w:rsidRPr="00791765" w14:paraId="2DE058EC" w14:textId="77777777" w:rsidTr="00CD4841">
        <w:trPr>
          <w:trHeight w:val="283"/>
          <w:jc w:val="center"/>
        </w:trPr>
        <w:tc>
          <w:tcPr>
            <w:tcW w:w="1090" w:type="dxa"/>
          </w:tcPr>
          <w:p w14:paraId="7F3FAE9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U2</w:t>
            </w:r>
          </w:p>
        </w:tc>
        <w:tc>
          <w:tcPr>
            <w:tcW w:w="5386" w:type="dxa"/>
          </w:tcPr>
          <w:p w14:paraId="49192AF3"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 xml:space="preserve">Analizuje i rozwiązuje samodzielnie problemy z zakresu enzymologii. </w:t>
            </w:r>
          </w:p>
        </w:tc>
        <w:tc>
          <w:tcPr>
            <w:tcW w:w="1585" w:type="dxa"/>
          </w:tcPr>
          <w:p w14:paraId="65917555"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K2_U04</w:t>
            </w:r>
          </w:p>
        </w:tc>
        <w:tc>
          <w:tcPr>
            <w:tcW w:w="1596" w:type="dxa"/>
          </w:tcPr>
          <w:p w14:paraId="184F1B8B"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Cs w:val="24"/>
                <w:lang w:eastAsia="pl-PL"/>
              </w:rPr>
              <w:t xml:space="preserve">P6S_UW </w:t>
            </w:r>
          </w:p>
        </w:tc>
      </w:tr>
      <w:tr w:rsidR="00791765" w:rsidRPr="00791765" w14:paraId="4691E0D5" w14:textId="77777777" w:rsidTr="00CD4841">
        <w:trPr>
          <w:trHeight w:val="283"/>
          <w:jc w:val="center"/>
        </w:trPr>
        <w:tc>
          <w:tcPr>
            <w:tcW w:w="1090" w:type="dxa"/>
          </w:tcPr>
          <w:p w14:paraId="12C01CC5"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5386" w:type="dxa"/>
          </w:tcPr>
          <w:p w14:paraId="6F1C6C88"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85" w:type="dxa"/>
          </w:tcPr>
          <w:p w14:paraId="307C9BBD"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c>
          <w:tcPr>
            <w:tcW w:w="1596" w:type="dxa"/>
          </w:tcPr>
          <w:p w14:paraId="376F5EBA" w14:textId="77777777" w:rsidR="00791765" w:rsidRPr="00791765" w:rsidRDefault="00791765" w:rsidP="00791765">
            <w:pPr>
              <w:spacing w:after="0" w:line="240" w:lineRule="auto"/>
              <w:jc w:val="both"/>
              <w:rPr>
                <w:rFonts w:ascii="Times New Roman" w:eastAsia="Times New Roman" w:hAnsi="Times New Roman" w:cs="Times New Roman"/>
                <w:lang w:eastAsia="pl-PL"/>
              </w:rPr>
            </w:pPr>
          </w:p>
        </w:tc>
      </w:tr>
      <w:tr w:rsidR="00791765" w:rsidRPr="00791765" w14:paraId="5BDE573D" w14:textId="77777777" w:rsidTr="00CD4841">
        <w:trPr>
          <w:trHeight w:val="283"/>
          <w:jc w:val="center"/>
        </w:trPr>
        <w:tc>
          <w:tcPr>
            <w:tcW w:w="9657" w:type="dxa"/>
            <w:gridSpan w:val="4"/>
            <w:shd w:val="clear" w:color="auto" w:fill="F2F2F2"/>
          </w:tcPr>
          <w:p w14:paraId="656B2E5B"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1C0F9158" w14:textId="77777777" w:rsidTr="00CD4841">
        <w:trPr>
          <w:trHeight w:val="283"/>
          <w:jc w:val="center"/>
        </w:trPr>
        <w:tc>
          <w:tcPr>
            <w:tcW w:w="1090" w:type="dxa"/>
          </w:tcPr>
          <w:p w14:paraId="7BC59480"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5386" w:type="dxa"/>
          </w:tcPr>
          <w:p w14:paraId="65DEEE6E"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Rozumie znaczenie uczenia się oraz podnoszenia kwalifikacji zawodowych i osobistych. Ma świadomość swojej wiedzy i umiejętności.</w:t>
            </w:r>
            <w:r w:rsidRPr="00791765">
              <w:rPr>
                <w:rFonts w:ascii="Times New Roman" w:eastAsia="Times New Roman" w:hAnsi="Times New Roman" w:cs="Times New Roman"/>
                <w:color w:val="FF0000"/>
                <w:szCs w:val="24"/>
                <w:lang w:eastAsia="pl-PL"/>
              </w:rPr>
              <w:t xml:space="preserve"> </w:t>
            </w:r>
          </w:p>
        </w:tc>
        <w:tc>
          <w:tcPr>
            <w:tcW w:w="1585" w:type="dxa"/>
          </w:tcPr>
          <w:p w14:paraId="346DDC96"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K_K01</w:t>
            </w:r>
          </w:p>
        </w:tc>
        <w:tc>
          <w:tcPr>
            <w:tcW w:w="1596" w:type="dxa"/>
          </w:tcPr>
          <w:p w14:paraId="75B42C2C" w14:textId="77777777" w:rsidR="00791765" w:rsidRPr="00791765" w:rsidRDefault="00791765" w:rsidP="00791765">
            <w:pPr>
              <w:spacing w:after="0" w:line="240" w:lineRule="auto"/>
              <w:jc w:val="both"/>
              <w:rPr>
                <w:rFonts w:ascii="Times New Roman" w:eastAsia="Times New Roman" w:hAnsi="Times New Roman" w:cs="Times New Roman"/>
                <w:szCs w:val="24"/>
                <w:lang w:eastAsia="pl-PL"/>
              </w:rPr>
            </w:pPr>
            <w:r w:rsidRPr="00791765">
              <w:rPr>
                <w:rFonts w:ascii="Times New Roman" w:eastAsia="Times New Roman" w:hAnsi="Times New Roman" w:cs="Times New Roman"/>
                <w:color w:val="000000"/>
                <w:szCs w:val="24"/>
                <w:lang w:eastAsia="pl-PL"/>
              </w:rPr>
              <w:t xml:space="preserve">P6S_KK </w:t>
            </w:r>
          </w:p>
        </w:tc>
      </w:tr>
    </w:tbl>
    <w:p w14:paraId="1C478C1A"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62C322B9" w14:textId="77777777" w:rsidTr="00CD4841">
        <w:trPr>
          <w:jc w:val="center"/>
        </w:trPr>
        <w:tc>
          <w:tcPr>
            <w:tcW w:w="9638" w:type="dxa"/>
          </w:tcPr>
          <w:p w14:paraId="7FD67E95"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Cs w:val="24"/>
                <w:lang w:eastAsia="pl-PL"/>
              </w:rPr>
              <w:t>wykład multimedialny</w:t>
            </w:r>
          </w:p>
        </w:tc>
      </w:tr>
    </w:tbl>
    <w:p w14:paraId="7317F223"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4047A803" w14:textId="77777777" w:rsidTr="00CD4841">
        <w:trPr>
          <w:jc w:val="center"/>
        </w:trPr>
        <w:tc>
          <w:tcPr>
            <w:tcW w:w="9638" w:type="dxa"/>
          </w:tcPr>
          <w:p w14:paraId="78B12E3C"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lang w:eastAsia="pl-PL"/>
              </w:rPr>
              <w:t>kolokwium</w:t>
            </w:r>
          </w:p>
        </w:tc>
      </w:tr>
    </w:tbl>
    <w:p w14:paraId="18054A71"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26A49F58" w14:textId="77777777" w:rsidTr="00CD4841">
        <w:trPr>
          <w:jc w:val="center"/>
        </w:trPr>
        <w:tc>
          <w:tcPr>
            <w:tcW w:w="2214" w:type="dxa"/>
            <w:shd w:val="clear" w:color="auto" w:fill="F2F2F2"/>
          </w:tcPr>
          <w:p w14:paraId="1E05923E"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56C8090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i/>
                <w:color w:val="000000"/>
                <w:szCs w:val="24"/>
                <w:lang w:eastAsia="pl-PL"/>
              </w:rPr>
            </w:pPr>
            <w:r w:rsidRPr="00791765">
              <w:rPr>
                <w:rFonts w:ascii="Times New Roman" w:eastAsia="Times New Roman" w:hAnsi="Times New Roman" w:cs="Times New Roman"/>
                <w:color w:val="000000"/>
                <w:szCs w:val="24"/>
                <w:lang w:eastAsia="pl-PL"/>
              </w:rPr>
              <w:t xml:space="preserve">Enzymy jako biokatalizatory (budowa, zasada działania, energia aktywacji, cechy katalizy enzymatycznej, zymogeny, katalizatory niebiałkowe). Koenzymy, grupy prostetyczne i reakcje przebiegające z ich udziałem. Witaminowe prekursory koenzymów. Mechanizm działania enzymów – teorie, modele, metody pomiaru aktywności enzymatycznej, jednostki aktywności enzymatycznej. Kinetyka reakcji enzymatycznych (szybkość reakcji, szybkość początkowa i maksymalna, wpływ temperatury i </w:t>
            </w:r>
            <w:proofErr w:type="spellStart"/>
            <w:r w:rsidRPr="00791765">
              <w:rPr>
                <w:rFonts w:ascii="Times New Roman" w:eastAsia="Times New Roman" w:hAnsi="Times New Roman" w:cs="Times New Roman"/>
                <w:color w:val="000000"/>
                <w:szCs w:val="24"/>
                <w:lang w:eastAsia="pl-PL"/>
              </w:rPr>
              <w:t>pH</w:t>
            </w:r>
            <w:proofErr w:type="spellEnd"/>
            <w:r w:rsidRPr="00791765">
              <w:rPr>
                <w:rFonts w:ascii="Times New Roman" w:eastAsia="Times New Roman" w:hAnsi="Times New Roman" w:cs="Times New Roman"/>
                <w:color w:val="000000"/>
                <w:szCs w:val="24"/>
                <w:lang w:eastAsia="pl-PL"/>
              </w:rPr>
              <w:t xml:space="preserve"> środowiska, wpływ stężenia enzymu i substratu na reakcję enzymatyczną, teoria </w:t>
            </w:r>
            <w:proofErr w:type="spellStart"/>
            <w:r w:rsidRPr="00791765">
              <w:rPr>
                <w:rFonts w:ascii="Times New Roman" w:eastAsia="Times New Roman" w:hAnsi="Times New Roman" w:cs="Times New Roman"/>
                <w:color w:val="000000"/>
                <w:szCs w:val="24"/>
                <w:lang w:eastAsia="pl-PL"/>
              </w:rPr>
              <w:t>Michaelisa-Menten</w:t>
            </w:r>
            <w:proofErr w:type="spellEnd"/>
            <w:r w:rsidRPr="00791765">
              <w:rPr>
                <w:rFonts w:ascii="Times New Roman" w:eastAsia="Times New Roman" w:hAnsi="Times New Roman" w:cs="Times New Roman"/>
                <w:color w:val="000000"/>
                <w:szCs w:val="24"/>
                <w:lang w:eastAsia="pl-PL"/>
              </w:rPr>
              <w:t xml:space="preserve">, wyznaczanie stałych kinetycznych Km i </w:t>
            </w:r>
            <w:proofErr w:type="spellStart"/>
            <w:r w:rsidRPr="00791765">
              <w:rPr>
                <w:rFonts w:ascii="Times New Roman" w:eastAsia="Times New Roman" w:hAnsi="Times New Roman" w:cs="Times New Roman"/>
                <w:color w:val="000000"/>
                <w:szCs w:val="24"/>
                <w:lang w:eastAsia="pl-PL"/>
              </w:rPr>
              <w:t>Vmax</w:t>
            </w:r>
            <w:proofErr w:type="spellEnd"/>
            <w:r w:rsidRPr="00791765">
              <w:rPr>
                <w:rFonts w:ascii="Times New Roman" w:eastAsia="Times New Roman" w:hAnsi="Times New Roman" w:cs="Times New Roman"/>
                <w:color w:val="000000"/>
                <w:szCs w:val="24"/>
                <w:lang w:eastAsia="pl-PL"/>
              </w:rPr>
              <w:t xml:space="preserve">). Regulacja procesów enzymatycznych (proenzymy, enzymy </w:t>
            </w:r>
            <w:proofErr w:type="spellStart"/>
            <w:r w:rsidRPr="00791765">
              <w:rPr>
                <w:rFonts w:ascii="Times New Roman" w:eastAsia="Times New Roman" w:hAnsi="Times New Roman" w:cs="Times New Roman"/>
                <w:color w:val="000000"/>
                <w:szCs w:val="24"/>
                <w:lang w:eastAsia="pl-PL"/>
              </w:rPr>
              <w:t>allosteryczne</w:t>
            </w:r>
            <w:proofErr w:type="spellEnd"/>
            <w:r w:rsidRPr="00791765">
              <w:rPr>
                <w:rFonts w:ascii="Times New Roman" w:eastAsia="Times New Roman" w:hAnsi="Times New Roman" w:cs="Times New Roman"/>
                <w:color w:val="000000"/>
                <w:szCs w:val="24"/>
                <w:lang w:eastAsia="pl-PL"/>
              </w:rPr>
              <w:t xml:space="preserve"> i ich rola w kontrolowaniu metabolizmu, sprzężenie zwrotne,  kompleksy </w:t>
            </w:r>
            <w:proofErr w:type="spellStart"/>
            <w:r w:rsidRPr="00791765">
              <w:rPr>
                <w:rFonts w:ascii="Times New Roman" w:eastAsia="Times New Roman" w:hAnsi="Times New Roman" w:cs="Times New Roman"/>
                <w:color w:val="000000"/>
                <w:szCs w:val="24"/>
                <w:lang w:eastAsia="pl-PL"/>
              </w:rPr>
              <w:t>wieloenzymowe</w:t>
            </w:r>
            <w:proofErr w:type="spellEnd"/>
            <w:r w:rsidRPr="00791765">
              <w:rPr>
                <w:rFonts w:ascii="Times New Roman" w:eastAsia="Times New Roman" w:hAnsi="Times New Roman" w:cs="Times New Roman"/>
                <w:color w:val="000000"/>
                <w:szCs w:val="24"/>
                <w:lang w:eastAsia="pl-PL"/>
              </w:rPr>
              <w:t xml:space="preserve">, aktywatory, inhibitory, inhibicja współzawodnicząca i niewspółzawodnicząca, kinetyka reakcji wobec inhibitorów). Znaczenie metali w działaniu enzymów (enzymy aktywowane metalami, </w:t>
            </w:r>
            <w:proofErr w:type="spellStart"/>
            <w:r w:rsidRPr="00791765">
              <w:rPr>
                <w:rFonts w:ascii="Times New Roman" w:eastAsia="Times New Roman" w:hAnsi="Times New Roman" w:cs="Times New Roman"/>
                <w:color w:val="000000"/>
                <w:szCs w:val="24"/>
                <w:lang w:eastAsia="pl-PL"/>
              </w:rPr>
              <w:t>metaloenzymy</w:t>
            </w:r>
            <w:proofErr w:type="spellEnd"/>
            <w:r w:rsidRPr="00791765">
              <w:rPr>
                <w:rFonts w:ascii="Times New Roman" w:eastAsia="Times New Roman" w:hAnsi="Times New Roman" w:cs="Times New Roman"/>
                <w:color w:val="000000"/>
                <w:szCs w:val="24"/>
                <w:lang w:eastAsia="pl-PL"/>
              </w:rPr>
              <w:t>). Specyficzność działania enzymów (substratowa, względem katalizowanej reakcji). Izoenzymy.</w:t>
            </w:r>
            <w:r w:rsidRPr="00791765">
              <w:rPr>
                <w:rFonts w:ascii="Times New Roman" w:eastAsia="Times New Roman" w:hAnsi="Times New Roman" w:cs="Times New Roman"/>
                <w:i/>
                <w:color w:val="000000"/>
                <w:szCs w:val="24"/>
                <w:lang w:eastAsia="pl-PL"/>
              </w:rPr>
              <w:t xml:space="preserve"> </w:t>
            </w:r>
            <w:r w:rsidRPr="00791765">
              <w:rPr>
                <w:rFonts w:ascii="Times New Roman" w:eastAsia="Times New Roman" w:hAnsi="Times New Roman" w:cs="Times New Roman"/>
                <w:color w:val="000000"/>
                <w:szCs w:val="24"/>
                <w:lang w:eastAsia="pl-PL"/>
              </w:rPr>
              <w:t>Terminologia i klasyfikacja enzymów (zasady tworzenia nazw systematycznych, czterocyfrowa numeracja). Charakterystyka klas enzymów. Enzymy katalizujące reakcje głównych szlaków i cykli biochemicznych w roślinach (z przykładami reakcji). Metody pozyskiwania i oczyszczania enzymów.</w:t>
            </w:r>
          </w:p>
          <w:p w14:paraId="530FF7D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szCs w:val="24"/>
                <w:lang w:eastAsia="pl-PL"/>
              </w:rPr>
              <w:t xml:space="preserve">Biokatalizatory unieruchomione, ich wady i zalety. Metody immobilizacji enzymów. Produkcja i zastosowanie preparatów enzymatycznych  w przemyśle spożywczym, rolnictwie, medycynie, farmacji, fitoterapii, żywieniu, dietetyce i kosmetyce. </w:t>
            </w:r>
            <w:proofErr w:type="spellStart"/>
            <w:r w:rsidRPr="00791765">
              <w:rPr>
                <w:rFonts w:ascii="Times New Roman" w:eastAsia="Times New Roman" w:hAnsi="Times New Roman" w:cs="Times New Roman"/>
                <w:color w:val="000000"/>
                <w:szCs w:val="24"/>
                <w:lang w:eastAsia="pl-PL"/>
              </w:rPr>
              <w:t>Enzymoterapia</w:t>
            </w:r>
            <w:proofErr w:type="spellEnd"/>
            <w:r w:rsidRPr="00791765">
              <w:rPr>
                <w:rFonts w:ascii="Times New Roman" w:eastAsia="Times New Roman" w:hAnsi="Times New Roman" w:cs="Times New Roman"/>
                <w:color w:val="000000"/>
                <w:szCs w:val="24"/>
                <w:lang w:eastAsia="pl-PL"/>
              </w:rPr>
              <w:t>. Najważniejsze enzymy pochodzenia roślinnego (np., bromelia, papaina) i ich zastosowanie. Wybrane zagadnienia z katalizy niekonwencjonalnej.</w:t>
            </w:r>
          </w:p>
        </w:tc>
      </w:tr>
      <w:tr w:rsidR="00791765" w:rsidRPr="00791765" w14:paraId="000305B3" w14:textId="77777777" w:rsidTr="00CD4841">
        <w:trPr>
          <w:jc w:val="center"/>
        </w:trPr>
        <w:tc>
          <w:tcPr>
            <w:tcW w:w="2214" w:type="dxa"/>
            <w:shd w:val="clear" w:color="auto" w:fill="F2F2F2"/>
          </w:tcPr>
          <w:p w14:paraId="1481C671"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51A69DD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0EFE5269"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4DAC4A55"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91765" w:rsidRPr="00791765" w14:paraId="32D351D1" w14:textId="77777777" w:rsidTr="00CD4841">
        <w:trPr>
          <w:jc w:val="center"/>
        </w:trPr>
        <w:tc>
          <w:tcPr>
            <w:tcW w:w="1347" w:type="dxa"/>
            <w:vMerge w:val="restart"/>
            <w:shd w:val="clear" w:color="auto" w:fill="F2F2F2"/>
            <w:vAlign w:val="center"/>
          </w:tcPr>
          <w:p w14:paraId="65AC6B6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22A1C37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44959C62" w14:textId="77777777" w:rsidTr="00CD4841">
        <w:trPr>
          <w:jc w:val="center"/>
        </w:trPr>
        <w:tc>
          <w:tcPr>
            <w:tcW w:w="1347" w:type="dxa"/>
            <w:vMerge/>
            <w:shd w:val="clear" w:color="auto" w:fill="F2F2F2"/>
            <w:vAlign w:val="center"/>
          </w:tcPr>
          <w:p w14:paraId="6FF68641"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5F8968D1"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358707D9"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1844D53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23B48077"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5EB114C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4A76A49B"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Dyskusja</w:t>
            </w:r>
          </w:p>
        </w:tc>
      </w:tr>
      <w:tr w:rsidR="00791765" w:rsidRPr="00791765" w14:paraId="6925B05C" w14:textId="77777777" w:rsidTr="00CD4841">
        <w:trPr>
          <w:trHeight w:val="283"/>
          <w:jc w:val="center"/>
        </w:trPr>
        <w:tc>
          <w:tcPr>
            <w:tcW w:w="1347" w:type="dxa"/>
          </w:tcPr>
          <w:p w14:paraId="3A9D3FC8"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lastRenderedPageBreak/>
              <w:t>W1</w:t>
            </w:r>
          </w:p>
        </w:tc>
        <w:tc>
          <w:tcPr>
            <w:tcW w:w="1360" w:type="dxa"/>
          </w:tcPr>
          <w:p w14:paraId="3DA4AFE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71FC048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C45CAC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4C81800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F193B8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60D594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A236C07" w14:textId="77777777" w:rsidTr="00CD4841">
        <w:trPr>
          <w:trHeight w:val="283"/>
          <w:jc w:val="center"/>
        </w:trPr>
        <w:tc>
          <w:tcPr>
            <w:tcW w:w="1347" w:type="dxa"/>
          </w:tcPr>
          <w:p w14:paraId="65EB9788"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W2</w:t>
            </w:r>
          </w:p>
        </w:tc>
        <w:tc>
          <w:tcPr>
            <w:tcW w:w="1360" w:type="dxa"/>
          </w:tcPr>
          <w:p w14:paraId="1A211BA5"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32E3740"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1F0A4F78"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6997716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1E77AB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85B1AE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25CA7995" w14:textId="77777777" w:rsidTr="00CD4841">
        <w:trPr>
          <w:trHeight w:val="283"/>
          <w:jc w:val="center"/>
        </w:trPr>
        <w:tc>
          <w:tcPr>
            <w:tcW w:w="1347" w:type="dxa"/>
          </w:tcPr>
          <w:p w14:paraId="7BF42227"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U1</w:t>
            </w:r>
          </w:p>
        </w:tc>
        <w:tc>
          <w:tcPr>
            <w:tcW w:w="1360" w:type="dxa"/>
          </w:tcPr>
          <w:p w14:paraId="5FCF3BA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2C30A83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61B266C6"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141DB27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255493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2CE69AB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85139E7" w14:textId="77777777" w:rsidTr="00CD4841">
        <w:trPr>
          <w:trHeight w:val="283"/>
          <w:jc w:val="center"/>
        </w:trPr>
        <w:tc>
          <w:tcPr>
            <w:tcW w:w="1347" w:type="dxa"/>
          </w:tcPr>
          <w:p w14:paraId="63A722D1"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U2</w:t>
            </w:r>
          </w:p>
        </w:tc>
        <w:tc>
          <w:tcPr>
            <w:tcW w:w="1360" w:type="dxa"/>
          </w:tcPr>
          <w:p w14:paraId="1DEF9607"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0B5B45D1"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47920A0A"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4897F46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888EEC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083D722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r w:rsidR="00791765" w:rsidRPr="00791765" w14:paraId="3C2B3B04" w14:textId="77777777" w:rsidTr="00CD4841">
        <w:trPr>
          <w:trHeight w:val="283"/>
          <w:jc w:val="center"/>
        </w:trPr>
        <w:tc>
          <w:tcPr>
            <w:tcW w:w="1347" w:type="dxa"/>
          </w:tcPr>
          <w:p w14:paraId="1F2736CD"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K1</w:t>
            </w:r>
          </w:p>
        </w:tc>
        <w:tc>
          <w:tcPr>
            <w:tcW w:w="1360" w:type="dxa"/>
          </w:tcPr>
          <w:p w14:paraId="3E6E0ED2"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60" w:type="dxa"/>
          </w:tcPr>
          <w:p w14:paraId="1F3B588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p>
        </w:tc>
        <w:tc>
          <w:tcPr>
            <w:tcW w:w="1394" w:type="dxa"/>
          </w:tcPr>
          <w:p w14:paraId="42C0A68F"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x</w:t>
            </w:r>
          </w:p>
        </w:tc>
        <w:tc>
          <w:tcPr>
            <w:tcW w:w="1342" w:type="dxa"/>
          </w:tcPr>
          <w:p w14:paraId="73C2A28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0CE1E21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73" w:type="dxa"/>
          </w:tcPr>
          <w:p w14:paraId="50AA9BE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r>
    </w:tbl>
    <w:p w14:paraId="6183E357"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69AD739A" w14:textId="77777777" w:rsidTr="00CD4841">
        <w:trPr>
          <w:jc w:val="center"/>
        </w:trPr>
        <w:tc>
          <w:tcPr>
            <w:tcW w:w="1789" w:type="dxa"/>
            <w:shd w:val="clear" w:color="auto" w:fill="F2F2F2"/>
          </w:tcPr>
          <w:p w14:paraId="1BB5671C"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1941633C" w14:textId="77777777" w:rsidR="00791765" w:rsidRPr="00791765" w:rsidRDefault="00791765" w:rsidP="00791765">
            <w:pPr>
              <w:numPr>
                <w:ilvl w:val="0"/>
                <w:numId w:val="13"/>
              </w:numPr>
              <w:spacing w:after="0" w:line="240" w:lineRule="auto"/>
              <w:jc w:val="both"/>
              <w:rPr>
                <w:rFonts w:ascii="Times New Roman" w:eastAsia="Times New Roman" w:hAnsi="Times New Roman" w:cs="Times New Roman"/>
                <w:color w:val="000000"/>
                <w:spacing w:val="-20"/>
                <w:szCs w:val="24"/>
                <w:lang w:eastAsia="pl-PL"/>
              </w:rPr>
            </w:pPr>
            <w:r w:rsidRPr="00791765">
              <w:rPr>
                <w:rFonts w:ascii="Times New Roman" w:eastAsia="Times New Roman" w:hAnsi="Times New Roman" w:cs="Times New Roman"/>
                <w:color w:val="000000"/>
                <w:szCs w:val="24"/>
                <w:lang w:eastAsia="pl-PL"/>
              </w:rPr>
              <w:t xml:space="preserve">Berg JM, </w:t>
            </w:r>
            <w:proofErr w:type="spellStart"/>
            <w:r w:rsidRPr="00791765">
              <w:rPr>
                <w:rFonts w:ascii="Times New Roman" w:eastAsia="Times New Roman" w:hAnsi="Times New Roman" w:cs="Times New Roman"/>
                <w:color w:val="000000"/>
                <w:szCs w:val="24"/>
                <w:lang w:eastAsia="pl-PL"/>
              </w:rPr>
              <w:t>Tymoczko</w:t>
            </w:r>
            <w:proofErr w:type="spellEnd"/>
            <w:r w:rsidRPr="00791765">
              <w:rPr>
                <w:rFonts w:ascii="Times New Roman" w:eastAsia="Times New Roman" w:hAnsi="Times New Roman" w:cs="Times New Roman"/>
                <w:color w:val="000000"/>
                <w:szCs w:val="24"/>
                <w:lang w:eastAsia="pl-PL"/>
              </w:rPr>
              <w:t xml:space="preserve"> JL, </w:t>
            </w:r>
            <w:proofErr w:type="spellStart"/>
            <w:r w:rsidRPr="00791765">
              <w:rPr>
                <w:rFonts w:ascii="Times New Roman" w:eastAsia="Times New Roman" w:hAnsi="Times New Roman" w:cs="Times New Roman"/>
                <w:color w:val="000000"/>
                <w:szCs w:val="24"/>
                <w:lang w:eastAsia="pl-PL"/>
              </w:rPr>
              <w:t>Stryer</w:t>
            </w:r>
            <w:proofErr w:type="spellEnd"/>
            <w:r w:rsidRPr="00791765">
              <w:rPr>
                <w:rFonts w:ascii="Times New Roman" w:eastAsia="Times New Roman" w:hAnsi="Times New Roman" w:cs="Times New Roman"/>
                <w:color w:val="000000"/>
                <w:szCs w:val="24"/>
                <w:lang w:eastAsia="pl-PL"/>
              </w:rPr>
              <w:t xml:space="preserve"> L.2012. Biochemia. PWN, Warszawa</w:t>
            </w:r>
          </w:p>
          <w:p w14:paraId="7C88A1E6" w14:textId="77777777" w:rsidR="00791765" w:rsidRPr="00791765" w:rsidRDefault="00791765" w:rsidP="00791765">
            <w:pPr>
              <w:numPr>
                <w:ilvl w:val="0"/>
                <w:numId w:val="13"/>
              </w:numPr>
              <w:spacing w:after="0" w:line="240" w:lineRule="auto"/>
              <w:jc w:val="both"/>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Witwicki J, </w:t>
            </w:r>
            <w:proofErr w:type="spellStart"/>
            <w:r w:rsidRPr="00791765">
              <w:rPr>
                <w:rFonts w:ascii="Times New Roman" w:eastAsia="Times New Roman" w:hAnsi="Times New Roman" w:cs="Times New Roman"/>
                <w:color w:val="000000"/>
                <w:szCs w:val="24"/>
                <w:lang w:eastAsia="pl-PL"/>
              </w:rPr>
              <w:t>Ardelt</w:t>
            </w:r>
            <w:proofErr w:type="spellEnd"/>
            <w:r w:rsidRPr="00791765">
              <w:rPr>
                <w:rFonts w:ascii="Times New Roman" w:eastAsia="Times New Roman" w:hAnsi="Times New Roman" w:cs="Times New Roman"/>
                <w:color w:val="000000"/>
                <w:szCs w:val="24"/>
                <w:lang w:eastAsia="pl-PL"/>
              </w:rPr>
              <w:t xml:space="preserve"> W. 1989. Elementy enzymologii. PWN, Warszawa</w:t>
            </w:r>
          </w:p>
          <w:p w14:paraId="20B80219" w14:textId="77777777" w:rsidR="00791765" w:rsidRPr="00791765" w:rsidRDefault="00791765" w:rsidP="00791765">
            <w:pPr>
              <w:numPr>
                <w:ilvl w:val="0"/>
                <w:numId w:val="13"/>
              </w:numPr>
              <w:spacing w:after="0" w:line="240" w:lineRule="auto"/>
              <w:jc w:val="both"/>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Kulka K, </w:t>
            </w:r>
            <w:proofErr w:type="spellStart"/>
            <w:r w:rsidRPr="00791765">
              <w:rPr>
                <w:rFonts w:ascii="Times New Roman" w:eastAsia="Times New Roman" w:hAnsi="Times New Roman" w:cs="Times New Roman"/>
                <w:color w:val="000000"/>
                <w:szCs w:val="24"/>
                <w:lang w:eastAsia="pl-PL"/>
              </w:rPr>
              <w:t>Rejowski</w:t>
            </w:r>
            <w:proofErr w:type="spellEnd"/>
            <w:r w:rsidRPr="00791765">
              <w:rPr>
                <w:rFonts w:ascii="Times New Roman" w:eastAsia="Times New Roman" w:hAnsi="Times New Roman" w:cs="Times New Roman"/>
                <w:color w:val="000000"/>
                <w:szCs w:val="24"/>
                <w:lang w:eastAsia="pl-PL"/>
              </w:rPr>
              <w:t xml:space="preserve"> A 1998. Biochemia. ATR, Olsztyn</w:t>
            </w:r>
          </w:p>
          <w:p w14:paraId="4E353134" w14:textId="77777777" w:rsidR="00791765" w:rsidRPr="00791765" w:rsidRDefault="00791765" w:rsidP="00791765">
            <w:pPr>
              <w:numPr>
                <w:ilvl w:val="0"/>
                <w:numId w:val="1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color w:val="000000"/>
                <w:szCs w:val="24"/>
                <w:lang w:eastAsia="pl-PL"/>
              </w:rPr>
              <w:t>Bańkowski E. 2014. Biochemia. MED. FARM. Polska</w:t>
            </w:r>
          </w:p>
        </w:tc>
      </w:tr>
      <w:tr w:rsidR="00791765" w:rsidRPr="00791765" w14:paraId="3AFF6153" w14:textId="77777777" w:rsidTr="00CD4841">
        <w:trPr>
          <w:jc w:val="center"/>
        </w:trPr>
        <w:tc>
          <w:tcPr>
            <w:tcW w:w="1789" w:type="dxa"/>
            <w:shd w:val="clear" w:color="auto" w:fill="F2F2F2"/>
          </w:tcPr>
          <w:p w14:paraId="3E38C15F"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225F3EF7"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r w:rsidRPr="00791765">
              <w:rPr>
                <w:rFonts w:ascii="Times New Roman" w:eastAsia="Times New Roman" w:hAnsi="Times New Roman" w:cs="Times New Roman"/>
                <w:szCs w:val="24"/>
                <w:lang w:eastAsia="pl-PL"/>
              </w:rPr>
              <w:t>Filipowicz B, Więckowski W. 1990. Biochemia. Tom 1 i 2. PWN, Warszawa</w:t>
            </w:r>
          </w:p>
        </w:tc>
      </w:tr>
    </w:tbl>
    <w:p w14:paraId="72456D97"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3A73CDBD" w14:textId="77777777" w:rsidTr="00CD4841">
        <w:trPr>
          <w:trHeight w:val="769"/>
          <w:jc w:val="center"/>
        </w:trPr>
        <w:tc>
          <w:tcPr>
            <w:tcW w:w="7246" w:type="dxa"/>
            <w:gridSpan w:val="2"/>
            <w:shd w:val="clear" w:color="auto" w:fill="F2F2F2"/>
            <w:vAlign w:val="center"/>
          </w:tcPr>
          <w:p w14:paraId="6C8A1BC9"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0958D77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304DF9C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4491BF96" w14:textId="77777777" w:rsidTr="00CD4841">
        <w:trPr>
          <w:trHeight w:val="227"/>
          <w:jc w:val="center"/>
        </w:trPr>
        <w:tc>
          <w:tcPr>
            <w:tcW w:w="7177" w:type="dxa"/>
          </w:tcPr>
          <w:p w14:paraId="07A896F8" w14:textId="77777777" w:rsidR="00791765" w:rsidRPr="00791765" w:rsidRDefault="00791765" w:rsidP="00791765">
            <w:pPr>
              <w:spacing w:after="0" w:line="240" w:lineRule="auto"/>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Udział w zajęciach dydaktycznych wskazanych w pkt. 2.2</w:t>
            </w:r>
          </w:p>
        </w:tc>
        <w:tc>
          <w:tcPr>
            <w:tcW w:w="2462" w:type="dxa"/>
            <w:gridSpan w:val="2"/>
          </w:tcPr>
          <w:p w14:paraId="69B44A42" w14:textId="77777777" w:rsidR="00791765" w:rsidRPr="00791765" w:rsidRDefault="00791765" w:rsidP="00791765">
            <w:pPr>
              <w:spacing w:after="0" w:line="240" w:lineRule="auto"/>
              <w:jc w:val="center"/>
              <w:rPr>
                <w:rFonts w:ascii="Times New Roman" w:eastAsia="Times New Roman" w:hAnsi="Times New Roman" w:cs="Times New Roman"/>
                <w:szCs w:val="24"/>
                <w:lang w:eastAsia="pl-PL"/>
              </w:rPr>
            </w:pPr>
            <w:r w:rsidRPr="00791765">
              <w:rPr>
                <w:rFonts w:ascii="Times New Roman" w:eastAsia="Times New Roman" w:hAnsi="Times New Roman" w:cs="Times New Roman"/>
                <w:szCs w:val="24"/>
                <w:lang w:eastAsia="pl-PL"/>
              </w:rPr>
              <w:t>30</w:t>
            </w:r>
          </w:p>
        </w:tc>
      </w:tr>
      <w:tr w:rsidR="00791765" w:rsidRPr="00791765" w14:paraId="6D8878A7" w14:textId="77777777" w:rsidTr="00CD4841">
        <w:trPr>
          <w:trHeight w:val="271"/>
          <w:jc w:val="center"/>
        </w:trPr>
        <w:tc>
          <w:tcPr>
            <w:tcW w:w="7177" w:type="dxa"/>
          </w:tcPr>
          <w:p w14:paraId="266FAFC4"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 xml:space="preserve">Konsultacje </w:t>
            </w:r>
          </w:p>
        </w:tc>
        <w:tc>
          <w:tcPr>
            <w:tcW w:w="2462" w:type="dxa"/>
            <w:gridSpan w:val="2"/>
          </w:tcPr>
          <w:p w14:paraId="25B6B69D"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5</w:t>
            </w:r>
          </w:p>
        </w:tc>
      </w:tr>
      <w:tr w:rsidR="00791765" w:rsidRPr="00791765" w14:paraId="1DDB9505" w14:textId="77777777" w:rsidTr="00CD4841">
        <w:trPr>
          <w:trHeight w:val="177"/>
          <w:jc w:val="center"/>
        </w:trPr>
        <w:tc>
          <w:tcPr>
            <w:tcW w:w="7177" w:type="dxa"/>
          </w:tcPr>
          <w:p w14:paraId="278993C8"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Przygotowanie do zajęć</w:t>
            </w:r>
          </w:p>
        </w:tc>
        <w:tc>
          <w:tcPr>
            <w:tcW w:w="2462" w:type="dxa"/>
            <w:gridSpan w:val="2"/>
          </w:tcPr>
          <w:p w14:paraId="63F735E6"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10</w:t>
            </w:r>
          </w:p>
        </w:tc>
      </w:tr>
      <w:tr w:rsidR="00791765" w:rsidRPr="00791765" w14:paraId="4E83F6AB" w14:textId="77777777" w:rsidTr="00CD4841">
        <w:trPr>
          <w:trHeight w:val="137"/>
          <w:jc w:val="center"/>
        </w:trPr>
        <w:tc>
          <w:tcPr>
            <w:tcW w:w="7177" w:type="dxa"/>
          </w:tcPr>
          <w:p w14:paraId="0BF099D7"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Studiowanie literatury</w:t>
            </w:r>
          </w:p>
        </w:tc>
        <w:tc>
          <w:tcPr>
            <w:tcW w:w="2462" w:type="dxa"/>
            <w:gridSpan w:val="2"/>
          </w:tcPr>
          <w:p w14:paraId="284A8959"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10</w:t>
            </w:r>
          </w:p>
        </w:tc>
      </w:tr>
      <w:tr w:rsidR="00791765" w:rsidRPr="00791765" w14:paraId="5B85A983" w14:textId="77777777" w:rsidTr="00CD4841">
        <w:trPr>
          <w:trHeight w:val="340"/>
          <w:jc w:val="center"/>
        </w:trPr>
        <w:tc>
          <w:tcPr>
            <w:tcW w:w="7177" w:type="dxa"/>
          </w:tcPr>
          <w:p w14:paraId="379AE812"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Inne (przygotowanie do kolokwium.)</w:t>
            </w:r>
          </w:p>
        </w:tc>
        <w:tc>
          <w:tcPr>
            <w:tcW w:w="2462" w:type="dxa"/>
            <w:gridSpan w:val="2"/>
          </w:tcPr>
          <w:p w14:paraId="4CC5CE3C"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20</w:t>
            </w:r>
          </w:p>
        </w:tc>
      </w:tr>
      <w:tr w:rsidR="00791765" w:rsidRPr="00791765" w14:paraId="1B64BCA2" w14:textId="77777777" w:rsidTr="00CD4841">
        <w:trPr>
          <w:trHeight w:val="340"/>
          <w:jc w:val="center"/>
        </w:trPr>
        <w:tc>
          <w:tcPr>
            <w:tcW w:w="7177" w:type="dxa"/>
            <w:shd w:val="clear" w:color="auto" w:fill="FFFFFF"/>
          </w:tcPr>
          <w:p w14:paraId="31C4FF00" w14:textId="77777777" w:rsidR="00791765" w:rsidRPr="00791765" w:rsidRDefault="00791765" w:rsidP="00791765">
            <w:pPr>
              <w:spacing w:after="0" w:line="240" w:lineRule="auto"/>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Łączny nakład pracy studenta</w:t>
            </w:r>
          </w:p>
        </w:tc>
        <w:tc>
          <w:tcPr>
            <w:tcW w:w="2462" w:type="dxa"/>
            <w:gridSpan w:val="2"/>
            <w:shd w:val="clear" w:color="auto" w:fill="FFFFFF"/>
          </w:tcPr>
          <w:p w14:paraId="6D7778DE"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75</w:t>
            </w:r>
          </w:p>
        </w:tc>
      </w:tr>
      <w:tr w:rsidR="00791765" w:rsidRPr="00791765" w14:paraId="4F758E90" w14:textId="77777777" w:rsidTr="00CD4841">
        <w:trPr>
          <w:trHeight w:val="397"/>
          <w:jc w:val="center"/>
        </w:trPr>
        <w:tc>
          <w:tcPr>
            <w:tcW w:w="7177" w:type="dxa"/>
            <w:shd w:val="clear" w:color="auto" w:fill="FFFFFF"/>
            <w:vAlign w:val="center"/>
          </w:tcPr>
          <w:p w14:paraId="02A5608E" w14:textId="77777777" w:rsidR="00791765" w:rsidRPr="00791765" w:rsidRDefault="00791765" w:rsidP="00791765">
            <w:pPr>
              <w:spacing w:after="0" w:line="240" w:lineRule="auto"/>
              <w:jc w:val="right"/>
              <w:rPr>
                <w:rFonts w:ascii="Times New Roman" w:eastAsia="Times New Roman" w:hAnsi="Times New Roman" w:cs="Times New Roman"/>
                <w:b/>
                <w:color w:val="000000"/>
                <w:szCs w:val="24"/>
                <w:lang w:eastAsia="pl-PL"/>
              </w:rPr>
            </w:pPr>
            <w:r w:rsidRPr="00791765">
              <w:rPr>
                <w:rFonts w:ascii="Times New Roman" w:eastAsia="Times New Roman" w:hAnsi="Times New Roman" w:cs="Times New Roman"/>
                <w:color w:val="000000"/>
                <w:szCs w:val="24"/>
                <w:lang w:eastAsia="pl-PL"/>
              </w:rPr>
              <w:t xml:space="preserve"> </w:t>
            </w:r>
            <w:r w:rsidRPr="00791765">
              <w:rPr>
                <w:rFonts w:ascii="Times New Roman" w:eastAsia="Times New Roman" w:hAnsi="Times New Roman" w:cs="Times New Roman"/>
                <w:b/>
                <w:color w:val="000000"/>
                <w:szCs w:val="24"/>
                <w:lang w:eastAsia="pl-PL"/>
              </w:rPr>
              <w:t xml:space="preserve">Liczba punktów ECTS </w:t>
            </w:r>
          </w:p>
        </w:tc>
        <w:tc>
          <w:tcPr>
            <w:tcW w:w="2462" w:type="dxa"/>
            <w:gridSpan w:val="2"/>
            <w:shd w:val="clear" w:color="auto" w:fill="FFFFFF"/>
            <w:vAlign w:val="center"/>
          </w:tcPr>
          <w:p w14:paraId="1D75E8ED" w14:textId="77777777" w:rsidR="00791765" w:rsidRPr="00791765" w:rsidRDefault="00791765" w:rsidP="00791765">
            <w:pPr>
              <w:spacing w:after="0" w:line="240" w:lineRule="auto"/>
              <w:jc w:val="center"/>
              <w:rPr>
                <w:rFonts w:ascii="Times New Roman" w:eastAsia="Times New Roman" w:hAnsi="Times New Roman" w:cs="Times New Roman"/>
                <w:color w:val="000000"/>
                <w:szCs w:val="24"/>
                <w:lang w:eastAsia="pl-PL"/>
              </w:rPr>
            </w:pPr>
            <w:r w:rsidRPr="00791765">
              <w:rPr>
                <w:rFonts w:ascii="Times New Roman" w:eastAsia="Times New Roman" w:hAnsi="Times New Roman" w:cs="Times New Roman"/>
                <w:color w:val="000000"/>
                <w:szCs w:val="24"/>
                <w:lang w:eastAsia="pl-PL"/>
              </w:rPr>
              <w:t>3</w:t>
            </w:r>
          </w:p>
        </w:tc>
      </w:tr>
    </w:tbl>
    <w:p w14:paraId="6BEAF936"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306770B9"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B5C3676"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p w14:paraId="7564BD00" w14:textId="77777777" w:rsidR="00706307" w:rsidRPr="00791765" w:rsidRDefault="00706307" w:rsidP="00706307">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06307" w:rsidRPr="00791765" w14:paraId="46B4704C" w14:textId="77777777" w:rsidTr="00E768CB">
        <w:trPr>
          <w:trHeight w:val="454"/>
          <w:jc w:val="center"/>
        </w:trPr>
        <w:tc>
          <w:tcPr>
            <w:tcW w:w="2410" w:type="dxa"/>
            <w:vAlign w:val="center"/>
          </w:tcPr>
          <w:p w14:paraId="34B39413" w14:textId="77777777" w:rsidR="00706307" w:rsidRPr="00791765" w:rsidRDefault="00706307" w:rsidP="00E768CB">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6844661B" w14:textId="77777777" w:rsidR="00706307" w:rsidRPr="00791765" w:rsidRDefault="00706307" w:rsidP="00E768CB">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230E0568" w14:textId="77777777" w:rsidR="00706307" w:rsidRPr="00791765" w:rsidRDefault="00706307" w:rsidP="00E768CB">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6BF23A53" w14:textId="77777777" w:rsidR="00706307" w:rsidRPr="00791765" w:rsidRDefault="00706307" w:rsidP="00E768CB">
            <w:pPr>
              <w:spacing w:after="0" w:line="276" w:lineRule="auto"/>
              <w:jc w:val="center"/>
              <w:outlineLvl w:val="0"/>
              <w:rPr>
                <w:rFonts w:ascii="Times New Roman" w:eastAsia="Times New Roman" w:hAnsi="Times New Roman" w:cs="Times New Roman"/>
                <w:b/>
                <w:bCs/>
                <w:sz w:val="28"/>
                <w:szCs w:val="28"/>
                <w:lang w:eastAsia="pl-PL"/>
              </w:rPr>
            </w:pPr>
            <w:r w:rsidRPr="00791765">
              <w:rPr>
                <w:rFonts w:ascii="Times New Roman" w:eastAsia="Times New Roman" w:hAnsi="Times New Roman" w:cs="Times New Roman"/>
                <w:b/>
                <w:bCs/>
                <w:sz w:val="28"/>
                <w:szCs w:val="28"/>
                <w:lang w:eastAsia="pl-PL"/>
              </w:rPr>
              <w:t>D.2.13.</w:t>
            </w:r>
          </w:p>
        </w:tc>
      </w:tr>
    </w:tbl>
    <w:p w14:paraId="1344EE0D" w14:textId="77777777" w:rsidR="00706307" w:rsidRPr="00791765" w:rsidRDefault="00706307" w:rsidP="00706307">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Pr="00791765">
        <w:rPr>
          <w:rFonts w:ascii="Times New Roman" w:eastAsia="Times New Roman" w:hAnsi="Times New Roman" w:cs="Times New Roman"/>
          <w:b/>
          <w:lang w:eastAsia="pl-PL"/>
        </w:rPr>
        <w:t>INFORMACJE O PRZEDMIOCIE</w:t>
      </w:r>
    </w:p>
    <w:p w14:paraId="566D256A" w14:textId="77777777" w:rsidR="00706307" w:rsidRPr="00791765" w:rsidRDefault="00706307" w:rsidP="00706307">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06307" w:rsidRPr="00791765" w14:paraId="7C0A2988" w14:textId="77777777" w:rsidTr="00E768CB">
        <w:trPr>
          <w:trHeight w:val="340"/>
          <w:jc w:val="center"/>
        </w:trPr>
        <w:tc>
          <w:tcPr>
            <w:tcW w:w="3775" w:type="dxa"/>
            <w:shd w:val="clear" w:color="auto" w:fill="F2F2F2"/>
            <w:vAlign w:val="center"/>
          </w:tcPr>
          <w:p w14:paraId="3441324B"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44333878"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Pr>
                <w:rFonts w:ascii="Times New Roman" w:eastAsia="Times New Roman" w:hAnsi="Times New Roman" w:cs="Times New Roman"/>
                <w:b/>
                <w:bCs/>
                <w:color w:val="000000"/>
                <w:sz w:val="24"/>
                <w:szCs w:val="24"/>
                <w:lang w:eastAsia="pl-PL"/>
              </w:rPr>
              <w:t xml:space="preserve">Metody molekularne w analizach roślin leczniczych </w:t>
            </w:r>
            <w:r w:rsidRPr="00791765">
              <w:rPr>
                <w:rFonts w:ascii="Times New Roman" w:eastAsia="Times New Roman" w:hAnsi="Times New Roman" w:cs="Times New Roman"/>
                <w:b/>
                <w:bCs/>
                <w:color w:val="000000"/>
                <w:sz w:val="24"/>
                <w:szCs w:val="24"/>
                <w:lang w:eastAsia="pl-PL"/>
              </w:rPr>
              <w:t>Przedmiot do wyboru</w:t>
            </w:r>
          </w:p>
        </w:tc>
      </w:tr>
      <w:tr w:rsidR="00706307" w:rsidRPr="00791765" w14:paraId="30E14BF8" w14:textId="77777777" w:rsidTr="00E768CB">
        <w:trPr>
          <w:trHeight w:val="340"/>
          <w:jc w:val="center"/>
        </w:trPr>
        <w:tc>
          <w:tcPr>
            <w:tcW w:w="3775" w:type="dxa"/>
            <w:shd w:val="clear" w:color="auto" w:fill="F2F2F2"/>
            <w:vAlign w:val="center"/>
          </w:tcPr>
          <w:p w14:paraId="2CE853B9"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67E0A9DC"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06307" w:rsidRPr="00791765" w14:paraId="29714ECB" w14:textId="77777777" w:rsidTr="00E768CB">
        <w:trPr>
          <w:trHeight w:val="340"/>
          <w:jc w:val="center"/>
        </w:trPr>
        <w:tc>
          <w:tcPr>
            <w:tcW w:w="3775" w:type="dxa"/>
            <w:shd w:val="clear" w:color="auto" w:fill="F2F2F2"/>
            <w:vAlign w:val="center"/>
          </w:tcPr>
          <w:p w14:paraId="4E2C23E9"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0E6A920A" w14:textId="77777777" w:rsidR="00706307" w:rsidRPr="00791765" w:rsidRDefault="00706307" w:rsidP="00E768CB">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06307" w:rsidRPr="00791765" w14:paraId="558F3D13" w14:textId="77777777" w:rsidTr="00E768CB">
        <w:trPr>
          <w:trHeight w:val="340"/>
          <w:jc w:val="center"/>
        </w:trPr>
        <w:tc>
          <w:tcPr>
            <w:tcW w:w="3775" w:type="dxa"/>
            <w:shd w:val="clear" w:color="auto" w:fill="F2F2F2"/>
            <w:vAlign w:val="center"/>
          </w:tcPr>
          <w:p w14:paraId="7AE88E52"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46A8D20E" w14:textId="77777777" w:rsidR="00706307" w:rsidRPr="00791765" w:rsidRDefault="00706307" w:rsidP="00E768CB">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06307" w:rsidRPr="00791765" w14:paraId="438234B6" w14:textId="77777777" w:rsidTr="00E768CB">
        <w:trPr>
          <w:trHeight w:val="340"/>
          <w:jc w:val="center"/>
        </w:trPr>
        <w:tc>
          <w:tcPr>
            <w:tcW w:w="3775" w:type="dxa"/>
            <w:shd w:val="clear" w:color="auto" w:fill="F2F2F2"/>
            <w:vAlign w:val="center"/>
          </w:tcPr>
          <w:p w14:paraId="7326E182"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35A62FBD" w14:textId="77777777" w:rsidR="00706307" w:rsidRPr="00791765" w:rsidRDefault="00706307" w:rsidP="00E768CB">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06307" w:rsidRPr="00791765" w14:paraId="64E75BFA" w14:textId="77777777" w:rsidTr="00E768CB">
        <w:trPr>
          <w:trHeight w:val="340"/>
          <w:jc w:val="center"/>
        </w:trPr>
        <w:tc>
          <w:tcPr>
            <w:tcW w:w="3775" w:type="dxa"/>
            <w:shd w:val="clear" w:color="auto" w:fill="F2F2F2"/>
            <w:vAlign w:val="center"/>
          </w:tcPr>
          <w:p w14:paraId="752CF5CB"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58DE581E" w14:textId="77777777" w:rsidR="00706307" w:rsidRPr="00791765" w:rsidRDefault="00706307" w:rsidP="00E768CB">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lang w:eastAsia="pl-PL"/>
              </w:rPr>
              <w:t>2. Zastosowanie roślin leczniczych</w:t>
            </w:r>
          </w:p>
        </w:tc>
      </w:tr>
      <w:tr w:rsidR="00706307" w:rsidRPr="00791765" w14:paraId="5C4375B5" w14:textId="77777777" w:rsidTr="00E768CB">
        <w:trPr>
          <w:trHeight w:val="340"/>
          <w:jc w:val="center"/>
        </w:trPr>
        <w:tc>
          <w:tcPr>
            <w:tcW w:w="3775" w:type="dxa"/>
            <w:shd w:val="clear" w:color="auto" w:fill="F2F2F2"/>
            <w:vAlign w:val="center"/>
          </w:tcPr>
          <w:p w14:paraId="1AC060F0"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615385DE" w14:textId="77777777" w:rsidR="00706307" w:rsidRPr="00791765" w:rsidRDefault="00706307" w:rsidP="00E768CB">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Wydział Rolnictwa i Biotechnologii,</w:t>
            </w:r>
            <w:r>
              <w:rPr>
                <w:rFonts w:ascii="Times New Roman" w:eastAsia="Times New Roman" w:hAnsi="Times New Roman" w:cs="Times New Roman"/>
                <w:color w:val="000000"/>
                <w:lang w:eastAsia="pl-PL"/>
              </w:rPr>
              <w:t xml:space="preserve"> Katedra Biotechnologii Rolniczej,</w:t>
            </w:r>
            <w:r w:rsidRPr="00791765">
              <w:rPr>
                <w:rFonts w:ascii="Times New Roman" w:eastAsia="Times New Roman" w:hAnsi="Times New Roman" w:cs="Times New Roman"/>
                <w:color w:val="000000"/>
                <w:lang w:eastAsia="pl-PL"/>
              </w:rPr>
              <w:t xml:space="preserve"> </w:t>
            </w:r>
            <w:r>
              <w:rPr>
                <w:rFonts w:ascii="Times New Roman" w:eastAsia="Times New Roman" w:hAnsi="Times New Roman" w:cs="Times New Roman"/>
                <w:color w:val="000000"/>
                <w:lang w:eastAsia="pl-PL"/>
              </w:rPr>
              <w:t>Laboratorium</w:t>
            </w:r>
            <w:r w:rsidRPr="00791765">
              <w:rPr>
                <w:rFonts w:ascii="Times New Roman" w:eastAsia="Times New Roman" w:hAnsi="Times New Roman" w:cs="Times New Roman"/>
                <w:color w:val="000000"/>
                <w:lang w:eastAsia="pl-PL"/>
              </w:rPr>
              <w:t xml:space="preserve"> Biologii Molekularnej i </w:t>
            </w:r>
            <w:proofErr w:type="spellStart"/>
            <w:r w:rsidRPr="00791765">
              <w:rPr>
                <w:rFonts w:ascii="Times New Roman" w:eastAsia="Times New Roman" w:hAnsi="Times New Roman" w:cs="Times New Roman"/>
                <w:color w:val="000000"/>
                <w:lang w:eastAsia="pl-PL"/>
              </w:rPr>
              <w:t>Cytometrii</w:t>
            </w:r>
            <w:proofErr w:type="spellEnd"/>
          </w:p>
        </w:tc>
      </w:tr>
      <w:tr w:rsidR="00706307" w:rsidRPr="00791765" w14:paraId="245D11E0" w14:textId="77777777" w:rsidTr="00E768CB">
        <w:trPr>
          <w:trHeight w:val="340"/>
          <w:jc w:val="center"/>
        </w:trPr>
        <w:tc>
          <w:tcPr>
            <w:tcW w:w="3775" w:type="dxa"/>
            <w:shd w:val="clear" w:color="auto" w:fill="F2F2F2"/>
            <w:vAlign w:val="center"/>
          </w:tcPr>
          <w:p w14:paraId="2307755A"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702DB3F1" w14:textId="77777777" w:rsidR="00706307" w:rsidRPr="00791765" w:rsidRDefault="00706307" w:rsidP="00E768CB">
            <w:pPr>
              <w:widowControl w:val="0"/>
              <w:spacing w:after="0" w:line="240" w:lineRule="auto"/>
              <w:rPr>
                <w:rFonts w:ascii="Times New Roman" w:eastAsia="Times New Roman" w:hAnsi="Times New Roman" w:cs="Times New Roman"/>
                <w:color w:val="000000"/>
                <w:lang w:eastAsia="pl-PL"/>
              </w:rPr>
            </w:pPr>
            <w:r>
              <w:rPr>
                <w:rFonts w:ascii="Times New Roman" w:eastAsia="Times New Roman" w:hAnsi="Times New Roman" w:cs="Times New Roman"/>
                <w:color w:val="000000"/>
                <w:lang w:eastAsia="pl-PL"/>
              </w:rPr>
              <w:t>dr inż. Monika Rewers,</w:t>
            </w:r>
            <w:r w:rsidRPr="00791765">
              <w:rPr>
                <w:rFonts w:ascii="Times New Roman" w:eastAsia="Times New Roman" w:hAnsi="Times New Roman" w:cs="Times New Roman"/>
                <w:color w:val="000000"/>
                <w:lang w:eastAsia="pl-PL"/>
              </w:rPr>
              <w:t xml:space="preserve"> dr inż. Iwona Jędrzejczyk</w:t>
            </w:r>
          </w:p>
        </w:tc>
      </w:tr>
      <w:tr w:rsidR="00706307" w:rsidRPr="00791765" w14:paraId="56F0322A" w14:textId="77777777" w:rsidTr="00E768CB">
        <w:trPr>
          <w:trHeight w:val="340"/>
          <w:jc w:val="center"/>
        </w:trPr>
        <w:tc>
          <w:tcPr>
            <w:tcW w:w="3775" w:type="dxa"/>
            <w:shd w:val="clear" w:color="auto" w:fill="F2F2F2"/>
            <w:vAlign w:val="center"/>
          </w:tcPr>
          <w:p w14:paraId="21837274"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lastRenderedPageBreak/>
              <w:t>Przedmioty wprowadzające</w:t>
            </w:r>
          </w:p>
        </w:tc>
        <w:tc>
          <w:tcPr>
            <w:tcW w:w="5864" w:type="dxa"/>
            <w:vAlign w:val="center"/>
          </w:tcPr>
          <w:p w14:paraId="4ACA88D5" w14:textId="77777777" w:rsidR="00706307" w:rsidRPr="00791765" w:rsidRDefault="00706307" w:rsidP="00E768CB">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Fizjologia i podstawy genetyki roślin </w:t>
            </w:r>
          </w:p>
        </w:tc>
      </w:tr>
      <w:tr w:rsidR="00706307" w:rsidRPr="00791765" w14:paraId="6B068B13" w14:textId="77777777" w:rsidTr="00E768CB">
        <w:trPr>
          <w:trHeight w:val="340"/>
          <w:jc w:val="center"/>
        </w:trPr>
        <w:tc>
          <w:tcPr>
            <w:tcW w:w="3775" w:type="dxa"/>
            <w:shd w:val="clear" w:color="auto" w:fill="F2F2F2"/>
            <w:vAlign w:val="center"/>
          </w:tcPr>
          <w:p w14:paraId="57C1467B" w14:textId="77777777" w:rsidR="00706307" w:rsidRPr="00791765" w:rsidRDefault="00706307" w:rsidP="00E768CB">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2CB9B2A1" w14:textId="77777777" w:rsidR="00706307" w:rsidRPr="00791765" w:rsidRDefault="00706307" w:rsidP="00E768CB">
            <w:pPr>
              <w:widowControl w:val="0"/>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brak wymagań</w:t>
            </w:r>
          </w:p>
        </w:tc>
      </w:tr>
    </w:tbl>
    <w:p w14:paraId="751247C4" w14:textId="77777777" w:rsidR="00706307" w:rsidRPr="00791765" w:rsidRDefault="00706307" w:rsidP="00706307">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06307" w:rsidRPr="00791765" w14:paraId="00F9FC84" w14:textId="77777777" w:rsidTr="00E768CB">
        <w:trPr>
          <w:trHeight w:val="371"/>
          <w:jc w:val="center"/>
        </w:trPr>
        <w:tc>
          <w:tcPr>
            <w:tcW w:w="956" w:type="dxa"/>
            <w:vMerge w:val="restart"/>
            <w:shd w:val="clear" w:color="auto" w:fill="F2F2F2"/>
            <w:vAlign w:val="center"/>
          </w:tcPr>
          <w:p w14:paraId="595831BF"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27795CDB"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75EC09AF"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7B3C6D64"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583D880B"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B98EB6E"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448CC835"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67E96CA6"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06307" w:rsidRPr="00791765" w14:paraId="6EB5299C" w14:textId="77777777" w:rsidTr="00E768CB">
        <w:trPr>
          <w:jc w:val="center"/>
        </w:trPr>
        <w:tc>
          <w:tcPr>
            <w:tcW w:w="956" w:type="dxa"/>
            <w:vMerge/>
            <w:shd w:val="clear" w:color="auto" w:fill="F2F2F2"/>
            <w:vAlign w:val="center"/>
          </w:tcPr>
          <w:p w14:paraId="11591020"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20CC49A2"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58319F0F"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02AFE46C"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30DAB67D"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5197962E"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3F69391B"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42C084D8" w14:textId="77777777" w:rsidR="00706307" w:rsidRPr="00791765" w:rsidRDefault="00706307" w:rsidP="00E768CB">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06307" w:rsidRPr="00791765" w14:paraId="0205E1E0" w14:textId="77777777" w:rsidTr="00E768CB">
        <w:trPr>
          <w:trHeight w:val="340"/>
          <w:jc w:val="center"/>
        </w:trPr>
        <w:tc>
          <w:tcPr>
            <w:tcW w:w="956" w:type="dxa"/>
          </w:tcPr>
          <w:p w14:paraId="370A2907" w14:textId="77777777" w:rsidR="00706307" w:rsidRPr="00791765" w:rsidRDefault="00706307" w:rsidP="00E768CB">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VI</w:t>
            </w:r>
          </w:p>
        </w:tc>
        <w:tc>
          <w:tcPr>
            <w:tcW w:w="1035" w:type="dxa"/>
          </w:tcPr>
          <w:p w14:paraId="1BD4C5FD" w14:textId="77777777" w:rsidR="00706307" w:rsidRPr="00791765" w:rsidRDefault="00706307" w:rsidP="00E768CB">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30</w:t>
            </w:r>
          </w:p>
        </w:tc>
        <w:tc>
          <w:tcPr>
            <w:tcW w:w="1390" w:type="dxa"/>
          </w:tcPr>
          <w:p w14:paraId="4CBC4996" w14:textId="77777777" w:rsidR="00706307" w:rsidRPr="00791765" w:rsidRDefault="00706307" w:rsidP="00E768CB">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545" w:type="dxa"/>
          </w:tcPr>
          <w:p w14:paraId="6E5FCEB0" w14:textId="77777777" w:rsidR="00706307" w:rsidRPr="00791765" w:rsidRDefault="00706307" w:rsidP="00E768CB">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330" w:type="dxa"/>
          </w:tcPr>
          <w:p w14:paraId="6C8935EA" w14:textId="77777777" w:rsidR="00706307" w:rsidRPr="00791765" w:rsidRDefault="00706307" w:rsidP="00E768CB">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74" w:type="dxa"/>
          </w:tcPr>
          <w:p w14:paraId="66E63523" w14:textId="77777777" w:rsidR="00706307" w:rsidRPr="00791765" w:rsidRDefault="00706307" w:rsidP="00E768CB">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147" w:type="dxa"/>
          </w:tcPr>
          <w:p w14:paraId="2891658B" w14:textId="77777777" w:rsidR="00706307" w:rsidRPr="00791765" w:rsidRDefault="00706307" w:rsidP="00E768CB">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t>
            </w:r>
          </w:p>
        </w:tc>
        <w:tc>
          <w:tcPr>
            <w:tcW w:w="1062" w:type="dxa"/>
          </w:tcPr>
          <w:p w14:paraId="6CF15990" w14:textId="77777777" w:rsidR="00706307" w:rsidRPr="00791765" w:rsidRDefault="00706307" w:rsidP="00E768CB">
            <w:pPr>
              <w:spacing w:after="0" w:line="276"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36B70BE4" w14:textId="77777777" w:rsidR="00706307" w:rsidRPr="00791765" w:rsidRDefault="00706307" w:rsidP="0070630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06307" w:rsidRPr="00791765" w14:paraId="605BF789" w14:textId="77777777" w:rsidTr="00E768CB">
        <w:trPr>
          <w:jc w:val="center"/>
        </w:trPr>
        <w:tc>
          <w:tcPr>
            <w:tcW w:w="1090" w:type="dxa"/>
            <w:shd w:val="clear" w:color="auto" w:fill="F2F2F2"/>
            <w:vAlign w:val="center"/>
          </w:tcPr>
          <w:p w14:paraId="2750088B"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Lp.</w:t>
            </w:r>
          </w:p>
        </w:tc>
        <w:tc>
          <w:tcPr>
            <w:tcW w:w="5386" w:type="dxa"/>
            <w:shd w:val="clear" w:color="auto" w:fill="F2F2F2"/>
            <w:vAlign w:val="center"/>
          </w:tcPr>
          <w:p w14:paraId="44647764"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5D450853"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3C5D3F8E"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06307" w:rsidRPr="00791765" w14:paraId="445C5A43" w14:textId="77777777" w:rsidTr="00E768CB">
        <w:trPr>
          <w:jc w:val="center"/>
        </w:trPr>
        <w:tc>
          <w:tcPr>
            <w:tcW w:w="9657" w:type="dxa"/>
            <w:gridSpan w:val="4"/>
            <w:shd w:val="clear" w:color="auto" w:fill="F2F2F2"/>
            <w:vAlign w:val="center"/>
          </w:tcPr>
          <w:p w14:paraId="43343184"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06307" w:rsidRPr="00791765" w14:paraId="63D1FE92" w14:textId="77777777" w:rsidTr="00E768CB">
        <w:trPr>
          <w:trHeight w:val="283"/>
          <w:jc w:val="center"/>
        </w:trPr>
        <w:tc>
          <w:tcPr>
            <w:tcW w:w="1090" w:type="dxa"/>
          </w:tcPr>
          <w:p w14:paraId="25FF96DB"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W1</w:t>
            </w:r>
          </w:p>
        </w:tc>
        <w:tc>
          <w:tcPr>
            <w:tcW w:w="5386" w:type="dxa"/>
          </w:tcPr>
          <w:p w14:paraId="594B1338"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M</w:t>
            </w:r>
            <w:r w:rsidRPr="008A7055">
              <w:rPr>
                <w:rFonts w:ascii="Times New Roman" w:eastAsia="Times New Roman" w:hAnsi="Times New Roman" w:cs="Times New Roman"/>
                <w:lang w:eastAsia="pl-PL"/>
              </w:rPr>
              <w:t xml:space="preserve">a wiedzę na temat nowoczesnych technik </w:t>
            </w:r>
            <w:r>
              <w:rPr>
                <w:rFonts w:ascii="Times New Roman" w:eastAsia="Times New Roman" w:hAnsi="Times New Roman" w:cs="Times New Roman"/>
                <w:lang w:eastAsia="pl-PL"/>
              </w:rPr>
              <w:t xml:space="preserve">cytogenetycznych i molekularnych wykorzystywanych w analizie roślin leczniczych. </w:t>
            </w:r>
          </w:p>
        </w:tc>
        <w:tc>
          <w:tcPr>
            <w:tcW w:w="1585" w:type="dxa"/>
          </w:tcPr>
          <w:p w14:paraId="302D2602"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c>
          <w:tcPr>
            <w:tcW w:w="1596" w:type="dxa"/>
          </w:tcPr>
          <w:p w14:paraId="4F17EC53" w14:textId="77777777" w:rsidR="00706307" w:rsidRPr="00791765" w:rsidRDefault="00706307" w:rsidP="00E768CB">
            <w:pPr>
              <w:spacing w:after="0" w:line="240" w:lineRule="auto"/>
              <w:jc w:val="both"/>
              <w:rPr>
                <w:rFonts w:ascii="Times New Roman" w:eastAsia="Times New Roman" w:hAnsi="Times New Roman" w:cs="Times New Roman"/>
                <w:color w:val="000000"/>
                <w:lang w:eastAsia="pl-PL"/>
              </w:rPr>
            </w:pPr>
          </w:p>
        </w:tc>
      </w:tr>
      <w:tr w:rsidR="00706307" w:rsidRPr="00791765" w14:paraId="144A296B" w14:textId="77777777" w:rsidTr="00E768CB">
        <w:trPr>
          <w:trHeight w:val="283"/>
          <w:jc w:val="center"/>
        </w:trPr>
        <w:tc>
          <w:tcPr>
            <w:tcW w:w="1090" w:type="dxa"/>
          </w:tcPr>
          <w:p w14:paraId="0A201FC1"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W2</w:t>
            </w:r>
          </w:p>
        </w:tc>
        <w:tc>
          <w:tcPr>
            <w:tcW w:w="5386" w:type="dxa"/>
          </w:tcPr>
          <w:p w14:paraId="0D6ED422"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Zna podstawowe techniki przygotowania materiału zielarskiego do analizy cytogenetycznej i molekularnej.</w:t>
            </w:r>
            <w:r w:rsidRPr="00791765">
              <w:rPr>
                <w:rFonts w:ascii="Times New Roman" w:eastAsia="Times New Roman" w:hAnsi="Times New Roman" w:cs="Times New Roman"/>
                <w:lang w:eastAsia="pl-PL"/>
              </w:rPr>
              <w:t xml:space="preserve"> </w:t>
            </w:r>
          </w:p>
        </w:tc>
        <w:tc>
          <w:tcPr>
            <w:tcW w:w="1585" w:type="dxa"/>
          </w:tcPr>
          <w:p w14:paraId="6FCCC57C"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c>
          <w:tcPr>
            <w:tcW w:w="1596" w:type="dxa"/>
          </w:tcPr>
          <w:p w14:paraId="1DC11B89"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r>
      <w:tr w:rsidR="00706307" w:rsidRPr="00791765" w14:paraId="0FB5B82C" w14:textId="77777777" w:rsidTr="00E768CB">
        <w:trPr>
          <w:trHeight w:val="283"/>
          <w:jc w:val="center"/>
        </w:trPr>
        <w:tc>
          <w:tcPr>
            <w:tcW w:w="1090" w:type="dxa"/>
            <w:vAlign w:val="center"/>
          </w:tcPr>
          <w:p w14:paraId="7C23AEC1" w14:textId="77777777" w:rsidR="00706307" w:rsidRPr="00791765" w:rsidRDefault="00706307" w:rsidP="00E768CB">
            <w:pPr>
              <w:autoSpaceDE w:val="0"/>
              <w:autoSpaceDN w:val="0"/>
              <w:spacing w:after="0" w:line="240" w:lineRule="auto"/>
              <w:rPr>
                <w:rFonts w:ascii="Times New Roman" w:eastAsia="Times New Roman" w:hAnsi="Times New Roman" w:cs="Times New Roman"/>
                <w:sz w:val="24"/>
                <w:szCs w:val="24"/>
                <w:lang w:eastAsia="pl-PL"/>
              </w:rPr>
            </w:pPr>
          </w:p>
        </w:tc>
        <w:tc>
          <w:tcPr>
            <w:tcW w:w="5386" w:type="dxa"/>
            <w:vAlign w:val="center"/>
          </w:tcPr>
          <w:p w14:paraId="7FF42DDA" w14:textId="77777777" w:rsidR="00706307" w:rsidRPr="00791765" w:rsidRDefault="00706307" w:rsidP="00E768CB">
            <w:pPr>
              <w:autoSpaceDE w:val="0"/>
              <w:autoSpaceDN w:val="0"/>
              <w:spacing w:after="0" w:line="240" w:lineRule="auto"/>
              <w:rPr>
                <w:rFonts w:ascii="Times New Roman" w:eastAsia="Times New Roman" w:hAnsi="Times New Roman" w:cs="Times New Roman"/>
                <w:sz w:val="24"/>
                <w:szCs w:val="24"/>
                <w:lang w:eastAsia="pl-PL"/>
              </w:rPr>
            </w:pPr>
          </w:p>
        </w:tc>
        <w:tc>
          <w:tcPr>
            <w:tcW w:w="1585" w:type="dxa"/>
            <w:vAlign w:val="center"/>
          </w:tcPr>
          <w:p w14:paraId="558FFB41" w14:textId="77777777" w:rsidR="00706307" w:rsidRPr="00791765" w:rsidRDefault="00706307" w:rsidP="00E768CB">
            <w:pPr>
              <w:autoSpaceDE w:val="0"/>
              <w:autoSpaceDN w:val="0"/>
              <w:spacing w:after="0" w:line="240" w:lineRule="auto"/>
              <w:rPr>
                <w:rFonts w:ascii="Times New Roman" w:eastAsia="Times New Roman" w:hAnsi="Times New Roman" w:cs="Times New Roman"/>
                <w:sz w:val="24"/>
                <w:szCs w:val="24"/>
                <w:lang w:eastAsia="pl-PL"/>
              </w:rPr>
            </w:pPr>
          </w:p>
        </w:tc>
        <w:tc>
          <w:tcPr>
            <w:tcW w:w="1596" w:type="dxa"/>
            <w:vAlign w:val="center"/>
          </w:tcPr>
          <w:p w14:paraId="0FA6DE95" w14:textId="77777777" w:rsidR="00706307" w:rsidRPr="00706307" w:rsidRDefault="00706307" w:rsidP="00E768CB">
            <w:pPr>
              <w:autoSpaceDE w:val="0"/>
              <w:autoSpaceDN w:val="0"/>
              <w:spacing w:after="0" w:line="240" w:lineRule="auto"/>
              <w:rPr>
                <w:rFonts w:ascii="Times New Roman" w:eastAsia="Times New Roman" w:hAnsi="Times New Roman" w:cs="Times New Roman"/>
                <w:color w:val="000000"/>
                <w:sz w:val="24"/>
                <w:szCs w:val="24"/>
                <w:lang w:eastAsia="pl-PL"/>
              </w:rPr>
            </w:pPr>
          </w:p>
        </w:tc>
      </w:tr>
      <w:tr w:rsidR="00706307" w:rsidRPr="00791765" w14:paraId="17129D29" w14:textId="77777777" w:rsidTr="00E768CB">
        <w:trPr>
          <w:trHeight w:val="283"/>
          <w:jc w:val="center"/>
        </w:trPr>
        <w:tc>
          <w:tcPr>
            <w:tcW w:w="9657" w:type="dxa"/>
            <w:gridSpan w:val="4"/>
            <w:shd w:val="clear" w:color="auto" w:fill="F2F2F2"/>
          </w:tcPr>
          <w:p w14:paraId="496732BF"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06307" w:rsidRPr="00791765" w14:paraId="2C8C7E48" w14:textId="77777777" w:rsidTr="00E768CB">
        <w:trPr>
          <w:trHeight w:val="283"/>
          <w:jc w:val="center"/>
        </w:trPr>
        <w:tc>
          <w:tcPr>
            <w:tcW w:w="1090" w:type="dxa"/>
          </w:tcPr>
          <w:p w14:paraId="4023E438"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U1</w:t>
            </w:r>
          </w:p>
        </w:tc>
        <w:tc>
          <w:tcPr>
            <w:tcW w:w="5386" w:type="dxa"/>
          </w:tcPr>
          <w:p w14:paraId="3BF70645"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Potrafi wykorzystać wiedzę do </w:t>
            </w:r>
            <w:r>
              <w:rPr>
                <w:rFonts w:ascii="Times New Roman" w:eastAsia="Times New Roman" w:hAnsi="Times New Roman" w:cs="Times New Roman"/>
                <w:lang w:eastAsia="pl-PL"/>
              </w:rPr>
              <w:t>poprawnego wyboru</w:t>
            </w:r>
            <w:r w:rsidRPr="00791765">
              <w:rPr>
                <w:rFonts w:ascii="Times New Roman" w:eastAsia="Times New Roman" w:hAnsi="Times New Roman" w:cs="Times New Roman"/>
                <w:lang w:eastAsia="pl-PL"/>
              </w:rPr>
              <w:t xml:space="preserve"> </w:t>
            </w:r>
            <w:r>
              <w:rPr>
                <w:rFonts w:ascii="Times New Roman" w:eastAsia="Times New Roman" w:hAnsi="Times New Roman" w:cs="Times New Roman"/>
                <w:lang w:eastAsia="pl-PL"/>
              </w:rPr>
              <w:t>metod molekularnych w analizie materiału zielarskiego.</w:t>
            </w:r>
          </w:p>
        </w:tc>
        <w:tc>
          <w:tcPr>
            <w:tcW w:w="1585" w:type="dxa"/>
          </w:tcPr>
          <w:p w14:paraId="0EB85B50"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c>
          <w:tcPr>
            <w:tcW w:w="1596" w:type="dxa"/>
          </w:tcPr>
          <w:p w14:paraId="5193C229"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r>
      <w:tr w:rsidR="00706307" w:rsidRPr="00791765" w14:paraId="25E0C065" w14:textId="77777777" w:rsidTr="00E768CB">
        <w:trPr>
          <w:trHeight w:val="283"/>
          <w:jc w:val="center"/>
        </w:trPr>
        <w:tc>
          <w:tcPr>
            <w:tcW w:w="9657" w:type="dxa"/>
            <w:gridSpan w:val="4"/>
            <w:shd w:val="clear" w:color="auto" w:fill="F2F2F2"/>
          </w:tcPr>
          <w:p w14:paraId="24D54C67"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06307" w:rsidRPr="00791765" w14:paraId="07401537" w14:textId="77777777" w:rsidTr="00E768CB">
        <w:trPr>
          <w:trHeight w:val="283"/>
          <w:jc w:val="center"/>
        </w:trPr>
        <w:tc>
          <w:tcPr>
            <w:tcW w:w="1090" w:type="dxa"/>
          </w:tcPr>
          <w:p w14:paraId="3A41A647"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K1</w:t>
            </w:r>
          </w:p>
        </w:tc>
        <w:tc>
          <w:tcPr>
            <w:tcW w:w="5386" w:type="dxa"/>
          </w:tcPr>
          <w:p w14:paraId="0394C57E"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Potrafi znaleźć źródła literaturowe w przypadku trudności z samodzielnym rozwiązaniem problemu.</w:t>
            </w:r>
          </w:p>
        </w:tc>
        <w:tc>
          <w:tcPr>
            <w:tcW w:w="1585" w:type="dxa"/>
          </w:tcPr>
          <w:p w14:paraId="7D692220"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c>
          <w:tcPr>
            <w:tcW w:w="1596" w:type="dxa"/>
          </w:tcPr>
          <w:p w14:paraId="454F1E09"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r>
      <w:tr w:rsidR="00706307" w:rsidRPr="00791765" w14:paraId="1E662CCB" w14:textId="77777777" w:rsidTr="00E768CB">
        <w:trPr>
          <w:trHeight w:val="283"/>
          <w:jc w:val="center"/>
        </w:trPr>
        <w:tc>
          <w:tcPr>
            <w:tcW w:w="1090" w:type="dxa"/>
          </w:tcPr>
          <w:p w14:paraId="407A9F92"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K2</w:t>
            </w:r>
          </w:p>
        </w:tc>
        <w:tc>
          <w:tcPr>
            <w:tcW w:w="5386" w:type="dxa"/>
          </w:tcPr>
          <w:p w14:paraId="3B486D8B"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Prawidłowo identyfikuje i rozstrzyga problemy podczas pracy samodzielnej i w zespole.</w:t>
            </w:r>
          </w:p>
        </w:tc>
        <w:tc>
          <w:tcPr>
            <w:tcW w:w="1585" w:type="dxa"/>
          </w:tcPr>
          <w:p w14:paraId="649F4E9A"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c>
          <w:tcPr>
            <w:tcW w:w="1596" w:type="dxa"/>
          </w:tcPr>
          <w:p w14:paraId="4E97535E" w14:textId="77777777" w:rsidR="00706307" w:rsidRPr="00791765" w:rsidRDefault="00706307" w:rsidP="00E768CB">
            <w:pPr>
              <w:spacing w:after="0" w:line="240" w:lineRule="auto"/>
              <w:jc w:val="both"/>
              <w:rPr>
                <w:rFonts w:ascii="Times New Roman" w:eastAsia="Times New Roman" w:hAnsi="Times New Roman" w:cs="Times New Roman"/>
                <w:lang w:eastAsia="pl-PL"/>
              </w:rPr>
            </w:pPr>
          </w:p>
        </w:tc>
      </w:tr>
    </w:tbl>
    <w:p w14:paraId="50D133F3" w14:textId="77777777" w:rsidR="00706307" w:rsidRPr="00791765" w:rsidRDefault="00706307" w:rsidP="0070630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06307" w:rsidRPr="00791765" w14:paraId="3E67818C" w14:textId="77777777" w:rsidTr="00E768CB">
        <w:trPr>
          <w:jc w:val="center"/>
        </w:trPr>
        <w:tc>
          <w:tcPr>
            <w:tcW w:w="9638" w:type="dxa"/>
          </w:tcPr>
          <w:p w14:paraId="04C2C0B5" w14:textId="77777777" w:rsidR="00706307" w:rsidRPr="00791765" w:rsidRDefault="00706307" w:rsidP="00E768CB">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 xml:space="preserve">wykład </w:t>
            </w:r>
            <w:r>
              <w:rPr>
                <w:rFonts w:ascii="Times New Roman" w:eastAsia="Times New Roman" w:hAnsi="Times New Roman" w:cs="Times New Roman"/>
                <w:lang w:eastAsia="pl-PL"/>
              </w:rPr>
              <w:t>z pokazem, dyskusja</w:t>
            </w:r>
          </w:p>
        </w:tc>
      </w:tr>
    </w:tbl>
    <w:p w14:paraId="23E1AEA1" w14:textId="77777777" w:rsidR="00706307" w:rsidRPr="00791765" w:rsidRDefault="00706307" w:rsidP="00706307">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06307" w:rsidRPr="00791765" w14:paraId="0C8043E7" w14:textId="77777777" w:rsidTr="00E768CB">
        <w:trPr>
          <w:jc w:val="center"/>
        </w:trPr>
        <w:tc>
          <w:tcPr>
            <w:tcW w:w="9638" w:type="dxa"/>
          </w:tcPr>
          <w:p w14:paraId="23F51701" w14:textId="77777777" w:rsidR="00706307" w:rsidRPr="00791765" w:rsidRDefault="00706307" w:rsidP="00E768CB">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lang w:eastAsia="pl-PL"/>
              </w:rPr>
              <w:t>zaliczenie pisemne, przygotowanie prezentacji</w:t>
            </w:r>
          </w:p>
        </w:tc>
      </w:tr>
    </w:tbl>
    <w:p w14:paraId="2FB9B3C9" w14:textId="77777777" w:rsidR="00706307" w:rsidRPr="00791765" w:rsidRDefault="00706307" w:rsidP="00706307">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06307" w:rsidRPr="00791765" w14:paraId="4CEB0C65" w14:textId="77777777" w:rsidTr="00E768CB">
        <w:trPr>
          <w:jc w:val="center"/>
        </w:trPr>
        <w:tc>
          <w:tcPr>
            <w:tcW w:w="2214" w:type="dxa"/>
            <w:shd w:val="clear" w:color="auto" w:fill="F2F2F2"/>
          </w:tcPr>
          <w:p w14:paraId="0232E8B6" w14:textId="77777777" w:rsidR="00706307" w:rsidRPr="00791765"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WYKŁADY</w:t>
            </w:r>
          </w:p>
        </w:tc>
        <w:tc>
          <w:tcPr>
            <w:tcW w:w="7424" w:type="dxa"/>
          </w:tcPr>
          <w:p w14:paraId="7616348D" w14:textId="77777777" w:rsidR="00706307" w:rsidRPr="00945F18"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jc w:val="both"/>
              <w:rPr>
                <w:rFonts w:ascii="Times New Roman" w:eastAsia="Times New Roman" w:hAnsi="Times New Roman" w:cs="Times New Roman"/>
                <w:lang w:eastAsia="pl-PL"/>
              </w:rPr>
            </w:pPr>
            <w:r w:rsidRPr="00945F18">
              <w:rPr>
                <w:rFonts w:ascii="Times New Roman" w:eastAsia="Times New Roman" w:hAnsi="Times New Roman" w:cs="Times New Roman"/>
                <w:lang w:eastAsia="pl-PL"/>
              </w:rPr>
              <w:t>Organizacja genomów różnych organizmów.</w:t>
            </w:r>
            <w:r>
              <w:rPr>
                <w:rFonts w:ascii="Times New Roman" w:eastAsia="Times New Roman" w:hAnsi="Times New Roman" w:cs="Times New Roman"/>
                <w:lang w:eastAsia="pl-PL"/>
              </w:rPr>
              <w:t xml:space="preserve"> </w:t>
            </w:r>
            <w:proofErr w:type="spellStart"/>
            <w:r w:rsidRPr="00945F18">
              <w:rPr>
                <w:rFonts w:ascii="Times New Roman" w:eastAsia="Times New Roman" w:hAnsi="Times New Roman" w:cs="Times New Roman"/>
                <w:lang w:eastAsia="pl-PL"/>
              </w:rPr>
              <w:t>Cytometria</w:t>
            </w:r>
            <w:proofErr w:type="spellEnd"/>
            <w:r w:rsidRPr="00945F18">
              <w:rPr>
                <w:rFonts w:ascii="Times New Roman" w:eastAsia="Times New Roman" w:hAnsi="Times New Roman" w:cs="Times New Roman"/>
                <w:lang w:eastAsia="pl-PL"/>
              </w:rPr>
              <w:t xml:space="preserve"> przepływowa – analiza </w:t>
            </w:r>
            <w:proofErr w:type="spellStart"/>
            <w:r w:rsidRPr="00945F18">
              <w:rPr>
                <w:rFonts w:ascii="Times New Roman" w:eastAsia="Times New Roman" w:hAnsi="Times New Roman" w:cs="Times New Roman"/>
                <w:lang w:eastAsia="pl-PL"/>
              </w:rPr>
              <w:t>ploidalności</w:t>
            </w:r>
            <w:proofErr w:type="spellEnd"/>
            <w:r>
              <w:rPr>
                <w:rFonts w:ascii="Times New Roman" w:eastAsia="Times New Roman" w:hAnsi="Times New Roman" w:cs="Times New Roman"/>
                <w:lang w:eastAsia="pl-PL"/>
              </w:rPr>
              <w:t xml:space="preserve"> oraz </w:t>
            </w:r>
            <w:r w:rsidRPr="00945F18">
              <w:rPr>
                <w:rFonts w:ascii="Times New Roman" w:eastAsia="Times New Roman" w:hAnsi="Times New Roman" w:cs="Times New Roman"/>
                <w:lang w:eastAsia="pl-PL"/>
              </w:rPr>
              <w:t>oznaczanie zawartości jądrowego DNA</w:t>
            </w:r>
            <w:r>
              <w:rPr>
                <w:rFonts w:ascii="Times New Roman" w:eastAsia="Times New Roman" w:hAnsi="Times New Roman" w:cs="Times New Roman"/>
                <w:lang w:eastAsia="pl-PL"/>
              </w:rPr>
              <w:t xml:space="preserve"> roślin leczniczych</w:t>
            </w:r>
            <w:r w:rsidRPr="00945F18">
              <w:rPr>
                <w:rFonts w:ascii="Times New Roman" w:eastAsia="Times New Roman" w:hAnsi="Times New Roman" w:cs="Times New Roman"/>
                <w:lang w:eastAsia="pl-PL"/>
              </w:rPr>
              <w:t>.</w:t>
            </w:r>
            <w:r>
              <w:rPr>
                <w:rFonts w:ascii="Times New Roman" w:eastAsia="Times New Roman" w:hAnsi="Times New Roman" w:cs="Times New Roman"/>
                <w:lang w:eastAsia="pl-PL"/>
              </w:rPr>
              <w:t xml:space="preserve"> </w:t>
            </w:r>
            <w:r>
              <w:rPr>
                <w:rFonts w:ascii="Times New Roman" w:hAnsi="Times New Roman" w:cs="Times New Roman"/>
              </w:rPr>
              <w:t xml:space="preserve">Struktura i właściwości DNA. </w:t>
            </w:r>
            <w:r w:rsidRPr="00945F18">
              <w:rPr>
                <w:rFonts w:ascii="Times New Roman" w:hAnsi="Times New Roman" w:cs="Times New Roman"/>
              </w:rPr>
              <w:t xml:space="preserve">Metody izolacji kwasów nukleinowych z materiału </w:t>
            </w:r>
            <w:r>
              <w:rPr>
                <w:rFonts w:ascii="Times New Roman" w:hAnsi="Times New Roman" w:cs="Times New Roman"/>
              </w:rPr>
              <w:t xml:space="preserve">zielarskiego. </w:t>
            </w:r>
            <w:r w:rsidRPr="00945F18">
              <w:rPr>
                <w:rFonts w:ascii="Times New Roman" w:hAnsi="Times New Roman" w:cs="Times New Roman"/>
              </w:rPr>
              <w:t>Elektroforetyczna detekcja wyizolowanego DNA. Spektrofotometryczna ocena stężenia i jakości wyizolowanego DNA.</w:t>
            </w:r>
            <w:r>
              <w:rPr>
                <w:rFonts w:ascii="Times New Roman" w:hAnsi="Times New Roman" w:cs="Times New Roman"/>
              </w:rPr>
              <w:t xml:space="preserve"> </w:t>
            </w:r>
            <w:r w:rsidRPr="00945F18">
              <w:rPr>
                <w:rFonts w:ascii="Times New Roman" w:hAnsi="Times New Roman" w:cs="Times New Roman"/>
              </w:rPr>
              <w:t>Metoda PCR</w:t>
            </w:r>
            <w:r>
              <w:rPr>
                <w:rFonts w:ascii="Times New Roman" w:hAnsi="Times New Roman" w:cs="Times New Roman"/>
              </w:rPr>
              <w:t xml:space="preserve"> - </w:t>
            </w:r>
            <w:r w:rsidRPr="00945F18">
              <w:rPr>
                <w:rFonts w:ascii="Times New Roman" w:hAnsi="Times New Roman" w:cs="Times New Roman"/>
              </w:rPr>
              <w:t>zasady optymalizacji reakcji, amplifikacja wybranego fragmentu DNA. Markery molekularne</w:t>
            </w:r>
            <w:r>
              <w:rPr>
                <w:rFonts w:ascii="Times New Roman" w:hAnsi="Times New Roman" w:cs="Times New Roman"/>
              </w:rPr>
              <w:t xml:space="preserve"> wykorzystywane do identyfikacji i analizy zróżnicowania genetycznego materiału zielarskiego</w:t>
            </w:r>
            <w:r w:rsidRPr="00945F18">
              <w:rPr>
                <w:rFonts w:ascii="Times New Roman" w:hAnsi="Times New Roman" w:cs="Times New Roman"/>
              </w:rPr>
              <w:t xml:space="preserve">. </w:t>
            </w:r>
            <w:r>
              <w:rPr>
                <w:rFonts w:ascii="Times New Roman" w:hAnsi="Times New Roman" w:cs="Times New Roman"/>
              </w:rPr>
              <w:t>Analiza filogenetyczna roślin leczniczych.</w:t>
            </w:r>
          </w:p>
        </w:tc>
      </w:tr>
      <w:tr w:rsidR="00706307" w:rsidRPr="00791765" w14:paraId="6749080F" w14:textId="77777777" w:rsidTr="00E768CB">
        <w:trPr>
          <w:jc w:val="center"/>
        </w:trPr>
        <w:tc>
          <w:tcPr>
            <w:tcW w:w="2214" w:type="dxa"/>
            <w:shd w:val="clear" w:color="auto" w:fill="F2F2F2"/>
          </w:tcPr>
          <w:p w14:paraId="70476351" w14:textId="77777777" w:rsidR="00706307" w:rsidRPr="00791765"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ĆWICZENIA</w:t>
            </w:r>
          </w:p>
        </w:tc>
        <w:tc>
          <w:tcPr>
            <w:tcW w:w="7424" w:type="dxa"/>
          </w:tcPr>
          <w:p w14:paraId="7DBA1874" w14:textId="77777777" w:rsidR="00706307" w:rsidRPr="00791765"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p>
        </w:tc>
      </w:tr>
    </w:tbl>
    <w:p w14:paraId="77C71345" w14:textId="77777777" w:rsidR="00706307" w:rsidRPr="00791765" w:rsidRDefault="00706307" w:rsidP="00706307">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Pr="00791765">
        <w:rPr>
          <w:rFonts w:ascii="Times New Roman" w:eastAsia="Times New Roman" w:hAnsi="Times New Roman" w:cs="Times New Roman"/>
          <w:b/>
          <w:color w:val="000000"/>
          <w:lang w:eastAsia="pl-PL"/>
        </w:rPr>
        <w:t>METODY (SPOSOBY) WERYFIKACJI I OCENY EFEKTÓW UCZENIA SIĘ OSIĄGNIĘTYCH PRZEZ STUDENTA</w:t>
      </w:r>
    </w:p>
    <w:p w14:paraId="2B3B2685" w14:textId="77777777" w:rsidR="00706307" w:rsidRPr="00791765" w:rsidRDefault="00706307" w:rsidP="00706307">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06307" w:rsidRPr="00791765" w14:paraId="4CE7DE74" w14:textId="77777777" w:rsidTr="00E768CB">
        <w:trPr>
          <w:jc w:val="center"/>
        </w:trPr>
        <w:tc>
          <w:tcPr>
            <w:tcW w:w="1347" w:type="dxa"/>
            <w:vMerge w:val="restart"/>
            <w:shd w:val="clear" w:color="auto" w:fill="F2F2F2"/>
            <w:vAlign w:val="center"/>
          </w:tcPr>
          <w:p w14:paraId="174177E3"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Efekt uczenia się</w:t>
            </w:r>
          </w:p>
        </w:tc>
        <w:tc>
          <w:tcPr>
            <w:tcW w:w="8292" w:type="dxa"/>
            <w:gridSpan w:val="6"/>
            <w:shd w:val="clear" w:color="auto" w:fill="F2F2F2"/>
            <w:vAlign w:val="center"/>
          </w:tcPr>
          <w:p w14:paraId="45A10273"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06307" w:rsidRPr="00791765" w14:paraId="532FA5AB" w14:textId="77777777" w:rsidTr="00E768CB">
        <w:trPr>
          <w:jc w:val="center"/>
        </w:trPr>
        <w:tc>
          <w:tcPr>
            <w:tcW w:w="1347" w:type="dxa"/>
            <w:vMerge/>
            <w:shd w:val="clear" w:color="auto" w:fill="F2F2F2"/>
            <w:vAlign w:val="center"/>
          </w:tcPr>
          <w:p w14:paraId="764DD876" w14:textId="77777777" w:rsidR="00706307" w:rsidRPr="00791765" w:rsidRDefault="00706307" w:rsidP="00E768CB">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23761C48"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527C1EA"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6146D39F"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75315BA4"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2F2F2"/>
            <w:vAlign w:val="center"/>
          </w:tcPr>
          <w:p w14:paraId="01959D77"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Sprawozdanie</w:t>
            </w:r>
          </w:p>
        </w:tc>
        <w:tc>
          <w:tcPr>
            <w:tcW w:w="1373" w:type="dxa"/>
            <w:shd w:val="clear" w:color="auto" w:fill="F2F2F2"/>
            <w:vAlign w:val="center"/>
          </w:tcPr>
          <w:p w14:paraId="63C68D82"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Prezentacja</w:t>
            </w:r>
          </w:p>
        </w:tc>
      </w:tr>
      <w:tr w:rsidR="00706307" w:rsidRPr="00791765" w14:paraId="2BB3E0DF" w14:textId="77777777" w:rsidTr="00E768CB">
        <w:trPr>
          <w:trHeight w:val="283"/>
          <w:jc w:val="center"/>
        </w:trPr>
        <w:tc>
          <w:tcPr>
            <w:tcW w:w="1347" w:type="dxa"/>
          </w:tcPr>
          <w:p w14:paraId="65F37692"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W1</w:t>
            </w:r>
          </w:p>
        </w:tc>
        <w:tc>
          <w:tcPr>
            <w:tcW w:w="1360" w:type="dxa"/>
          </w:tcPr>
          <w:p w14:paraId="4818BCFE"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60" w:type="dxa"/>
          </w:tcPr>
          <w:p w14:paraId="78174312"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94" w:type="dxa"/>
          </w:tcPr>
          <w:p w14:paraId="2F7511D6"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393A01CE"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463" w:type="dxa"/>
          </w:tcPr>
          <w:p w14:paraId="0164051F"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73" w:type="dxa"/>
          </w:tcPr>
          <w:p w14:paraId="75251C19"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r>
      <w:tr w:rsidR="00706307" w:rsidRPr="00791765" w14:paraId="375BFF7C" w14:textId="77777777" w:rsidTr="00E768CB">
        <w:trPr>
          <w:trHeight w:val="283"/>
          <w:jc w:val="center"/>
        </w:trPr>
        <w:tc>
          <w:tcPr>
            <w:tcW w:w="1347" w:type="dxa"/>
          </w:tcPr>
          <w:p w14:paraId="2EC69EB5"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W2</w:t>
            </w:r>
          </w:p>
        </w:tc>
        <w:tc>
          <w:tcPr>
            <w:tcW w:w="1360" w:type="dxa"/>
          </w:tcPr>
          <w:p w14:paraId="14C35B7A"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60" w:type="dxa"/>
          </w:tcPr>
          <w:p w14:paraId="25990301"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94" w:type="dxa"/>
          </w:tcPr>
          <w:p w14:paraId="7A15133A"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158F9E6B"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463" w:type="dxa"/>
          </w:tcPr>
          <w:p w14:paraId="41BD3C92"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73" w:type="dxa"/>
          </w:tcPr>
          <w:p w14:paraId="13C994BE"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r>
      <w:tr w:rsidR="00706307" w:rsidRPr="00791765" w14:paraId="76DC8C7D" w14:textId="77777777" w:rsidTr="00E768CB">
        <w:trPr>
          <w:trHeight w:val="283"/>
          <w:jc w:val="center"/>
        </w:trPr>
        <w:tc>
          <w:tcPr>
            <w:tcW w:w="1347" w:type="dxa"/>
          </w:tcPr>
          <w:p w14:paraId="5F65164E"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U1</w:t>
            </w:r>
          </w:p>
        </w:tc>
        <w:tc>
          <w:tcPr>
            <w:tcW w:w="1360" w:type="dxa"/>
          </w:tcPr>
          <w:p w14:paraId="44159B82"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60" w:type="dxa"/>
          </w:tcPr>
          <w:p w14:paraId="0BFB96A8"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94" w:type="dxa"/>
          </w:tcPr>
          <w:p w14:paraId="4DCF68FF"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c>
          <w:tcPr>
            <w:tcW w:w="1342" w:type="dxa"/>
          </w:tcPr>
          <w:p w14:paraId="28FBE0CB"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463" w:type="dxa"/>
          </w:tcPr>
          <w:p w14:paraId="61EBA3A3"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73" w:type="dxa"/>
          </w:tcPr>
          <w:p w14:paraId="27F18087"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r>
      <w:tr w:rsidR="00706307" w:rsidRPr="00791765" w14:paraId="3A7A0D83" w14:textId="77777777" w:rsidTr="00E768CB">
        <w:trPr>
          <w:trHeight w:val="283"/>
          <w:jc w:val="center"/>
        </w:trPr>
        <w:tc>
          <w:tcPr>
            <w:tcW w:w="1347" w:type="dxa"/>
          </w:tcPr>
          <w:p w14:paraId="06068243"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K1</w:t>
            </w:r>
          </w:p>
        </w:tc>
        <w:tc>
          <w:tcPr>
            <w:tcW w:w="1360" w:type="dxa"/>
          </w:tcPr>
          <w:p w14:paraId="42BFF8B7"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60" w:type="dxa"/>
          </w:tcPr>
          <w:p w14:paraId="59B55D0B"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94" w:type="dxa"/>
          </w:tcPr>
          <w:p w14:paraId="1DBF63A9"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42" w:type="dxa"/>
          </w:tcPr>
          <w:p w14:paraId="525F1D1D"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463" w:type="dxa"/>
          </w:tcPr>
          <w:p w14:paraId="25ECCFC2"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73" w:type="dxa"/>
          </w:tcPr>
          <w:p w14:paraId="08EB0060"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r w:rsidR="00706307" w:rsidRPr="00791765" w14:paraId="7A7A415B" w14:textId="77777777" w:rsidTr="00E768CB">
        <w:trPr>
          <w:trHeight w:val="283"/>
          <w:jc w:val="center"/>
        </w:trPr>
        <w:tc>
          <w:tcPr>
            <w:tcW w:w="1347" w:type="dxa"/>
          </w:tcPr>
          <w:p w14:paraId="77651BA0"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K2</w:t>
            </w:r>
          </w:p>
        </w:tc>
        <w:tc>
          <w:tcPr>
            <w:tcW w:w="1360" w:type="dxa"/>
          </w:tcPr>
          <w:p w14:paraId="7CE1BC70"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60" w:type="dxa"/>
          </w:tcPr>
          <w:p w14:paraId="7B070381"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94" w:type="dxa"/>
          </w:tcPr>
          <w:p w14:paraId="571E5E94"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42" w:type="dxa"/>
          </w:tcPr>
          <w:p w14:paraId="431F3134"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463" w:type="dxa"/>
          </w:tcPr>
          <w:p w14:paraId="1EAF5EC6"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p>
        </w:tc>
        <w:tc>
          <w:tcPr>
            <w:tcW w:w="1373" w:type="dxa"/>
          </w:tcPr>
          <w:p w14:paraId="48D3A553"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x</w:t>
            </w:r>
          </w:p>
        </w:tc>
      </w:tr>
    </w:tbl>
    <w:p w14:paraId="3F2A48F4" w14:textId="77777777" w:rsidR="00706307" w:rsidRPr="00791765" w:rsidRDefault="00706307" w:rsidP="00706307">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06307" w:rsidRPr="00791765" w14:paraId="642BCF8C" w14:textId="77777777" w:rsidTr="00E768CB">
        <w:trPr>
          <w:jc w:val="center"/>
        </w:trPr>
        <w:tc>
          <w:tcPr>
            <w:tcW w:w="1789" w:type="dxa"/>
            <w:shd w:val="clear" w:color="auto" w:fill="F2F2F2"/>
          </w:tcPr>
          <w:p w14:paraId="543D8D15" w14:textId="77777777" w:rsidR="00706307" w:rsidRPr="00791765"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585A53AA" w14:textId="77777777" w:rsidR="00706307"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1C25A9">
              <w:rPr>
                <w:rFonts w:ascii="Times New Roman" w:eastAsia="Times New Roman" w:hAnsi="Times New Roman" w:cs="Times New Roman"/>
                <w:iCs/>
                <w:lang w:eastAsia="pl-PL"/>
              </w:rPr>
              <w:t xml:space="preserve">Śliwińska E. 2008. Zastosowanie </w:t>
            </w:r>
            <w:proofErr w:type="spellStart"/>
            <w:r w:rsidRPr="001C25A9">
              <w:rPr>
                <w:rFonts w:ascii="Times New Roman" w:eastAsia="Times New Roman" w:hAnsi="Times New Roman" w:cs="Times New Roman"/>
                <w:iCs/>
                <w:lang w:eastAsia="pl-PL"/>
              </w:rPr>
              <w:t>cytometrii</w:t>
            </w:r>
            <w:proofErr w:type="spellEnd"/>
            <w:r w:rsidRPr="001C25A9">
              <w:rPr>
                <w:rFonts w:ascii="Times New Roman" w:eastAsia="Times New Roman" w:hAnsi="Times New Roman" w:cs="Times New Roman"/>
                <w:iCs/>
                <w:lang w:eastAsia="pl-PL"/>
              </w:rPr>
              <w:t xml:space="preserve"> przepływowej do oznaczania DNA u roślin. Postępy Biologii Komórki 35 (24): 165-176.</w:t>
            </w:r>
          </w:p>
          <w:p w14:paraId="1C489653" w14:textId="77777777" w:rsidR="00706307" w:rsidRPr="0085639F"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val="en-US" w:eastAsia="pl-PL"/>
              </w:rPr>
            </w:pPr>
            <w:r w:rsidRPr="001C25A9">
              <w:rPr>
                <w:rFonts w:ascii="Times New Roman" w:eastAsia="Times New Roman" w:hAnsi="Times New Roman" w:cs="Times New Roman"/>
                <w:iCs/>
                <w:lang w:eastAsia="pl-PL"/>
              </w:rPr>
              <w:t xml:space="preserve">Słomski R. Przykłady analiz DNA. 2004. Akademia Rolnicza w Poznaniu. </w:t>
            </w:r>
            <w:proofErr w:type="spellStart"/>
            <w:r w:rsidRPr="0085639F">
              <w:rPr>
                <w:rFonts w:ascii="Times New Roman" w:eastAsia="Times New Roman" w:hAnsi="Times New Roman" w:cs="Times New Roman"/>
                <w:iCs/>
                <w:lang w:val="en-US" w:eastAsia="pl-PL"/>
              </w:rPr>
              <w:t>Poznań</w:t>
            </w:r>
            <w:proofErr w:type="spellEnd"/>
          </w:p>
          <w:p w14:paraId="27BBA168" w14:textId="77777777" w:rsidR="00706307" w:rsidRPr="001C25A9"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lang w:eastAsia="pl-PL"/>
              </w:rPr>
            </w:pPr>
            <w:r w:rsidRPr="004E36EA">
              <w:rPr>
                <w:rFonts w:ascii="Times New Roman" w:eastAsia="Times New Roman" w:hAnsi="Times New Roman" w:cs="Times New Roman"/>
                <w:iCs/>
                <w:lang w:val="en-US" w:eastAsia="pl-PL"/>
              </w:rPr>
              <w:t xml:space="preserve">Turner P.C., McLennan A.G., Bates A.D., White M.R.H. 1999. </w:t>
            </w:r>
            <w:r w:rsidRPr="004E36EA">
              <w:rPr>
                <w:rFonts w:ascii="Times New Roman" w:eastAsia="Times New Roman" w:hAnsi="Times New Roman" w:cs="Times New Roman"/>
                <w:iCs/>
                <w:lang w:eastAsia="pl-PL"/>
              </w:rPr>
              <w:t>Biologia molekularna. Wydawnictwo Naukowe PWN, Warszawa</w:t>
            </w:r>
            <w:r>
              <w:rPr>
                <w:rFonts w:ascii="Times New Roman" w:eastAsia="Times New Roman" w:hAnsi="Times New Roman" w:cs="Times New Roman"/>
                <w:iCs/>
                <w:lang w:eastAsia="pl-PL"/>
              </w:rPr>
              <w:t>.</w:t>
            </w:r>
          </w:p>
        </w:tc>
      </w:tr>
      <w:tr w:rsidR="00706307" w:rsidRPr="004E36EA" w14:paraId="2C3AB8DC" w14:textId="77777777" w:rsidTr="00E768CB">
        <w:trPr>
          <w:jc w:val="center"/>
        </w:trPr>
        <w:tc>
          <w:tcPr>
            <w:tcW w:w="1789" w:type="dxa"/>
            <w:shd w:val="clear" w:color="auto" w:fill="F2F2F2"/>
          </w:tcPr>
          <w:p w14:paraId="7FC6139C" w14:textId="77777777" w:rsidR="00706307" w:rsidRPr="004E36EA"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4E36EA">
              <w:rPr>
                <w:rFonts w:ascii="Times New Roman" w:eastAsia="Times New Roman" w:hAnsi="Times New Roman" w:cs="Times New Roman"/>
                <w:iCs/>
                <w:color w:val="000000"/>
                <w:lang w:eastAsia="pl-PL"/>
              </w:rPr>
              <w:t>Literatura uzupełniająca</w:t>
            </w:r>
          </w:p>
        </w:tc>
        <w:tc>
          <w:tcPr>
            <w:tcW w:w="7849" w:type="dxa"/>
          </w:tcPr>
          <w:p w14:paraId="6CEB3B22" w14:textId="77777777" w:rsidR="00706307" w:rsidRPr="004E36EA"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proofErr w:type="spellStart"/>
            <w:r w:rsidRPr="004E36EA">
              <w:rPr>
                <w:rFonts w:ascii="Times New Roman" w:eastAsia="Times New Roman" w:hAnsi="Times New Roman" w:cs="Times New Roman"/>
                <w:color w:val="000000"/>
                <w:lang w:eastAsia="pl-PL"/>
              </w:rPr>
              <w:t>Primrose</w:t>
            </w:r>
            <w:proofErr w:type="spellEnd"/>
            <w:r w:rsidRPr="004E36EA">
              <w:rPr>
                <w:rFonts w:ascii="Times New Roman" w:eastAsia="Times New Roman" w:hAnsi="Times New Roman" w:cs="Times New Roman"/>
                <w:color w:val="000000"/>
                <w:lang w:eastAsia="pl-PL"/>
              </w:rPr>
              <w:t xml:space="preserve"> S.B., 1999. Zasady analizy genomu. WNT, Warszawa</w:t>
            </w:r>
          </w:p>
          <w:p w14:paraId="1748841C" w14:textId="77777777" w:rsidR="00706307" w:rsidRPr="004E36EA"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val="en-US" w:eastAsia="pl-PL"/>
              </w:rPr>
            </w:pPr>
            <w:r w:rsidRPr="004E36EA">
              <w:rPr>
                <w:rFonts w:ascii="Times New Roman" w:eastAsia="Times New Roman" w:hAnsi="Times New Roman" w:cs="Times New Roman"/>
                <w:color w:val="000000"/>
                <w:lang w:val="en-US" w:eastAsia="pl-PL"/>
              </w:rPr>
              <w:t>Galbraith D. (red.) 2021. Best Practices in Plant Cytometry. Cytometry Part A. John Wiley and Sons Publishing</w:t>
            </w:r>
          </w:p>
          <w:p w14:paraId="5400EA48" w14:textId="77777777" w:rsidR="00706307" w:rsidRPr="004E36EA"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val="en-US" w:eastAsia="pl-PL"/>
              </w:rPr>
            </w:pPr>
            <w:r w:rsidRPr="004E36EA">
              <w:rPr>
                <w:rFonts w:ascii="Times New Roman" w:eastAsia="Times New Roman" w:hAnsi="Times New Roman" w:cs="Times New Roman"/>
                <w:color w:val="000000"/>
                <w:lang w:val="en-US" w:eastAsia="pl-PL"/>
              </w:rPr>
              <w:t xml:space="preserve">M. Rewers, I. Jedrzejczyk. 2016. Genetic characterization of </w:t>
            </w:r>
            <w:proofErr w:type="spellStart"/>
            <w:r w:rsidRPr="004E36EA">
              <w:rPr>
                <w:rFonts w:ascii="Times New Roman" w:eastAsia="Times New Roman" w:hAnsi="Times New Roman" w:cs="Times New Roman"/>
                <w:i/>
                <w:iCs/>
                <w:color w:val="000000"/>
                <w:lang w:val="en-US" w:eastAsia="pl-PL"/>
              </w:rPr>
              <w:t>Ocimum</w:t>
            </w:r>
            <w:proofErr w:type="spellEnd"/>
            <w:r w:rsidRPr="004E36EA">
              <w:rPr>
                <w:rFonts w:ascii="Times New Roman" w:eastAsia="Times New Roman" w:hAnsi="Times New Roman" w:cs="Times New Roman"/>
                <w:color w:val="000000"/>
                <w:lang w:val="en-US" w:eastAsia="pl-PL"/>
              </w:rPr>
              <w:t xml:space="preserve"> genus using flow cytometry and inter-simple sequence repeat markers. Industrial Crops and Products 91: 142-151.</w:t>
            </w:r>
          </w:p>
          <w:p w14:paraId="4228AA44" w14:textId="77777777" w:rsidR="00706307" w:rsidRPr="004E36EA" w:rsidRDefault="00706307" w:rsidP="00E768C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val="en-US" w:eastAsia="pl-PL"/>
              </w:rPr>
            </w:pPr>
            <w:r w:rsidRPr="004E36EA">
              <w:rPr>
                <w:rFonts w:ascii="Times New Roman" w:eastAsia="Times New Roman" w:hAnsi="Times New Roman" w:cs="Times New Roman"/>
                <w:color w:val="000000"/>
                <w:lang w:val="en-US" w:eastAsia="pl-PL"/>
              </w:rPr>
              <w:t xml:space="preserve">Jedrzejczyk I. Rewers M. 2020. Identification and genetic diversity analysis of edible and medicinal </w:t>
            </w:r>
            <w:r w:rsidRPr="004E36EA">
              <w:rPr>
                <w:rFonts w:ascii="Times New Roman" w:eastAsia="Times New Roman" w:hAnsi="Times New Roman" w:cs="Times New Roman"/>
                <w:i/>
                <w:iCs/>
                <w:color w:val="000000"/>
                <w:lang w:val="en-US" w:eastAsia="pl-PL"/>
              </w:rPr>
              <w:t>Malva</w:t>
            </w:r>
            <w:r w:rsidRPr="004E36EA">
              <w:rPr>
                <w:rFonts w:ascii="Times New Roman" w:eastAsia="Times New Roman" w:hAnsi="Times New Roman" w:cs="Times New Roman"/>
                <w:color w:val="000000"/>
                <w:lang w:val="en-US" w:eastAsia="pl-PL"/>
              </w:rPr>
              <w:t xml:space="preserve"> species using flow cytometry and ISSR molecular markers. Agronomy 10, 650.</w:t>
            </w:r>
          </w:p>
          <w:p w14:paraId="2D18D1F0" w14:textId="77777777" w:rsidR="00706307" w:rsidRPr="004E36EA" w:rsidRDefault="00706307" w:rsidP="00E768CB">
            <w:pPr>
              <w:spacing w:after="0" w:line="240" w:lineRule="auto"/>
              <w:rPr>
                <w:rFonts w:ascii="Times New Roman" w:hAnsi="Times New Roman" w:cs="Times New Roman"/>
              </w:rPr>
            </w:pPr>
            <w:r w:rsidRPr="004E36EA">
              <w:rPr>
                <w:rFonts w:ascii="Times New Roman" w:hAnsi="Times New Roman" w:cs="Times New Roman"/>
                <w:lang w:val="en-US"/>
              </w:rPr>
              <w:t xml:space="preserve">Jedrzejczyk I. 2020. Genome size and </w:t>
            </w:r>
            <w:proofErr w:type="spellStart"/>
            <w:r w:rsidRPr="004E36EA">
              <w:rPr>
                <w:rFonts w:ascii="Times New Roman" w:hAnsi="Times New Roman" w:cs="Times New Roman"/>
                <w:lang w:val="en-US"/>
              </w:rPr>
              <w:t>SCoT</w:t>
            </w:r>
            <w:proofErr w:type="spellEnd"/>
            <w:r w:rsidRPr="004E36EA">
              <w:rPr>
                <w:rFonts w:ascii="Times New Roman" w:hAnsi="Times New Roman" w:cs="Times New Roman"/>
                <w:lang w:val="en-US"/>
              </w:rPr>
              <w:t xml:space="preserve"> markers as tools for </w:t>
            </w:r>
            <w:proofErr w:type="spellStart"/>
            <w:r w:rsidRPr="004E36EA">
              <w:rPr>
                <w:rFonts w:ascii="Times New Roman" w:hAnsi="Times New Roman" w:cs="Times New Roman"/>
                <w:lang w:val="en-US"/>
              </w:rPr>
              <w:t>identi</w:t>
            </w:r>
            <w:proofErr w:type="spellEnd"/>
            <w:r w:rsidRPr="004E36EA">
              <w:rPr>
                <w:rFonts w:ascii="Times New Roman" w:hAnsi="Times New Roman" w:cs="Times New Roman"/>
              </w:rPr>
              <w:t>ﬁ</w:t>
            </w:r>
            <w:r w:rsidRPr="004E36EA">
              <w:rPr>
                <w:rFonts w:ascii="Times New Roman" w:hAnsi="Times New Roman" w:cs="Times New Roman"/>
                <w:lang w:val="en-US"/>
              </w:rPr>
              <w:t xml:space="preserve">cation and genetic diversity assessment in </w:t>
            </w:r>
            <w:r w:rsidRPr="004E36EA">
              <w:rPr>
                <w:rFonts w:ascii="Times New Roman" w:hAnsi="Times New Roman" w:cs="Times New Roman"/>
                <w:i/>
                <w:iCs/>
                <w:lang w:val="en-US"/>
              </w:rPr>
              <w:t>Echinacea</w:t>
            </w:r>
            <w:r w:rsidRPr="004E36EA">
              <w:rPr>
                <w:rFonts w:ascii="Times New Roman" w:hAnsi="Times New Roman" w:cs="Times New Roman"/>
                <w:lang w:val="en-US"/>
              </w:rPr>
              <w:t xml:space="preserve"> genus. </w:t>
            </w:r>
            <w:proofErr w:type="spellStart"/>
            <w:r w:rsidRPr="004E36EA">
              <w:rPr>
                <w:rFonts w:ascii="Times New Roman" w:hAnsi="Times New Roman" w:cs="Times New Roman"/>
              </w:rPr>
              <w:t>Industrial</w:t>
            </w:r>
            <w:proofErr w:type="spellEnd"/>
            <w:r w:rsidRPr="004E36EA">
              <w:rPr>
                <w:rFonts w:ascii="Times New Roman" w:hAnsi="Times New Roman" w:cs="Times New Roman"/>
              </w:rPr>
              <w:t xml:space="preserve"> </w:t>
            </w:r>
            <w:proofErr w:type="spellStart"/>
            <w:r w:rsidRPr="004E36EA">
              <w:rPr>
                <w:rFonts w:ascii="Times New Roman" w:hAnsi="Times New Roman" w:cs="Times New Roman"/>
              </w:rPr>
              <w:t>Crops</w:t>
            </w:r>
            <w:proofErr w:type="spellEnd"/>
            <w:r w:rsidRPr="004E36EA">
              <w:rPr>
                <w:rFonts w:ascii="Times New Roman" w:hAnsi="Times New Roman" w:cs="Times New Roman"/>
              </w:rPr>
              <w:t xml:space="preserve"> and Products 144: 112055.</w:t>
            </w:r>
          </w:p>
        </w:tc>
      </w:tr>
    </w:tbl>
    <w:p w14:paraId="63D28D23" w14:textId="77777777" w:rsidR="00706307" w:rsidRPr="00791765" w:rsidRDefault="00706307" w:rsidP="00706307">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06307" w:rsidRPr="00791765" w14:paraId="5F7CFCF0" w14:textId="77777777" w:rsidTr="00E768CB">
        <w:trPr>
          <w:trHeight w:val="769"/>
          <w:jc w:val="center"/>
        </w:trPr>
        <w:tc>
          <w:tcPr>
            <w:tcW w:w="7246" w:type="dxa"/>
            <w:gridSpan w:val="2"/>
            <w:shd w:val="clear" w:color="auto" w:fill="F2F2F2"/>
            <w:vAlign w:val="center"/>
          </w:tcPr>
          <w:p w14:paraId="1F7D60EB"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27FBCBBF"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01C436F5"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06307" w:rsidRPr="00791765" w14:paraId="2B29B713" w14:textId="77777777" w:rsidTr="00E768CB">
        <w:tblPrEx>
          <w:tblLook w:val="0000" w:firstRow="0" w:lastRow="0" w:firstColumn="0" w:lastColumn="0" w:noHBand="0" w:noVBand="0"/>
        </w:tblPrEx>
        <w:trPr>
          <w:trHeight w:val="340"/>
          <w:jc w:val="center"/>
        </w:trPr>
        <w:tc>
          <w:tcPr>
            <w:tcW w:w="7177" w:type="dxa"/>
          </w:tcPr>
          <w:p w14:paraId="59007C46" w14:textId="77777777" w:rsidR="00706307" w:rsidRPr="00791765" w:rsidRDefault="00706307" w:rsidP="00E768CB">
            <w:pPr>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Udział w zajęciach dydaktycznych wskazanych w pkt. 2.2</w:t>
            </w:r>
          </w:p>
        </w:tc>
        <w:tc>
          <w:tcPr>
            <w:tcW w:w="2462" w:type="dxa"/>
            <w:gridSpan w:val="2"/>
          </w:tcPr>
          <w:p w14:paraId="02AC684B" w14:textId="77777777" w:rsidR="00706307" w:rsidRPr="00791765" w:rsidRDefault="00706307" w:rsidP="00E768CB">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30</w:t>
            </w:r>
          </w:p>
        </w:tc>
      </w:tr>
      <w:tr w:rsidR="00706307" w:rsidRPr="00791765" w14:paraId="6DACF332" w14:textId="77777777" w:rsidTr="00E768CB">
        <w:tblPrEx>
          <w:tblLook w:val="0000" w:firstRow="0" w:lastRow="0" w:firstColumn="0" w:lastColumn="0" w:noHBand="0" w:noVBand="0"/>
        </w:tblPrEx>
        <w:trPr>
          <w:trHeight w:val="271"/>
          <w:jc w:val="center"/>
        </w:trPr>
        <w:tc>
          <w:tcPr>
            <w:tcW w:w="7177" w:type="dxa"/>
          </w:tcPr>
          <w:p w14:paraId="7A6125B9" w14:textId="77777777" w:rsidR="00706307" w:rsidRPr="00791765" w:rsidRDefault="00706307" w:rsidP="00E768CB">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Konsultacje </w:t>
            </w:r>
          </w:p>
        </w:tc>
        <w:tc>
          <w:tcPr>
            <w:tcW w:w="2462" w:type="dxa"/>
            <w:gridSpan w:val="2"/>
          </w:tcPr>
          <w:p w14:paraId="7BF12888"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5</w:t>
            </w:r>
          </w:p>
        </w:tc>
      </w:tr>
      <w:tr w:rsidR="00706307" w:rsidRPr="00791765" w14:paraId="01150F5E" w14:textId="77777777" w:rsidTr="00E768CB">
        <w:tblPrEx>
          <w:tblLook w:val="0000" w:firstRow="0" w:lastRow="0" w:firstColumn="0" w:lastColumn="0" w:noHBand="0" w:noVBand="0"/>
        </w:tblPrEx>
        <w:trPr>
          <w:trHeight w:val="177"/>
          <w:jc w:val="center"/>
        </w:trPr>
        <w:tc>
          <w:tcPr>
            <w:tcW w:w="7177" w:type="dxa"/>
          </w:tcPr>
          <w:p w14:paraId="1EFAC6DE" w14:textId="77777777" w:rsidR="00706307" w:rsidRPr="00791765" w:rsidRDefault="00706307" w:rsidP="00E768CB">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Przygotowanie do zajęć</w:t>
            </w:r>
          </w:p>
        </w:tc>
        <w:tc>
          <w:tcPr>
            <w:tcW w:w="2462" w:type="dxa"/>
            <w:gridSpan w:val="2"/>
          </w:tcPr>
          <w:p w14:paraId="15ABF650"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10</w:t>
            </w:r>
          </w:p>
        </w:tc>
      </w:tr>
      <w:tr w:rsidR="00706307" w:rsidRPr="00791765" w14:paraId="66F7D206" w14:textId="77777777" w:rsidTr="00E768CB">
        <w:tblPrEx>
          <w:tblLook w:val="0000" w:firstRow="0" w:lastRow="0" w:firstColumn="0" w:lastColumn="0" w:noHBand="0" w:noVBand="0"/>
        </w:tblPrEx>
        <w:trPr>
          <w:trHeight w:val="137"/>
          <w:jc w:val="center"/>
        </w:trPr>
        <w:tc>
          <w:tcPr>
            <w:tcW w:w="7177" w:type="dxa"/>
          </w:tcPr>
          <w:p w14:paraId="1FFB3462" w14:textId="77777777" w:rsidR="00706307" w:rsidRPr="00791765" w:rsidRDefault="00706307" w:rsidP="00E768CB">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Studiowanie literatury</w:t>
            </w:r>
          </w:p>
        </w:tc>
        <w:tc>
          <w:tcPr>
            <w:tcW w:w="2462" w:type="dxa"/>
            <w:gridSpan w:val="2"/>
          </w:tcPr>
          <w:p w14:paraId="03156607"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06307" w:rsidRPr="00791765" w14:paraId="6FFAF4E8" w14:textId="77777777" w:rsidTr="00E768CB">
        <w:tblPrEx>
          <w:tblLook w:val="0000" w:firstRow="0" w:lastRow="0" w:firstColumn="0" w:lastColumn="0" w:noHBand="0" w:noVBand="0"/>
        </w:tblPrEx>
        <w:trPr>
          <w:trHeight w:val="340"/>
          <w:jc w:val="center"/>
        </w:trPr>
        <w:tc>
          <w:tcPr>
            <w:tcW w:w="7177" w:type="dxa"/>
          </w:tcPr>
          <w:p w14:paraId="4C413092" w14:textId="77777777" w:rsidR="00706307" w:rsidRPr="00791765" w:rsidRDefault="00706307" w:rsidP="00E768CB">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Inne (przygotowanie do egzaminu, zaliczeń, przygotowanie projektu itd.)</w:t>
            </w:r>
          </w:p>
        </w:tc>
        <w:tc>
          <w:tcPr>
            <w:tcW w:w="2462" w:type="dxa"/>
            <w:gridSpan w:val="2"/>
          </w:tcPr>
          <w:p w14:paraId="7BF137EA"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15</w:t>
            </w:r>
          </w:p>
        </w:tc>
      </w:tr>
      <w:tr w:rsidR="00706307" w:rsidRPr="00791765" w14:paraId="3E6E1977" w14:textId="77777777" w:rsidTr="00E768CB">
        <w:tblPrEx>
          <w:tblLook w:val="0000" w:firstRow="0" w:lastRow="0" w:firstColumn="0" w:lastColumn="0" w:noHBand="0" w:noVBand="0"/>
        </w:tblPrEx>
        <w:trPr>
          <w:trHeight w:val="340"/>
          <w:jc w:val="center"/>
        </w:trPr>
        <w:tc>
          <w:tcPr>
            <w:tcW w:w="7177" w:type="dxa"/>
            <w:shd w:val="clear" w:color="auto" w:fill="FFFFFF"/>
          </w:tcPr>
          <w:p w14:paraId="09924D83" w14:textId="77777777" w:rsidR="00706307" w:rsidRPr="00791765" w:rsidRDefault="00706307" w:rsidP="00E768CB">
            <w:pPr>
              <w:spacing w:after="0" w:line="240"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Łączny nakład pracy studenta</w:t>
            </w:r>
          </w:p>
        </w:tc>
        <w:tc>
          <w:tcPr>
            <w:tcW w:w="2462" w:type="dxa"/>
            <w:gridSpan w:val="2"/>
            <w:shd w:val="clear" w:color="auto" w:fill="FFFFFF"/>
          </w:tcPr>
          <w:p w14:paraId="4CB45D5A"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75</w:t>
            </w:r>
          </w:p>
        </w:tc>
      </w:tr>
      <w:tr w:rsidR="00706307" w:rsidRPr="00791765" w14:paraId="75BC80D9" w14:textId="77777777" w:rsidTr="00E768CB">
        <w:tblPrEx>
          <w:tblLook w:val="0000" w:firstRow="0" w:lastRow="0" w:firstColumn="0" w:lastColumn="0" w:noHBand="0" w:noVBand="0"/>
        </w:tblPrEx>
        <w:trPr>
          <w:trHeight w:val="397"/>
          <w:jc w:val="center"/>
        </w:trPr>
        <w:tc>
          <w:tcPr>
            <w:tcW w:w="7177" w:type="dxa"/>
            <w:shd w:val="clear" w:color="auto" w:fill="FFFFFF"/>
            <w:vAlign w:val="center"/>
          </w:tcPr>
          <w:p w14:paraId="20D3C6EB" w14:textId="77777777" w:rsidR="00706307" w:rsidRPr="00791765" w:rsidRDefault="00706307" w:rsidP="00E768CB">
            <w:pPr>
              <w:spacing w:after="0" w:line="240" w:lineRule="auto"/>
              <w:jc w:val="right"/>
              <w:rPr>
                <w:rFonts w:ascii="Times New Roman" w:eastAsia="Times New Roman" w:hAnsi="Times New Roman" w:cs="Times New Roman"/>
                <w:b/>
                <w:bCs/>
                <w:color w:val="000000"/>
                <w:lang w:eastAsia="pl-PL"/>
              </w:rPr>
            </w:pPr>
            <w:r w:rsidRPr="00791765">
              <w:rPr>
                <w:rFonts w:ascii="Times New Roman" w:eastAsia="Times New Roman" w:hAnsi="Times New Roman" w:cs="Times New Roman"/>
                <w:color w:val="000000"/>
                <w:lang w:eastAsia="pl-PL"/>
              </w:rPr>
              <w:t xml:space="preserve"> </w:t>
            </w:r>
            <w:r w:rsidRPr="00791765">
              <w:rPr>
                <w:rFonts w:ascii="Times New Roman" w:eastAsia="Times New Roman" w:hAnsi="Times New Roman" w:cs="Times New Roman"/>
                <w:b/>
                <w:bCs/>
                <w:color w:val="000000"/>
                <w:lang w:eastAsia="pl-PL"/>
              </w:rPr>
              <w:t xml:space="preserve">Liczba punktów ECTS </w:t>
            </w:r>
          </w:p>
        </w:tc>
        <w:tc>
          <w:tcPr>
            <w:tcW w:w="2462" w:type="dxa"/>
            <w:gridSpan w:val="2"/>
            <w:shd w:val="clear" w:color="auto" w:fill="FFFFFF"/>
            <w:vAlign w:val="center"/>
          </w:tcPr>
          <w:p w14:paraId="7782F34B" w14:textId="77777777" w:rsidR="00706307" w:rsidRPr="00791765" w:rsidRDefault="00706307" w:rsidP="00E768CB">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3</w:t>
            </w:r>
          </w:p>
        </w:tc>
      </w:tr>
    </w:tbl>
    <w:p w14:paraId="5BA807BB" w14:textId="77777777" w:rsidR="00706307" w:rsidRPr="00791765" w:rsidRDefault="00706307" w:rsidP="00706307">
      <w:pPr>
        <w:spacing w:after="0" w:line="240" w:lineRule="auto"/>
        <w:rPr>
          <w:rFonts w:ascii="Times New Roman" w:eastAsia="Times New Roman" w:hAnsi="Times New Roman" w:cs="Times New Roman"/>
          <w:b/>
          <w:sz w:val="20"/>
          <w:szCs w:val="20"/>
          <w:lang w:eastAsia="pl-PL"/>
        </w:rPr>
      </w:pPr>
    </w:p>
    <w:p w14:paraId="583D775C" w14:textId="77777777" w:rsidR="00706307" w:rsidRPr="00791765" w:rsidRDefault="00706307" w:rsidP="00706307">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4918E9E0" w14:textId="77777777" w:rsidR="00706307" w:rsidRDefault="00706307" w:rsidP="00706307"/>
    <w:p w14:paraId="7D127769" w14:textId="77777777" w:rsidR="00706307" w:rsidRPr="00791765" w:rsidRDefault="00706307" w:rsidP="00A2627D">
      <w:pPr>
        <w:tabs>
          <w:tab w:val="left" w:pos="284"/>
        </w:tabs>
        <w:spacing w:before="120" w:after="0" w:line="240" w:lineRule="auto"/>
        <w:ind w:left="142"/>
        <w:rPr>
          <w:rFonts w:ascii="Times New Roman" w:eastAsia="Times New Roman" w:hAnsi="Times New Roman" w:cs="Times New Roman"/>
          <w:b/>
          <w:lang w:eastAsia="pl-PL"/>
        </w:rPr>
      </w:pPr>
    </w:p>
    <w:p w14:paraId="2F1A9827" w14:textId="77777777" w:rsidR="00706307" w:rsidRDefault="00706307" w:rsidP="00791765">
      <w:pPr>
        <w:spacing w:after="0" w:line="240" w:lineRule="auto"/>
        <w:rPr>
          <w:rFonts w:ascii="Times New Roman" w:eastAsia="Times New Roman" w:hAnsi="Times New Roman" w:cs="Times New Roman"/>
          <w:color w:val="000000"/>
          <w:sz w:val="20"/>
          <w:szCs w:val="20"/>
          <w:lang w:eastAsia="pl-PL"/>
        </w:rPr>
      </w:pPr>
    </w:p>
    <w:p w14:paraId="7FEA426A" w14:textId="3A5A23C2"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0"/>
          <w:szCs w:val="20"/>
          <w:lang w:eastAsia="pl-PL"/>
        </w:rPr>
        <w:br/>
      </w:r>
    </w:p>
    <w:p w14:paraId="4C3DE7BC" w14:textId="77777777" w:rsidR="006B26C0" w:rsidRPr="006B26C0" w:rsidRDefault="006B26C0" w:rsidP="006B26C0">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6B26C0" w:rsidRPr="006B26C0" w14:paraId="57702288" w14:textId="77777777" w:rsidTr="00046B70">
        <w:trPr>
          <w:trHeight w:val="454"/>
          <w:jc w:val="center"/>
        </w:trPr>
        <w:tc>
          <w:tcPr>
            <w:tcW w:w="2410" w:type="dxa"/>
            <w:vAlign w:val="center"/>
          </w:tcPr>
          <w:p w14:paraId="7DF00284" w14:textId="77777777" w:rsidR="006B26C0" w:rsidRPr="006B26C0" w:rsidRDefault="006B26C0" w:rsidP="006B26C0">
            <w:pPr>
              <w:spacing w:after="0" w:line="276" w:lineRule="auto"/>
              <w:outlineLvl w:val="0"/>
              <w:rPr>
                <w:rFonts w:ascii="Times New Roman" w:eastAsia="Times New Roman" w:hAnsi="Times New Roman" w:cs="Times New Roman"/>
                <w:b/>
                <w:bCs/>
                <w:sz w:val="20"/>
                <w:szCs w:val="20"/>
                <w:lang w:eastAsia="pl-PL"/>
              </w:rPr>
            </w:pPr>
            <w:r w:rsidRPr="006B26C0">
              <w:rPr>
                <w:rFonts w:ascii="Times New Roman" w:eastAsia="Times New Roman" w:hAnsi="Times New Roman" w:cs="Times New Roman"/>
                <w:b/>
                <w:bCs/>
                <w:sz w:val="20"/>
                <w:szCs w:val="20"/>
                <w:lang w:eastAsia="pl-PL"/>
              </w:rPr>
              <w:lastRenderedPageBreak/>
              <w:t>Kod przedmiotu:</w:t>
            </w:r>
          </w:p>
        </w:tc>
        <w:tc>
          <w:tcPr>
            <w:tcW w:w="1958" w:type="dxa"/>
            <w:vAlign w:val="center"/>
          </w:tcPr>
          <w:p w14:paraId="7B9D7F61" w14:textId="77777777" w:rsidR="006B26C0" w:rsidRPr="006B26C0" w:rsidRDefault="006B26C0" w:rsidP="006B26C0">
            <w:pPr>
              <w:spacing w:after="0" w:line="276" w:lineRule="auto"/>
              <w:jc w:val="center"/>
              <w:outlineLvl w:val="0"/>
              <w:rPr>
                <w:rFonts w:ascii="Times New Roman" w:eastAsia="Times New Roman" w:hAnsi="Times New Roman" w:cs="Times New Roman"/>
                <w:bCs/>
                <w:sz w:val="20"/>
                <w:szCs w:val="20"/>
                <w:lang w:eastAsia="pl-PL"/>
              </w:rPr>
            </w:pPr>
            <w:r w:rsidRPr="006B26C0">
              <w:rPr>
                <w:rFonts w:ascii="Times New Roman" w:eastAsia="Times New Roman" w:hAnsi="Times New Roman" w:cs="Times New Roman"/>
                <w:bCs/>
                <w:sz w:val="20"/>
                <w:szCs w:val="20"/>
                <w:lang w:eastAsia="pl-PL"/>
              </w:rPr>
              <w:t>……………….</w:t>
            </w:r>
          </w:p>
        </w:tc>
        <w:tc>
          <w:tcPr>
            <w:tcW w:w="3464" w:type="dxa"/>
            <w:vAlign w:val="center"/>
          </w:tcPr>
          <w:p w14:paraId="642CAF23" w14:textId="77777777" w:rsidR="006B26C0" w:rsidRPr="006B26C0" w:rsidRDefault="006B26C0" w:rsidP="006B26C0">
            <w:pPr>
              <w:spacing w:after="0" w:line="276" w:lineRule="auto"/>
              <w:jc w:val="right"/>
              <w:outlineLvl w:val="0"/>
              <w:rPr>
                <w:rFonts w:ascii="Times New Roman" w:eastAsia="Times New Roman" w:hAnsi="Times New Roman" w:cs="Times New Roman"/>
                <w:b/>
                <w:bCs/>
                <w:sz w:val="20"/>
                <w:szCs w:val="20"/>
                <w:lang w:eastAsia="pl-PL"/>
              </w:rPr>
            </w:pPr>
            <w:r w:rsidRPr="006B26C0">
              <w:rPr>
                <w:rFonts w:ascii="Times New Roman" w:eastAsia="Times New Roman" w:hAnsi="Times New Roman" w:cs="Times New Roman"/>
                <w:b/>
                <w:bCs/>
                <w:sz w:val="20"/>
                <w:szCs w:val="20"/>
                <w:lang w:eastAsia="pl-PL"/>
              </w:rPr>
              <w:t>Pozycja planu:</w:t>
            </w:r>
          </w:p>
        </w:tc>
        <w:tc>
          <w:tcPr>
            <w:tcW w:w="1807" w:type="dxa"/>
            <w:vAlign w:val="center"/>
          </w:tcPr>
          <w:p w14:paraId="2147B825" w14:textId="77777777" w:rsidR="006B26C0" w:rsidRPr="006B26C0" w:rsidRDefault="006B26C0" w:rsidP="006B26C0">
            <w:pPr>
              <w:spacing w:after="0" w:line="276" w:lineRule="auto"/>
              <w:jc w:val="center"/>
              <w:outlineLvl w:val="0"/>
              <w:rPr>
                <w:rFonts w:ascii="Times New Roman" w:eastAsia="Times New Roman" w:hAnsi="Times New Roman" w:cs="Times New Roman"/>
                <w:b/>
                <w:sz w:val="20"/>
                <w:szCs w:val="20"/>
                <w:lang w:eastAsia="pl-PL"/>
              </w:rPr>
            </w:pPr>
            <w:r w:rsidRPr="006B26C0">
              <w:rPr>
                <w:rFonts w:ascii="Times New Roman" w:eastAsia="Times New Roman" w:hAnsi="Times New Roman" w:cs="Times New Roman"/>
                <w:b/>
                <w:sz w:val="20"/>
                <w:szCs w:val="20"/>
                <w:lang w:eastAsia="pl-PL"/>
              </w:rPr>
              <w:t>D.2.13</w:t>
            </w:r>
          </w:p>
        </w:tc>
      </w:tr>
    </w:tbl>
    <w:p w14:paraId="03E99300" w14:textId="77777777" w:rsidR="006B26C0" w:rsidRPr="006B26C0" w:rsidRDefault="006B26C0" w:rsidP="006B26C0">
      <w:pPr>
        <w:numPr>
          <w:ilvl w:val="0"/>
          <w:numId w:val="3"/>
        </w:numPr>
        <w:tabs>
          <w:tab w:val="clear" w:pos="502"/>
          <w:tab w:val="left" w:pos="284"/>
          <w:tab w:val="num" w:pos="1440"/>
        </w:tabs>
        <w:spacing w:before="120" w:after="0" w:line="240" w:lineRule="auto"/>
        <w:ind w:left="284" w:hanging="284"/>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INFORMACJE O PRZEDMIOCIE</w:t>
      </w:r>
    </w:p>
    <w:p w14:paraId="32B92771" w14:textId="77777777" w:rsidR="006B26C0" w:rsidRPr="006B26C0" w:rsidRDefault="006B26C0" w:rsidP="006B26C0">
      <w:pPr>
        <w:numPr>
          <w:ilvl w:val="1"/>
          <w:numId w:val="3"/>
        </w:numPr>
        <w:tabs>
          <w:tab w:val="clear" w:pos="-76"/>
          <w:tab w:val="num" w:pos="567"/>
          <w:tab w:val="num" w:pos="720"/>
        </w:tabs>
        <w:spacing w:before="120" w:after="120" w:line="240" w:lineRule="auto"/>
        <w:ind w:left="567" w:hanging="283"/>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B26C0" w:rsidRPr="006B26C0" w14:paraId="359A4310" w14:textId="77777777" w:rsidTr="00046B70">
        <w:trPr>
          <w:trHeight w:val="340"/>
          <w:jc w:val="center"/>
        </w:trPr>
        <w:tc>
          <w:tcPr>
            <w:tcW w:w="3775" w:type="dxa"/>
            <w:shd w:val="clear" w:color="auto" w:fill="F2F2F2"/>
            <w:vAlign w:val="center"/>
          </w:tcPr>
          <w:p w14:paraId="042AD59F"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lang w:eastAsia="pl-PL"/>
              </w:rPr>
              <w:t xml:space="preserve">Nazwa przedmiotu </w:t>
            </w:r>
          </w:p>
        </w:tc>
        <w:tc>
          <w:tcPr>
            <w:tcW w:w="5864" w:type="dxa"/>
            <w:vAlign w:val="center"/>
          </w:tcPr>
          <w:p w14:paraId="7A51F7BF"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b/>
                <w:bCs/>
                <w:iCs/>
                <w:color w:val="000000"/>
                <w:sz w:val="24"/>
                <w:szCs w:val="24"/>
                <w:lang w:eastAsia="pl-PL"/>
              </w:rPr>
            </w:pPr>
            <w:r w:rsidRPr="006B26C0">
              <w:rPr>
                <w:rFonts w:ascii="Times New Roman" w:eastAsia="Times New Roman" w:hAnsi="Times New Roman" w:cs="Times New Roman"/>
                <w:b/>
                <w:bCs/>
                <w:iCs/>
                <w:color w:val="000000"/>
                <w:sz w:val="24"/>
                <w:szCs w:val="24"/>
                <w:lang w:eastAsia="pl-PL"/>
              </w:rPr>
              <w:t>Zasady komponowania herbatek ziołowych</w:t>
            </w:r>
          </w:p>
        </w:tc>
      </w:tr>
      <w:tr w:rsidR="006B26C0" w:rsidRPr="006B26C0" w14:paraId="1A1802C6" w14:textId="77777777" w:rsidTr="00046B70">
        <w:trPr>
          <w:trHeight w:val="340"/>
          <w:jc w:val="center"/>
        </w:trPr>
        <w:tc>
          <w:tcPr>
            <w:tcW w:w="3775" w:type="dxa"/>
            <w:shd w:val="clear" w:color="auto" w:fill="F2F2F2"/>
            <w:vAlign w:val="center"/>
          </w:tcPr>
          <w:p w14:paraId="7A0B8D35"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Kierunek studiów</w:t>
            </w:r>
          </w:p>
        </w:tc>
        <w:tc>
          <w:tcPr>
            <w:tcW w:w="5864" w:type="dxa"/>
            <w:vAlign w:val="center"/>
          </w:tcPr>
          <w:p w14:paraId="283526A3"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Zielarstwo i fitoterapia</w:t>
            </w:r>
          </w:p>
        </w:tc>
      </w:tr>
      <w:tr w:rsidR="006B26C0" w:rsidRPr="006B26C0" w14:paraId="06E62367" w14:textId="77777777" w:rsidTr="00046B70">
        <w:trPr>
          <w:trHeight w:val="340"/>
          <w:jc w:val="center"/>
        </w:trPr>
        <w:tc>
          <w:tcPr>
            <w:tcW w:w="3775" w:type="dxa"/>
            <w:shd w:val="clear" w:color="auto" w:fill="F2F2F2"/>
            <w:vAlign w:val="center"/>
          </w:tcPr>
          <w:p w14:paraId="262F2B51"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Poziom studiów</w:t>
            </w:r>
          </w:p>
        </w:tc>
        <w:tc>
          <w:tcPr>
            <w:tcW w:w="5864" w:type="dxa"/>
            <w:vAlign w:val="center"/>
          </w:tcPr>
          <w:p w14:paraId="7A9D7D8A"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I (inż.)</w:t>
            </w:r>
          </w:p>
        </w:tc>
      </w:tr>
      <w:tr w:rsidR="006B26C0" w:rsidRPr="006B26C0" w14:paraId="11C750EE" w14:textId="77777777" w:rsidTr="00046B70">
        <w:trPr>
          <w:trHeight w:val="340"/>
          <w:jc w:val="center"/>
        </w:trPr>
        <w:tc>
          <w:tcPr>
            <w:tcW w:w="3775" w:type="dxa"/>
            <w:shd w:val="clear" w:color="auto" w:fill="F2F2F2"/>
            <w:vAlign w:val="center"/>
          </w:tcPr>
          <w:p w14:paraId="45E8DB18"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xml:space="preserve">Profil </w:t>
            </w:r>
          </w:p>
        </w:tc>
        <w:tc>
          <w:tcPr>
            <w:tcW w:w="5864" w:type="dxa"/>
            <w:vAlign w:val="center"/>
          </w:tcPr>
          <w:p w14:paraId="1129F5CC"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proofErr w:type="spellStart"/>
            <w:r w:rsidRPr="006B26C0">
              <w:rPr>
                <w:rFonts w:ascii="Times New Roman" w:eastAsia="Times New Roman" w:hAnsi="Times New Roman" w:cs="Times New Roman"/>
                <w:iCs/>
                <w:color w:val="000000"/>
                <w:lang w:eastAsia="pl-PL"/>
              </w:rPr>
              <w:t>ogólnoakademicki</w:t>
            </w:r>
            <w:proofErr w:type="spellEnd"/>
            <w:r w:rsidRPr="006B26C0">
              <w:rPr>
                <w:rFonts w:ascii="Times New Roman" w:eastAsia="Times New Roman" w:hAnsi="Times New Roman" w:cs="Times New Roman"/>
                <w:iCs/>
                <w:color w:val="000000"/>
                <w:lang w:eastAsia="pl-PL"/>
              </w:rPr>
              <w:t xml:space="preserve"> </w:t>
            </w:r>
          </w:p>
        </w:tc>
      </w:tr>
      <w:tr w:rsidR="006B26C0" w:rsidRPr="006B26C0" w14:paraId="5AFC0883" w14:textId="77777777" w:rsidTr="00046B70">
        <w:trPr>
          <w:trHeight w:val="340"/>
          <w:jc w:val="center"/>
        </w:trPr>
        <w:tc>
          <w:tcPr>
            <w:tcW w:w="3775" w:type="dxa"/>
            <w:shd w:val="clear" w:color="auto" w:fill="F2F2F2"/>
            <w:vAlign w:val="center"/>
          </w:tcPr>
          <w:p w14:paraId="26786852"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Forma studiów</w:t>
            </w:r>
          </w:p>
        </w:tc>
        <w:tc>
          <w:tcPr>
            <w:tcW w:w="5864" w:type="dxa"/>
            <w:vAlign w:val="center"/>
          </w:tcPr>
          <w:p w14:paraId="7446CB8E"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xml:space="preserve">stacjonarne </w:t>
            </w:r>
          </w:p>
        </w:tc>
      </w:tr>
      <w:tr w:rsidR="006B26C0" w:rsidRPr="006B26C0" w14:paraId="3B4D35FE" w14:textId="77777777" w:rsidTr="00046B70">
        <w:trPr>
          <w:trHeight w:val="340"/>
          <w:jc w:val="center"/>
        </w:trPr>
        <w:tc>
          <w:tcPr>
            <w:tcW w:w="3775" w:type="dxa"/>
            <w:shd w:val="clear" w:color="auto" w:fill="F2F2F2"/>
            <w:vAlign w:val="center"/>
          </w:tcPr>
          <w:p w14:paraId="11DF623C"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Specjalność</w:t>
            </w:r>
          </w:p>
        </w:tc>
        <w:tc>
          <w:tcPr>
            <w:tcW w:w="5864" w:type="dxa"/>
            <w:vAlign w:val="center"/>
          </w:tcPr>
          <w:p w14:paraId="41C846B4"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Zastosowanie roślin leczniczych</w:t>
            </w:r>
          </w:p>
        </w:tc>
      </w:tr>
      <w:tr w:rsidR="006B26C0" w:rsidRPr="006B26C0" w14:paraId="728F9B56" w14:textId="77777777" w:rsidTr="00046B70">
        <w:trPr>
          <w:trHeight w:val="340"/>
          <w:jc w:val="center"/>
        </w:trPr>
        <w:tc>
          <w:tcPr>
            <w:tcW w:w="3775" w:type="dxa"/>
            <w:shd w:val="clear" w:color="auto" w:fill="F2F2F2"/>
            <w:vAlign w:val="center"/>
          </w:tcPr>
          <w:p w14:paraId="1C1D1982"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Jednostka prowadząca kierunek studiów</w:t>
            </w:r>
          </w:p>
        </w:tc>
        <w:tc>
          <w:tcPr>
            <w:tcW w:w="5864" w:type="dxa"/>
            <w:vAlign w:val="center"/>
          </w:tcPr>
          <w:p w14:paraId="2368479A"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Wydział Rolnictwa i Biotechnologii</w:t>
            </w:r>
          </w:p>
        </w:tc>
      </w:tr>
      <w:tr w:rsidR="006B26C0" w:rsidRPr="006B26C0" w14:paraId="04DF9FB7" w14:textId="77777777" w:rsidTr="00046B70">
        <w:trPr>
          <w:trHeight w:val="340"/>
          <w:jc w:val="center"/>
        </w:trPr>
        <w:tc>
          <w:tcPr>
            <w:tcW w:w="3775" w:type="dxa"/>
            <w:shd w:val="clear" w:color="auto" w:fill="F2F2F2"/>
            <w:vAlign w:val="center"/>
          </w:tcPr>
          <w:p w14:paraId="0A471B85"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64F778BC"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Katarzyna Sadowska dr inż.</w:t>
            </w:r>
          </w:p>
        </w:tc>
      </w:tr>
      <w:tr w:rsidR="006B26C0" w:rsidRPr="006B26C0" w14:paraId="62323E8A" w14:textId="77777777" w:rsidTr="00046B70">
        <w:trPr>
          <w:trHeight w:val="340"/>
          <w:jc w:val="center"/>
        </w:trPr>
        <w:tc>
          <w:tcPr>
            <w:tcW w:w="3775" w:type="dxa"/>
            <w:shd w:val="clear" w:color="auto" w:fill="F2F2F2"/>
            <w:vAlign w:val="center"/>
          </w:tcPr>
          <w:p w14:paraId="11FED3AD"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Przedmioty wprowadzające</w:t>
            </w:r>
          </w:p>
        </w:tc>
        <w:tc>
          <w:tcPr>
            <w:tcW w:w="5864" w:type="dxa"/>
            <w:vAlign w:val="center"/>
          </w:tcPr>
          <w:p w14:paraId="780B3D0E"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bCs/>
                <w:iCs/>
                <w:color w:val="000000"/>
                <w:lang w:eastAsia="pl-PL"/>
              </w:rPr>
              <w:t>Towaroznawstwo zielarskie, Farmakognozja</w:t>
            </w:r>
          </w:p>
        </w:tc>
      </w:tr>
      <w:tr w:rsidR="006B26C0" w:rsidRPr="006B26C0" w14:paraId="694F16CC" w14:textId="77777777" w:rsidTr="00046B70">
        <w:trPr>
          <w:trHeight w:val="340"/>
          <w:jc w:val="center"/>
        </w:trPr>
        <w:tc>
          <w:tcPr>
            <w:tcW w:w="3775" w:type="dxa"/>
            <w:shd w:val="clear" w:color="auto" w:fill="F2F2F2"/>
            <w:vAlign w:val="center"/>
          </w:tcPr>
          <w:p w14:paraId="3C962919"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Wymagania wstępne</w:t>
            </w:r>
          </w:p>
        </w:tc>
        <w:tc>
          <w:tcPr>
            <w:tcW w:w="5864" w:type="dxa"/>
            <w:vAlign w:val="center"/>
          </w:tcPr>
          <w:p w14:paraId="67B36C50" w14:textId="77777777" w:rsidR="006B26C0" w:rsidRPr="006B26C0" w:rsidRDefault="006B26C0" w:rsidP="006B26C0">
            <w:pPr>
              <w:widowControl w:val="0"/>
              <w:autoSpaceDE w:val="0"/>
              <w:autoSpaceDN w:val="0"/>
              <w:adjustRightInd w:val="0"/>
              <w:spacing w:after="0" w:line="240" w:lineRule="auto"/>
              <w:rPr>
                <w:rFonts w:ascii="Times New Roman" w:eastAsia="Times New Roman" w:hAnsi="Times New Roman" w:cs="Times New Roman"/>
                <w:bCs/>
                <w:iCs/>
                <w:color w:val="000000"/>
                <w:lang w:eastAsia="pl-PL"/>
              </w:rPr>
            </w:pPr>
            <w:r w:rsidRPr="006B26C0">
              <w:rPr>
                <w:rFonts w:ascii="Times New Roman" w:eastAsia="Times New Roman" w:hAnsi="Times New Roman" w:cs="Times New Roman"/>
                <w:bCs/>
                <w:iCs/>
                <w:color w:val="000000"/>
                <w:lang w:eastAsia="pl-PL"/>
              </w:rPr>
              <w:t>Znajomość roślinnych substancji czynnych i surowców zielarskich</w:t>
            </w:r>
          </w:p>
        </w:tc>
      </w:tr>
    </w:tbl>
    <w:p w14:paraId="1A2A72DE" w14:textId="77777777" w:rsidR="006B26C0" w:rsidRPr="006B26C0" w:rsidRDefault="006B26C0" w:rsidP="006B26C0">
      <w:pPr>
        <w:numPr>
          <w:ilvl w:val="1"/>
          <w:numId w:val="3"/>
        </w:numPr>
        <w:tabs>
          <w:tab w:val="clear" w:pos="-76"/>
          <w:tab w:val="num" w:pos="567"/>
          <w:tab w:val="num" w:pos="720"/>
        </w:tabs>
        <w:spacing w:before="120" w:after="120" w:line="240" w:lineRule="auto"/>
        <w:ind w:left="567" w:hanging="283"/>
        <w:rPr>
          <w:rFonts w:ascii="Times New Roman" w:eastAsia="Times New Roman" w:hAnsi="Times New Roman" w:cs="Times New Roman"/>
          <w:b/>
          <w:bCs/>
          <w:iCs/>
          <w:lang w:eastAsia="pl-PL"/>
        </w:rPr>
      </w:pPr>
      <w:r w:rsidRPr="006B26C0">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B26C0" w:rsidRPr="006B26C0" w14:paraId="6D9964E6" w14:textId="77777777" w:rsidTr="00046B70">
        <w:trPr>
          <w:trHeight w:val="371"/>
          <w:jc w:val="center"/>
        </w:trPr>
        <w:tc>
          <w:tcPr>
            <w:tcW w:w="888" w:type="dxa"/>
            <w:vMerge w:val="restart"/>
            <w:shd w:val="clear" w:color="auto" w:fill="F2F2F2"/>
            <w:vAlign w:val="center"/>
          </w:tcPr>
          <w:p w14:paraId="6985718F"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b/>
                <w:bCs/>
                <w:i/>
                <w:iCs/>
                <w:lang w:eastAsia="pl-PL"/>
              </w:rPr>
              <w:t> </w:t>
            </w:r>
            <w:r w:rsidRPr="006B26C0">
              <w:rPr>
                <w:rFonts w:ascii="Times New Roman" w:eastAsia="Times New Roman" w:hAnsi="Times New Roman" w:cs="Times New Roman"/>
                <w:iCs/>
                <w:lang w:eastAsia="pl-PL"/>
              </w:rPr>
              <w:t>Semestr</w:t>
            </w:r>
          </w:p>
        </w:tc>
        <w:tc>
          <w:tcPr>
            <w:tcW w:w="980" w:type="dxa"/>
            <w:tcBorders>
              <w:bottom w:val="nil"/>
            </w:tcBorders>
            <w:shd w:val="clear" w:color="auto" w:fill="F2F2F2"/>
            <w:vAlign w:val="center"/>
          </w:tcPr>
          <w:p w14:paraId="3F625CA8"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Wykłady</w:t>
            </w:r>
          </w:p>
        </w:tc>
        <w:tc>
          <w:tcPr>
            <w:tcW w:w="1316" w:type="dxa"/>
            <w:tcBorders>
              <w:bottom w:val="nil"/>
            </w:tcBorders>
            <w:shd w:val="clear" w:color="auto" w:fill="F2F2F2"/>
            <w:vAlign w:val="center"/>
          </w:tcPr>
          <w:p w14:paraId="3B896D7A"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Ćwiczenia audytoryjne</w:t>
            </w:r>
          </w:p>
        </w:tc>
        <w:tc>
          <w:tcPr>
            <w:tcW w:w="1462" w:type="dxa"/>
            <w:tcBorders>
              <w:bottom w:val="nil"/>
            </w:tcBorders>
            <w:shd w:val="clear" w:color="auto" w:fill="F2F2F2"/>
            <w:vAlign w:val="center"/>
          </w:tcPr>
          <w:p w14:paraId="2239AFFF"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Ćwiczenia laboratoryjne</w:t>
            </w:r>
          </w:p>
        </w:tc>
        <w:tc>
          <w:tcPr>
            <w:tcW w:w="1259" w:type="dxa"/>
            <w:tcBorders>
              <w:bottom w:val="nil"/>
            </w:tcBorders>
            <w:shd w:val="clear" w:color="auto" w:fill="F2F2F2"/>
            <w:vAlign w:val="center"/>
          </w:tcPr>
          <w:p w14:paraId="1A2198D7"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Ćwiczenia projektowe</w:t>
            </w:r>
          </w:p>
        </w:tc>
        <w:tc>
          <w:tcPr>
            <w:tcW w:w="1111" w:type="dxa"/>
            <w:tcBorders>
              <w:bottom w:val="nil"/>
            </w:tcBorders>
            <w:shd w:val="clear" w:color="auto" w:fill="F2F2F2"/>
            <w:vAlign w:val="center"/>
          </w:tcPr>
          <w:p w14:paraId="15F1235C"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Seminaria</w:t>
            </w:r>
          </w:p>
        </w:tc>
        <w:tc>
          <w:tcPr>
            <w:tcW w:w="1086" w:type="dxa"/>
            <w:tcBorders>
              <w:bottom w:val="nil"/>
            </w:tcBorders>
            <w:shd w:val="clear" w:color="auto" w:fill="F2F2F2"/>
            <w:vAlign w:val="center"/>
          </w:tcPr>
          <w:p w14:paraId="5EE63D30"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 xml:space="preserve">Zajęcia   terenowe </w:t>
            </w:r>
          </w:p>
        </w:tc>
        <w:tc>
          <w:tcPr>
            <w:tcW w:w="1005" w:type="dxa"/>
            <w:tcBorders>
              <w:bottom w:val="nil"/>
            </w:tcBorders>
            <w:shd w:val="clear" w:color="auto" w:fill="F2F2F2"/>
          </w:tcPr>
          <w:p w14:paraId="41C64031"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 xml:space="preserve">Liczba punktów </w:t>
            </w:r>
          </w:p>
        </w:tc>
      </w:tr>
      <w:tr w:rsidR="006B26C0" w:rsidRPr="006B26C0" w14:paraId="2F66EED3" w14:textId="77777777" w:rsidTr="00046B70">
        <w:trPr>
          <w:jc w:val="center"/>
        </w:trPr>
        <w:tc>
          <w:tcPr>
            <w:tcW w:w="888" w:type="dxa"/>
            <w:vMerge/>
            <w:shd w:val="clear" w:color="auto" w:fill="F2F2F2"/>
            <w:vAlign w:val="center"/>
          </w:tcPr>
          <w:p w14:paraId="30C0C83D"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p>
        </w:tc>
        <w:tc>
          <w:tcPr>
            <w:tcW w:w="980" w:type="dxa"/>
            <w:tcBorders>
              <w:top w:val="nil"/>
            </w:tcBorders>
            <w:shd w:val="clear" w:color="auto" w:fill="F2F2F2"/>
            <w:vAlign w:val="center"/>
          </w:tcPr>
          <w:p w14:paraId="6ECE8939"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(W)</w:t>
            </w:r>
          </w:p>
        </w:tc>
        <w:tc>
          <w:tcPr>
            <w:tcW w:w="1316" w:type="dxa"/>
            <w:tcBorders>
              <w:top w:val="nil"/>
            </w:tcBorders>
            <w:shd w:val="clear" w:color="auto" w:fill="F2F2F2"/>
            <w:vAlign w:val="center"/>
          </w:tcPr>
          <w:p w14:paraId="04735156"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(Ć)</w:t>
            </w:r>
          </w:p>
        </w:tc>
        <w:tc>
          <w:tcPr>
            <w:tcW w:w="1462" w:type="dxa"/>
            <w:tcBorders>
              <w:top w:val="nil"/>
            </w:tcBorders>
            <w:shd w:val="clear" w:color="auto" w:fill="F2F2F2"/>
            <w:vAlign w:val="center"/>
          </w:tcPr>
          <w:p w14:paraId="57040D02"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(L)</w:t>
            </w:r>
          </w:p>
        </w:tc>
        <w:tc>
          <w:tcPr>
            <w:tcW w:w="1259" w:type="dxa"/>
            <w:tcBorders>
              <w:top w:val="nil"/>
            </w:tcBorders>
            <w:shd w:val="clear" w:color="auto" w:fill="F2F2F2"/>
            <w:vAlign w:val="center"/>
          </w:tcPr>
          <w:p w14:paraId="5173EB7A"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(P)</w:t>
            </w:r>
          </w:p>
        </w:tc>
        <w:tc>
          <w:tcPr>
            <w:tcW w:w="1111" w:type="dxa"/>
            <w:tcBorders>
              <w:top w:val="nil"/>
            </w:tcBorders>
            <w:shd w:val="clear" w:color="auto" w:fill="F2F2F2"/>
            <w:vAlign w:val="center"/>
          </w:tcPr>
          <w:p w14:paraId="671D9AC8"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(S)</w:t>
            </w:r>
          </w:p>
        </w:tc>
        <w:tc>
          <w:tcPr>
            <w:tcW w:w="1086" w:type="dxa"/>
            <w:tcBorders>
              <w:top w:val="nil"/>
            </w:tcBorders>
            <w:shd w:val="clear" w:color="auto" w:fill="F2F2F2"/>
            <w:vAlign w:val="center"/>
          </w:tcPr>
          <w:p w14:paraId="75C7E755"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(T)</w:t>
            </w:r>
          </w:p>
        </w:tc>
        <w:tc>
          <w:tcPr>
            <w:tcW w:w="1005" w:type="dxa"/>
            <w:tcBorders>
              <w:top w:val="nil"/>
            </w:tcBorders>
            <w:shd w:val="clear" w:color="auto" w:fill="F2F2F2"/>
          </w:tcPr>
          <w:p w14:paraId="1102B1AD" w14:textId="77777777" w:rsidR="006B26C0" w:rsidRPr="006B26C0" w:rsidRDefault="006B26C0" w:rsidP="006B26C0">
            <w:pPr>
              <w:spacing w:after="0" w:line="240" w:lineRule="auto"/>
              <w:jc w:val="center"/>
              <w:rPr>
                <w:rFonts w:ascii="Times New Roman" w:eastAsia="Times New Roman" w:hAnsi="Times New Roman" w:cs="Times New Roman"/>
                <w:iCs/>
                <w:lang w:eastAsia="pl-PL"/>
              </w:rPr>
            </w:pPr>
            <w:r w:rsidRPr="006B26C0">
              <w:rPr>
                <w:rFonts w:ascii="Times New Roman" w:eastAsia="Times New Roman" w:hAnsi="Times New Roman" w:cs="Times New Roman"/>
                <w:iCs/>
                <w:lang w:eastAsia="pl-PL"/>
              </w:rPr>
              <w:t>ECTS*</w:t>
            </w:r>
          </w:p>
        </w:tc>
      </w:tr>
      <w:tr w:rsidR="006B26C0" w:rsidRPr="006B26C0" w14:paraId="6FEA2EF3" w14:textId="77777777" w:rsidTr="00046B70">
        <w:trPr>
          <w:trHeight w:val="340"/>
          <w:jc w:val="center"/>
        </w:trPr>
        <w:tc>
          <w:tcPr>
            <w:tcW w:w="888" w:type="dxa"/>
          </w:tcPr>
          <w:p w14:paraId="1AE4D83E" w14:textId="77777777" w:rsidR="006B26C0" w:rsidRPr="006B26C0" w:rsidRDefault="006B26C0" w:rsidP="006B26C0">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VI</w:t>
            </w:r>
          </w:p>
        </w:tc>
        <w:tc>
          <w:tcPr>
            <w:tcW w:w="980" w:type="dxa"/>
          </w:tcPr>
          <w:p w14:paraId="58486FDB" w14:textId="77777777" w:rsidR="006B26C0" w:rsidRPr="006B26C0" w:rsidRDefault="006B26C0" w:rsidP="006B26C0">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30</w:t>
            </w:r>
          </w:p>
        </w:tc>
        <w:tc>
          <w:tcPr>
            <w:tcW w:w="1316" w:type="dxa"/>
          </w:tcPr>
          <w:p w14:paraId="6DF7FA46" w14:textId="77777777" w:rsidR="006B26C0" w:rsidRPr="006B26C0" w:rsidRDefault="006B26C0" w:rsidP="006B26C0">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462" w:type="dxa"/>
          </w:tcPr>
          <w:p w14:paraId="5D4947D7" w14:textId="77777777" w:rsidR="006B26C0" w:rsidRPr="006B26C0" w:rsidRDefault="006B26C0" w:rsidP="006B26C0">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259" w:type="dxa"/>
          </w:tcPr>
          <w:p w14:paraId="5F55D90C" w14:textId="77777777" w:rsidR="006B26C0" w:rsidRPr="006B26C0" w:rsidRDefault="006B26C0" w:rsidP="006B26C0">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111" w:type="dxa"/>
          </w:tcPr>
          <w:p w14:paraId="7B74884F" w14:textId="77777777" w:rsidR="006B26C0" w:rsidRPr="006B26C0" w:rsidRDefault="006B26C0" w:rsidP="006B26C0">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086" w:type="dxa"/>
          </w:tcPr>
          <w:p w14:paraId="409E2E91" w14:textId="77777777" w:rsidR="006B26C0" w:rsidRPr="006B26C0" w:rsidRDefault="006B26C0" w:rsidP="006B26C0">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t>
            </w:r>
          </w:p>
        </w:tc>
        <w:tc>
          <w:tcPr>
            <w:tcW w:w="1005" w:type="dxa"/>
          </w:tcPr>
          <w:p w14:paraId="0F6D51DC" w14:textId="77777777" w:rsidR="006B26C0" w:rsidRPr="006B26C0" w:rsidRDefault="006B26C0" w:rsidP="006B26C0">
            <w:pPr>
              <w:spacing w:after="0" w:line="276" w:lineRule="auto"/>
              <w:jc w:val="center"/>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3</w:t>
            </w:r>
          </w:p>
        </w:tc>
      </w:tr>
    </w:tbl>
    <w:p w14:paraId="06180BCE" w14:textId="77777777" w:rsidR="006B26C0" w:rsidRPr="006B26C0" w:rsidRDefault="006B26C0" w:rsidP="006B26C0">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B26C0" w:rsidRPr="006B26C0" w14:paraId="00871012" w14:textId="77777777" w:rsidTr="00046B70">
        <w:trPr>
          <w:jc w:val="center"/>
        </w:trPr>
        <w:tc>
          <w:tcPr>
            <w:tcW w:w="1090" w:type="dxa"/>
            <w:shd w:val="clear" w:color="auto" w:fill="F2F2F2"/>
            <w:vAlign w:val="center"/>
          </w:tcPr>
          <w:p w14:paraId="6389841F"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Lp.</w:t>
            </w:r>
          </w:p>
        </w:tc>
        <w:tc>
          <w:tcPr>
            <w:tcW w:w="5386" w:type="dxa"/>
            <w:shd w:val="clear" w:color="auto" w:fill="F2F2F2"/>
            <w:vAlign w:val="center"/>
          </w:tcPr>
          <w:p w14:paraId="2D9E927F"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766E7EE"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01DC6E7B"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Odniesienie do </w:t>
            </w:r>
            <w:r w:rsidRPr="006B26C0">
              <w:rPr>
                <w:rFonts w:ascii="Times New Roman" w:eastAsia="Times New Roman" w:hAnsi="Times New Roman" w:cs="Times New Roman"/>
                <w:strike/>
                <w:color w:val="000000"/>
                <w:lang w:eastAsia="pl-PL"/>
              </w:rPr>
              <w:br/>
            </w:r>
            <w:r w:rsidRPr="006B26C0">
              <w:rPr>
                <w:rFonts w:ascii="Times New Roman" w:eastAsia="Times New Roman" w:hAnsi="Times New Roman" w:cs="Times New Roman"/>
                <w:color w:val="000000"/>
                <w:lang w:eastAsia="pl-PL"/>
              </w:rPr>
              <w:t xml:space="preserve">charakterystyk II stopnia </w:t>
            </w:r>
            <w:r w:rsidRPr="006B26C0">
              <w:rPr>
                <w:rFonts w:ascii="Times New Roman" w:eastAsia="Times New Roman" w:hAnsi="Times New Roman" w:cs="Times New Roman"/>
                <w:color w:val="000000"/>
                <w:lang w:eastAsia="pl-PL"/>
              </w:rPr>
              <w:br/>
              <w:t xml:space="preserve">(kod składnika opisu) </w:t>
            </w:r>
          </w:p>
        </w:tc>
      </w:tr>
      <w:tr w:rsidR="006B26C0" w:rsidRPr="006B26C0" w14:paraId="4A9F34DF" w14:textId="77777777" w:rsidTr="00046B70">
        <w:trPr>
          <w:jc w:val="center"/>
        </w:trPr>
        <w:tc>
          <w:tcPr>
            <w:tcW w:w="9657" w:type="dxa"/>
            <w:gridSpan w:val="4"/>
            <w:shd w:val="clear" w:color="auto" w:fill="F2F2F2"/>
            <w:vAlign w:val="center"/>
          </w:tcPr>
          <w:p w14:paraId="58803C89"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WIEDZA</w:t>
            </w:r>
          </w:p>
        </w:tc>
      </w:tr>
      <w:tr w:rsidR="006B26C0" w:rsidRPr="006B26C0" w14:paraId="0719D456" w14:textId="77777777" w:rsidTr="00046B70">
        <w:trPr>
          <w:trHeight w:val="283"/>
          <w:jc w:val="center"/>
        </w:trPr>
        <w:tc>
          <w:tcPr>
            <w:tcW w:w="1090" w:type="dxa"/>
          </w:tcPr>
          <w:p w14:paraId="58BC2554"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W1</w:t>
            </w:r>
          </w:p>
        </w:tc>
        <w:tc>
          <w:tcPr>
            <w:tcW w:w="5386" w:type="dxa"/>
          </w:tcPr>
          <w:p w14:paraId="44F0EAF2"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Zna zasady układania funkcjonalnych mieszanek ziołowych.</w:t>
            </w:r>
          </w:p>
        </w:tc>
        <w:tc>
          <w:tcPr>
            <w:tcW w:w="1585" w:type="dxa"/>
          </w:tcPr>
          <w:p w14:paraId="6972212D"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K2_W01</w:t>
            </w:r>
          </w:p>
        </w:tc>
        <w:tc>
          <w:tcPr>
            <w:tcW w:w="1596" w:type="dxa"/>
          </w:tcPr>
          <w:p w14:paraId="5A6F9E54" w14:textId="77777777" w:rsidR="006B26C0" w:rsidRPr="006B26C0" w:rsidRDefault="006B26C0" w:rsidP="006B26C0">
            <w:pPr>
              <w:spacing w:after="0" w:line="240" w:lineRule="auto"/>
              <w:jc w:val="both"/>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 P6S_WG</w:t>
            </w:r>
          </w:p>
        </w:tc>
      </w:tr>
      <w:tr w:rsidR="006B26C0" w:rsidRPr="006B26C0" w14:paraId="13C32CC8" w14:textId="77777777" w:rsidTr="00046B70">
        <w:trPr>
          <w:trHeight w:val="283"/>
          <w:jc w:val="center"/>
        </w:trPr>
        <w:tc>
          <w:tcPr>
            <w:tcW w:w="1090" w:type="dxa"/>
          </w:tcPr>
          <w:p w14:paraId="04F3963A"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W2</w:t>
            </w:r>
          </w:p>
        </w:tc>
        <w:tc>
          <w:tcPr>
            <w:tcW w:w="5386" w:type="dxa"/>
          </w:tcPr>
          <w:p w14:paraId="0FD6DE47"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 xml:space="preserve">Posiada wiedzę z zakresu jakości i właściwości organoleptycznych surowców zielarskich stosowanych do komponowania herbatek ziołowych. </w:t>
            </w:r>
          </w:p>
        </w:tc>
        <w:tc>
          <w:tcPr>
            <w:tcW w:w="1585" w:type="dxa"/>
          </w:tcPr>
          <w:p w14:paraId="411A0DE7"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K2_W04</w:t>
            </w:r>
          </w:p>
        </w:tc>
        <w:tc>
          <w:tcPr>
            <w:tcW w:w="1596" w:type="dxa"/>
          </w:tcPr>
          <w:p w14:paraId="1F943508"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P6S_WG</w:t>
            </w:r>
          </w:p>
        </w:tc>
      </w:tr>
      <w:tr w:rsidR="006B26C0" w:rsidRPr="006B26C0" w14:paraId="3E0D9AF3" w14:textId="77777777" w:rsidTr="00046B70">
        <w:trPr>
          <w:trHeight w:val="283"/>
          <w:jc w:val="center"/>
        </w:trPr>
        <w:tc>
          <w:tcPr>
            <w:tcW w:w="9657" w:type="dxa"/>
            <w:gridSpan w:val="4"/>
            <w:shd w:val="clear" w:color="auto" w:fill="F2F2F2"/>
          </w:tcPr>
          <w:p w14:paraId="4199A2F6"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UMIEJĘTNOŚCI</w:t>
            </w:r>
          </w:p>
        </w:tc>
      </w:tr>
      <w:tr w:rsidR="006B26C0" w:rsidRPr="006B26C0" w14:paraId="4AC38E27" w14:textId="77777777" w:rsidTr="00046B70">
        <w:trPr>
          <w:trHeight w:val="283"/>
          <w:jc w:val="center"/>
        </w:trPr>
        <w:tc>
          <w:tcPr>
            <w:tcW w:w="1090" w:type="dxa"/>
          </w:tcPr>
          <w:p w14:paraId="2AFE1F1D"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U1</w:t>
            </w:r>
          </w:p>
        </w:tc>
        <w:tc>
          <w:tcPr>
            <w:tcW w:w="5386" w:type="dxa"/>
          </w:tcPr>
          <w:p w14:paraId="71FC7645"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Potrafi samodzielnie zaprojektować skład złożonej herbatki ziołowej</w:t>
            </w:r>
          </w:p>
        </w:tc>
        <w:tc>
          <w:tcPr>
            <w:tcW w:w="1585" w:type="dxa"/>
          </w:tcPr>
          <w:p w14:paraId="7D5233FE"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K2_U01</w:t>
            </w:r>
          </w:p>
          <w:p w14:paraId="55A18C16"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K2_U04</w:t>
            </w:r>
          </w:p>
        </w:tc>
        <w:tc>
          <w:tcPr>
            <w:tcW w:w="1596" w:type="dxa"/>
          </w:tcPr>
          <w:p w14:paraId="318808BA"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P6S_UW</w:t>
            </w:r>
          </w:p>
        </w:tc>
      </w:tr>
      <w:tr w:rsidR="006B26C0" w:rsidRPr="006B26C0" w14:paraId="3D3F7F6A" w14:textId="77777777" w:rsidTr="00046B70">
        <w:trPr>
          <w:trHeight w:val="283"/>
          <w:jc w:val="center"/>
        </w:trPr>
        <w:tc>
          <w:tcPr>
            <w:tcW w:w="9657" w:type="dxa"/>
            <w:gridSpan w:val="4"/>
            <w:shd w:val="clear" w:color="auto" w:fill="F2F2F2"/>
          </w:tcPr>
          <w:p w14:paraId="4B314C0E"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KOMPETENCJE SPOŁECZNE</w:t>
            </w:r>
          </w:p>
        </w:tc>
      </w:tr>
      <w:tr w:rsidR="006B26C0" w:rsidRPr="006B26C0" w14:paraId="059218BB" w14:textId="77777777" w:rsidTr="00046B70">
        <w:trPr>
          <w:trHeight w:val="283"/>
          <w:jc w:val="center"/>
        </w:trPr>
        <w:tc>
          <w:tcPr>
            <w:tcW w:w="1090" w:type="dxa"/>
          </w:tcPr>
          <w:p w14:paraId="4807E68A"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K1</w:t>
            </w:r>
          </w:p>
        </w:tc>
        <w:tc>
          <w:tcPr>
            <w:tcW w:w="5386" w:type="dxa"/>
          </w:tcPr>
          <w:p w14:paraId="72241E96"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 xml:space="preserve">Potrafi doradzić odpowiednią herbatkę ziołową. </w:t>
            </w:r>
          </w:p>
        </w:tc>
        <w:tc>
          <w:tcPr>
            <w:tcW w:w="1585" w:type="dxa"/>
          </w:tcPr>
          <w:p w14:paraId="6EB65441"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K2_K02</w:t>
            </w:r>
          </w:p>
        </w:tc>
        <w:tc>
          <w:tcPr>
            <w:tcW w:w="1596" w:type="dxa"/>
          </w:tcPr>
          <w:p w14:paraId="63CB33E1"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P6S_KR</w:t>
            </w:r>
          </w:p>
        </w:tc>
      </w:tr>
      <w:tr w:rsidR="006B26C0" w:rsidRPr="006B26C0" w14:paraId="290DEBD6" w14:textId="77777777" w:rsidTr="00046B70">
        <w:trPr>
          <w:trHeight w:val="283"/>
          <w:jc w:val="center"/>
        </w:trPr>
        <w:tc>
          <w:tcPr>
            <w:tcW w:w="1090" w:type="dxa"/>
          </w:tcPr>
          <w:p w14:paraId="50CB772E"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w:t>
            </w:r>
          </w:p>
        </w:tc>
        <w:tc>
          <w:tcPr>
            <w:tcW w:w="5386" w:type="dxa"/>
          </w:tcPr>
          <w:p w14:paraId="28A7F0DC"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Wykazuje chęć ciągłego doszkalania się w zakresie surowców zielarskich.</w:t>
            </w:r>
          </w:p>
        </w:tc>
        <w:tc>
          <w:tcPr>
            <w:tcW w:w="1585" w:type="dxa"/>
          </w:tcPr>
          <w:p w14:paraId="4DCFF6E5"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K2_K03</w:t>
            </w:r>
          </w:p>
        </w:tc>
        <w:tc>
          <w:tcPr>
            <w:tcW w:w="1596" w:type="dxa"/>
          </w:tcPr>
          <w:p w14:paraId="3E3F9A44"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P6S_KR</w:t>
            </w:r>
          </w:p>
        </w:tc>
      </w:tr>
    </w:tbl>
    <w:p w14:paraId="161D2F03" w14:textId="77777777" w:rsidR="006B26C0" w:rsidRPr="006B26C0" w:rsidRDefault="006B26C0" w:rsidP="006B26C0">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6B26C0" w:rsidRPr="006B26C0" w14:paraId="5BD6E519" w14:textId="77777777" w:rsidTr="00046B70">
        <w:trPr>
          <w:jc w:val="center"/>
        </w:trPr>
        <w:tc>
          <w:tcPr>
            <w:tcW w:w="9638" w:type="dxa"/>
          </w:tcPr>
          <w:p w14:paraId="78A13764" w14:textId="77777777" w:rsidR="006B26C0" w:rsidRPr="006B26C0" w:rsidRDefault="006B26C0" w:rsidP="006B26C0">
            <w:pPr>
              <w:spacing w:after="0" w:line="240" w:lineRule="auto"/>
              <w:jc w:val="both"/>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wykład multimedialny, interaktywny, metoda przypadków.</w:t>
            </w:r>
          </w:p>
        </w:tc>
      </w:tr>
    </w:tbl>
    <w:p w14:paraId="5E1FCDF7" w14:textId="77777777" w:rsidR="006B26C0" w:rsidRPr="006B26C0" w:rsidRDefault="006B26C0" w:rsidP="006B26C0">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6B26C0">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6B26C0" w:rsidRPr="006B26C0" w14:paraId="3ACBA944" w14:textId="77777777" w:rsidTr="00046B70">
        <w:trPr>
          <w:jc w:val="center"/>
        </w:trPr>
        <w:tc>
          <w:tcPr>
            <w:tcW w:w="9638" w:type="dxa"/>
          </w:tcPr>
          <w:p w14:paraId="052D6D6D" w14:textId="77777777" w:rsidR="006B26C0" w:rsidRPr="006B26C0" w:rsidRDefault="006B26C0" w:rsidP="006B26C0">
            <w:pPr>
              <w:spacing w:after="0" w:line="240" w:lineRule="auto"/>
              <w:ind w:left="34"/>
              <w:jc w:val="both"/>
              <w:rPr>
                <w:rFonts w:ascii="Times New Roman" w:eastAsia="Times New Roman" w:hAnsi="Times New Roman" w:cs="Times New Roman"/>
                <w:b/>
                <w:lang w:eastAsia="pl-PL"/>
              </w:rPr>
            </w:pPr>
            <w:r w:rsidRPr="006B26C0">
              <w:rPr>
                <w:rFonts w:ascii="Times New Roman" w:eastAsia="Times New Roman" w:hAnsi="Times New Roman" w:cs="Times New Roman"/>
                <w:lang w:eastAsia="pl-PL"/>
              </w:rPr>
              <w:lastRenderedPageBreak/>
              <w:t>zaliczenie pisemne lub ustne, kolokwium zaliczeniowe</w:t>
            </w:r>
          </w:p>
        </w:tc>
      </w:tr>
    </w:tbl>
    <w:p w14:paraId="32297829" w14:textId="77777777" w:rsidR="006B26C0" w:rsidRPr="006B26C0" w:rsidRDefault="006B26C0" w:rsidP="006B26C0">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color w:val="000000"/>
          <w:lang w:eastAsia="pl-PL"/>
        </w:rPr>
      </w:pPr>
      <w:r w:rsidRPr="006B26C0">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B26C0" w:rsidRPr="006B26C0" w14:paraId="693AE4F3" w14:textId="77777777" w:rsidTr="00046B70">
        <w:trPr>
          <w:jc w:val="center"/>
        </w:trPr>
        <w:tc>
          <w:tcPr>
            <w:tcW w:w="2214" w:type="dxa"/>
            <w:shd w:val="clear" w:color="auto" w:fill="F2F2F2"/>
          </w:tcPr>
          <w:p w14:paraId="7BF38A4B"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Wpisać treści osobno dla każdej z form zajęć wskazanych w punkcie 1.B</w:t>
            </w:r>
          </w:p>
        </w:tc>
        <w:tc>
          <w:tcPr>
            <w:tcW w:w="7424" w:type="dxa"/>
          </w:tcPr>
          <w:p w14:paraId="490D5170"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Wykłady</w:t>
            </w:r>
          </w:p>
          <w:p w14:paraId="1EFA08A3" w14:textId="77777777" w:rsidR="006B26C0" w:rsidRPr="006B26C0" w:rsidRDefault="006B26C0" w:rsidP="006C1A0A">
            <w:pPr>
              <w:numPr>
                <w:ilvl w:val="0"/>
                <w:numId w:val="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Podział surowców zielarskich i ich przydatność do sporządzania naparów.</w:t>
            </w:r>
          </w:p>
          <w:p w14:paraId="792A0B9C" w14:textId="77777777" w:rsidR="006B26C0" w:rsidRPr="006B26C0" w:rsidRDefault="006B26C0" w:rsidP="006C1A0A">
            <w:pPr>
              <w:numPr>
                <w:ilvl w:val="0"/>
                <w:numId w:val="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Podział herbatek ziołowych ze względu na rolę w żywieniu człowieka.</w:t>
            </w:r>
          </w:p>
          <w:p w14:paraId="5D0C5AED" w14:textId="77777777" w:rsidR="006B26C0" w:rsidRPr="006B26C0" w:rsidRDefault="006B26C0" w:rsidP="006C1A0A">
            <w:pPr>
              <w:numPr>
                <w:ilvl w:val="0"/>
                <w:numId w:val="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Podział surowców zielarskich pod względem cech organoleptycznych i ocena ich przydatności do komponowania mieszanek ziołowych.</w:t>
            </w:r>
          </w:p>
          <w:p w14:paraId="3E092EA8" w14:textId="77777777" w:rsidR="006B26C0" w:rsidRPr="006B26C0" w:rsidRDefault="006B26C0" w:rsidP="006C1A0A">
            <w:pPr>
              <w:numPr>
                <w:ilvl w:val="0"/>
                <w:numId w:val="3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Zasady komponowania herbatek ziołowych wspomagających:</w:t>
            </w:r>
          </w:p>
          <w:p w14:paraId="014FC6D7"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trawienie</w:t>
            </w:r>
          </w:p>
          <w:p w14:paraId="6C8BD77B"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apetyt</w:t>
            </w:r>
          </w:p>
          <w:p w14:paraId="4BD67E6C"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sen i uspokajających</w:t>
            </w:r>
          </w:p>
          <w:p w14:paraId="7EBCDA76"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metabolizm</w:t>
            </w:r>
          </w:p>
          <w:p w14:paraId="2E15C9EB"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dla diabetyków</w:t>
            </w:r>
          </w:p>
          <w:p w14:paraId="14F00953"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dla dzieci</w:t>
            </w:r>
          </w:p>
          <w:p w14:paraId="57A27D88"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moczopędnych</w:t>
            </w:r>
          </w:p>
          <w:p w14:paraId="0FB6B615"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witaminowych</w:t>
            </w:r>
          </w:p>
          <w:p w14:paraId="6F73F7C7"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5. Herbatki owocowe i owocowo -ziołowe – zasady komponowania i funkcjonalność.</w:t>
            </w:r>
          </w:p>
          <w:p w14:paraId="4EF57751"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xml:space="preserve">6. Ocena jakości herbat sypkich i </w:t>
            </w:r>
            <w:proofErr w:type="spellStart"/>
            <w:r w:rsidRPr="006B26C0">
              <w:rPr>
                <w:rFonts w:ascii="Times New Roman" w:eastAsia="Times New Roman" w:hAnsi="Times New Roman" w:cs="Times New Roman"/>
                <w:iCs/>
                <w:color w:val="000000"/>
                <w:lang w:eastAsia="pl-PL"/>
              </w:rPr>
              <w:t>fix</w:t>
            </w:r>
            <w:proofErr w:type="spellEnd"/>
            <w:r w:rsidRPr="006B26C0">
              <w:rPr>
                <w:rFonts w:ascii="Times New Roman" w:eastAsia="Times New Roman" w:hAnsi="Times New Roman" w:cs="Times New Roman"/>
                <w:iCs/>
                <w:color w:val="000000"/>
                <w:lang w:eastAsia="pl-PL"/>
              </w:rPr>
              <w:t>. Zasady oznakowania etykiety produktu spożywczego- herbatki ziołowej</w:t>
            </w:r>
          </w:p>
          <w:p w14:paraId="39EF392A"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 xml:space="preserve">7. Degustacja i ocena organoleptyczna przykładowych mieszanek. </w:t>
            </w:r>
          </w:p>
          <w:p w14:paraId="2970D8D3"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ind w:left="720"/>
              <w:rPr>
                <w:rFonts w:ascii="Times New Roman" w:eastAsia="Times New Roman" w:hAnsi="Times New Roman" w:cs="Times New Roman"/>
                <w:iCs/>
                <w:color w:val="000000"/>
                <w:lang w:eastAsia="pl-PL"/>
              </w:rPr>
            </w:pPr>
          </w:p>
        </w:tc>
      </w:tr>
    </w:tbl>
    <w:p w14:paraId="136E375D" w14:textId="77777777" w:rsidR="006B26C0" w:rsidRPr="006B26C0" w:rsidRDefault="006B26C0" w:rsidP="006B26C0">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color w:val="000000"/>
          <w:lang w:eastAsia="pl-PL"/>
        </w:rPr>
      </w:pPr>
      <w:r w:rsidRPr="006B26C0">
        <w:rPr>
          <w:rFonts w:ascii="Times New Roman" w:eastAsia="Times New Roman" w:hAnsi="Times New Roman" w:cs="Times New Roman"/>
          <w:b/>
          <w:color w:val="000000"/>
          <w:lang w:eastAsia="pl-PL"/>
        </w:rPr>
        <w:t>METODY (SPOSOBY) WERYFIKACJI I OCENY EFEKTÓW UCZENIA SIĘ OSIĄGNIĘTYCH PRZEZ STUDENTA</w:t>
      </w:r>
    </w:p>
    <w:p w14:paraId="064EB2A5" w14:textId="77777777" w:rsidR="006B26C0" w:rsidRPr="006B26C0" w:rsidRDefault="006B26C0" w:rsidP="006B26C0">
      <w:pPr>
        <w:spacing w:before="120" w:after="120" w:line="240" w:lineRule="auto"/>
        <w:jc w:val="both"/>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B26C0" w:rsidRPr="006B26C0" w14:paraId="77A8E20F" w14:textId="77777777" w:rsidTr="00046B70">
        <w:trPr>
          <w:jc w:val="center"/>
        </w:trPr>
        <w:tc>
          <w:tcPr>
            <w:tcW w:w="1347" w:type="dxa"/>
            <w:vMerge w:val="restart"/>
            <w:shd w:val="clear" w:color="auto" w:fill="F2F2F2"/>
            <w:vAlign w:val="center"/>
          </w:tcPr>
          <w:p w14:paraId="14281ED7"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6233C8BD"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Forma oceny (podano przykładowe)</w:t>
            </w:r>
          </w:p>
        </w:tc>
      </w:tr>
      <w:tr w:rsidR="006B26C0" w:rsidRPr="006B26C0" w14:paraId="45095139" w14:textId="77777777" w:rsidTr="00046B70">
        <w:trPr>
          <w:jc w:val="center"/>
        </w:trPr>
        <w:tc>
          <w:tcPr>
            <w:tcW w:w="1347" w:type="dxa"/>
            <w:vMerge/>
            <w:shd w:val="clear" w:color="auto" w:fill="F2F2F2"/>
            <w:vAlign w:val="center"/>
          </w:tcPr>
          <w:p w14:paraId="24F54CC4" w14:textId="77777777" w:rsidR="006B26C0" w:rsidRPr="006B26C0" w:rsidRDefault="006B26C0" w:rsidP="006B26C0">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718EC3A8"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Egzamin ustny</w:t>
            </w:r>
          </w:p>
        </w:tc>
        <w:tc>
          <w:tcPr>
            <w:tcW w:w="1360" w:type="dxa"/>
            <w:shd w:val="clear" w:color="auto" w:fill="F2F2F2"/>
            <w:vAlign w:val="center"/>
          </w:tcPr>
          <w:p w14:paraId="0CF4F6AD"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2CA7FB07"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Kolokwium</w:t>
            </w:r>
          </w:p>
        </w:tc>
        <w:tc>
          <w:tcPr>
            <w:tcW w:w="1342" w:type="dxa"/>
            <w:shd w:val="clear" w:color="auto" w:fill="F2F2F2"/>
            <w:vAlign w:val="center"/>
          </w:tcPr>
          <w:p w14:paraId="43560D84"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Projekt</w:t>
            </w:r>
          </w:p>
        </w:tc>
        <w:tc>
          <w:tcPr>
            <w:tcW w:w="1463" w:type="dxa"/>
            <w:shd w:val="clear" w:color="auto" w:fill="F2F2F2"/>
            <w:vAlign w:val="center"/>
          </w:tcPr>
          <w:p w14:paraId="57514FDA"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Sprawozdanie</w:t>
            </w:r>
          </w:p>
        </w:tc>
        <w:tc>
          <w:tcPr>
            <w:tcW w:w="1373" w:type="dxa"/>
            <w:shd w:val="clear" w:color="auto" w:fill="F2F2F2"/>
            <w:vAlign w:val="center"/>
          </w:tcPr>
          <w:p w14:paraId="6571424C"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Aktywność na wykładzie </w:t>
            </w:r>
          </w:p>
        </w:tc>
      </w:tr>
      <w:tr w:rsidR="006B26C0" w:rsidRPr="006B26C0" w14:paraId="106F7634" w14:textId="77777777" w:rsidTr="00046B70">
        <w:trPr>
          <w:trHeight w:val="283"/>
          <w:jc w:val="center"/>
        </w:trPr>
        <w:tc>
          <w:tcPr>
            <w:tcW w:w="1347" w:type="dxa"/>
          </w:tcPr>
          <w:p w14:paraId="117DDBF7"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W1</w:t>
            </w:r>
          </w:p>
        </w:tc>
        <w:tc>
          <w:tcPr>
            <w:tcW w:w="1360" w:type="dxa"/>
          </w:tcPr>
          <w:p w14:paraId="246C478F"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60" w:type="dxa"/>
          </w:tcPr>
          <w:p w14:paraId="6901EE98"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94" w:type="dxa"/>
          </w:tcPr>
          <w:p w14:paraId="0A2B3F86"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3830A649"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463" w:type="dxa"/>
          </w:tcPr>
          <w:p w14:paraId="3D68179C"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73" w:type="dxa"/>
          </w:tcPr>
          <w:p w14:paraId="5D5E9463"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r>
      <w:tr w:rsidR="006B26C0" w:rsidRPr="006B26C0" w14:paraId="0E160262" w14:textId="77777777" w:rsidTr="00046B70">
        <w:trPr>
          <w:trHeight w:val="283"/>
          <w:jc w:val="center"/>
        </w:trPr>
        <w:tc>
          <w:tcPr>
            <w:tcW w:w="1347" w:type="dxa"/>
          </w:tcPr>
          <w:p w14:paraId="1F16735F"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W2</w:t>
            </w:r>
          </w:p>
        </w:tc>
        <w:tc>
          <w:tcPr>
            <w:tcW w:w="1360" w:type="dxa"/>
          </w:tcPr>
          <w:p w14:paraId="3B54CC1E"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60" w:type="dxa"/>
          </w:tcPr>
          <w:p w14:paraId="3F27751D"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94" w:type="dxa"/>
          </w:tcPr>
          <w:p w14:paraId="67C4A7AF"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7E61CFB8"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463" w:type="dxa"/>
          </w:tcPr>
          <w:p w14:paraId="096ABC4F"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73" w:type="dxa"/>
          </w:tcPr>
          <w:p w14:paraId="5EC6DCEB"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r>
      <w:tr w:rsidR="006B26C0" w:rsidRPr="006B26C0" w14:paraId="0B210940" w14:textId="77777777" w:rsidTr="00046B70">
        <w:trPr>
          <w:trHeight w:val="283"/>
          <w:jc w:val="center"/>
        </w:trPr>
        <w:tc>
          <w:tcPr>
            <w:tcW w:w="1347" w:type="dxa"/>
          </w:tcPr>
          <w:p w14:paraId="7D66295D"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U1</w:t>
            </w:r>
          </w:p>
        </w:tc>
        <w:tc>
          <w:tcPr>
            <w:tcW w:w="1360" w:type="dxa"/>
          </w:tcPr>
          <w:p w14:paraId="534DC4BA"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60" w:type="dxa"/>
          </w:tcPr>
          <w:p w14:paraId="6980FBCB"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94" w:type="dxa"/>
          </w:tcPr>
          <w:p w14:paraId="14488DFD"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3E7BE453"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463" w:type="dxa"/>
          </w:tcPr>
          <w:p w14:paraId="31F30D95"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73" w:type="dxa"/>
          </w:tcPr>
          <w:p w14:paraId="545CE744"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r>
      <w:tr w:rsidR="006B26C0" w:rsidRPr="006B26C0" w14:paraId="76B58DAB" w14:textId="77777777" w:rsidTr="00046B70">
        <w:trPr>
          <w:trHeight w:val="283"/>
          <w:jc w:val="center"/>
        </w:trPr>
        <w:tc>
          <w:tcPr>
            <w:tcW w:w="1347" w:type="dxa"/>
          </w:tcPr>
          <w:p w14:paraId="0D6CA529"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K1</w:t>
            </w:r>
          </w:p>
        </w:tc>
        <w:tc>
          <w:tcPr>
            <w:tcW w:w="1360" w:type="dxa"/>
          </w:tcPr>
          <w:p w14:paraId="1C08BF42"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60" w:type="dxa"/>
          </w:tcPr>
          <w:p w14:paraId="169E04A5"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94" w:type="dxa"/>
          </w:tcPr>
          <w:p w14:paraId="4724F439"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6FBA1714"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463" w:type="dxa"/>
          </w:tcPr>
          <w:p w14:paraId="51145B71"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73" w:type="dxa"/>
          </w:tcPr>
          <w:p w14:paraId="1504DD96"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r>
      <w:tr w:rsidR="006B26C0" w:rsidRPr="006B26C0" w14:paraId="1483F99E" w14:textId="77777777" w:rsidTr="00046B70">
        <w:trPr>
          <w:trHeight w:val="283"/>
          <w:jc w:val="center"/>
        </w:trPr>
        <w:tc>
          <w:tcPr>
            <w:tcW w:w="1347" w:type="dxa"/>
          </w:tcPr>
          <w:p w14:paraId="2E08D295"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K2</w:t>
            </w:r>
          </w:p>
        </w:tc>
        <w:tc>
          <w:tcPr>
            <w:tcW w:w="1360" w:type="dxa"/>
          </w:tcPr>
          <w:p w14:paraId="2383628A"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60" w:type="dxa"/>
          </w:tcPr>
          <w:p w14:paraId="02681BC2"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94" w:type="dxa"/>
          </w:tcPr>
          <w:p w14:paraId="6EFD89DC"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c>
          <w:tcPr>
            <w:tcW w:w="1342" w:type="dxa"/>
          </w:tcPr>
          <w:p w14:paraId="0F9EB975"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463" w:type="dxa"/>
          </w:tcPr>
          <w:p w14:paraId="573D83B6"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p>
        </w:tc>
        <w:tc>
          <w:tcPr>
            <w:tcW w:w="1373" w:type="dxa"/>
          </w:tcPr>
          <w:p w14:paraId="6DF2BE86"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x</w:t>
            </w:r>
          </w:p>
        </w:tc>
      </w:tr>
    </w:tbl>
    <w:p w14:paraId="260BDB45" w14:textId="77777777" w:rsidR="006B26C0" w:rsidRPr="006B26C0" w:rsidRDefault="006B26C0" w:rsidP="006B26C0">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iCs/>
          <w:color w:val="000000"/>
          <w:lang w:eastAsia="pl-PL"/>
        </w:rPr>
      </w:pPr>
      <w:r w:rsidRPr="006B26C0">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B26C0" w:rsidRPr="006B26C0" w14:paraId="626446A4" w14:textId="77777777" w:rsidTr="00046B70">
        <w:trPr>
          <w:jc w:val="center"/>
        </w:trPr>
        <w:tc>
          <w:tcPr>
            <w:tcW w:w="1789" w:type="dxa"/>
            <w:shd w:val="clear" w:color="auto" w:fill="F2F2F2"/>
          </w:tcPr>
          <w:p w14:paraId="2FE7BABD"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Literatura podstawowa</w:t>
            </w:r>
          </w:p>
        </w:tc>
        <w:tc>
          <w:tcPr>
            <w:tcW w:w="7849" w:type="dxa"/>
          </w:tcPr>
          <w:p w14:paraId="67F3A1E0"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6B26C0">
              <w:rPr>
                <w:rFonts w:ascii="Times New Roman" w:eastAsia="Times New Roman" w:hAnsi="Times New Roman" w:cs="Times New Roman"/>
                <w:color w:val="000000"/>
                <w:sz w:val="24"/>
                <w:szCs w:val="24"/>
                <w:lang w:eastAsia="pl-PL"/>
              </w:rPr>
              <w:t xml:space="preserve">1.Lamer-Zarawska I., Kowal-Gierczak B., </w:t>
            </w:r>
            <w:proofErr w:type="spellStart"/>
            <w:r w:rsidRPr="006B26C0">
              <w:rPr>
                <w:rFonts w:ascii="Times New Roman" w:eastAsia="Times New Roman" w:hAnsi="Times New Roman" w:cs="Times New Roman"/>
                <w:color w:val="000000"/>
                <w:sz w:val="24"/>
                <w:szCs w:val="24"/>
                <w:lang w:eastAsia="pl-PL"/>
              </w:rPr>
              <w:t>Niedworok</w:t>
            </w:r>
            <w:proofErr w:type="spellEnd"/>
            <w:r w:rsidRPr="006B26C0">
              <w:rPr>
                <w:rFonts w:ascii="Times New Roman" w:eastAsia="Times New Roman" w:hAnsi="Times New Roman" w:cs="Times New Roman"/>
                <w:color w:val="000000"/>
                <w:sz w:val="24"/>
                <w:szCs w:val="24"/>
                <w:lang w:eastAsia="pl-PL"/>
              </w:rPr>
              <w:t xml:space="preserve"> J.,  Fitoterapia i leki roślinne. PZWL  Warszawa 2014 </w:t>
            </w:r>
          </w:p>
          <w:p w14:paraId="0895F794"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color w:val="000000"/>
                <w:sz w:val="24"/>
                <w:szCs w:val="24"/>
                <w:lang w:eastAsia="pl-PL"/>
              </w:rPr>
            </w:pPr>
            <w:r w:rsidRPr="006B26C0">
              <w:rPr>
                <w:rFonts w:ascii="Times New Roman" w:eastAsia="Times New Roman" w:hAnsi="Times New Roman" w:cs="Times New Roman"/>
                <w:color w:val="000000"/>
                <w:sz w:val="24"/>
                <w:szCs w:val="24"/>
                <w:lang w:eastAsia="pl-PL"/>
              </w:rPr>
              <w:t xml:space="preserve">2.Matławska I., </w:t>
            </w:r>
            <w:r w:rsidRPr="006B26C0">
              <w:rPr>
                <w:rFonts w:ascii="Times New Roman" w:eastAsia="Times New Roman" w:hAnsi="Times New Roman" w:cs="Times New Roman"/>
                <w:i/>
                <w:color w:val="000000"/>
                <w:sz w:val="24"/>
                <w:szCs w:val="24"/>
                <w:lang w:eastAsia="pl-PL"/>
              </w:rPr>
              <w:t>Farmakognozja</w:t>
            </w:r>
            <w:r w:rsidRPr="006B26C0">
              <w:rPr>
                <w:rFonts w:ascii="Times New Roman" w:eastAsia="Times New Roman" w:hAnsi="Times New Roman" w:cs="Times New Roman"/>
                <w:color w:val="000000"/>
                <w:sz w:val="24"/>
                <w:szCs w:val="24"/>
                <w:lang w:eastAsia="pl-PL"/>
              </w:rPr>
              <w:t xml:space="preserve">, wydawnictwo UM Poznań 2005 </w:t>
            </w:r>
          </w:p>
          <w:p w14:paraId="7C479D23"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6B26C0">
              <w:rPr>
                <w:rFonts w:ascii="Times New Roman" w:eastAsia="Times New Roman" w:hAnsi="Times New Roman" w:cs="Times New Roman"/>
                <w:color w:val="000000"/>
                <w:sz w:val="24"/>
                <w:szCs w:val="24"/>
                <w:lang w:eastAsia="pl-PL"/>
              </w:rPr>
              <w:t xml:space="preserve">3.Pisulewska E., Andrzejewska J., Fiołek M., Halarewicz A., </w:t>
            </w:r>
            <w:proofErr w:type="spellStart"/>
            <w:r w:rsidRPr="006B26C0">
              <w:rPr>
                <w:rFonts w:ascii="Times New Roman" w:eastAsia="Times New Roman" w:hAnsi="Times New Roman" w:cs="Times New Roman"/>
                <w:color w:val="000000"/>
                <w:sz w:val="24"/>
                <w:szCs w:val="24"/>
                <w:lang w:eastAsia="pl-PL"/>
              </w:rPr>
              <w:t>Mederska</w:t>
            </w:r>
            <w:proofErr w:type="spellEnd"/>
            <w:r w:rsidRPr="006B26C0">
              <w:rPr>
                <w:rFonts w:ascii="Times New Roman" w:eastAsia="Times New Roman" w:hAnsi="Times New Roman" w:cs="Times New Roman"/>
                <w:color w:val="000000"/>
                <w:sz w:val="24"/>
                <w:szCs w:val="24"/>
                <w:lang w:eastAsia="pl-PL"/>
              </w:rPr>
              <w:t xml:space="preserve"> M.; </w:t>
            </w:r>
            <w:r w:rsidRPr="006B26C0">
              <w:rPr>
                <w:rFonts w:ascii="Times New Roman" w:eastAsia="Times New Roman" w:hAnsi="Times New Roman" w:cs="Times New Roman"/>
                <w:i/>
                <w:color w:val="000000"/>
                <w:sz w:val="24"/>
                <w:szCs w:val="24"/>
                <w:lang w:eastAsia="pl-PL"/>
              </w:rPr>
              <w:t>500 przypraw i ziół leczniczych</w:t>
            </w:r>
            <w:r w:rsidRPr="006B26C0">
              <w:rPr>
                <w:rFonts w:ascii="Times New Roman" w:eastAsia="Times New Roman" w:hAnsi="Times New Roman" w:cs="Times New Roman"/>
                <w:color w:val="000000"/>
                <w:sz w:val="24"/>
                <w:szCs w:val="24"/>
                <w:lang w:eastAsia="pl-PL"/>
              </w:rPr>
              <w:t>, wydawnictwo SBM 2015 r.</w:t>
            </w:r>
          </w:p>
        </w:tc>
      </w:tr>
      <w:tr w:rsidR="006B26C0" w:rsidRPr="006B26C0" w14:paraId="097EBB87" w14:textId="77777777" w:rsidTr="00046B70">
        <w:trPr>
          <w:jc w:val="center"/>
        </w:trPr>
        <w:tc>
          <w:tcPr>
            <w:tcW w:w="1789" w:type="dxa"/>
            <w:shd w:val="clear" w:color="auto" w:fill="F2F2F2"/>
          </w:tcPr>
          <w:p w14:paraId="3BF6F664"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6B26C0">
              <w:rPr>
                <w:rFonts w:ascii="Times New Roman" w:eastAsia="Times New Roman" w:hAnsi="Times New Roman" w:cs="Times New Roman"/>
                <w:iCs/>
                <w:color w:val="000000"/>
                <w:lang w:eastAsia="pl-PL"/>
              </w:rPr>
              <w:t>Literatura uzupełniająca</w:t>
            </w:r>
          </w:p>
        </w:tc>
        <w:tc>
          <w:tcPr>
            <w:tcW w:w="7849" w:type="dxa"/>
          </w:tcPr>
          <w:p w14:paraId="0C573AFD" w14:textId="77777777" w:rsidR="006B26C0" w:rsidRPr="006B26C0" w:rsidRDefault="006B26C0" w:rsidP="006B26C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5DECE5AF" w14:textId="77777777" w:rsidR="006B26C0" w:rsidRPr="006B26C0" w:rsidRDefault="006B26C0" w:rsidP="006B26C0">
      <w:pPr>
        <w:numPr>
          <w:ilvl w:val="0"/>
          <w:numId w:val="3"/>
        </w:numPr>
        <w:tabs>
          <w:tab w:val="clear" w:pos="502"/>
          <w:tab w:val="left" w:pos="284"/>
          <w:tab w:val="num" w:pos="1440"/>
        </w:tabs>
        <w:spacing w:before="120" w:after="120" w:line="240" w:lineRule="auto"/>
        <w:ind w:left="284" w:hanging="284"/>
        <w:rPr>
          <w:rFonts w:ascii="Times New Roman" w:eastAsia="Times New Roman" w:hAnsi="Times New Roman" w:cs="Times New Roman"/>
          <w:b/>
          <w:lang w:eastAsia="pl-PL"/>
        </w:rPr>
      </w:pPr>
      <w:r w:rsidRPr="006B26C0">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B26C0" w:rsidRPr="006B26C0" w14:paraId="59715E80" w14:textId="77777777" w:rsidTr="00046B70">
        <w:trPr>
          <w:trHeight w:val="769"/>
          <w:jc w:val="center"/>
        </w:trPr>
        <w:tc>
          <w:tcPr>
            <w:tcW w:w="7246" w:type="dxa"/>
            <w:gridSpan w:val="2"/>
            <w:shd w:val="clear" w:color="auto" w:fill="F2F2F2"/>
            <w:vAlign w:val="center"/>
          </w:tcPr>
          <w:p w14:paraId="64345AE4"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lastRenderedPageBreak/>
              <w:t>Aktywność studenta</w:t>
            </w:r>
          </w:p>
        </w:tc>
        <w:tc>
          <w:tcPr>
            <w:tcW w:w="2393" w:type="dxa"/>
            <w:shd w:val="clear" w:color="auto" w:fill="F2F2F2"/>
            <w:vAlign w:val="center"/>
          </w:tcPr>
          <w:p w14:paraId="478FC162"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Obciążenie studenta – Liczba godzin</w:t>
            </w:r>
          </w:p>
          <w:p w14:paraId="70FA9D4C"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(podano przykładowe)</w:t>
            </w:r>
          </w:p>
        </w:tc>
      </w:tr>
      <w:tr w:rsidR="006B26C0" w:rsidRPr="006B26C0" w14:paraId="58BAE4C6" w14:textId="77777777" w:rsidTr="00046B70">
        <w:trPr>
          <w:trHeight w:val="340"/>
          <w:jc w:val="center"/>
        </w:trPr>
        <w:tc>
          <w:tcPr>
            <w:tcW w:w="2978" w:type="dxa"/>
            <w:vMerge w:val="restart"/>
          </w:tcPr>
          <w:p w14:paraId="6D4331EF" w14:textId="77777777" w:rsidR="006B26C0" w:rsidRPr="006B26C0" w:rsidRDefault="006B26C0" w:rsidP="006B26C0">
            <w:pPr>
              <w:spacing w:after="0" w:line="240" w:lineRule="auto"/>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 xml:space="preserve">Zajęcia prowadzone </w:t>
            </w:r>
            <w:r w:rsidRPr="006B26C0">
              <w:rPr>
                <w:rFonts w:ascii="Times New Roman" w:eastAsia="Times New Roman" w:hAnsi="Times New Roman" w:cs="Times New Roman"/>
                <w:lang w:eastAsia="pl-PL"/>
              </w:rPr>
              <w:br/>
              <w:t xml:space="preserve">z bezpośrednim udziałem NA </w:t>
            </w:r>
            <w:r w:rsidRPr="006B26C0">
              <w:rPr>
                <w:rFonts w:ascii="Times New Roman" w:eastAsia="Times New Roman" w:hAnsi="Times New Roman" w:cs="Times New Roman"/>
                <w:lang w:eastAsia="pl-PL"/>
              </w:rPr>
              <w:br/>
              <w:t xml:space="preserve">lub innych osób prowadzących zajęcia </w:t>
            </w:r>
          </w:p>
        </w:tc>
        <w:tc>
          <w:tcPr>
            <w:tcW w:w="4268" w:type="dxa"/>
          </w:tcPr>
          <w:p w14:paraId="45DF8B12" w14:textId="77777777" w:rsidR="006B26C0" w:rsidRPr="006B26C0" w:rsidRDefault="006B26C0" w:rsidP="006B26C0">
            <w:pPr>
              <w:spacing w:after="0" w:line="240" w:lineRule="auto"/>
              <w:ind w:left="88"/>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Udział w zajęciach dydaktycznych, wskazanych w pkt. 1B</w:t>
            </w:r>
          </w:p>
        </w:tc>
        <w:tc>
          <w:tcPr>
            <w:tcW w:w="2393" w:type="dxa"/>
          </w:tcPr>
          <w:p w14:paraId="2BE70516" w14:textId="77777777" w:rsidR="006B26C0" w:rsidRPr="006B26C0" w:rsidRDefault="006B26C0" w:rsidP="006B26C0">
            <w:pPr>
              <w:spacing w:after="0" w:line="240" w:lineRule="auto"/>
              <w:jc w:val="center"/>
              <w:rPr>
                <w:rFonts w:ascii="Times New Roman" w:eastAsia="Times New Roman" w:hAnsi="Times New Roman" w:cs="Times New Roman"/>
                <w:lang w:eastAsia="pl-PL"/>
              </w:rPr>
            </w:pPr>
            <w:r w:rsidRPr="006B26C0">
              <w:rPr>
                <w:rFonts w:ascii="Times New Roman" w:eastAsia="Times New Roman" w:hAnsi="Times New Roman" w:cs="Times New Roman"/>
                <w:lang w:eastAsia="pl-PL"/>
              </w:rPr>
              <w:t>30</w:t>
            </w:r>
          </w:p>
        </w:tc>
      </w:tr>
      <w:tr w:rsidR="006B26C0" w:rsidRPr="006B26C0" w14:paraId="49FCC5AA" w14:textId="77777777" w:rsidTr="00046B70">
        <w:trPr>
          <w:trHeight w:val="271"/>
          <w:jc w:val="center"/>
        </w:trPr>
        <w:tc>
          <w:tcPr>
            <w:tcW w:w="2978" w:type="dxa"/>
            <w:vMerge/>
          </w:tcPr>
          <w:p w14:paraId="14E75A39" w14:textId="77777777" w:rsidR="006B26C0" w:rsidRPr="006B26C0" w:rsidRDefault="006B26C0" w:rsidP="006B26C0">
            <w:pPr>
              <w:spacing w:after="0" w:line="240" w:lineRule="auto"/>
              <w:rPr>
                <w:rFonts w:ascii="Times New Roman" w:eastAsia="Times New Roman" w:hAnsi="Times New Roman" w:cs="Times New Roman"/>
                <w:color w:val="000000"/>
                <w:lang w:eastAsia="pl-PL"/>
              </w:rPr>
            </w:pPr>
          </w:p>
        </w:tc>
        <w:tc>
          <w:tcPr>
            <w:tcW w:w="4268" w:type="dxa"/>
          </w:tcPr>
          <w:p w14:paraId="0A7CEB77" w14:textId="77777777" w:rsidR="006B26C0" w:rsidRPr="006B26C0" w:rsidRDefault="006B26C0" w:rsidP="006B26C0">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Konsultacje </w:t>
            </w:r>
          </w:p>
        </w:tc>
        <w:tc>
          <w:tcPr>
            <w:tcW w:w="2393" w:type="dxa"/>
          </w:tcPr>
          <w:p w14:paraId="7561F4E4"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4</w:t>
            </w:r>
          </w:p>
        </w:tc>
      </w:tr>
      <w:tr w:rsidR="006B26C0" w:rsidRPr="006B26C0" w14:paraId="78EC4F0E" w14:textId="77777777" w:rsidTr="00046B70">
        <w:trPr>
          <w:trHeight w:val="177"/>
          <w:jc w:val="center"/>
        </w:trPr>
        <w:tc>
          <w:tcPr>
            <w:tcW w:w="2978" w:type="dxa"/>
            <w:vMerge w:val="restart"/>
          </w:tcPr>
          <w:p w14:paraId="0137E7E6" w14:textId="77777777" w:rsidR="006B26C0" w:rsidRPr="006B26C0" w:rsidRDefault="006B26C0" w:rsidP="006B26C0">
            <w:pPr>
              <w:spacing w:after="0" w:line="240" w:lineRule="auto"/>
              <w:rPr>
                <w:rFonts w:ascii="Times New Roman" w:eastAsia="Times New Roman" w:hAnsi="Times New Roman" w:cs="Times New Roman"/>
                <w:color w:val="000000"/>
                <w:lang w:eastAsia="pl-PL"/>
              </w:rPr>
            </w:pPr>
          </w:p>
          <w:p w14:paraId="58C80D90" w14:textId="77777777" w:rsidR="006B26C0" w:rsidRPr="006B26C0" w:rsidRDefault="006B26C0" w:rsidP="006B26C0">
            <w:pPr>
              <w:spacing w:after="0" w:line="240" w:lineRule="auto"/>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Praca własna studenta </w:t>
            </w:r>
          </w:p>
        </w:tc>
        <w:tc>
          <w:tcPr>
            <w:tcW w:w="4268" w:type="dxa"/>
          </w:tcPr>
          <w:p w14:paraId="0DBD3132" w14:textId="77777777" w:rsidR="006B26C0" w:rsidRPr="006B26C0" w:rsidRDefault="006B26C0" w:rsidP="006B26C0">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Przygotowanie do zajęć</w:t>
            </w:r>
          </w:p>
        </w:tc>
        <w:tc>
          <w:tcPr>
            <w:tcW w:w="2393" w:type="dxa"/>
          </w:tcPr>
          <w:p w14:paraId="2E150EFA"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10</w:t>
            </w:r>
          </w:p>
        </w:tc>
      </w:tr>
      <w:tr w:rsidR="006B26C0" w:rsidRPr="006B26C0" w14:paraId="3E9F8654" w14:textId="77777777" w:rsidTr="00046B70">
        <w:trPr>
          <w:trHeight w:val="137"/>
          <w:jc w:val="center"/>
        </w:trPr>
        <w:tc>
          <w:tcPr>
            <w:tcW w:w="2978" w:type="dxa"/>
            <w:vMerge/>
          </w:tcPr>
          <w:p w14:paraId="1CA1BBCE" w14:textId="77777777" w:rsidR="006B26C0" w:rsidRPr="006B26C0" w:rsidRDefault="006B26C0" w:rsidP="006B26C0">
            <w:pPr>
              <w:spacing w:after="0" w:line="240" w:lineRule="auto"/>
              <w:rPr>
                <w:rFonts w:ascii="Times New Roman" w:eastAsia="Times New Roman" w:hAnsi="Times New Roman" w:cs="Times New Roman"/>
                <w:color w:val="000000"/>
                <w:lang w:eastAsia="pl-PL"/>
              </w:rPr>
            </w:pPr>
          </w:p>
        </w:tc>
        <w:tc>
          <w:tcPr>
            <w:tcW w:w="4268" w:type="dxa"/>
          </w:tcPr>
          <w:p w14:paraId="03AEA116" w14:textId="77777777" w:rsidR="006B26C0" w:rsidRPr="006B26C0" w:rsidRDefault="006B26C0" w:rsidP="006B26C0">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Studiowanie literatury</w:t>
            </w:r>
          </w:p>
        </w:tc>
        <w:tc>
          <w:tcPr>
            <w:tcW w:w="2393" w:type="dxa"/>
          </w:tcPr>
          <w:p w14:paraId="5D6674E6"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10</w:t>
            </w:r>
          </w:p>
        </w:tc>
      </w:tr>
      <w:tr w:rsidR="006B26C0" w:rsidRPr="006B26C0" w14:paraId="4B1EE05D" w14:textId="77777777" w:rsidTr="00046B70">
        <w:trPr>
          <w:trHeight w:val="340"/>
          <w:jc w:val="center"/>
        </w:trPr>
        <w:tc>
          <w:tcPr>
            <w:tcW w:w="2978" w:type="dxa"/>
            <w:vMerge/>
          </w:tcPr>
          <w:p w14:paraId="08F11824" w14:textId="77777777" w:rsidR="006B26C0" w:rsidRPr="006B26C0" w:rsidRDefault="006B26C0" w:rsidP="006B26C0">
            <w:pPr>
              <w:spacing w:after="0" w:line="240" w:lineRule="auto"/>
              <w:rPr>
                <w:rFonts w:ascii="Times New Roman" w:eastAsia="Times New Roman" w:hAnsi="Times New Roman" w:cs="Times New Roman"/>
                <w:color w:val="000000"/>
                <w:lang w:eastAsia="pl-PL"/>
              </w:rPr>
            </w:pPr>
          </w:p>
        </w:tc>
        <w:tc>
          <w:tcPr>
            <w:tcW w:w="4268" w:type="dxa"/>
          </w:tcPr>
          <w:p w14:paraId="2437C577" w14:textId="77777777" w:rsidR="006B26C0" w:rsidRPr="006B26C0" w:rsidRDefault="006B26C0" w:rsidP="006B26C0">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 xml:space="preserve">Inne (przygotowanie do egzaminu, zaliczeń, </w:t>
            </w:r>
          </w:p>
          <w:p w14:paraId="0A9F3C67" w14:textId="77777777" w:rsidR="006B26C0" w:rsidRPr="006B26C0" w:rsidRDefault="006B26C0" w:rsidP="006B26C0">
            <w:pPr>
              <w:spacing w:after="0" w:line="240" w:lineRule="auto"/>
              <w:ind w:left="88"/>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przygotowanie projektu itd.)</w:t>
            </w:r>
          </w:p>
        </w:tc>
        <w:tc>
          <w:tcPr>
            <w:tcW w:w="2393" w:type="dxa"/>
          </w:tcPr>
          <w:p w14:paraId="19DCEA8D"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10</w:t>
            </w:r>
          </w:p>
        </w:tc>
      </w:tr>
      <w:tr w:rsidR="006B26C0" w:rsidRPr="006B26C0" w14:paraId="6880AF67" w14:textId="77777777" w:rsidTr="00046B70">
        <w:trPr>
          <w:trHeight w:val="340"/>
          <w:jc w:val="center"/>
        </w:trPr>
        <w:tc>
          <w:tcPr>
            <w:tcW w:w="7246" w:type="dxa"/>
            <w:gridSpan w:val="2"/>
            <w:shd w:val="clear" w:color="auto" w:fill="F2F2F2"/>
          </w:tcPr>
          <w:p w14:paraId="7A923203" w14:textId="77777777" w:rsidR="006B26C0" w:rsidRPr="006B26C0" w:rsidRDefault="006B26C0" w:rsidP="006B26C0">
            <w:pPr>
              <w:spacing w:after="0" w:line="240" w:lineRule="auto"/>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Łączny nakład pracy studenta</w:t>
            </w:r>
          </w:p>
        </w:tc>
        <w:tc>
          <w:tcPr>
            <w:tcW w:w="2393" w:type="dxa"/>
            <w:shd w:val="clear" w:color="auto" w:fill="F2F2F2"/>
          </w:tcPr>
          <w:p w14:paraId="5595A250"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64</w:t>
            </w:r>
          </w:p>
        </w:tc>
      </w:tr>
      <w:tr w:rsidR="006B26C0" w:rsidRPr="006B26C0" w14:paraId="4B53E40E" w14:textId="77777777" w:rsidTr="00046B70">
        <w:trPr>
          <w:trHeight w:val="397"/>
          <w:jc w:val="center"/>
        </w:trPr>
        <w:tc>
          <w:tcPr>
            <w:tcW w:w="7246" w:type="dxa"/>
            <w:gridSpan w:val="2"/>
            <w:shd w:val="clear" w:color="auto" w:fill="F2F2F2"/>
            <w:vAlign w:val="center"/>
          </w:tcPr>
          <w:p w14:paraId="2BD5E22E" w14:textId="77777777" w:rsidR="006B26C0" w:rsidRPr="006B26C0" w:rsidRDefault="006B26C0" w:rsidP="006B26C0">
            <w:pPr>
              <w:spacing w:after="0" w:line="240" w:lineRule="auto"/>
              <w:jc w:val="right"/>
              <w:rPr>
                <w:rFonts w:ascii="Times New Roman" w:eastAsia="Times New Roman" w:hAnsi="Times New Roman" w:cs="Times New Roman"/>
                <w:b/>
                <w:color w:val="000000"/>
                <w:lang w:eastAsia="pl-PL"/>
              </w:rPr>
            </w:pPr>
            <w:r w:rsidRPr="006B26C0">
              <w:rPr>
                <w:rFonts w:ascii="Times New Roman" w:eastAsia="Times New Roman" w:hAnsi="Times New Roman" w:cs="Times New Roman"/>
                <w:color w:val="000000"/>
                <w:lang w:eastAsia="pl-PL"/>
              </w:rPr>
              <w:t xml:space="preserve"> </w:t>
            </w:r>
            <w:r w:rsidRPr="006B26C0">
              <w:rPr>
                <w:rFonts w:ascii="Times New Roman" w:eastAsia="Times New Roman" w:hAnsi="Times New Roman" w:cs="Times New Roman"/>
                <w:b/>
                <w:color w:val="000000"/>
                <w:lang w:eastAsia="pl-PL"/>
              </w:rPr>
              <w:t xml:space="preserve">Liczba punktów ECTS </w:t>
            </w:r>
          </w:p>
        </w:tc>
        <w:tc>
          <w:tcPr>
            <w:tcW w:w="2393" w:type="dxa"/>
            <w:shd w:val="clear" w:color="auto" w:fill="F2F2F2"/>
            <w:vAlign w:val="center"/>
          </w:tcPr>
          <w:p w14:paraId="4752B76E" w14:textId="77777777" w:rsidR="006B26C0" w:rsidRPr="006B26C0" w:rsidRDefault="006B26C0" w:rsidP="006B26C0">
            <w:pPr>
              <w:spacing w:after="0" w:line="240" w:lineRule="auto"/>
              <w:jc w:val="center"/>
              <w:rPr>
                <w:rFonts w:ascii="Times New Roman" w:eastAsia="Times New Roman" w:hAnsi="Times New Roman" w:cs="Times New Roman"/>
                <w:color w:val="000000"/>
                <w:lang w:eastAsia="pl-PL"/>
              </w:rPr>
            </w:pPr>
            <w:r w:rsidRPr="006B26C0">
              <w:rPr>
                <w:rFonts w:ascii="Times New Roman" w:eastAsia="Times New Roman" w:hAnsi="Times New Roman" w:cs="Times New Roman"/>
                <w:color w:val="000000"/>
                <w:lang w:eastAsia="pl-PL"/>
              </w:rPr>
              <w:t>3</w:t>
            </w:r>
          </w:p>
        </w:tc>
      </w:tr>
    </w:tbl>
    <w:p w14:paraId="6C60D8E8" w14:textId="77777777" w:rsidR="006B26C0" w:rsidRPr="006B26C0" w:rsidRDefault="006B26C0" w:rsidP="006B26C0">
      <w:pPr>
        <w:spacing w:after="0" w:line="240" w:lineRule="auto"/>
        <w:rPr>
          <w:rFonts w:ascii="Times New Roman" w:eastAsia="Times New Roman" w:hAnsi="Times New Roman" w:cs="Times New Roman"/>
          <w:b/>
          <w:sz w:val="20"/>
          <w:szCs w:val="20"/>
          <w:lang w:eastAsia="pl-PL"/>
        </w:rPr>
      </w:pPr>
    </w:p>
    <w:p w14:paraId="5A6E24BB" w14:textId="77777777" w:rsidR="006B26C0" w:rsidRPr="006B26C0" w:rsidRDefault="006B26C0" w:rsidP="006B26C0">
      <w:pPr>
        <w:spacing w:after="0" w:line="240" w:lineRule="auto"/>
        <w:rPr>
          <w:rFonts w:ascii="Times New Roman" w:eastAsia="Times New Roman" w:hAnsi="Times New Roman" w:cs="Times New Roman"/>
          <w:color w:val="000000"/>
          <w:sz w:val="20"/>
          <w:szCs w:val="20"/>
          <w:lang w:eastAsia="pl-PL"/>
        </w:rPr>
      </w:pPr>
      <w:r w:rsidRPr="006B26C0">
        <w:rPr>
          <w:rFonts w:ascii="Times New Roman" w:eastAsia="Times New Roman" w:hAnsi="Times New Roman" w:cs="Times New Roman"/>
          <w:color w:val="000000"/>
          <w:sz w:val="24"/>
          <w:szCs w:val="24"/>
          <w:vertAlign w:val="superscript"/>
          <w:lang w:eastAsia="pl-PL"/>
        </w:rPr>
        <w:footnoteRef/>
      </w:r>
      <w:r w:rsidRPr="006B26C0">
        <w:rPr>
          <w:rFonts w:ascii="Times New Roman" w:eastAsia="Times New Roman" w:hAnsi="Times New Roman" w:cs="Times New Roman"/>
          <w:color w:val="000000"/>
          <w:sz w:val="24"/>
          <w:szCs w:val="24"/>
          <w:lang w:eastAsia="pl-PL"/>
        </w:rPr>
        <w:t xml:space="preserve"> </w:t>
      </w:r>
      <w:r w:rsidRPr="006B26C0">
        <w:rPr>
          <w:rFonts w:ascii="Times New Roman" w:eastAsia="Times New Roman" w:hAnsi="Times New Roman" w:cs="Times New Roman"/>
          <w:color w:val="000000"/>
          <w:sz w:val="20"/>
          <w:szCs w:val="20"/>
          <w:lang w:eastAsia="pl-PL"/>
        </w:rPr>
        <w:t>ostateczna liczba punktów ECTS</w:t>
      </w:r>
      <w:r w:rsidRPr="006B26C0">
        <w:rPr>
          <w:rFonts w:ascii="Times New Roman" w:eastAsia="Times New Roman" w:hAnsi="Times New Roman" w:cs="Times New Roman"/>
          <w:color w:val="000000"/>
          <w:sz w:val="20"/>
          <w:szCs w:val="20"/>
          <w:lang w:eastAsia="pl-PL"/>
        </w:rPr>
        <w:br/>
      </w:r>
    </w:p>
    <w:p w14:paraId="5902D2BE" w14:textId="373C8678" w:rsidR="00791765" w:rsidRDefault="00791765" w:rsidP="00791765">
      <w:pPr>
        <w:spacing w:after="0" w:line="240" w:lineRule="auto"/>
        <w:rPr>
          <w:rFonts w:ascii="Times New Roman" w:eastAsia="Times New Roman" w:hAnsi="Times New Roman" w:cs="Times New Roman"/>
          <w:sz w:val="20"/>
          <w:szCs w:val="20"/>
          <w:lang w:eastAsia="pl-PL"/>
        </w:rPr>
      </w:pPr>
    </w:p>
    <w:p w14:paraId="27FF72A7" w14:textId="0DDE27F8" w:rsidR="006B26C0" w:rsidRDefault="006B26C0" w:rsidP="00791765">
      <w:pPr>
        <w:spacing w:after="0" w:line="240" w:lineRule="auto"/>
        <w:rPr>
          <w:rFonts w:ascii="Times New Roman" w:eastAsia="Times New Roman" w:hAnsi="Times New Roman" w:cs="Times New Roman"/>
          <w:sz w:val="20"/>
          <w:szCs w:val="20"/>
          <w:lang w:eastAsia="pl-PL"/>
        </w:rPr>
      </w:pPr>
    </w:p>
    <w:p w14:paraId="1EB00A85" w14:textId="62905759" w:rsidR="006B26C0" w:rsidRDefault="006B26C0" w:rsidP="00791765">
      <w:pPr>
        <w:spacing w:after="0" w:line="240" w:lineRule="auto"/>
        <w:rPr>
          <w:rFonts w:ascii="Times New Roman" w:eastAsia="Times New Roman" w:hAnsi="Times New Roman" w:cs="Times New Roman"/>
          <w:sz w:val="20"/>
          <w:szCs w:val="20"/>
          <w:lang w:eastAsia="pl-PL"/>
        </w:rPr>
      </w:pPr>
    </w:p>
    <w:p w14:paraId="14ADC77F" w14:textId="77777777" w:rsidR="00791765" w:rsidRPr="00791765" w:rsidRDefault="00791765" w:rsidP="00791765">
      <w:pPr>
        <w:spacing w:after="0" w:line="240" w:lineRule="auto"/>
        <w:rPr>
          <w:rFonts w:ascii="Times New Roman" w:eastAsia="Times New Roman" w:hAnsi="Times New Roman" w:cs="Times New Roman"/>
          <w:sz w:val="20"/>
          <w:szCs w:val="20"/>
          <w:lang w:eastAsia="pl-PL"/>
        </w:rPr>
      </w:pPr>
    </w:p>
    <w:tbl>
      <w:tblPr>
        <w:tblW w:w="9639" w:type="dxa"/>
        <w:jc w:val="center"/>
        <w:tblLayout w:type="fixed"/>
        <w:tblLook w:val="00A0" w:firstRow="1" w:lastRow="0" w:firstColumn="1" w:lastColumn="0" w:noHBand="0" w:noVBand="0"/>
      </w:tblPr>
      <w:tblGrid>
        <w:gridCol w:w="2410"/>
        <w:gridCol w:w="1958"/>
        <w:gridCol w:w="3464"/>
        <w:gridCol w:w="1807"/>
      </w:tblGrid>
      <w:tr w:rsidR="00791765" w:rsidRPr="00791765" w14:paraId="3AA629A7" w14:textId="77777777" w:rsidTr="00CD4841">
        <w:trPr>
          <w:trHeight w:val="454"/>
          <w:jc w:val="center"/>
        </w:trPr>
        <w:tc>
          <w:tcPr>
            <w:tcW w:w="2410" w:type="dxa"/>
            <w:vAlign w:val="center"/>
          </w:tcPr>
          <w:p w14:paraId="69CB12C0" w14:textId="77777777" w:rsidR="00791765" w:rsidRPr="00791765" w:rsidRDefault="00791765" w:rsidP="00791765">
            <w:pPr>
              <w:spacing w:after="0" w:line="276" w:lineRule="auto"/>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Kod przedmiotu:</w:t>
            </w:r>
          </w:p>
        </w:tc>
        <w:tc>
          <w:tcPr>
            <w:tcW w:w="1958" w:type="dxa"/>
            <w:vAlign w:val="center"/>
          </w:tcPr>
          <w:p w14:paraId="2E9B31C2" w14:textId="77777777" w:rsidR="00791765" w:rsidRPr="00791765" w:rsidRDefault="00791765" w:rsidP="00791765">
            <w:pPr>
              <w:spacing w:after="0" w:line="276" w:lineRule="auto"/>
              <w:jc w:val="center"/>
              <w:outlineLvl w:val="0"/>
              <w:rPr>
                <w:rFonts w:ascii="Times New Roman" w:eastAsia="Times New Roman" w:hAnsi="Times New Roman" w:cs="Times New Roman"/>
                <w:bCs/>
                <w:sz w:val="20"/>
                <w:szCs w:val="20"/>
                <w:lang w:eastAsia="pl-PL"/>
              </w:rPr>
            </w:pPr>
          </w:p>
        </w:tc>
        <w:tc>
          <w:tcPr>
            <w:tcW w:w="3464" w:type="dxa"/>
            <w:vAlign w:val="center"/>
          </w:tcPr>
          <w:p w14:paraId="12D0A96F" w14:textId="77777777" w:rsidR="00791765" w:rsidRPr="00791765" w:rsidRDefault="00791765" w:rsidP="00791765">
            <w:pPr>
              <w:spacing w:after="0" w:line="276" w:lineRule="auto"/>
              <w:jc w:val="right"/>
              <w:outlineLvl w:val="0"/>
              <w:rPr>
                <w:rFonts w:ascii="Times New Roman" w:eastAsia="Times New Roman" w:hAnsi="Times New Roman" w:cs="Times New Roman"/>
                <w:b/>
                <w:bCs/>
                <w:sz w:val="20"/>
                <w:szCs w:val="20"/>
                <w:lang w:eastAsia="pl-PL"/>
              </w:rPr>
            </w:pPr>
            <w:r w:rsidRPr="00791765">
              <w:rPr>
                <w:rFonts w:ascii="Times New Roman" w:eastAsia="Times New Roman" w:hAnsi="Times New Roman" w:cs="Times New Roman"/>
                <w:b/>
                <w:bCs/>
                <w:sz w:val="20"/>
                <w:szCs w:val="20"/>
                <w:lang w:eastAsia="pl-PL"/>
              </w:rPr>
              <w:t>Pozycja planu:</w:t>
            </w:r>
          </w:p>
        </w:tc>
        <w:tc>
          <w:tcPr>
            <w:tcW w:w="1807" w:type="dxa"/>
            <w:vAlign w:val="center"/>
          </w:tcPr>
          <w:p w14:paraId="6A00C583" w14:textId="77777777" w:rsidR="00791765" w:rsidRPr="00791765" w:rsidRDefault="00791765" w:rsidP="00791765">
            <w:pPr>
              <w:spacing w:after="0" w:line="276" w:lineRule="auto"/>
              <w:jc w:val="center"/>
              <w:outlineLvl w:val="0"/>
              <w:rPr>
                <w:rFonts w:ascii="Times New Roman" w:eastAsia="Times New Roman" w:hAnsi="Times New Roman" w:cs="Times New Roman"/>
                <w:b/>
                <w:bCs/>
                <w:sz w:val="24"/>
                <w:szCs w:val="24"/>
                <w:lang w:eastAsia="pl-PL"/>
              </w:rPr>
            </w:pPr>
            <w:r w:rsidRPr="00791765">
              <w:rPr>
                <w:rFonts w:ascii="Times New Roman" w:eastAsia="Times New Roman" w:hAnsi="Times New Roman" w:cs="Times New Roman"/>
                <w:b/>
                <w:bCs/>
                <w:sz w:val="24"/>
                <w:szCs w:val="24"/>
                <w:lang w:eastAsia="pl-PL"/>
              </w:rPr>
              <w:t>D.1.15/D.2.14</w:t>
            </w:r>
          </w:p>
        </w:tc>
      </w:tr>
    </w:tbl>
    <w:p w14:paraId="1398B733" w14:textId="77777777" w:rsidR="00791765" w:rsidRPr="00791765" w:rsidRDefault="00A2627D" w:rsidP="00A2627D">
      <w:pPr>
        <w:tabs>
          <w:tab w:val="left" w:pos="284"/>
        </w:tabs>
        <w:spacing w:before="120" w:after="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1. </w:t>
      </w:r>
      <w:r w:rsidR="00791765" w:rsidRPr="00791765">
        <w:rPr>
          <w:rFonts w:ascii="Times New Roman" w:eastAsia="Times New Roman" w:hAnsi="Times New Roman" w:cs="Times New Roman"/>
          <w:b/>
          <w:lang w:eastAsia="pl-PL"/>
        </w:rPr>
        <w:t>INFORMACJE O PRZEDMIOCIE</w:t>
      </w:r>
    </w:p>
    <w:p w14:paraId="64B8D699"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A. </w:t>
      </w:r>
      <w:r w:rsidR="00791765" w:rsidRPr="00791765">
        <w:rPr>
          <w:rFonts w:ascii="Times New Roman" w:eastAsia="Times New Roman" w:hAnsi="Times New Roman" w:cs="Times New Roman"/>
          <w:b/>
          <w:lang w:eastAsia="pl-PL"/>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91765" w:rsidRPr="00791765" w14:paraId="46C42C5A" w14:textId="77777777" w:rsidTr="00CD4841">
        <w:trPr>
          <w:trHeight w:val="340"/>
          <w:jc w:val="center"/>
        </w:trPr>
        <w:tc>
          <w:tcPr>
            <w:tcW w:w="3775" w:type="dxa"/>
            <w:shd w:val="clear" w:color="auto" w:fill="F2F2F2"/>
            <w:vAlign w:val="center"/>
          </w:tcPr>
          <w:p w14:paraId="220D98D4"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lang w:eastAsia="pl-PL"/>
              </w:rPr>
              <w:t xml:space="preserve">Nazwa przedmiotu / zajęć </w:t>
            </w:r>
          </w:p>
        </w:tc>
        <w:tc>
          <w:tcPr>
            <w:tcW w:w="5864" w:type="dxa"/>
            <w:vAlign w:val="center"/>
          </w:tcPr>
          <w:p w14:paraId="7EACD068"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b/>
                <w:iCs/>
                <w:color w:val="000000"/>
                <w:sz w:val="24"/>
                <w:szCs w:val="24"/>
                <w:lang w:eastAsia="pl-PL"/>
              </w:rPr>
            </w:pPr>
            <w:r w:rsidRPr="00791765">
              <w:rPr>
                <w:rFonts w:ascii="Times New Roman" w:eastAsia="Times New Roman" w:hAnsi="Times New Roman" w:cs="Times New Roman"/>
                <w:b/>
                <w:iCs/>
                <w:color w:val="000000"/>
                <w:sz w:val="24"/>
                <w:szCs w:val="24"/>
                <w:lang w:eastAsia="pl-PL"/>
              </w:rPr>
              <w:t xml:space="preserve">Seminarium dyplomowe </w:t>
            </w:r>
          </w:p>
        </w:tc>
      </w:tr>
      <w:tr w:rsidR="00791765" w:rsidRPr="00791765" w14:paraId="2CB97AE9" w14:textId="77777777" w:rsidTr="00CD4841">
        <w:trPr>
          <w:trHeight w:val="340"/>
          <w:jc w:val="center"/>
        </w:trPr>
        <w:tc>
          <w:tcPr>
            <w:tcW w:w="3775" w:type="dxa"/>
            <w:shd w:val="clear" w:color="auto" w:fill="F2F2F2"/>
            <w:vAlign w:val="center"/>
          </w:tcPr>
          <w:p w14:paraId="6EE65B3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Kierunek studiów</w:t>
            </w:r>
          </w:p>
        </w:tc>
        <w:tc>
          <w:tcPr>
            <w:tcW w:w="5864" w:type="dxa"/>
            <w:vAlign w:val="center"/>
          </w:tcPr>
          <w:p w14:paraId="1646947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Zielarstwo i fitoterapia </w:t>
            </w:r>
          </w:p>
        </w:tc>
      </w:tr>
      <w:tr w:rsidR="00791765" w:rsidRPr="00791765" w14:paraId="643FEB63" w14:textId="77777777" w:rsidTr="00CD4841">
        <w:trPr>
          <w:trHeight w:val="340"/>
          <w:jc w:val="center"/>
        </w:trPr>
        <w:tc>
          <w:tcPr>
            <w:tcW w:w="3775" w:type="dxa"/>
            <w:shd w:val="clear" w:color="auto" w:fill="F2F2F2"/>
            <w:vAlign w:val="center"/>
          </w:tcPr>
          <w:p w14:paraId="62ACF78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Poziom studiów</w:t>
            </w:r>
          </w:p>
        </w:tc>
        <w:tc>
          <w:tcPr>
            <w:tcW w:w="5864" w:type="dxa"/>
            <w:vAlign w:val="center"/>
          </w:tcPr>
          <w:p w14:paraId="20A13A2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 stopień (inż.)</w:t>
            </w:r>
          </w:p>
        </w:tc>
      </w:tr>
      <w:tr w:rsidR="00791765" w:rsidRPr="00791765" w14:paraId="4B6AE572" w14:textId="77777777" w:rsidTr="00CD4841">
        <w:trPr>
          <w:trHeight w:val="340"/>
          <w:jc w:val="center"/>
        </w:trPr>
        <w:tc>
          <w:tcPr>
            <w:tcW w:w="3775" w:type="dxa"/>
            <w:shd w:val="clear" w:color="auto" w:fill="F2F2F2"/>
            <w:vAlign w:val="center"/>
          </w:tcPr>
          <w:p w14:paraId="0336284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 xml:space="preserve">Profil </w:t>
            </w:r>
          </w:p>
        </w:tc>
        <w:tc>
          <w:tcPr>
            <w:tcW w:w="5864" w:type="dxa"/>
            <w:vAlign w:val="center"/>
          </w:tcPr>
          <w:p w14:paraId="4FB41A89"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proofErr w:type="spellStart"/>
            <w:r w:rsidRPr="00791765">
              <w:rPr>
                <w:rFonts w:ascii="Times New Roman" w:eastAsia="Times New Roman" w:hAnsi="Times New Roman" w:cs="Times New Roman"/>
                <w:color w:val="000000"/>
                <w:sz w:val="24"/>
                <w:szCs w:val="24"/>
                <w:lang w:eastAsia="pl-PL"/>
              </w:rPr>
              <w:t>ogólnoakademicki</w:t>
            </w:r>
            <w:proofErr w:type="spellEnd"/>
            <w:r w:rsidRPr="00791765">
              <w:rPr>
                <w:rFonts w:ascii="Times New Roman" w:eastAsia="Times New Roman" w:hAnsi="Times New Roman" w:cs="Times New Roman"/>
                <w:color w:val="000000"/>
                <w:sz w:val="24"/>
                <w:szCs w:val="24"/>
                <w:lang w:eastAsia="pl-PL"/>
              </w:rPr>
              <w:t xml:space="preserve"> </w:t>
            </w:r>
          </w:p>
        </w:tc>
      </w:tr>
      <w:tr w:rsidR="00791765" w:rsidRPr="00791765" w14:paraId="4D8CCA57" w14:textId="77777777" w:rsidTr="00CD4841">
        <w:trPr>
          <w:trHeight w:val="340"/>
          <w:jc w:val="center"/>
        </w:trPr>
        <w:tc>
          <w:tcPr>
            <w:tcW w:w="3775" w:type="dxa"/>
            <w:shd w:val="clear" w:color="auto" w:fill="F2F2F2"/>
            <w:vAlign w:val="center"/>
          </w:tcPr>
          <w:p w14:paraId="5EF1119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Forma studiów</w:t>
            </w:r>
          </w:p>
        </w:tc>
        <w:tc>
          <w:tcPr>
            <w:tcW w:w="5864" w:type="dxa"/>
            <w:vAlign w:val="center"/>
          </w:tcPr>
          <w:p w14:paraId="613BC8A2"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stacjonarne </w:t>
            </w:r>
          </w:p>
        </w:tc>
      </w:tr>
      <w:tr w:rsidR="00791765" w:rsidRPr="00791765" w14:paraId="2D75E052" w14:textId="77777777" w:rsidTr="00CD4841">
        <w:trPr>
          <w:trHeight w:val="340"/>
          <w:jc w:val="center"/>
        </w:trPr>
        <w:tc>
          <w:tcPr>
            <w:tcW w:w="3775" w:type="dxa"/>
            <w:shd w:val="clear" w:color="auto" w:fill="F2F2F2"/>
            <w:vAlign w:val="center"/>
          </w:tcPr>
          <w:p w14:paraId="2D3B3D21"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Specjalność</w:t>
            </w:r>
          </w:p>
        </w:tc>
        <w:tc>
          <w:tcPr>
            <w:tcW w:w="5864" w:type="dxa"/>
            <w:vAlign w:val="center"/>
          </w:tcPr>
          <w:p w14:paraId="54A4E671"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1. Technologie roślinnych substancji bioaktywnych</w:t>
            </w:r>
          </w:p>
          <w:p w14:paraId="55295384"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sz w:val="24"/>
                <w:szCs w:val="24"/>
                <w:lang w:eastAsia="pl-PL"/>
              </w:rPr>
              <w:t>2. Zastosowanie roślin leczniczych</w:t>
            </w:r>
          </w:p>
        </w:tc>
      </w:tr>
      <w:tr w:rsidR="00791765" w:rsidRPr="00791765" w14:paraId="4D441F3C" w14:textId="77777777" w:rsidTr="00CD4841">
        <w:trPr>
          <w:trHeight w:val="340"/>
          <w:jc w:val="center"/>
        </w:trPr>
        <w:tc>
          <w:tcPr>
            <w:tcW w:w="3775" w:type="dxa"/>
            <w:shd w:val="clear" w:color="auto" w:fill="F2F2F2"/>
            <w:vAlign w:val="center"/>
          </w:tcPr>
          <w:p w14:paraId="1E2B7CD0"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Jednostka prowadząca kierunek studiów</w:t>
            </w:r>
          </w:p>
        </w:tc>
        <w:tc>
          <w:tcPr>
            <w:tcW w:w="5864" w:type="dxa"/>
            <w:vAlign w:val="center"/>
          </w:tcPr>
          <w:p w14:paraId="055FF4EF"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Wydział Rolnictwa i Biotechnologii</w:t>
            </w:r>
          </w:p>
        </w:tc>
      </w:tr>
      <w:tr w:rsidR="00791765" w:rsidRPr="00791765" w14:paraId="5C634491" w14:textId="77777777" w:rsidTr="00CD4841">
        <w:trPr>
          <w:trHeight w:val="340"/>
          <w:jc w:val="center"/>
        </w:trPr>
        <w:tc>
          <w:tcPr>
            <w:tcW w:w="3775" w:type="dxa"/>
            <w:shd w:val="clear" w:color="auto" w:fill="F2F2F2"/>
            <w:vAlign w:val="center"/>
          </w:tcPr>
          <w:p w14:paraId="496F134B"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Imię i nazwisko nauczyciela (li) i jego stopień lub tytuł naukowy osoby odpowiedzialnej za przygotowanie sylabusa</w:t>
            </w:r>
          </w:p>
        </w:tc>
        <w:tc>
          <w:tcPr>
            <w:tcW w:w="5864" w:type="dxa"/>
            <w:vAlign w:val="center"/>
          </w:tcPr>
          <w:p w14:paraId="4543FD9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Kierownicy Katedr i Zakładów oraz samodzielni pracownicy naukowi z </w:t>
            </w:r>
            <w:proofErr w:type="spellStart"/>
            <w:r w:rsidRPr="00791765">
              <w:rPr>
                <w:rFonts w:ascii="Times New Roman" w:eastAsia="Times New Roman" w:hAnsi="Times New Roman" w:cs="Times New Roman"/>
                <w:color w:val="000000"/>
                <w:sz w:val="24"/>
                <w:szCs w:val="24"/>
                <w:lang w:eastAsia="pl-PL"/>
              </w:rPr>
              <w:t>WRiB</w:t>
            </w:r>
            <w:proofErr w:type="spellEnd"/>
            <w:r w:rsidRPr="00791765">
              <w:rPr>
                <w:rFonts w:ascii="Times New Roman" w:eastAsia="Times New Roman" w:hAnsi="Times New Roman" w:cs="Times New Roman"/>
                <w:color w:val="000000"/>
                <w:sz w:val="24"/>
                <w:szCs w:val="24"/>
                <w:lang w:eastAsia="pl-PL"/>
              </w:rPr>
              <w:t xml:space="preserve"> UTP</w:t>
            </w:r>
          </w:p>
        </w:tc>
      </w:tr>
      <w:tr w:rsidR="00791765" w:rsidRPr="00791765" w14:paraId="376BB514" w14:textId="77777777" w:rsidTr="00CD4841">
        <w:trPr>
          <w:trHeight w:val="340"/>
          <w:jc w:val="center"/>
        </w:trPr>
        <w:tc>
          <w:tcPr>
            <w:tcW w:w="3775" w:type="dxa"/>
            <w:shd w:val="clear" w:color="auto" w:fill="F2F2F2"/>
            <w:vAlign w:val="center"/>
          </w:tcPr>
          <w:p w14:paraId="674A64E9"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Przedmioty wprowadzające</w:t>
            </w:r>
          </w:p>
        </w:tc>
        <w:tc>
          <w:tcPr>
            <w:tcW w:w="5864" w:type="dxa"/>
            <w:vAlign w:val="center"/>
          </w:tcPr>
          <w:p w14:paraId="2C0E309D"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Wszystkie przedmioty realizowane w toku studiów</w:t>
            </w:r>
          </w:p>
        </w:tc>
      </w:tr>
      <w:tr w:rsidR="00791765" w:rsidRPr="00791765" w14:paraId="077F14C1" w14:textId="77777777" w:rsidTr="00CD4841">
        <w:trPr>
          <w:trHeight w:val="340"/>
          <w:jc w:val="center"/>
        </w:trPr>
        <w:tc>
          <w:tcPr>
            <w:tcW w:w="3775" w:type="dxa"/>
            <w:shd w:val="clear" w:color="auto" w:fill="F2F2F2"/>
            <w:vAlign w:val="center"/>
          </w:tcPr>
          <w:p w14:paraId="3A0E8307" w14:textId="77777777" w:rsidR="00791765" w:rsidRPr="00791765" w:rsidRDefault="00791765" w:rsidP="00791765">
            <w:pPr>
              <w:widowControl w:val="0"/>
              <w:autoSpaceDE w:val="0"/>
              <w:autoSpaceDN w:val="0"/>
              <w:adjustRightInd w:val="0"/>
              <w:spacing w:after="0" w:line="240" w:lineRule="auto"/>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Wymagania wstępne</w:t>
            </w:r>
          </w:p>
        </w:tc>
        <w:tc>
          <w:tcPr>
            <w:tcW w:w="5864" w:type="dxa"/>
            <w:vAlign w:val="center"/>
          </w:tcPr>
          <w:p w14:paraId="59C57750" w14:textId="77777777" w:rsidR="00791765" w:rsidRPr="00791765" w:rsidRDefault="00791765" w:rsidP="00791765">
            <w:pPr>
              <w:widowControl w:val="0"/>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Umiejętność efektywnej komunikacji </w:t>
            </w:r>
          </w:p>
        </w:tc>
      </w:tr>
    </w:tbl>
    <w:p w14:paraId="314BD7AD" w14:textId="77777777" w:rsidR="00791765" w:rsidRPr="00791765" w:rsidRDefault="00DE627C" w:rsidP="00DE627C">
      <w:pPr>
        <w:tabs>
          <w:tab w:val="num" w:pos="567"/>
        </w:tabs>
        <w:spacing w:before="120" w:after="120" w:line="240" w:lineRule="auto"/>
        <w:ind w:left="284"/>
        <w:rPr>
          <w:rFonts w:ascii="Times New Roman" w:eastAsia="Times New Roman" w:hAnsi="Times New Roman" w:cs="Times New Roman"/>
          <w:b/>
          <w:bCs/>
          <w:iCs/>
          <w:lang w:eastAsia="pl-PL"/>
        </w:rPr>
      </w:pPr>
      <w:r>
        <w:rPr>
          <w:rFonts w:ascii="Times New Roman" w:eastAsia="Times New Roman" w:hAnsi="Times New Roman" w:cs="Times New Roman"/>
          <w:b/>
          <w:bCs/>
          <w:iCs/>
          <w:lang w:eastAsia="pl-PL"/>
        </w:rPr>
        <w:t xml:space="preserve">B. </w:t>
      </w:r>
      <w:r w:rsidR="00791765" w:rsidRPr="00791765">
        <w:rPr>
          <w:rFonts w:ascii="Times New Roman" w:eastAsia="Times New Roman" w:hAnsi="Times New Roman" w:cs="Times New Roman"/>
          <w:b/>
          <w:bCs/>
          <w:iCs/>
          <w:lang w:eastAsia="pl-PL"/>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91765" w:rsidRPr="00791765" w14:paraId="21871DD1" w14:textId="77777777" w:rsidTr="00CD4841">
        <w:trPr>
          <w:trHeight w:val="371"/>
          <w:jc w:val="center"/>
        </w:trPr>
        <w:tc>
          <w:tcPr>
            <w:tcW w:w="956" w:type="dxa"/>
            <w:vMerge w:val="restart"/>
            <w:shd w:val="clear" w:color="auto" w:fill="F2F2F2"/>
            <w:vAlign w:val="center"/>
          </w:tcPr>
          <w:p w14:paraId="459DDE17"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b/>
                <w:bCs/>
                <w:i/>
                <w:iCs/>
                <w:lang w:eastAsia="pl-PL"/>
              </w:rPr>
              <w:t> </w:t>
            </w:r>
            <w:r w:rsidRPr="00791765">
              <w:rPr>
                <w:rFonts w:ascii="Times New Roman" w:eastAsia="Times New Roman" w:hAnsi="Times New Roman" w:cs="Times New Roman"/>
                <w:iCs/>
                <w:lang w:eastAsia="pl-PL"/>
              </w:rPr>
              <w:t>Semestr</w:t>
            </w:r>
          </w:p>
        </w:tc>
        <w:tc>
          <w:tcPr>
            <w:tcW w:w="1035" w:type="dxa"/>
            <w:tcBorders>
              <w:bottom w:val="nil"/>
            </w:tcBorders>
            <w:shd w:val="clear" w:color="auto" w:fill="F2F2F2"/>
            <w:vAlign w:val="center"/>
          </w:tcPr>
          <w:p w14:paraId="545DF4D1"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Wykłady</w:t>
            </w:r>
          </w:p>
        </w:tc>
        <w:tc>
          <w:tcPr>
            <w:tcW w:w="1390" w:type="dxa"/>
            <w:tcBorders>
              <w:bottom w:val="nil"/>
            </w:tcBorders>
            <w:shd w:val="clear" w:color="auto" w:fill="F2F2F2"/>
            <w:vAlign w:val="center"/>
          </w:tcPr>
          <w:p w14:paraId="3385D55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audytoryjne</w:t>
            </w:r>
          </w:p>
        </w:tc>
        <w:tc>
          <w:tcPr>
            <w:tcW w:w="1545" w:type="dxa"/>
            <w:tcBorders>
              <w:bottom w:val="nil"/>
            </w:tcBorders>
            <w:shd w:val="clear" w:color="auto" w:fill="F2F2F2"/>
            <w:vAlign w:val="center"/>
          </w:tcPr>
          <w:p w14:paraId="30551A4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laboratoryjne</w:t>
            </w:r>
          </w:p>
        </w:tc>
        <w:tc>
          <w:tcPr>
            <w:tcW w:w="1330" w:type="dxa"/>
            <w:tcBorders>
              <w:bottom w:val="nil"/>
            </w:tcBorders>
            <w:shd w:val="clear" w:color="auto" w:fill="F2F2F2"/>
            <w:vAlign w:val="center"/>
          </w:tcPr>
          <w:p w14:paraId="4BDEFDAC"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Ćwiczenia projektowe</w:t>
            </w:r>
          </w:p>
        </w:tc>
        <w:tc>
          <w:tcPr>
            <w:tcW w:w="1174" w:type="dxa"/>
            <w:tcBorders>
              <w:bottom w:val="nil"/>
            </w:tcBorders>
            <w:shd w:val="clear" w:color="auto" w:fill="F2F2F2"/>
            <w:vAlign w:val="center"/>
          </w:tcPr>
          <w:p w14:paraId="44B6996F"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Seminaria</w:t>
            </w:r>
          </w:p>
        </w:tc>
        <w:tc>
          <w:tcPr>
            <w:tcW w:w="1147" w:type="dxa"/>
            <w:tcBorders>
              <w:bottom w:val="nil"/>
            </w:tcBorders>
            <w:shd w:val="clear" w:color="auto" w:fill="F2F2F2"/>
            <w:vAlign w:val="center"/>
          </w:tcPr>
          <w:p w14:paraId="2C290B05"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Zajęcia   terenowe </w:t>
            </w:r>
          </w:p>
        </w:tc>
        <w:tc>
          <w:tcPr>
            <w:tcW w:w="1062" w:type="dxa"/>
            <w:tcBorders>
              <w:bottom w:val="nil"/>
            </w:tcBorders>
            <w:shd w:val="clear" w:color="auto" w:fill="F2F2F2"/>
          </w:tcPr>
          <w:p w14:paraId="3D989489"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 xml:space="preserve">Liczba punktów </w:t>
            </w:r>
          </w:p>
        </w:tc>
      </w:tr>
      <w:tr w:rsidR="00791765" w:rsidRPr="00791765" w14:paraId="48D94068" w14:textId="77777777" w:rsidTr="00CD4841">
        <w:trPr>
          <w:jc w:val="center"/>
        </w:trPr>
        <w:tc>
          <w:tcPr>
            <w:tcW w:w="956" w:type="dxa"/>
            <w:vMerge/>
            <w:shd w:val="clear" w:color="auto" w:fill="F2F2F2"/>
            <w:vAlign w:val="center"/>
          </w:tcPr>
          <w:p w14:paraId="578FB0C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p>
        </w:tc>
        <w:tc>
          <w:tcPr>
            <w:tcW w:w="1035" w:type="dxa"/>
            <w:tcBorders>
              <w:top w:val="nil"/>
            </w:tcBorders>
            <w:shd w:val="clear" w:color="auto" w:fill="F2F2F2"/>
            <w:vAlign w:val="center"/>
          </w:tcPr>
          <w:p w14:paraId="3E7E3BB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(W)</w:t>
            </w:r>
          </w:p>
        </w:tc>
        <w:tc>
          <w:tcPr>
            <w:tcW w:w="1390" w:type="dxa"/>
            <w:tcBorders>
              <w:top w:val="nil"/>
            </w:tcBorders>
            <w:shd w:val="clear" w:color="auto" w:fill="F2F2F2"/>
            <w:vAlign w:val="center"/>
          </w:tcPr>
          <w:p w14:paraId="0BC6429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(Ć)</w:t>
            </w:r>
          </w:p>
        </w:tc>
        <w:tc>
          <w:tcPr>
            <w:tcW w:w="1545" w:type="dxa"/>
            <w:tcBorders>
              <w:top w:val="nil"/>
            </w:tcBorders>
            <w:shd w:val="clear" w:color="auto" w:fill="F2F2F2"/>
            <w:vAlign w:val="center"/>
          </w:tcPr>
          <w:p w14:paraId="4FF448AE"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(L)</w:t>
            </w:r>
          </w:p>
        </w:tc>
        <w:tc>
          <w:tcPr>
            <w:tcW w:w="1330" w:type="dxa"/>
            <w:tcBorders>
              <w:top w:val="nil"/>
            </w:tcBorders>
            <w:shd w:val="clear" w:color="auto" w:fill="F2F2F2"/>
            <w:vAlign w:val="center"/>
          </w:tcPr>
          <w:p w14:paraId="69952828"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(P)</w:t>
            </w:r>
          </w:p>
        </w:tc>
        <w:tc>
          <w:tcPr>
            <w:tcW w:w="1174" w:type="dxa"/>
            <w:tcBorders>
              <w:top w:val="nil"/>
            </w:tcBorders>
            <w:shd w:val="clear" w:color="auto" w:fill="F2F2F2"/>
            <w:vAlign w:val="center"/>
          </w:tcPr>
          <w:p w14:paraId="1A32646B"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(S)</w:t>
            </w:r>
          </w:p>
        </w:tc>
        <w:tc>
          <w:tcPr>
            <w:tcW w:w="1147" w:type="dxa"/>
            <w:tcBorders>
              <w:top w:val="nil"/>
            </w:tcBorders>
            <w:shd w:val="clear" w:color="auto" w:fill="F2F2F2"/>
            <w:vAlign w:val="center"/>
          </w:tcPr>
          <w:p w14:paraId="1A432734"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(T)</w:t>
            </w:r>
          </w:p>
        </w:tc>
        <w:tc>
          <w:tcPr>
            <w:tcW w:w="1062" w:type="dxa"/>
            <w:tcBorders>
              <w:top w:val="nil"/>
            </w:tcBorders>
            <w:shd w:val="clear" w:color="auto" w:fill="F2F2F2"/>
          </w:tcPr>
          <w:p w14:paraId="1D43B090" w14:textId="77777777" w:rsidR="00791765" w:rsidRPr="00791765" w:rsidRDefault="00791765" w:rsidP="00791765">
            <w:pPr>
              <w:spacing w:after="0" w:line="240" w:lineRule="auto"/>
              <w:jc w:val="center"/>
              <w:rPr>
                <w:rFonts w:ascii="Times New Roman" w:eastAsia="Times New Roman" w:hAnsi="Times New Roman" w:cs="Times New Roman"/>
                <w:iCs/>
                <w:lang w:eastAsia="pl-PL"/>
              </w:rPr>
            </w:pPr>
            <w:r w:rsidRPr="00791765">
              <w:rPr>
                <w:rFonts w:ascii="Times New Roman" w:eastAsia="Times New Roman" w:hAnsi="Times New Roman" w:cs="Times New Roman"/>
                <w:iCs/>
                <w:lang w:eastAsia="pl-PL"/>
              </w:rPr>
              <w:t>ECTS*</w:t>
            </w:r>
          </w:p>
        </w:tc>
      </w:tr>
      <w:tr w:rsidR="00791765" w:rsidRPr="00791765" w14:paraId="3CFD725B" w14:textId="77777777" w:rsidTr="00CD4841">
        <w:trPr>
          <w:trHeight w:val="340"/>
          <w:jc w:val="center"/>
        </w:trPr>
        <w:tc>
          <w:tcPr>
            <w:tcW w:w="956" w:type="dxa"/>
            <w:vAlign w:val="center"/>
          </w:tcPr>
          <w:p w14:paraId="5188A32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VI</w:t>
            </w:r>
          </w:p>
          <w:p w14:paraId="01E90DE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VII</w:t>
            </w:r>
          </w:p>
        </w:tc>
        <w:tc>
          <w:tcPr>
            <w:tcW w:w="1035" w:type="dxa"/>
            <w:vAlign w:val="center"/>
          </w:tcPr>
          <w:p w14:paraId="64C729D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390" w:type="dxa"/>
            <w:vAlign w:val="center"/>
          </w:tcPr>
          <w:p w14:paraId="479DE00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545" w:type="dxa"/>
          </w:tcPr>
          <w:p w14:paraId="0EA9184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p w14:paraId="0814650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330" w:type="dxa"/>
          </w:tcPr>
          <w:p w14:paraId="1174C19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p w14:paraId="4732B37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174" w:type="dxa"/>
          </w:tcPr>
          <w:p w14:paraId="7F1BA34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p w14:paraId="625322A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30</w:t>
            </w:r>
          </w:p>
        </w:tc>
        <w:tc>
          <w:tcPr>
            <w:tcW w:w="1147" w:type="dxa"/>
            <w:vAlign w:val="center"/>
          </w:tcPr>
          <w:p w14:paraId="2A65F88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t>
            </w:r>
          </w:p>
        </w:tc>
        <w:tc>
          <w:tcPr>
            <w:tcW w:w="1062" w:type="dxa"/>
            <w:vAlign w:val="center"/>
          </w:tcPr>
          <w:p w14:paraId="24FC16E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w:t>
            </w:r>
          </w:p>
          <w:p w14:paraId="760871A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w:t>
            </w:r>
          </w:p>
        </w:tc>
      </w:tr>
    </w:tbl>
    <w:p w14:paraId="6218E09A"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2. </w:t>
      </w:r>
      <w:r w:rsidR="00791765" w:rsidRPr="00791765">
        <w:rPr>
          <w:rFonts w:ascii="Times New Roman" w:eastAsia="Times New Roman" w:hAnsi="Times New Roman" w:cs="Times New Roman"/>
          <w:b/>
          <w:lang w:eastAsia="pl-PL"/>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91765" w:rsidRPr="00791765" w14:paraId="7B0715AE" w14:textId="77777777" w:rsidTr="00CD4841">
        <w:trPr>
          <w:jc w:val="center"/>
        </w:trPr>
        <w:tc>
          <w:tcPr>
            <w:tcW w:w="1090" w:type="dxa"/>
            <w:shd w:val="clear" w:color="auto" w:fill="F2F2F2"/>
            <w:vAlign w:val="center"/>
          </w:tcPr>
          <w:p w14:paraId="6F6D6216"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lastRenderedPageBreak/>
              <w:t>Lp.</w:t>
            </w:r>
          </w:p>
        </w:tc>
        <w:tc>
          <w:tcPr>
            <w:tcW w:w="5386" w:type="dxa"/>
            <w:shd w:val="clear" w:color="auto" w:fill="F2F2F2"/>
            <w:vAlign w:val="center"/>
          </w:tcPr>
          <w:p w14:paraId="5258E6A5"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Opis efektów uczenia się dla przedmiotu</w:t>
            </w:r>
          </w:p>
        </w:tc>
        <w:tc>
          <w:tcPr>
            <w:tcW w:w="1585" w:type="dxa"/>
            <w:shd w:val="clear" w:color="auto" w:fill="F2F2F2"/>
            <w:vAlign w:val="center"/>
          </w:tcPr>
          <w:p w14:paraId="37951D23"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Odniesienie do kierunkowych efektów uczenia się</w:t>
            </w:r>
          </w:p>
        </w:tc>
        <w:tc>
          <w:tcPr>
            <w:tcW w:w="1596" w:type="dxa"/>
            <w:shd w:val="clear" w:color="auto" w:fill="F2F2F2"/>
            <w:vAlign w:val="center"/>
          </w:tcPr>
          <w:p w14:paraId="6E8B8F58"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 xml:space="preserve">Odniesienie do </w:t>
            </w:r>
            <w:r w:rsidRPr="00791765">
              <w:rPr>
                <w:rFonts w:ascii="Times New Roman" w:eastAsia="Times New Roman" w:hAnsi="Times New Roman" w:cs="Times New Roman"/>
                <w:strike/>
                <w:color w:val="000000"/>
                <w:lang w:eastAsia="pl-PL"/>
              </w:rPr>
              <w:br/>
            </w:r>
            <w:r w:rsidRPr="00791765">
              <w:rPr>
                <w:rFonts w:ascii="Times New Roman" w:eastAsia="Times New Roman" w:hAnsi="Times New Roman" w:cs="Times New Roman"/>
                <w:color w:val="000000"/>
                <w:lang w:eastAsia="pl-PL"/>
              </w:rPr>
              <w:t xml:space="preserve">charakterystyk II stopnia </w:t>
            </w:r>
            <w:r w:rsidRPr="00791765">
              <w:rPr>
                <w:rFonts w:ascii="Times New Roman" w:eastAsia="Times New Roman" w:hAnsi="Times New Roman" w:cs="Times New Roman"/>
                <w:color w:val="000000"/>
                <w:lang w:eastAsia="pl-PL"/>
              </w:rPr>
              <w:br/>
              <w:t xml:space="preserve">(kod składnika opisu) </w:t>
            </w:r>
          </w:p>
        </w:tc>
      </w:tr>
      <w:tr w:rsidR="00791765" w:rsidRPr="00791765" w14:paraId="43BB120C" w14:textId="77777777" w:rsidTr="00CD4841">
        <w:trPr>
          <w:jc w:val="center"/>
        </w:trPr>
        <w:tc>
          <w:tcPr>
            <w:tcW w:w="9657" w:type="dxa"/>
            <w:gridSpan w:val="4"/>
            <w:shd w:val="clear" w:color="auto" w:fill="F2F2F2"/>
            <w:vAlign w:val="center"/>
          </w:tcPr>
          <w:p w14:paraId="59D7B802"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WIEDZA</w:t>
            </w:r>
          </w:p>
        </w:tc>
      </w:tr>
      <w:tr w:rsidR="00791765" w:rsidRPr="00791765" w14:paraId="321C7ACF" w14:textId="77777777" w:rsidTr="00CD4841">
        <w:trPr>
          <w:trHeight w:val="283"/>
          <w:jc w:val="center"/>
        </w:trPr>
        <w:tc>
          <w:tcPr>
            <w:tcW w:w="1090" w:type="dxa"/>
            <w:vAlign w:val="center"/>
          </w:tcPr>
          <w:p w14:paraId="7AB030B8"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W1</w:t>
            </w:r>
          </w:p>
        </w:tc>
        <w:tc>
          <w:tcPr>
            <w:tcW w:w="5386" w:type="dxa"/>
            <w:vAlign w:val="center"/>
          </w:tcPr>
          <w:p w14:paraId="544A054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Prawidłowo interpretuje definicje, analizy, ekspertyzy, projekty, opinie jako przedmiot pracy dyplomowej.</w:t>
            </w:r>
          </w:p>
        </w:tc>
        <w:tc>
          <w:tcPr>
            <w:tcW w:w="1585" w:type="dxa"/>
            <w:vAlign w:val="center"/>
          </w:tcPr>
          <w:p w14:paraId="36B9F13A"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vAlign w:val="center"/>
          </w:tcPr>
          <w:p w14:paraId="166815E4"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val="en-US" w:eastAsia="pl-PL"/>
              </w:rPr>
            </w:pPr>
            <w:r w:rsidRPr="00791765">
              <w:rPr>
                <w:rFonts w:ascii="Times New Roman" w:eastAsia="Times New Roman" w:hAnsi="Times New Roman" w:cs="Times New Roman"/>
                <w:color w:val="000000"/>
                <w:sz w:val="24"/>
                <w:szCs w:val="24"/>
                <w:lang w:val="en-US" w:eastAsia="pl-PL"/>
              </w:rPr>
              <w:t xml:space="preserve">P6S_WG </w:t>
            </w:r>
          </w:p>
        </w:tc>
      </w:tr>
      <w:tr w:rsidR="00791765" w:rsidRPr="00791765" w14:paraId="0C4769D5" w14:textId="77777777" w:rsidTr="00CD4841">
        <w:trPr>
          <w:trHeight w:val="283"/>
          <w:jc w:val="center"/>
        </w:trPr>
        <w:tc>
          <w:tcPr>
            <w:tcW w:w="1090" w:type="dxa"/>
            <w:vAlign w:val="center"/>
          </w:tcPr>
          <w:p w14:paraId="09A02CC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W2</w:t>
            </w:r>
          </w:p>
        </w:tc>
        <w:tc>
          <w:tcPr>
            <w:tcW w:w="5386" w:type="dxa"/>
            <w:vAlign w:val="center"/>
          </w:tcPr>
          <w:p w14:paraId="60E245AD"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Zna sekwencję postępowania podczas przygotowania, wykonania i pisania pracy dyplomowej.</w:t>
            </w:r>
          </w:p>
        </w:tc>
        <w:tc>
          <w:tcPr>
            <w:tcW w:w="1585" w:type="dxa"/>
            <w:vAlign w:val="center"/>
          </w:tcPr>
          <w:p w14:paraId="6397DBF5"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K_W01</w:t>
            </w:r>
          </w:p>
        </w:tc>
        <w:tc>
          <w:tcPr>
            <w:tcW w:w="1596" w:type="dxa"/>
            <w:vAlign w:val="center"/>
          </w:tcPr>
          <w:p w14:paraId="53DE253D"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P6S_WG </w:t>
            </w:r>
          </w:p>
        </w:tc>
      </w:tr>
      <w:tr w:rsidR="00791765" w:rsidRPr="00791765" w14:paraId="1F71AF9D" w14:textId="77777777" w:rsidTr="00CD4841">
        <w:trPr>
          <w:trHeight w:val="283"/>
          <w:jc w:val="center"/>
        </w:trPr>
        <w:tc>
          <w:tcPr>
            <w:tcW w:w="1090" w:type="dxa"/>
            <w:vAlign w:val="center"/>
          </w:tcPr>
          <w:p w14:paraId="2AB3CD99"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W3</w:t>
            </w:r>
          </w:p>
        </w:tc>
        <w:tc>
          <w:tcPr>
            <w:tcW w:w="5386" w:type="dxa"/>
            <w:vAlign w:val="center"/>
          </w:tcPr>
          <w:p w14:paraId="4EE3296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Zna przepisy prawa oraz obowiązujące normy odnoszące się do obrotu surowcami zielarskimi, lekami ziołowymi, suplementami diety oraz zasady Dobrej Praktyki Rolniczej</w:t>
            </w:r>
          </w:p>
        </w:tc>
        <w:tc>
          <w:tcPr>
            <w:tcW w:w="1585" w:type="dxa"/>
            <w:vAlign w:val="center"/>
          </w:tcPr>
          <w:p w14:paraId="7BB8C89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K_W04</w:t>
            </w:r>
          </w:p>
        </w:tc>
        <w:tc>
          <w:tcPr>
            <w:tcW w:w="1596" w:type="dxa"/>
            <w:vAlign w:val="center"/>
          </w:tcPr>
          <w:p w14:paraId="7AF4E13C"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val="en-US" w:eastAsia="pl-PL"/>
              </w:rPr>
            </w:pPr>
            <w:r w:rsidRPr="00791765">
              <w:rPr>
                <w:rFonts w:ascii="Times New Roman" w:eastAsia="Times New Roman" w:hAnsi="Times New Roman" w:cs="Times New Roman"/>
                <w:color w:val="000000"/>
                <w:sz w:val="24"/>
                <w:szCs w:val="24"/>
                <w:lang w:val="en-US" w:eastAsia="pl-PL"/>
              </w:rPr>
              <w:t xml:space="preserve">P6S_WK </w:t>
            </w:r>
          </w:p>
        </w:tc>
      </w:tr>
      <w:tr w:rsidR="00791765" w:rsidRPr="00791765" w14:paraId="22E33199" w14:textId="77777777" w:rsidTr="00CD4841">
        <w:trPr>
          <w:trHeight w:val="283"/>
          <w:jc w:val="center"/>
        </w:trPr>
        <w:tc>
          <w:tcPr>
            <w:tcW w:w="1090" w:type="dxa"/>
            <w:vAlign w:val="center"/>
          </w:tcPr>
          <w:p w14:paraId="676AD467"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W4</w:t>
            </w:r>
          </w:p>
        </w:tc>
        <w:tc>
          <w:tcPr>
            <w:tcW w:w="5386" w:type="dxa"/>
            <w:vAlign w:val="center"/>
          </w:tcPr>
          <w:p w14:paraId="0863605E"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Zna zasady prawa autorskiego, a szczególnie pojęcie plagiatu</w:t>
            </w:r>
          </w:p>
        </w:tc>
        <w:tc>
          <w:tcPr>
            <w:tcW w:w="1585" w:type="dxa"/>
            <w:vAlign w:val="center"/>
          </w:tcPr>
          <w:p w14:paraId="6774ADA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K_W04</w:t>
            </w:r>
          </w:p>
        </w:tc>
        <w:tc>
          <w:tcPr>
            <w:tcW w:w="1596" w:type="dxa"/>
            <w:vAlign w:val="center"/>
          </w:tcPr>
          <w:p w14:paraId="023769D1"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P6S_WG </w:t>
            </w:r>
          </w:p>
        </w:tc>
      </w:tr>
      <w:tr w:rsidR="00791765" w:rsidRPr="00791765" w14:paraId="70BFAF40" w14:textId="77777777" w:rsidTr="00CD4841">
        <w:trPr>
          <w:trHeight w:val="283"/>
          <w:jc w:val="center"/>
        </w:trPr>
        <w:tc>
          <w:tcPr>
            <w:tcW w:w="9657" w:type="dxa"/>
            <w:gridSpan w:val="4"/>
            <w:shd w:val="clear" w:color="auto" w:fill="F2F2F2"/>
          </w:tcPr>
          <w:p w14:paraId="00F276AE"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UMIEJĘTNOŚCI</w:t>
            </w:r>
          </w:p>
        </w:tc>
      </w:tr>
      <w:tr w:rsidR="00791765" w:rsidRPr="00791765" w14:paraId="01995969" w14:textId="77777777" w:rsidTr="00CD4841">
        <w:trPr>
          <w:trHeight w:val="283"/>
          <w:jc w:val="center"/>
        </w:trPr>
        <w:tc>
          <w:tcPr>
            <w:tcW w:w="1090" w:type="dxa"/>
            <w:vAlign w:val="center"/>
          </w:tcPr>
          <w:p w14:paraId="04B3136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U1</w:t>
            </w:r>
          </w:p>
        </w:tc>
        <w:tc>
          <w:tcPr>
            <w:tcW w:w="5386" w:type="dxa"/>
          </w:tcPr>
          <w:p w14:paraId="64FB2942"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Posiada umiejętność poszukiwania i korzystania z zasobów literatury i innych form własności intelektualnej </w:t>
            </w:r>
          </w:p>
          <w:p w14:paraId="126AAB96"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  </w:t>
            </w:r>
          </w:p>
        </w:tc>
        <w:tc>
          <w:tcPr>
            <w:tcW w:w="1585" w:type="dxa"/>
            <w:vAlign w:val="center"/>
          </w:tcPr>
          <w:p w14:paraId="21454E7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K_U01</w:t>
            </w:r>
          </w:p>
        </w:tc>
        <w:tc>
          <w:tcPr>
            <w:tcW w:w="1596" w:type="dxa"/>
            <w:vAlign w:val="center"/>
          </w:tcPr>
          <w:p w14:paraId="7AE0152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659612BE" w14:textId="77777777" w:rsidTr="00CD4841">
        <w:trPr>
          <w:trHeight w:val="283"/>
          <w:jc w:val="center"/>
        </w:trPr>
        <w:tc>
          <w:tcPr>
            <w:tcW w:w="1090" w:type="dxa"/>
            <w:vAlign w:val="center"/>
          </w:tcPr>
          <w:p w14:paraId="7307C09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U2</w:t>
            </w:r>
          </w:p>
        </w:tc>
        <w:tc>
          <w:tcPr>
            <w:tcW w:w="5386" w:type="dxa"/>
          </w:tcPr>
          <w:p w14:paraId="0B73A06C"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highlight w:val="yellow"/>
                <w:lang w:eastAsia="pl-PL"/>
              </w:rPr>
            </w:pPr>
            <w:r w:rsidRPr="00791765">
              <w:rPr>
                <w:rFonts w:ascii="Times New Roman" w:eastAsia="Times New Roman" w:hAnsi="Times New Roman" w:cs="Times New Roman"/>
                <w:sz w:val="24"/>
                <w:szCs w:val="24"/>
                <w:lang w:eastAsia="pl-PL"/>
              </w:rPr>
              <w:t>Potrafi wyeksponować oraz krytycznie ocenić wyniki własnej pracy dyplomowej</w:t>
            </w:r>
          </w:p>
        </w:tc>
        <w:tc>
          <w:tcPr>
            <w:tcW w:w="1585" w:type="dxa"/>
            <w:vAlign w:val="center"/>
          </w:tcPr>
          <w:p w14:paraId="6DDE062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K_U01</w:t>
            </w:r>
          </w:p>
        </w:tc>
        <w:tc>
          <w:tcPr>
            <w:tcW w:w="1596" w:type="dxa"/>
            <w:vAlign w:val="center"/>
          </w:tcPr>
          <w:p w14:paraId="799F0BD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646E7A2A" w14:textId="77777777" w:rsidTr="00CD4841">
        <w:trPr>
          <w:trHeight w:val="283"/>
          <w:jc w:val="center"/>
        </w:trPr>
        <w:tc>
          <w:tcPr>
            <w:tcW w:w="1090" w:type="dxa"/>
            <w:vAlign w:val="center"/>
          </w:tcPr>
          <w:p w14:paraId="4959E28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U3</w:t>
            </w:r>
          </w:p>
        </w:tc>
        <w:tc>
          <w:tcPr>
            <w:tcW w:w="5386" w:type="dxa"/>
          </w:tcPr>
          <w:p w14:paraId="18555222" w14:textId="77777777" w:rsidR="00791765" w:rsidRPr="00791765" w:rsidRDefault="00791765" w:rsidP="00791765">
            <w:pPr>
              <w:autoSpaceDE w:val="0"/>
              <w:autoSpaceDN w:val="0"/>
              <w:spacing w:after="0" w:line="240" w:lineRule="auto"/>
              <w:jc w:val="both"/>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Posługując się słownictwem specjalistycznym, właściwym dla studiowanego kierunku studiów, potrafi przygotować pracę pisemną </w:t>
            </w:r>
          </w:p>
        </w:tc>
        <w:tc>
          <w:tcPr>
            <w:tcW w:w="1585" w:type="dxa"/>
            <w:vAlign w:val="center"/>
          </w:tcPr>
          <w:p w14:paraId="1C3C8F1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K_U08</w:t>
            </w:r>
          </w:p>
        </w:tc>
        <w:tc>
          <w:tcPr>
            <w:tcW w:w="1596" w:type="dxa"/>
            <w:vAlign w:val="center"/>
          </w:tcPr>
          <w:p w14:paraId="5A4A035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P6S_UW </w:t>
            </w:r>
          </w:p>
        </w:tc>
      </w:tr>
      <w:tr w:rsidR="00791765" w:rsidRPr="00791765" w14:paraId="3E073591" w14:textId="77777777" w:rsidTr="00CD4841">
        <w:trPr>
          <w:trHeight w:val="283"/>
          <w:jc w:val="center"/>
        </w:trPr>
        <w:tc>
          <w:tcPr>
            <w:tcW w:w="9657" w:type="dxa"/>
            <w:gridSpan w:val="4"/>
            <w:shd w:val="clear" w:color="auto" w:fill="F2F2F2"/>
          </w:tcPr>
          <w:p w14:paraId="7D51967D"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KOMPETENCJE SPOŁECZNE</w:t>
            </w:r>
          </w:p>
        </w:tc>
      </w:tr>
      <w:tr w:rsidR="00791765" w:rsidRPr="00791765" w14:paraId="5F2051C6" w14:textId="77777777" w:rsidTr="00CD4841">
        <w:trPr>
          <w:trHeight w:val="283"/>
          <w:jc w:val="center"/>
        </w:trPr>
        <w:tc>
          <w:tcPr>
            <w:tcW w:w="1090" w:type="dxa"/>
            <w:vAlign w:val="center"/>
          </w:tcPr>
          <w:p w14:paraId="359ED4C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K1</w:t>
            </w:r>
          </w:p>
        </w:tc>
        <w:tc>
          <w:tcPr>
            <w:tcW w:w="5386" w:type="dxa"/>
          </w:tcPr>
          <w:p w14:paraId="29553BEC"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Wykazuje potrzebę nieustającego poszerzania  zdobytej wiedzy  </w:t>
            </w:r>
          </w:p>
        </w:tc>
        <w:tc>
          <w:tcPr>
            <w:tcW w:w="1585" w:type="dxa"/>
            <w:vAlign w:val="center"/>
          </w:tcPr>
          <w:p w14:paraId="45E8829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K_K03</w:t>
            </w:r>
          </w:p>
        </w:tc>
        <w:tc>
          <w:tcPr>
            <w:tcW w:w="1596" w:type="dxa"/>
            <w:vAlign w:val="center"/>
          </w:tcPr>
          <w:p w14:paraId="03E7652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 xml:space="preserve">P6S_KR </w:t>
            </w:r>
          </w:p>
        </w:tc>
      </w:tr>
    </w:tbl>
    <w:p w14:paraId="75EDF324"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3. </w:t>
      </w:r>
      <w:r w:rsidR="00791765" w:rsidRPr="00791765">
        <w:rPr>
          <w:rFonts w:ascii="Times New Roman" w:eastAsia="Times New Roman" w:hAnsi="Times New Roman" w:cs="Times New Roman"/>
          <w:b/>
          <w:lang w:eastAsia="pl-PL"/>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B3EAC14" w14:textId="77777777" w:rsidTr="00CD4841">
        <w:trPr>
          <w:jc w:val="center"/>
        </w:trPr>
        <w:tc>
          <w:tcPr>
            <w:tcW w:w="9638" w:type="dxa"/>
          </w:tcPr>
          <w:p w14:paraId="4495A097" w14:textId="77777777" w:rsidR="00791765" w:rsidRPr="00791765" w:rsidRDefault="00791765" w:rsidP="00791765">
            <w:pPr>
              <w:spacing w:after="0" w:line="240" w:lineRule="auto"/>
              <w:jc w:val="both"/>
              <w:rPr>
                <w:rFonts w:ascii="Times New Roman" w:eastAsia="Times New Roman" w:hAnsi="Times New Roman" w:cs="Times New Roman"/>
                <w:lang w:eastAsia="pl-PL"/>
              </w:rPr>
            </w:pPr>
            <w:r w:rsidRPr="00791765">
              <w:rPr>
                <w:rFonts w:ascii="Times New Roman" w:eastAsia="Times New Roman" w:hAnsi="Times New Roman" w:cs="Times New Roman"/>
                <w:sz w:val="24"/>
                <w:szCs w:val="24"/>
                <w:lang w:eastAsia="pl-PL"/>
              </w:rPr>
              <w:t>seminaria, prezentacje, dyskusja</w:t>
            </w:r>
          </w:p>
        </w:tc>
      </w:tr>
    </w:tbl>
    <w:p w14:paraId="6E5C5254"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4. </w:t>
      </w:r>
      <w:r w:rsidR="00791765" w:rsidRPr="00791765">
        <w:rPr>
          <w:rFonts w:ascii="Times New Roman" w:eastAsia="Times New Roman" w:hAnsi="Times New Roman" w:cs="Times New Roman"/>
          <w:b/>
          <w:color w:val="000000"/>
          <w:lang w:eastAsia="pl-PL"/>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791765" w:rsidRPr="00791765" w14:paraId="3D200032" w14:textId="77777777" w:rsidTr="00CD4841">
        <w:trPr>
          <w:jc w:val="center"/>
        </w:trPr>
        <w:tc>
          <w:tcPr>
            <w:tcW w:w="9638" w:type="dxa"/>
          </w:tcPr>
          <w:p w14:paraId="66CF6343" w14:textId="77777777" w:rsidR="00791765" w:rsidRPr="00791765" w:rsidRDefault="00791765" w:rsidP="00791765">
            <w:pPr>
              <w:spacing w:after="0" w:line="240" w:lineRule="auto"/>
              <w:ind w:left="34"/>
              <w:jc w:val="both"/>
              <w:rPr>
                <w:rFonts w:ascii="Times New Roman" w:eastAsia="Times New Roman" w:hAnsi="Times New Roman" w:cs="Times New Roman"/>
                <w:b/>
                <w:lang w:eastAsia="pl-PL"/>
              </w:rPr>
            </w:pPr>
            <w:r w:rsidRPr="00791765">
              <w:rPr>
                <w:rFonts w:ascii="Times New Roman" w:eastAsia="Times New Roman" w:hAnsi="Times New Roman" w:cs="Times New Roman"/>
                <w:b/>
                <w:sz w:val="24"/>
                <w:szCs w:val="24"/>
                <w:lang w:eastAsia="pl-PL"/>
              </w:rPr>
              <w:t>Aktywność na seminarium, prezentacja multimedialna</w:t>
            </w:r>
          </w:p>
        </w:tc>
      </w:tr>
    </w:tbl>
    <w:p w14:paraId="0FB44580"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color w:val="000000"/>
          <w:lang w:eastAsia="pl-PL"/>
        </w:rPr>
      </w:pPr>
      <w:r>
        <w:rPr>
          <w:rFonts w:ascii="Times New Roman" w:eastAsia="Times New Roman" w:hAnsi="Times New Roman" w:cs="Times New Roman"/>
          <w:b/>
          <w:iCs/>
          <w:color w:val="000000"/>
          <w:lang w:eastAsia="pl-PL"/>
        </w:rPr>
        <w:t xml:space="preserve">5. </w:t>
      </w:r>
      <w:r w:rsidR="00791765" w:rsidRPr="00791765">
        <w:rPr>
          <w:rFonts w:ascii="Times New Roman" w:eastAsia="Times New Roman" w:hAnsi="Times New Roman" w:cs="Times New Roman"/>
          <w:b/>
          <w:iCs/>
          <w:color w:val="000000"/>
          <w:lang w:eastAsia="pl-PL"/>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91765" w:rsidRPr="00791765" w14:paraId="6FA55989" w14:textId="77777777" w:rsidTr="00CD4841">
        <w:trPr>
          <w:jc w:val="center"/>
        </w:trPr>
        <w:tc>
          <w:tcPr>
            <w:tcW w:w="2214" w:type="dxa"/>
            <w:shd w:val="clear" w:color="auto" w:fill="F2F2F2"/>
          </w:tcPr>
          <w:p w14:paraId="11DAEFF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SEMINARIUM</w:t>
            </w:r>
          </w:p>
        </w:tc>
        <w:tc>
          <w:tcPr>
            <w:tcW w:w="7424" w:type="dxa"/>
          </w:tcPr>
          <w:p w14:paraId="173537AB"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40" w:lineRule="auto"/>
              <w:rPr>
                <w:rFonts w:ascii="Times New Roman" w:eastAsia="Times New Roman" w:hAnsi="Times New Roman" w:cs="Times New Roman"/>
                <w:lang w:eastAsia="pl-PL"/>
              </w:rPr>
            </w:pPr>
            <w:r w:rsidRPr="00791765">
              <w:rPr>
                <w:rFonts w:ascii="Times New Roman" w:eastAsia="Times New Roman" w:hAnsi="Times New Roman" w:cs="Times New Roman"/>
                <w:color w:val="000000"/>
                <w:sz w:val="24"/>
                <w:szCs w:val="24"/>
                <w:lang w:eastAsia="pl-PL"/>
              </w:rPr>
              <w:t xml:space="preserve">Bazy literatury –  dostępność i zasady korzystania. Rozdziały typowej pracy dyplomowej z zakresu Zielarstwo i fitoterapia. Zasady sporządzania Spisu literatury i jej przeglądu. Zasady opracowania analizy, ekspertyzy, opinii, projektu. Zasady oceny wyników pracy własnej i innych uczestników seminarium. Zasady formułowania wniosków i przygotowania streszczenia pracy. Przygotowanie i przedstawienie wyników własnej pracy w formie prezentacji multimedialnej.  </w:t>
            </w:r>
          </w:p>
        </w:tc>
      </w:tr>
    </w:tbl>
    <w:p w14:paraId="3568C260"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color w:val="000000"/>
          <w:lang w:eastAsia="pl-PL"/>
        </w:rPr>
      </w:pPr>
      <w:r>
        <w:rPr>
          <w:rFonts w:ascii="Times New Roman" w:eastAsia="Times New Roman" w:hAnsi="Times New Roman" w:cs="Times New Roman"/>
          <w:b/>
          <w:color w:val="000000"/>
          <w:lang w:eastAsia="pl-PL"/>
        </w:rPr>
        <w:t xml:space="preserve">6. </w:t>
      </w:r>
      <w:r w:rsidR="00791765" w:rsidRPr="00791765">
        <w:rPr>
          <w:rFonts w:ascii="Times New Roman" w:eastAsia="Times New Roman" w:hAnsi="Times New Roman" w:cs="Times New Roman"/>
          <w:b/>
          <w:color w:val="000000"/>
          <w:lang w:eastAsia="pl-PL"/>
        </w:rPr>
        <w:t>METODY (SPOSOBY) WERYFIKACJI I OCENY EFEKTÓW UCZENIA SIĘ OSIĄGNIĘTYCH PRZEZ STUDENTA</w:t>
      </w:r>
    </w:p>
    <w:p w14:paraId="0EF59C0B" w14:textId="77777777" w:rsidR="00791765" w:rsidRPr="00791765" w:rsidRDefault="00791765" w:rsidP="00791765">
      <w:pPr>
        <w:spacing w:before="120" w:after="120" w:line="240" w:lineRule="auto"/>
        <w:jc w:val="both"/>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lastRenderedPageBreak/>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13"/>
        <w:gridCol w:w="1332"/>
        <w:gridCol w:w="1332"/>
        <w:gridCol w:w="1384"/>
        <w:gridCol w:w="1304"/>
        <w:gridCol w:w="1603"/>
        <w:gridCol w:w="1371"/>
      </w:tblGrid>
      <w:tr w:rsidR="00791765" w:rsidRPr="00791765" w14:paraId="2E6E3D11" w14:textId="77777777" w:rsidTr="00CD4841">
        <w:trPr>
          <w:jc w:val="center"/>
        </w:trPr>
        <w:tc>
          <w:tcPr>
            <w:tcW w:w="1347" w:type="dxa"/>
            <w:vMerge w:val="restart"/>
            <w:shd w:val="clear" w:color="auto" w:fill="F2F2F2"/>
            <w:vAlign w:val="center"/>
          </w:tcPr>
          <w:p w14:paraId="7F700A3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Efekt uczenia się</w:t>
            </w:r>
          </w:p>
        </w:tc>
        <w:tc>
          <w:tcPr>
            <w:tcW w:w="8292" w:type="dxa"/>
            <w:gridSpan w:val="6"/>
            <w:shd w:val="clear" w:color="auto" w:fill="F2F2F2"/>
            <w:vAlign w:val="center"/>
          </w:tcPr>
          <w:p w14:paraId="0843DC7C"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Forma oceny (podano przykładowe)</w:t>
            </w:r>
          </w:p>
        </w:tc>
      </w:tr>
      <w:tr w:rsidR="00791765" w:rsidRPr="00791765" w14:paraId="739F31A6" w14:textId="77777777" w:rsidTr="00CD4841">
        <w:trPr>
          <w:jc w:val="center"/>
        </w:trPr>
        <w:tc>
          <w:tcPr>
            <w:tcW w:w="1347" w:type="dxa"/>
            <w:vMerge/>
            <w:shd w:val="clear" w:color="auto" w:fill="F2F2F2"/>
            <w:vAlign w:val="center"/>
          </w:tcPr>
          <w:p w14:paraId="56297B9B" w14:textId="77777777" w:rsidR="00791765" w:rsidRPr="00791765" w:rsidRDefault="00791765" w:rsidP="00791765">
            <w:pPr>
              <w:spacing w:after="0" w:line="240" w:lineRule="auto"/>
              <w:jc w:val="center"/>
              <w:rPr>
                <w:rFonts w:ascii="Times New Roman" w:eastAsia="Times New Roman" w:hAnsi="Times New Roman" w:cs="Times New Roman"/>
                <w:b/>
                <w:color w:val="000000"/>
                <w:lang w:eastAsia="pl-PL"/>
              </w:rPr>
            </w:pPr>
          </w:p>
        </w:tc>
        <w:tc>
          <w:tcPr>
            <w:tcW w:w="1360" w:type="dxa"/>
            <w:shd w:val="clear" w:color="auto" w:fill="F2F2F2"/>
            <w:vAlign w:val="center"/>
          </w:tcPr>
          <w:p w14:paraId="1077DFA0"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ustny</w:t>
            </w:r>
          </w:p>
        </w:tc>
        <w:tc>
          <w:tcPr>
            <w:tcW w:w="1360" w:type="dxa"/>
            <w:shd w:val="clear" w:color="auto" w:fill="F2F2F2"/>
            <w:vAlign w:val="center"/>
          </w:tcPr>
          <w:p w14:paraId="61CAA95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Egzamin pisemny</w:t>
            </w:r>
          </w:p>
        </w:tc>
        <w:tc>
          <w:tcPr>
            <w:tcW w:w="1394" w:type="dxa"/>
            <w:shd w:val="clear" w:color="auto" w:fill="F2F2F2"/>
            <w:vAlign w:val="center"/>
          </w:tcPr>
          <w:p w14:paraId="36CF022A"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Kolokwium</w:t>
            </w:r>
          </w:p>
        </w:tc>
        <w:tc>
          <w:tcPr>
            <w:tcW w:w="1342" w:type="dxa"/>
            <w:shd w:val="clear" w:color="auto" w:fill="F2F2F2"/>
            <w:vAlign w:val="center"/>
          </w:tcPr>
          <w:p w14:paraId="3E92C865" w14:textId="77777777" w:rsidR="00791765" w:rsidRPr="00791765" w:rsidRDefault="00791765" w:rsidP="00791765">
            <w:pPr>
              <w:spacing w:after="0" w:line="240" w:lineRule="auto"/>
              <w:jc w:val="center"/>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Projekt</w:t>
            </w:r>
          </w:p>
        </w:tc>
        <w:tc>
          <w:tcPr>
            <w:tcW w:w="1463" w:type="dxa"/>
            <w:shd w:val="clear" w:color="auto" w:fill="FFFFFF"/>
            <w:vAlign w:val="center"/>
          </w:tcPr>
          <w:p w14:paraId="201E9AF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Prezentacja multimedialna</w:t>
            </w:r>
          </w:p>
        </w:tc>
        <w:tc>
          <w:tcPr>
            <w:tcW w:w="1373" w:type="dxa"/>
            <w:shd w:val="clear" w:color="auto" w:fill="FFFFFF"/>
            <w:vAlign w:val="center"/>
          </w:tcPr>
          <w:p w14:paraId="512AD7A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Aktywność na seminarium</w:t>
            </w:r>
          </w:p>
        </w:tc>
      </w:tr>
      <w:tr w:rsidR="00791765" w:rsidRPr="00791765" w14:paraId="7BB9EC70" w14:textId="77777777" w:rsidTr="00CD4841">
        <w:trPr>
          <w:trHeight w:val="283"/>
          <w:jc w:val="center"/>
        </w:trPr>
        <w:tc>
          <w:tcPr>
            <w:tcW w:w="1347" w:type="dxa"/>
          </w:tcPr>
          <w:p w14:paraId="3D40984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W1</w:t>
            </w:r>
          </w:p>
        </w:tc>
        <w:tc>
          <w:tcPr>
            <w:tcW w:w="1360" w:type="dxa"/>
          </w:tcPr>
          <w:p w14:paraId="721FAA7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3DCB2E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04C785E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568EE2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584EB9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674FCEB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37B3CB35" w14:textId="77777777" w:rsidTr="00CD4841">
        <w:trPr>
          <w:trHeight w:val="283"/>
          <w:jc w:val="center"/>
        </w:trPr>
        <w:tc>
          <w:tcPr>
            <w:tcW w:w="1347" w:type="dxa"/>
          </w:tcPr>
          <w:p w14:paraId="26B07A1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W2</w:t>
            </w:r>
          </w:p>
        </w:tc>
        <w:tc>
          <w:tcPr>
            <w:tcW w:w="1360" w:type="dxa"/>
          </w:tcPr>
          <w:p w14:paraId="5B49033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1B0C878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AB740B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33BB3E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471A0E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26376F4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29A87D00" w14:textId="77777777" w:rsidTr="00CD4841">
        <w:trPr>
          <w:trHeight w:val="283"/>
          <w:jc w:val="center"/>
        </w:trPr>
        <w:tc>
          <w:tcPr>
            <w:tcW w:w="1347" w:type="dxa"/>
          </w:tcPr>
          <w:p w14:paraId="07878BB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W3</w:t>
            </w:r>
          </w:p>
        </w:tc>
        <w:tc>
          <w:tcPr>
            <w:tcW w:w="1360" w:type="dxa"/>
          </w:tcPr>
          <w:p w14:paraId="7608C98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4A28CB5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1A0C929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6F61164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AA0970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7DCFD84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46B265CD" w14:textId="77777777" w:rsidTr="00CD4841">
        <w:trPr>
          <w:trHeight w:val="283"/>
          <w:jc w:val="center"/>
        </w:trPr>
        <w:tc>
          <w:tcPr>
            <w:tcW w:w="1347" w:type="dxa"/>
          </w:tcPr>
          <w:p w14:paraId="3FD029D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W4</w:t>
            </w:r>
          </w:p>
        </w:tc>
        <w:tc>
          <w:tcPr>
            <w:tcW w:w="1360" w:type="dxa"/>
          </w:tcPr>
          <w:p w14:paraId="2FE0EEF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633C9B3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71ADE1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4CC663F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71F66F4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16188BA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58CDFC25" w14:textId="77777777" w:rsidTr="00CD4841">
        <w:trPr>
          <w:trHeight w:val="283"/>
          <w:jc w:val="center"/>
        </w:trPr>
        <w:tc>
          <w:tcPr>
            <w:tcW w:w="1347" w:type="dxa"/>
          </w:tcPr>
          <w:p w14:paraId="44F8450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U1</w:t>
            </w:r>
          </w:p>
        </w:tc>
        <w:tc>
          <w:tcPr>
            <w:tcW w:w="1360" w:type="dxa"/>
          </w:tcPr>
          <w:p w14:paraId="037D42C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7776FA2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A6840D4"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7C8BCC92"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1A33E8C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547648A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24BE9FEA" w14:textId="77777777" w:rsidTr="00CD4841">
        <w:trPr>
          <w:trHeight w:val="283"/>
          <w:jc w:val="center"/>
        </w:trPr>
        <w:tc>
          <w:tcPr>
            <w:tcW w:w="1347" w:type="dxa"/>
          </w:tcPr>
          <w:p w14:paraId="714EEA3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U2</w:t>
            </w:r>
          </w:p>
        </w:tc>
        <w:tc>
          <w:tcPr>
            <w:tcW w:w="1360" w:type="dxa"/>
          </w:tcPr>
          <w:p w14:paraId="7B7CF4F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03CF44B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418ABF0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2CF0DA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5C4C0D5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6CA8D9F6"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172A2612" w14:textId="77777777" w:rsidTr="00CD4841">
        <w:trPr>
          <w:trHeight w:val="283"/>
          <w:jc w:val="center"/>
        </w:trPr>
        <w:tc>
          <w:tcPr>
            <w:tcW w:w="1347" w:type="dxa"/>
          </w:tcPr>
          <w:p w14:paraId="40099D10"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U3</w:t>
            </w:r>
          </w:p>
        </w:tc>
        <w:tc>
          <w:tcPr>
            <w:tcW w:w="1360" w:type="dxa"/>
          </w:tcPr>
          <w:p w14:paraId="4BDB4C7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71199B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3943FB6B"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011193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2B00B7D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559A2FD7"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r w:rsidR="00791765" w:rsidRPr="00791765" w14:paraId="224BA7AA" w14:textId="77777777" w:rsidTr="00CD4841">
        <w:trPr>
          <w:trHeight w:val="283"/>
          <w:jc w:val="center"/>
        </w:trPr>
        <w:tc>
          <w:tcPr>
            <w:tcW w:w="1347" w:type="dxa"/>
          </w:tcPr>
          <w:p w14:paraId="470347A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K1</w:t>
            </w:r>
          </w:p>
        </w:tc>
        <w:tc>
          <w:tcPr>
            <w:tcW w:w="1360" w:type="dxa"/>
          </w:tcPr>
          <w:p w14:paraId="63E06D3D"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60" w:type="dxa"/>
          </w:tcPr>
          <w:p w14:paraId="33CBB75F"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94" w:type="dxa"/>
          </w:tcPr>
          <w:p w14:paraId="294674CE"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342" w:type="dxa"/>
          </w:tcPr>
          <w:p w14:paraId="0EFBCCA5"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p>
        </w:tc>
        <w:tc>
          <w:tcPr>
            <w:tcW w:w="1463" w:type="dxa"/>
          </w:tcPr>
          <w:p w14:paraId="6CE68631"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c>
          <w:tcPr>
            <w:tcW w:w="1373" w:type="dxa"/>
          </w:tcPr>
          <w:p w14:paraId="62B7051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x</w:t>
            </w:r>
          </w:p>
        </w:tc>
      </w:tr>
    </w:tbl>
    <w:p w14:paraId="4B6BE9D7"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iCs/>
          <w:color w:val="000000"/>
          <w:lang w:eastAsia="pl-PL"/>
        </w:rPr>
      </w:pPr>
      <w:r>
        <w:rPr>
          <w:rFonts w:ascii="Times New Roman" w:eastAsia="Times New Roman" w:hAnsi="Times New Roman" w:cs="Times New Roman"/>
          <w:b/>
          <w:iCs/>
          <w:color w:val="000000"/>
          <w:lang w:eastAsia="pl-PL"/>
        </w:rPr>
        <w:t xml:space="preserve">7. </w:t>
      </w:r>
      <w:r w:rsidR="00791765" w:rsidRPr="00791765">
        <w:rPr>
          <w:rFonts w:ascii="Times New Roman" w:eastAsia="Times New Roman" w:hAnsi="Times New Roman" w:cs="Times New Roman"/>
          <w:b/>
          <w:iCs/>
          <w:color w:val="000000"/>
          <w:lang w:eastAsia="pl-PL"/>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91765" w:rsidRPr="00791765" w14:paraId="0DA69F92" w14:textId="77777777" w:rsidTr="00CD4841">
        <w:trPr>
          <w:jc w:val="center"/>
        </w:trPr>
        <w:tc>
          <w:tcPr>
            <w:tcW w:w="1789" w:type="dxa"/>
            <w:shd w:val="clear" w:color="auto" w:fill="F2F2F2"/>
          </w:tcPr>
          <w:p w14:paraId="05F6C91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podstawowa</w:t>
            </w:r>
          </w:p>
        </w:tc>
        <w:tc>
          <w:tcPr>
            <w:tcW w:w="7849" w:type="dxa"/>
          </w:tcPr>
          <w:p w14:paraId="678CD449"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Maćkiewicz 2001, Jak pisać teksty naukowe? Wyd. Uniwersytetu Gdańskiego</w:t>
            </w:r>
          </w:p>
          <w:p w14:paraId="20B8F46D"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color w:val="000000"/>
                <w:lang w:eastAsia="pl-PL"/>
              </w:rPr>
            </w:pPr>
            <w:r w:rsidRPr="00791765">
              <w:rPr>
                <w:rFonts w:ascii="Times New Roman" w:eastAsia="Times New Roman" w:hAnsi="Times New Roman" w:cs="Times New Roman"/>
                <w:color w:val="000000"/>
                <w:lang w:eastAsia="pl-PL"/>
              </w:rPr>
              <w:t>Weiner J. 1998, Technika pisania i prezentowania przyrodniczych prac naukowych – przewodnik praktyczny, WN PWN Warszawa</w:t>
            </w:r>
          </w:p>
          <w:p w14:paraId="7285AF65"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FF0000"/>
                <w:lang w:eastAsia="pl-PL"/>
              </w:rPr>
            </w:pPr>
            <w:r w:rsidRPr="00791765">
              <w:rPr>
                <w:rFonts w:ascii="Times New Roman" w:eastAsia="Times New Roman" w:hAnsi="Times New Roman" w:cs="Times New Roman"/>
                <w:color w:val="000000"/>
                <w:lang w:eastAsia="pl-PL"/>
              </w:rPr>
              <w:t>Wójcicki W. 2006 Prace i egzaminy dyplomowe, Wyd. SGGW, Warszawa</w:t>
            </w:r>
          </w:p>
        </w:tc>
      </w:tr>
      <w:tr w:rsidR="00791765" w:rsidRPr="00791765" w14:paraId="17B9BE8B" w14:textId="77777777" w:rsidTr="00CD4841">
        <w:trPr>
          <w:jc w:val="center"/>
        </w:trPr>
        <w:tc>
          <w:tcPr>
            <w:tcW w:w="1789" w:type="dxa"/>
            <w:shd w:val="clear" w:color="auto" w:fill="F2F2F2"/>
          </w:tcPr>
          <w:p w14:paraId="4C444A7A"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iCs/>
                <w:color w:val="000000"/>
                <w:lang w:eastAsia="pl-PL"/>
              </w:rPr>
            </w:pPr>
            <w:r w:rsidRPr="00791765">
              <w:rPr>
                <w:rFonts w:ascii="Times New Roman" w:eastAsia="Times New Roman" w:hAnsi="Times New Roman" w:cs="Times New Roman"/>
                <w:iCs/>
                <w:color w:val="000000"/>
                <w:lang w:eastAsia="pl-PL"/>
              </w:rPr>
              <w:t>Literatura uzupełniająca</w:t>
            </w:r>
          </w:p>
        </w:tc>
        <w:tc>
          <w:tcPr>
            <w:tcW w:w="7849" w:type="dxa"/>
          </w:tcPr>
          <w:p w14:paraId="72EA0B20" w14:textId="77777777" w:rsidR="00791765" w:rsidRPr="00791765" w:rsidRDefault="00791765" w:rsidP="0079176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0" w:line="276" w:lineRule="auto"/>
              <w:rPr>
                <w:rFonts w:ascii="Times New Roman" w:eastAsia="Times New Roman" w:hAnsi="Times New Roman" w:cs="Times New Roman"/>
                <w:b/>
                <w:iCs/>
                <w:color w:val="000000"/>
                <w:u w:val="single"/>
                <w:lang w:eastAsia="pl-PL"/>
              </w:rPr>
            </w:pPr>
          </w:p>
        </w:tc>
      </w:tr>
    </w:tbl>
    <w:p w14:paraId="4BCF8DF9" w14:textId="77777777" w:rsidR="00791765" w:rsidRPr="00791765" w:rsidRDefault="00A2627D" w:rsidP="00A2627D">
      <w:pPr>
        <w:tabs>
          <w:tab w:val="left" w:pos="284"/>
        </w:tabs>
        <w:spacing w:before="120" w:after="120" w:line="240" w:lineRule="auto"/>
        <w:ind w:left="142"/>
        <w:rPr>
          <w:rFonts w:ascii="Times New Roman" w:eastAsia="Times New Roman" w:hAnsi="Times New Roman" w:cs="Times New Roman"/>
          <w:b/>
          <w:lang w:eastAsia="pl-PL"/>
        </w:rPr>
      </w:pPr>
      <w:r>
        <w:rPr>
          <w:rFonts w:ascii="Times New Roman" w:eastAsia="Times New Roman" w:hAnsi="Times New Roman" w:cs="Times New Roman"/>
          <w:b/>
          <w:lang w:eastAsia="pl-PL"/>
        </w:rPr>
        <w:t xml:space="preserve">8. </w:t>
      </w:r>
      <w:r w:rsidR="00791765" w:rsidRPr="00791765">
        <w:rPr>
          <w:rFonts w:ascii="Times New Roman" w:eastAsia="Times New Roman" w:hAnsi="Times New Roman" w:cs="Times New Roman"/>
          <w:b/>
          <w:lang w:eastAsia="pl-PL"/>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77"/>
        <w:gridCol w:w="69"/>
        <w:gridCol w:w="2393"/>
      </w:tblGrid>
      <w:tr w:rsidR="00791765" w:rsidRPr="00791765" w14:paraId="1A8945DB" w14:textId="77777777" w:rsidTr="00CD4841">
        <w:trPr>
          <w:trHeight w:val="769"/>
          <w:jc w:val="center"/>
        </w:trPr>
        <w:tc>
          <w:tcPr>
            <w:tcW w:w="7246" w:type="dxa"/>
            <w:gridSpan w:val="2"/>
            <w:shd w:val="clear" w:color="auto" w:fill="F2F2F2"/>
            <w:vAlign w:val="center"/>
          </w:tcPr>
          <w:p w14:paraId="74865B2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Aktywność studenta</w:t>
            </w:r>
          </w:p>
        </w:tc>
        <w:tc>
          <w:tcPr>
            <w:tcW w:w="2393" w:type="dxa"/>
            <w:shd w:val="clear" w:color="auto" w:fill="F2F2F2"/>
            <w:vAlign w:val="center"/>
          </w:tcPr>
          <w:p w14:paraId="6162DA60"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Obciążenie studenta – Liczba godzin</w:t>
            </w:r>
          </w:p>
          <w:p w14:paraId="2860898A" w14:textId="77777777" w:rsidR="00791765" w:rsidRPr="00791765" w:rsidRDefault="00791765" w:rsidP="00791765">
            <w:pPr>
              <w:spacing w:after="0" w:line="240" w:lineRule="auto"/>
              <w:jc w:val="center"/>
              <w:rPr>
                <w:rFonts w:ascii="Times New Roman" w:eastAsia="Times New Roman" w:hAnsi="Times New Roman" w:cs="Times New Roman"/>
                <w:lang w:eastAsia="pl-PL"/>
              </w:rPr>
            </w:pPr>
            <w:r w:rsidRPr="00791765">
              <w:rPr>
                <w:rFonts w:ascii="Times New Roman" w:eastAsia="Times New Roman" w:hAnsi="Times New Roman" w:cs="Times New Roman"/>
                <w:lang w:eastAsia="pl-PL"/>
              </w:rPr>
              <w:t>(podano przykładowe)</w:t>
            </w:r>
          </w:p>
        </w:tc>
      </w:tr>
      <w:tr w:rsidR="00791765" w:rsidRPr="00791765" w14:paraId="02E78134" w14:textId="77777777" w:rsidTr="00CD4841">
        <w:tblPrEx>
          <w:tblLook w:val="0000" w:firstRow="0" w:lastRow="0" w:firstColumn="0" w:lastColumn="0" w:noHBand="0" w:noVBand="0"/>
        </w:tblPrEx>
        <w:trPr>
          <w:trHeight w:val="340"/>
          <w:jc w:val="center"/>
        </w:trPr>
        <w:tc>
          <w:tcPr>
            <w:tcW w:w="7177" w:type="dxa"/>
          </w:tcPr>
          <w:p w14:paraId="1F49AA6B" w14:textId="77777777" w:rsidR="00791765" w:rsidRPr="00791765" w:rsidRDefault="00791765" w:rsidP="00791765">
            <w:pPr>
              <w:autoSpaceDE w:val="0"/>
              <w:autoSpaceDN w:val="0"/>
              <w:spacing w:after="0" w:line="240" w:lineRule="auto"/>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Udział w zajęciach dydaktycznych wskazanych w pkt. 2.2</w:t>
            </w:r>
          </w:p>
        </w:tc>
        <w:tc>
          <w:tcPr>
            <w:tcW w:w="2462" w:type="dxa"/>
            <w:gridSpan w:val="2"/>
          </w:tcPr>
          <w:p w14:paraId="681B85C3"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sz w:val="24"/>
                <w:szCs w:val="24"/>
                <w:lang w:eastAsia="pl-PL"/>
              </w:rPr>
            </w:pPr>
            <w:r w:rsidRPr="00791765">
              <w:rPr>
                <w:rFonts w:ascii="Times New Roman" w:eastAsia="Times New Roman" w:hAnsi="Times New Roman" w:cs="Times New Roman"/>
                <w:sz w:val="24"/>
                <w:szCs w:val="24"/>
                <w:lang w:eastAsia="pl-PL"/>
              </w:rPr>
              <w:t>60</w:t>
            </w:r>
          </w:p>
        </w:tc>
      </w:tr>
      <w:tr w:rsidR="00791765" w:rsidRPr="00791765" w14:paraId="0E6FA4E3" w14:textId="77777777" w:rsidTr="00CD4841">
        <w:tblPrEx>
          <w:tblLook w:val="0000" w:firstRow="0" w:lastRow="0" w:firstColumn="0" w:lastColumn="0" w:noHBand="0" w:noVBand="0"/>
        </w:tblPrEx>
        <w:trPr>
          <w:trHeight w:val="271"/>
          <w:jc w:val="center"/>
        </w:trPr>
        <w:tc>
          <w:tcPr>
            <w:tcW w:w="7177" w:type="dxa"/>
          </w:tcPr>
          <w:p w14:paraId="065468E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Konsultacje </w:t>
            </w:r>
          </w:p>
        </w:tc>
        <w:tc>
          <w:tcPr>
            <w:tcW w:w="2462" w:type="dxa"/>
            <w:gridSpan w:val="2"/>
          </w:tcPr>
          <w:p w14:paraId="6F4A3F6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10</w:t>
            </w:r>
          </w:p>
        </w:tc>
      </w:tr>
      <w:tr w:rsidR="00791765" w:rsidRPr="00791765" w14:paraId="3DC58780" w14:textId="77777777" w:rsidTr="00CD4841">
        <w:tblPrEx>
          <w:tblLook w:val="0000" w:firstRow="0" w:lastRow="0" w:firstColumn="0" w:lastColumn="0" w:noHBand="0" w:noVBand="0"/>
        </w:tblPrEx>
        <w:trPr>
          <w:trHeight w:val="177"/>
          <w:jc w:val="center"/>
        </w:trPr>
        <w:tc>
          <w:tcPr>
            <w:tcW w:w="7177" w:type="dxa"/>
          </w:tcPr>
          <w:p w14:paraId="6C15457F"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Przygotowanie do zajęć</w:t>
            </w:r>
          </w:p>
        </w:tc>
        <w:tc>
          <w:tcPr>
            <w:tcW w:w="2462" w:type="dxa"/>
            <w:gridSpan w:val="2"/>
          </w:tcPr>
          <w:p w14:paraId="0717F95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25</w:t>
            </w:r>
          </w:p>
        </w:tc>
      </w:tr>
      <w:tr w:rsidR="00791765" w:rsidRPr="00791765" w14:paraId="0D4BC52B" w14:textId="77777777" w:rsidTr="00CD4841">
        <w:tblPrEx>
          <w:tblLook w:val="0000" w:firstRow="0" w:lastRow="0" w:firstColumn="0" w:lastColumn="0" w:noHBand="0" w:noVBand="0"/>
        </w:tblPrEx>
        <w:trPr>
          <w:trHeight w:val="137"/>
          <w:jc w:val="center"/>
        </w:trPr>
        <w:tc>
          <w:tcPr>
            <w:tcW w:w="7177" w:type="dxa"/>
          </w:tcPr>
          <w:p w14:paraId="5DEC0DDE"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Studiowanie literatury</w:t>
            </w:r>
          </w:p>
        </w:tc>
        <w:tc>
          <w:tcPr>
            <w:tcW w:w="2462" w:type="dxa"/>
            <w:gridSpan w:val="2"/>
          </w:tcPr>
          <w:p w14:paraId="43DCEBB8"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25</w:t>
            </w:r>
          </w:p>
        </w:tc>
      </w:tr>
      <w:tr w:rsidR="00791765" w:rsidRPr="00791765" w14:paraId="4616AC61" w14:textId="77777777" w:rsidTr="00CD4841">
        <w:tblPrEx>
          <w:tblLook w:val="0000" w:firstRow="0" w:lastRow="0" w:firstColumn="0" w:lastColumn="0" w:noHBand="0" w:noVBand="0"/>
        </w:tblPrEx>
        <w:trPr>
          <w:trHeight w:val="340"/>
          <w:jc w:val="center"/>
        </w:trPr>
        <w:tc>
          <w:tcPr>
            <w:tcW w:w="7177" w:type="dxa"/>
          </w:tcPr>
          <w:p w14:paraId="2ED7B580"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Inne (przygotowanie do egzaminu, zaliczeń, przygotowanie projektu itd.)</w:t>
            </w:r>
          </w:p>
        </w:tc>
        <w:tc>
          <w:tcPr>
            <w:tcW w:w="2462" w:type="dxa"/>
            <w:gridSpan w:val="2"/>
          </w:tcPr>
          <w:p w14:paraId="245AAFCA"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35</w:t>
            </w:r>
          </w:p>
        </w:tc>
      </w:tr>
      <w:tr w:rsidR="00791765" w:rsidRPr="00791765" w14:paraId="7F95CEF8" w14:textId="77777777" w:rsidTr="00CD4841">
        <w:tblPrEx>
          <w:tblLook w:val="0000" w:firstRow="0" w:lastRow="0" w:firstColumn="0" w:lastColumn="0" w:noHBand="0" w:noVBand="0"/>
        </w:tblPrEx>
        <w:trPr>
          <w:trHeight w:val="340"/>
          <w:jc w:val="center"/>
        </w:trPr>
        <w:tc>
          <w:tcPr>
            <w:tcW w:w="7177" w:type="dxa"/>
            <w:shd w:val="clear" w:color="auto" w:fill="FFFFFF"/>
          </w:tcPr>
          <w:p w14:paraId="6EDFD077" w14:textId="77777777" w:rsidR="00791765" w:rsidRPr="00791765" w:rsidRDefault="00791765" w:rsidP="00791765">
            <w:pPr>
              <w:autoSpaceDE w:val="0"/>
              <w:autoSpaceDN w:val="0"/>
              <w:spacing w:after="0" w:line="240" w:lineRule="auto"/>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Łączny nakład pracy studenta</w:t>
            </w:r>
          </w:p>
        </w:tc>
        <w:tc>
          <w:tcPr>
            <w:tcW w:w="2462" w:type="dxa"/>
            <w:gridSpan w:val="2"/>
            <w:shd w:val="clear" w:color="auto" w:fill="FFFFFF"/>
          </w:tcPr>
          <w:p w14:paraId="1B4D4D29"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155</w:t>
            </w:r>
          </w:p>
        </w:tc>
      </w:tr>
      <w:tr w:rsidR="00791765" w:rsidRPr="00791765" w14:paraId="7B7543B5" w14:textId="77777777" w:rsidTr="00CD4841">
        <w:tblPrEx>
          <w:tblLook w:val="0000" w:firstRow="0" w:lastRow="0" w:firstColumn="0" w:lastColumn="0" w:noHBand="0" w:noVBand="0"/>
        </w:tblPrEx>
        <w:trPr>
          <w:trHeight w:val="397"/>
          <w:jc w:val="center"/>
        </w:trPr>
        <w:tc>
          <w:tcPr>
            <w:tcW w:w="7177" w:type="dxa"/>
            <w:shd w:val="clear" w:color="auto" w:fill="FFFFFF"/>
            <w:vAlign w:val="center"/>
          </w:tcPr>
          <w:p w14:paraId="3131FF53" w14:textId="77777777" w:rsidR="00791765" w:rsidRPr="00791765" w:rsidRDefault="00791765" w:rsidP="00791765">
            <w:pPr>
              <w:autoSpaceDE w:val="0"/>
              <w:autoSpaceDN w:val="0"/>
              <w:spacing w:after="0" w:line="240" w:lineRule="auto"/>
              <w:jc w:val="right"/>
              <w:rPr>
                <w:rFonts w:ascii="Times New Roman" w:eastAsia="Times New Roman" w:hAnsi="Times New Roman" w:cs="Times New Roman"/>
                <w:b/>
                <w:color w:val="000000"/>
                <w:sz w:val="24"/>
                <w:szCs w:val="24"/>
                <w:lang w:eastAsia="pl-PL"/>
              </w:rPr>
            </w:pP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b/>
                <w:color w:val="000000"/>
                <w:sz w:val="24"/>
                <w:szCs w:val="24"/>
                <w:lang w:eastAsia="pl-PL"/>
              </w:rPr>
              <w:t xml:space="preserve">Liczba punktów ECTS </w:t>
            </w:r>
          </w:p>
        </w:tc>
        <w:tc>
          <w:tcPr>
            <w:tcW w:w="2462" w:type="dxa"/>
            <w:gridSpan w:val="2"/>
            <w:shd w:val="clear" w:color="auto" w:fill="FFFFFF"/>
            <w:vAlign w:val="center"/>
          </w:tcPr>
          <w:p w14:paraId="661CD71C" w14:textId="77777777" w:rsidR="00791765" w:rsidRPr="00791765" w:rsidRDefault="00791765" w:rsidP="00791765">
            <w:pPr>
              <w:autoSpaceDE w:val="0"/>
              <w:autoSpaceDN w:val="0"/>
              <w:spacing w:after="0" w:line="240" w:lineRule="auto"/>
              <w:jc w:val="center"/>
              <w:rPr>
                <w:rFonts w:ascii="Times New Roman" w:eastAsia="Times New Roman" w:hAnsi="Times New Roman" w:cs="Times New Roman"/>
                <w:color w:val="000000"/>
                <w:sz w:val="24"/>
                <w:szCs w:val="24"/>
                <w:lang w:eastAsia="pl-PL"/>
              </w:rPr>
            </w:pPr>
            <w:r w:rsidRPr="00791765">
              <w:rPr>
                <w:rFonts w:ascii="Times New Roman" w:eastAsia="Times New Roman" w:hAnsi="Times New Roman" w:cs="Times New Roman"/>
                <w:color w:val="000000"/>
                <w:sz w:val="24"/>
                <w:szCs w:val="24"/>
                <w:lang w:eastAsia="pl-PL"/>
              </w:rPr>
              <w:t>6</w:t>
            </w:r>
          </w:p>
        </w:tc>
      </w:tr>
    </w:tbl>
    <w:p w14:paraId="5CB35E3A" w14:textId="77777777" w:rsidR="00791765" w:rsidRPr="00791765" w:rsidRDefault="00791765" w:rsidP="00791765">
      <w:pPr>
        <w:spacing w:after="0" w:line="240" w:lineRule="auto"/>
        <w:rPr>
          <w:rFonts w:ascii="Times New Roman" w:eastAsia="Times New Roman" w:hAnsi="Times New Roman" w:cs="Times New Roman"/>
          <w:b/>
          <w:sz w:val="20"/>
          <w:szCs w:val="20"/>
          <w:lang w:eastAsia="pl-PL"/>
        </w:rPr>
      </w:pPr>
    </w:p>
    <w:p w14:paraId="6832D16D" w14:textId="77777777" w:rsidR="00791765" w:rsidRPr="00791765" w:rsidRDefault="00791765" w:rsidP="00791765">
      <w:pPr>
        <w:spacing w:after="0" w:line="240" w:lineRule="auto"/>
        <w:rPr>
          <w:rFonts w:ascii="Times New Roman" w:eastAsia="Times New Roman" w:hAnsi="Times New Roman" w:cs="Times New Roman"/>
          <w:color w:val="000000"/>
          <w:sz w:val="20"/>
          <w:szCs w:val="20"/>
          <w:lang w:eastAsia="pl-PL"/>
        </w:rPr>
      </w:pPr>
      <w:r w:rsidRPr="00791765">
        <w:rPr>
          <w:rFonts w:ascii="Times New Roman" w:eastAsia="Times New Roman" w:hAnsi="Times New Roman" w:cs="Times New Roman"/>
          <w:color w:val="000000"/>
          <w:sz w:val="24"/>
          <w:szCs w:val="24"/>
          <w:vertAlign w:val="superscript"/>
          <w:lang w:eastAsia="pl-PL"/>
        </w:rPr>
        <w:footnoteRef/>
      </w:r>
      <w:r w:rsidRPr="00791765">
        <w:rPr>
          <w:rFonts w:ascii="Times New Roman" w:eastAsia="Times New Roman" w:hAnsi="Times New Roman" w:cs="Times New Roman"/>
          <w:color w:val="000000"/>
          <w:sz w:val="24"/>
          <w:szCs w:val="24"/>
          <w:lang w:eastAsia="pl-PL"/>
        </w:rPr>
        <w:t xml:space="preserve"> </w:t>
      </w:r>
      <w:r w:rsidRPr="00791765">
        <w:rPr>
          <w:rFonts w:ascii="Times New Roman" w:eastAsia="Times New Roman" w:hAnsi="Times New Roman" w:cs="Times New Roman"/>
          <w:color w:val="000000"/>
          <w:sz w:val="20"/>
          <w:szCs w:val="20"/>
          <w:lang w:eastAsia="pl-PL"/>
        </w:rPr>
        <w:t>ostateczna liczba punktów ECTS</w:t>
      </w:r>
      <w:r w:rsidRPr="00791765">
        <w:rPr>
          <w:rFonts w:ascii="Times New Roman" w:eastAsia="Times New Roman" w:hAnsi="Times New Roman" w:cs="Times New Roman"/>
          <w:color w:val="000000"/>
          <w:sz w:val="20"/>
          <w:szCs w:val="20"/>
          <w:lang w:eastAsia="pl-PL"/>
        </w:rPr>
        <w:br/>
      </w:r>
    </w:p>
    <w:p w14:paraId="00993431" w14:textId="77777777" w:rsidR="008A52B5" w:rsidRPr="008A52B5" w:rsidRDefault="008A52B5" w:rsidP="008A52B5">
      <w:pPr>
        <w:spacing w:after="200" w:line="276" w:lineRule="auto"/>
        <w:rPr>
          <w:rFonts w:ascii="Calibri" w:eastAsia="Calibri" w:hAnsi="Calibri" w:cs="Times New Roman"/>
        </w:rPr>
      </w:pPr>
    </w:p>
    <w:p w14:paraId="1073FD5E" w14:textId="77777777" w:rsidR="008A52B5" w:rsidRPr="008A52B5" w:rsidRDefault="008A52B5" w:rsidP="008A52B5">
      <w:pPr>
        <w:spacing w:after="200" w:line="276" w:lineRule="auto"/>
        <w:rPr>
          <w:rFonts w:ascii="Calibri" w:eastAsia="Calibri" w:hAnsi="Calibri" w:cs="Times New Roman"/>
        </w:rPr>
      </w:pPr>
    </w:p>
    <w:p w14:paraId="4CCBB027" w14:textId="77777777" w:rsidR="008A52B5" w:rsidRPr="008A52B5" w:rsidRDefault="008A52B5" w:rsidP="008A52B5">
      <w:pPr>
        <w:spacing w:after="200" w:line="276" w:lineRule="auto"/>
        <w:rPr>
          <w:rFonts w:ascii="Calibri" w:eastAsia="Calibri" w:hAnsi="Calibri" w:cs="Times New Roman"/>
        </w:rPr>
      </w:pPr>
    </w:p>
    <w:p w14:paraId="3D31A591" w14:textId="77777777" w:rsidR="003C4A78" w:rsidRPr="008A52B5" w:rsidRDefault="003C4A78" w:rsidP="008A52B5"/>
    <w:sectPr w:rsidR="003C4A78" w:rsidRPr="008A52B5" w:rsidSect="008A52B5">
      <w:headerReference w:type="default" r:id="rId29"/>
      <w:footnotePr>
        <w:pos w:val="beneathText"/>
        <w:numFmt w:val="chicago"/>
      </w:footnotePr>
      <w:endnotePr>
        <w:numFmt w:val="chicago"/>
      </w:endnotePr>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E5B91" w14:textId="77777777" w:rsidR="008B6BF2" w:rsidRDefault="008B6BF2">
      <w:pPr>
        <w:spacing w:after="0" w:line="240" w:lineRule="auto"/>
      </w:pPr>
      <w:r>
        <w:separator/>
      </w:r>
    </w:p>
  </w:endnote>
  <w:endnote w:type="continuationSeparator" w:id="0">
    <w:p w14:paraId="28E6AB36" w14:textId="77777777" w:rsidR="008B6BF2" w:rsidRDefault="008B6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0F7FF" w14:textId="77777777" w:rsidR="008B6BF2" w:rsidRDefault="008B6BF2">
      <w:pPr>
        <w:spacing w:after="0" w:line="240" w:lineRule="auto"/>
      </w:pPr>
      <w:r>
        <w:separator/>
      </w:r>
    </w:p>
  </w:footnote>
  <w:footnote w:type="continuationSeparator" w:id="0">
    <w:p w14:paraId="16D53207" w14:textId="77777777" w:rsidR="008B6BF2" w:rsidRDefault="008B6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92FA8" w14:textId="77777777" w:rsidR="008B6BF2" w:rsidRPr="00587229" w:rsidRDefault="008B6BF2" w:rsidP="008A52B5">
    <w:pPr>
      <w:pStyle w:val="Nagwek"/>
      <w:tabs>
        <w:tab w:val="left" w:pos="5815"/>
        <w:tab w:val="right" w:pos="15025"/>
      </w:tabs>
      <w:jc w:val="right"/>
      <w:rPr>
        <w:i/>
        <w:color w:val="000000"/>
        <w:sz w:val="16"/>
        <w:szCs w:val="16"/>
      </w:rPr>
    </w:pPr>
    <w:r w:rsidRPr="00587229">
      <w:rPr>
        <w:i/>
        <w:color w:val="000000"/>
        <w:sz w:val="16"/>
        <w:szCs w:val="16"/>
      </w:rPr>
      <w:t xml:space="preserve">Załącznik nr 3 do: </w:t>
    </w:r>
  </w:p>
  <w:p w14:paraId="73A62C73" w14:textId="77777777" w:rsidR="008B6BF2" w:rsidRPr="00587229" w:rsidRDefault="008B6BF2" w:rsidP="008A52B5">
    <w:pPr>
      <w:pStyle w:val="Nagwek"/>
      <w:jc w:val="right"/>
      <w:rPr>
        <w:i/>
        <w:color w:val="000000"/>
        <w:sz w:val="16"/>
        <w:szCs w:val="16"/>
      </w:rPr>
    </w:pPr>
    <w:r w:rsidRPr="00587229">
      <w:rPr>
        <w:i/>
        <w:color w:val="000000"/>
        <w:sz w:val="16"/>
        <w:szCs w:val="16"/>
      </w:rPr>
      <w:t xml:space="preserve">Wytycznych do projektowania i modyfikacji </w:t>
    </w:r>
  </w:p>
  <w:p w14:paraId="490431AF" w14:textId="77777777" w:rsidR="008B6BF2" w:rsidRPr="00587229" w:rsidRDefault="008B6BF2" w:rsidP="008A52B5">
    <w:pPr>
      <w:pStyle w:val="Nagwek"/>
      <w:jc w:val="right"/>
      <w:rPr>
        <w:i/>
        <w:color w:val="000000"/>
        <w:sz w:val="16"/>
        <w:szCs w:val="16"/>
      </w:rPr>
    </w:pPr>
    <w:r w:rsidRPr="00587229">
      <w:rPr>
        <w:i/>
        <w:color w:val="000000"/>
        <w:sz w:val="16"/>
        <w:szCs w:val="16"/>
      </w:rPr>
      <w:t xml:space="preserve">programów studiów I </w:t>
    </w:r>
    <w:proofErr w:type="spellStart"/>
    <w:r w:rsidRPr="00587229">
      <w:rPr>
        <w:i/>
        <w:color w:val="000000"/>
        <w:sz w:val="16"/>
        <w:szCs w:val="16"/>
      </w:rPr>
      <w:t>i</w:t>
    </w:r>
    <w:proofErr w:type="spellEnd"/>
    <w:r w:rsidRPr="00587229">
      <w:rPr>
        <w:i/>
        <w:color w:val="000000"/>
        <w:sz w:val="16"/>
        <w:szCs w:val="16"/>
      </w:rPr>
      <w:t xml:space="preserve"> II stopnia w UTP</w:t>
    </w:r>
  </w:p>
  <w:p w14:paraId="40F2F4CB" w14:textId="77777777" w:rsidR="008B6BF2" w:rsidRPr="00737465" w:rsidRDefault="008B6BF2" w:rsidP="008A52B5">
    <w:pPr>
      <w:ind w:left="5670"/>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upperLetter"/>
      <w:lvlText w:val="%1."/>
      <w:lvlJc w:val="left"/>
      <w:pPr>
        <w:ind w:left="100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B6114"/>
    <w:multiLevelType w:val="multilevel"/>
    <w:tmpl w:val="245071C0"/>
    <w:lvl w:ilvl="0">
      <w:start w:val="4"/>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3EB02EA"/>
    <w:multiLevelType w:val="multilevel"/>
    <w:tmpl w:val="99FE27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077DA1"/>
    <w:multiLevelType w:val="hybridMultilevel"/>
    <w:tmpl w:val="C004EC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7B3AE6"/>
    <w:multiLevelType w:val="multilevel"/>
    <w:tmpl w:val="A68AA204"/>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5" w15:restartNumberingAfterBreak="0">
    <w:nsid w:val="0876532C"/>
    <w:multiLevelType w:val="multilevel"/>
    <w:tmpl w:val="3ADA0C76"/>
    <w:lvl w:ilvl="0">
      <w:start w:val="4"/>
      <w:numFmt w:val="bullet"/>
      <w:lvlText w:val="-"/>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A6E5A55"/>
    <w:multiLevelType w:val="hybridMultilevel"/>
    <w:tmpl w:val="258E3F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7055894"/>
    <w:multiLevelType w:val="multilevel"/>
    <w:tmpl w:val="B94C0B6A"/>
    <w:lvl w:ilvl="0">
      <w:start w:val="1"/>
      <w:numFmt w:val="decimal"/>
      <w:lvlText w:val="%1."/>
      <w:lvlJc w:val="left"/>
      <w:pPr>
        <w:ind w:left="720" w:hanging="360"/>
      </w:pPr>
      <w:rPr>
        <w:rFonts w:cs="Times New Roman" w:hint="default"/>
        <w:b/>
        <w:bC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15:restartNumberingAfterBreak="0">
    <w:nsid w:val="1A8104F9"/>
    <w:multiLevelType w:val="hybridMultilevel"/>
    <w:tmpl w:val="A45E22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A61C42"/>
    <w:multiLevelType w:val="hybridMultilevel"/>
    <w:tmpl w:val="9716B1A8"/>
    <w:lvl w:ilvl="0" w:tplc="FFFFFFFF">
      <w:start w:val="3"/>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473F6A"/>
    <w:multiLevelType w:val="multilevel"/>
    <w:tmpl w:val="2C286152"/>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5C1081E"/>
    <w:multiLevelType w:val="hybridMultilevel"/>
    <w:tmpl w:val="5AE45894"/>
    <w:lvl w:ilvl="0" w:tplc="0415000F">
      <w:start w:val="1"/>
      <w:numFmt w:val="decimal"/>
      <w:lvlText w:val="%1."/>
      <w:lvlJc w:val="left"/>
      <w:pPr>
        <w:tabs>
          <w:tab w:val="num" w:pos="502"/>
        </w:tabs>
        <w:ind w:left="502" w:hanging="360"/>
      </w:pPr>
      <w:rPr>
        <w:rFonts w:hint="default"/>
        <w:b/>
        <w:i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94F6A68"/>
    <w:multiLevelType w:val="hybridMultilevel"/>
    <w:tmpl w:val="09600DE2"/>
    <w:lvl w:ilvl="0" w:tplc="FFFFFFFF">
      <w:start w:val="1"/>
      <w:numFmt w:val="decimal"/>
      <w:lvlText w:val="%1."/>
      <w:lvlJc w:val="left"/>
      <w:pPr>
        <w:ind w:left="720" w:hanging="360"/>
      </w:pPr>
      <w:rPr>
        <w:rFonts w:cs="Times New Roman" w:hint="default"/>
        <w:sz w:val="22"/>
        <w:szCs w:val="22"/>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15:restartNumberingAfterBreak="0">
    <w:nsid w:val="310A09AE"/>
    <w:multiLevelType w:val="multilevel"/>
    <w:tmpl w:val="23143C06"/>
    <w:lvl w:ilvl="0">
      <w:start w:val="2"/>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ascii="Times New Roman" w:hAnsi="Times New Roman" w:cs="Times New Roman"/>
      </w:rPr>
    </w:lvl>
    <w:lvl w:ilvl="5">
      <w:start w:val="1"/>
      <w:numFmt w:val="lowerRoman"/>
      <w:lvlText w:val="%6."/>
      <w:lvlJc w:val="right"/>
      <w:pPr>
        <w:tabs>
          <w:tab w:val="num" w:pos="4320"/>
        </w:tabs>
        <w:ind w:left="4320" w:hanging="18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lowerLetter"/>
      <w:lvlText w:val="%8."/>
      <w:lvlJc w:val="left"/>
      <w:pPr>
        <w:tabs>
          <w:tab w:val="num" w:pos="5760"/>
        </w:tabs>
        <w:ind w:left="5760" w:hanging="360"/>
      </w:pPr>
      <w:rPr>
        <w:rFonts w:ascii="Times New Roman" w:hAnsi="Times New Roman" w:cs="Times New Roman"/>
      </w:rPr>
    </w:lvl>
    <w:lvl w:ilvl="8">
      <w:start w:val="1"/>
      <w:numFmt w:val="lowerRoman"/>
      <w:lvlText w:val="%9."/>
      <w:lvlJc w:val="right"/>
      <w:pPr>
        <w:tabs>
          <w:tab w:val="num" w:pos="6480"/>
        </w:tabs>
        <w:ind w:left="6480" w:hanging="180"/>
      </w:pPr>
      <w:rPr>
        <w:rFonts w:ascii="Times New Roman" w:hAnsi="Times New Roman" w:cs="Times New Roman"/>
      </w:rPr>
    </w:lvl>
  </w:abstractNum>
  <w:abstractNum w:abstractNumId="14" w15:restartNumberingAfterBreak="0">
    <w:nsid w:val="33DC4375"/>
    <w:multiLevelType w:val="hybridMultilevel"/>
    <w:tmpl w:val="3D7ADC0E"/>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39861794"/>
    <w:multiLevelType w:val="multilevel"/>
    <w:tmpl w:val="92BE0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C1E019B"/>
    <w:multiLevelType w:val="multilevel"/>
    <w:tmpl w:val="8E421A10"/>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17" w15:restartNumberingAfterBreak="0">
    <w:nsid w:val="3DF35ACD"/>
    <w:multiLevelType w:val="multilevel"/>
    <w:tmpl w:val="CC080B0E"/>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41731C9B"/>
    <w:multiLevelType w:val="hybridMultilevel"/>
    <w:tmpl w:val="25F221FC"/>
    <w:lvl w:ilvl="0" w:tplc="C82837A4">
      <w:start w:val="1"/>
      <w:numFmt w:val="decimal"/>
      <w:lvlText w:val="%1."/>
      <w:lvlJc w:val="left"/>
      <w:pPr>
        <w:tabs>
          <w:tab w:val="num" w:pos="360"/>
        </w:tabs>
        <w:ind w:left="360" w:hanging="360"/>
      </w:pPr>
      <w:rPr>
        <w:rFonts w:cs="Times New Roman" w:hint="default"/>
        <w:b/>
        <w:i w:val="0"/>
        <w:color w:val="auto"/>
        <w:sz w:val="22"/>
        <w:szCs w:val="22"/>
      </w:rPr>
    </w:lvl>
    <w:lvl w:ilvl="1" w:tplc="F432BE0A">
      <w:start w:val="1"/>
      <w:numFmt w:val="upperLetter"/>
      <w:lvlText w:val="%2."/>
      <w:lvlJc w:val="left"/>
      <w:pPr>
        <w:tabs>
          <w:tab w:val="num" w:pos="-76"/>
        </w:tabs>
        <w:ind w:left="644"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4C61378"/>
    <w:multiLevelType w:val="hybridMultilevel"/>
    <w:tmpl w:val="388EFE50"/>
    <w:lvl w:ilvl="0" w:tplc="0415000F">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5201754"/>
    <w:multiLevelType w:val="hybridMultilevel"/>
    <w:tmpl w:val="364C8B76"/>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CE35E83"/>
    <w:multiLevelType w:val="hybridMultilevel"/>
    <w:tmpl w:val="26D0747A"/>
    <w:lvl w:ilvl="0" w:tplc="0D5AA688">
      <w:start w:val="1"/>
      <w:numFmt w:val="decimal"/>
      <w:lvlText w:val="%1."/>
      <w:lvlJc w:val="left"/>
      <w:pPr>
        <w:ind w:left="720" w:hanging="360"/>
      </w:pPr>
      <w:rPr>
        <w:rFonts w:cs="Times New Roman" w:hint="default"/>
        <w:b/>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2" w15:restartNumberingAfterBreak="0">
    <w:nsid w:val="4DBE49A8"/>
    <w:multiLevelType w:val="hybridMultilevel"/>
    <w:tmpl w:val="980A34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04790D"/>
    <w:multiLevelType w:val="multilevel"/>
    <w:tmpl w:val="7DDCDF50"/>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52D02DF9"/>
    <w:multiLevelType w:val="hybridMultilevel"/>
    <w:tmpl w:val="BD3E6828"/>
    <w:lvl w:ilvl="0" w:tplc="536E3C50">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10B3DFA"/>
    <w:multiLevelType w:val="hybridMultilevel"/>
    <w:tmpl w:val="4D7C0C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3FF0791"/>
    <w:multiLevelType w:val="hybridMultilevel"/>
    <w:tmpl w:val="0108DB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06F3327"/>
    <w:multiLevelType w:val="hybridMultilevel"/>
    <w:tmpl w:val="BE4277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3322444"/>
    <w:multiLevelType w:val="hybridMultilevel"/>
    <w:tmpl w:val="BF6E87DC"/>
    <w:lvl w:ilvl="0" w:tplc="FFFFFFFF">
      <w:start w:val="1"/>
      <w:numFmt w:val="decimal"/>
      <w:lvlText w:val="%1."/>
      <w:lvlJc w:val="left"/>
      <w:pPr>
        <w:ind w:left="232" w:hanging="360"/>
      </w:pPr>
      <w:rPr>
        <w:rFonts w:hint="default"/>
      </w:rPr>
    </w:lvl>
    <w:lvl w:ilvl="1" w:tplc="FFFFFFFF">
      <w:start w:val="1"/>
      <w:numFmt w:val="decimal"/>
      <w:lvlText w:val="%2)"/>
      <w:lvlJc w:val="left"/>
      <w:pPr>
        <w:tabs>
          <w:tab w:val="num" w:pos="952"/>
        </w:tabs>
        <w:ind w:left="952" w:hanging="360"/>
      </w:pPr>
      <w:rPr>
        <w:rFonts w:hint="default"/>
      </w:rPr>
    </w:lvl>
    <w:lvl w:ilvl="2" w:tplc="FFFFFFFF" w:tentative="1">
      <w:start w:val="1"/>
      <w:numFmt w:val="lowerRoman"/>
      <w:lvlText w:val="%3."/>
      <w:lvlJc w:val="right"/>
      <w:pPr>
        <w:ind w:left="1672" w:hanging="180"/>
      </w:pPr>
    </w:lvl>
    <w:lvl w:ilvl="3" w:tplc="FFFFFFFF" w:tentative="1">
      <w:start w:val="1"/>
      <w:numFmt w:val="decimal"/>
      <w:lvlText w:val="%4."/>
      <w:lvlJc w:val="left"/>
      <w:pPr>
        <w:ind w:left="2392" w:hanging="360"/>
      </w:pPr>
    </w:lvl>
    <w:lvl w:ilvl="4" w:tplc="FFFFFFFF" w:tentative="1">
      <w:start w:val="1"/>
      <w:numFmt w:val="lowerLetter"/>
      <w:lvlText w:val="%5."/>
      <w:lvlJc w:val="left"/>
      <w:pPr>
        <w:ind w:left="3112" w:hanging="360"/>
      </w:pPr>
    </w:lvl>
    <w:lvl w:ilvl="5" w:tplc="FFFFFFFF" w:tentative="1">
      <w:start w:val="1"/>
      <w:numFmt w:val="lowerRoman"/>
      <w:lvlText w:val="%6."/>
      <w:lvlJc w:val="right"/>
      <w:pPr>
        <w:ind w:left="3832" w:hanging="180"/>
      </w:pPr>
    </w:lvl>
    <w:lvl w:ilvl="6" w:tplc="FFFFFFFF" w:tentative="1">
      <w:start w:val="1"/>
      <w:numFmt w:val="decimal"/>
      <w:lvlText w:val="%7."/>
      <w:lvlJc w:val="left"/>
      <w:pPr>
        <w:ind w:left="4552" w:hanging="360"/>
      </w:pPr>
    </w:lvl>
    <w:lvl w:ilvl="7" w:tplc="FFFFFFFF" w:tentative="1">
      <w:start w:val="1"/>
      <w:numFmt w:val="lowerLetter"/>
      <w:lvlText w:val="%8."/>
      <w:lvlJc w:val="left"/>
      <w:pPr>
        <w:ind w:left="5272" w:hanging="360"/>
      </w:pPr>
    </w:lvl>
    <w:lvl w:ilvl="8" w:tplc="FFFFFFFF" w:tentative="1">
      <w:start w:val="1"/>
      <w:numFmt w:val="lowerRoman"/>
      <w:lvlText w:val="%9."/>
      <w:lvlJc w:val="right"/>
      <w:pPr>
        <w:ind w:left="5992" w:hanging="180"/>
      </w:pPr>
    </w:lvl>
  </w:abstractNum>
  <w:abstractNum w:abstractNumId="29" w15:restartNumberingAfterBreak="0">
    <w:nsid w:val="76C648FC"/>
    <w:multiLevelType w:val="hybridMultilevel"/>
    <w:tmpl w:val="6AB876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333A13"/>
    <w:multiLevelType w:val="multilevel"/>
    <w:tmpl w:val="76367222"/>
    <w:lvl w:ilvl="0">
      <w:start w:val="1"/>
      <w:numFmt w:val="decimal"/>
      <w:lvlText w:val="%1."/>
      <w:lvlJc w:val="left"/>
      <w:pPr>
        <w:ind w:left="720" w:hanging="360"/>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31" w15:restartNumberingAfterBreak="0">
    <w:nsid w:val="77E5585C"/>
    <w:multiLevelType w:val="hybridMultilevel"/>
    <w:tmpl w:val="398E6BF0"/>
    <w:lvl w:ilvl="0" w:tplc="FFFFFFFF">
      <w:start w:val="1"/>
      <w:numFmt w:val="decimal"/>
      <w:lvlText w:val="%1."/>
      <w:lvlJc w:val="left"/>
      <w:pPr>
        <w:tabs>
          <w:tab w:val="num" w:pos="720"/>
        </w:tabs>
        <w:ind w:left="720" w:hanging="360"/>
      </w:pPr>
      <w:rPr>
        <w:rFonts w:cs="Times New Roman" w:hint="default"/>
        <w:b w:val="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2" w15:restartNumberingAfterBreak="0">
    <w:nsid w:val="792C6AEC"/>
    <w:multiLevelType w:val="hybridMultilevel"/>
    <w:tmpl w:val="4D7C0C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93B29E1"/>
    <w:multiLevelType w:val="multilevel"/>
    <w:tmpl w:val="C7188B64"/>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34" w15:restartNumberingAfterBreak="0">
    <w:nsid w:val="79A0461B"/>
    <w:multiLevelType w:val="multilevel"/>
    <w:tmpl w:val="E0300DDC"/>
    <w:lvl w:ilvl="0">
      <w:start w:val="1"/>
      <w:numFmt w:val="decimal"/>
      <w:lvlText w:val="%1."/>
      <w:lvlJc w:val="left"/>
      <w:pPr>
        <w:tabs>
          <w:tab w:val="num" w:pos="720"/>
        </w:tabs>
        <w:ind w:left="720" w:hanging="360"/>
      </w:pPr>
      <w:rPr>
        <w:rFonts w:hint="default"/>
        <w:b w:val="0"/>
        <w:bCs w:val="0"/>
        <w:i w:val="0"/>
        <w:iCs w:val="0"/>
      </w:rPr>
    </w:lvl>
    <w:lvl w:ilvl="1">
      <w:start w:val="1"/>
      <w:numFmt w:val="decimal"/>
      <w:lvlText w:val="%2."/>
      <w:lvlJc w:val="left"/>
      <w:pPr>
        <w:tabs>
          <w:tab w:val="num" w:pos="1440"/>
        </w:tabs>
        <w:ind w:left="1440" w:hanging="360"/>
      </w:pPr>
      <w:rPr>
        <w:rFonts w:ascii="Times New Roman" w:hAnsi="Times New Roman" w:cs="Times New Roman" w:hint="default"/>
        <w:b w:val="0"/>
        <w:bCs w:val="0"/>
        <w:i w:val="0"/>
        <w:iCs w:val="0"/>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7"/>
  </w:num>
  <w:num w:numId="2">
    <w:abstractNumId w:val="18"/>
  </w:num>
  <w:num w:numId="3">
    <w:abstractNumId w:val="11"/>
  </w:num>
  <w:num w:numId="4">
    <w:abstractNumId w:val="17"/>
  </w:num>
  <w:num w:numId="5">
    <w:abstractNumId w:val="23"/>
  </w:num>
  <w:num w:numId="6">
    <w:abstractNumId w:val="4"/>
  </w:num>
  <w:num w:numId="7">
    <w:abstractNumId w:val="20"/>
  </w:num>
  <w:num w:numId="8">
    <w:abstractNumId w:val="13"/>
  </w:num>
  <w:num w:numId="9">
    <w:abstractNumId w:val="1"/>
  </w:num>
  <w:num w:numId="10">
    <w:abstractNumId w:val="28"/>
  </w:num>
  <w:num w:numId="11">
    <w:abstractNumId w:val="14"/>
  </w:num>
  <w:num w:numId="12">
    <w:abstractNumId w:val="33"/>
  </w:num>
  <w:num w:numId="13">
    <w:abstractNumId w:val="31"/>
  </w:num>
  <w:num w:numId="14">
    <w:abstractNumId w:val="21"/>
  </w:num>
  <w:num w:numId="15">
    <w:abstractNumId w:val="7"/>
  </w:num>
  <w:num w:numId="16">
    <w:abstractNumId w:val="34"/>
  </w:num>
  <w:num w:numId="17">
    <w:abstractNumId w:val="0"/>
  </w:num>
  <w:num w:numId="18">
    <w:abstractNumId w:val="32"/>
  </w:num>
  <w:num w:numId="19">
    <w:abstractNumId w:val="25"/>
  </w:num>
  <w:num w:numId="20">
    <w:abstractNumId w:val="24"/>
  </w:num>
  <w:num w:numId="21">
    <w:abstractNumId w:val="29"/>
  </w:num>
  <w:num w:numId="22">
    <w:abstractNumId w:val="30"/>
  </w:num>
  <w:num w:numId="23">
    <w:abstractNumId w:val="16"/>
  </w:num>
  <w:num w:numId="24">
    <w:abstractNumId w:val="9"/>
  </w:num>
  <w:num w:numId="25">
    <w:abstractNumId w:val="5"/>
  </w:num>
  <w:num w:numId="26">
    <w:abstractNumId w:val="8"/>
  </w:num>
  <w:num w:numId="27">
    <w:abstractNumId w:val="10"/>
  </w:num>
  <w:num w:numId="28">
    <w:abstractNumId w:val="15"/>
  </w:num>
  <w:num w:numId="29">
    <w:abstractNumId w:val="12"/>
  </w:num>
  <w:num w:numId="30">
    <w:abstractNumId w:val="22"/>
  </w:num>
  <w:num w:numId="31">
    <w:abstractNumId w:val="2"/>
  </w:num>
  <w:num w:numId="32">
    <w:abstractNumId w:val="19"/>
  </w:num>
  <w:num w:numId="33">
    <w:abstractNumId w:val="26"/>
  </w:num>
  <w:num w:numId="34">
    <w:abstractNumId w:val="3"/>
  </w:num>
  <w:num w:numId="35">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pos w:val="beneathText"/>
    <w:numFmt w:val="chicago"/>
    <w:footnote w:id="-1"/>
    <w:footnote w:id="0"/>
  </w:footnotePr>
  <w:endnotePr>
    <w:numFmt w:val="chicago"/>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2B5"/>
    <w:rsid w:val="00015119"/>
    <w:rsid w:val="000168AF"/>
    <w:rsid w:val="00025BDB"/>
    <w:rsid w:val="000270D8"/>
    <w:rsid w:val="00046B70"/>
    <w:rsid w:val="001238A0"/>
    <w:rsid w:val="00183F1F"/>
    <w:rsid w:val="00193575"/>
    <w:rsid w:val="001B0135"/>
    <w:rsid w:val="001E4892"/>
    <w:rsid w:val="00225729"/>
    <w:rsid w:val="00270A22"/>
    <w:rsid w:val="003179B0"/>
    <w:rsid w:val="003B4D3E"/>
    <w:rsid w:val="003C4A78"/>
    <w:rsid w:val="003E3C52"/>
    <w:rsid w:val="00486E0F"/>
    <w:rsid w:val="004F6FB8"/>
    <w:rsid w:val="00512FC8"/>
    <w:rsid w:val="00583666"/>
    <w:rsid w:val="006349E9"/>
    <w:rsid w:val="006B26C0"/>
    <w:rsid w:val="006C1A0A"/>
    <w:rsid w:val="006E0AEF"/>
    <w:rsid w:val="00706307"/>
    <w:rsid w:val="00791765"/>
    <w:rsid w:val="007A5EBB"/>
    <w:rsid w:val="007F31F6"/>
    <w:rsid w:val="0086429C"/>
    <w:rsid w:val="008A2F0B"/>
    <w:rsid w:val="008A52B5"/>
    <w:rsid w:val="008B6BF2"/>
    <w:rsid w:val="008C1CA8"/>
    <w:rsid w:val="008E0A17"/>
    <w:rsid w:val="008E4565"/>
    <w:rsid w:val="008F5B2B"/>
    <w:rsid w:val="00925968"/>
    <w:rsid w:val="00A24B3A"/>
    <w:rsid w:val="00A2627D"/>
    <w:rsid w:val="00A42DF4"/>
    <w:rsid w:val="00AB2B13"/>
    <w:rsid w:val="00B47EF8"/>
    <w:rsid w:val="00B55432"/>
    <w:rsid w:val="00B75F12"/>
    <w:rsid w:val="00B8529B"/>
    <w:rsid w:val="00C51B1C"/>
    <w:rsid w:val="00C67910"/>
    <w:rsid w:val="00CD15A3"/>
    <w:rsid w:val="00CD4841"/>
    <w:rsid w:val="00D47F97"/>
    <w:rsid w:val="00D53AA2"/>
    <w:rsid w:val="00D84F98"/>
    <w:rsid w:val="00D93E17"/>
    <w:rsid w:val="00DB6D8F"/>
    <w:rsid w:val="00DD2BD7"/>
    <w:rsid w:val="00DE627C"/>
    <w:rsid w:val="00E04CCD"/>
    <w:rsid w:val="00E16EAA"/>
    <w:rsid w:val="00E377C0"/>
    <w:rsid w:val="00EE5A5C"/>
    <w:rsid w:val="00F241F6"/>
    <w:rsid w:val="00F704A8"/>
    <w:rsid w:val="00F83C8C"/>
    <w:rsid w:val="00F92C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CFF9B"/>
  <w15:chartTrackingRefBased/>
  <w15:docId w15:val="{53B7C4A0-C7C8-4919-B43B-3F6D04DE3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4892"/>
  </w:style>
  <w:style w:type="paragraph" w:styleId="Nagwek1">
    <w:name w:val="heading 1"/>
    <w:basedOn w:val="Normalny"/>
    <w:next w:val="Normalny"/>
    <w:link w:val="Nagwek1Znak"/>
    <w:uiPriority w:val="99"/>
    <w:qFormat/>
    <w:rsid w:val="00791765"/>
    <w:pPr>
      <w:spacing w:before="480" w:after="0" w:line="240" w:lineRule="auto"/>
      <w:outlineLvl w:val="0"/>
    </w:pPr>
    <w:rPr>
      <w:rFonts w:ascii="Cambria" w:eastAsia="Times New Roman" w:hAnsi="Cambria" w:cs="Times New Roman"/>
      <w:b/>
      <w:bCs/>
      <w:sz w:val="28"/>
      <w:szCs w:val="28"/>
      <w:lang w:eastAsia="pl-PL"/>
    </w:rPr>
  </w:style>
  <w:style w:type="paragraph" w:styleId="Nagwek2">
    <w:name w:val="heading 2"/>
    <w:basedOn w:val="Normalny"/>
    <w:next w:val="Normalny"/>
    <w:link w:val="Nagwek2Znak"/>
    <w:uiPriority w:val="99"/>
    <w:qFormat/>
    <w:rsid w:val="00791765"/>
    <w:pPr>
      <w:spacing w:before="200" w:after="0" w:line="240" w:lineRule="auto"/>
      <w:outlineLvl w:val="1"/>
    </w:pPr>
    <w:rPr>
      <w:rFonts w:ascii="Cambria" w:eastAsia="Times New Roman" w:hAnsi="Cambria" w:cs="Times New Roman"/>
      <w:b/>
      <w:bCs/>
      <w:sz w:val="26"/>
      <w:szCs w:val="26"/>
      <w:lang w:eastAsia="pl-PL"/>
    </w:rPr>
  </w:style>
  <w:style w:type="paragraph" w:styleId="Nagwek3">
    <w:name w:val="heading 3"/>
    <w:basedOn w:val="Normalny"/>
    <w:next w:val="Normalny"/>
    <w:link w:val="Nagwek3Znak"/>
    <w:uiPriority w:val="99"/>
    <w:qFormat/>
    <w:rsid w:val="00791765"/>
    <w:pPr>
      <w:spacing w:before="200" w:after="0" w:line="271" w:lineRule="auto"/>
      <w:outlineLvl w:val="2"/>
    </w:pPr>
    <w:rPr>
      <w:rFonts w:ascii="Cambria" w:eastAsia="Times New Roman" w:hAnsi="Cambria" w:cs="Times New Roman"/>
      <w:b/>
      <w:bCs/>
      <w:sz w:val="24"/>
      <w:szCs w:val="24"/>
      <w:lang w:eastAsia="pl-PL"/>
    </w:rPr>
  </w:style>
  <w:style w:type="paragraph" w:styleId="Nagwek4">
    <w:name w:val="heading 4"/>
    <w:basedOn w:val="Normalny"/>
    <w:next w:val="Normalny"/>
    <w:link w:val="Nagwek4Znak"/>
    <w:uiPriority w:val="99"/>
    <w:qFormat/>
    <w:rsid w:val="00791765"/>
    <w:pPr>
      <w:spacing w:before="200" w:after="0" w:line="240" w:lineRule="auto"/>
      <w:outlineLvl w:val="3"/>
    </w:pPr>
    <w:rPr>
      <w:rFonts w:ascii="Cambria" w:eastAsia="Times New Roman" w:hAnsi="Cambria" w:cs="Times New Roman"/>
      <w:b/>
      <w:bCs/>
      <w:i/>
      <w:iCs/>
      <w:sz w:val="24"/>
      <w:szCs w:val="24"/>
      <w:lang w:eastAsia="pl-PL"/>
    </w:rPr>
  </w:style>
  <w:style w:type="paragraph" w:styleId="Nagwek5">
    <w:name w:val="heading 5"/>
    <w:basedOn w:val="Normalny"/>
    <w:next w:val="Normalny"/>
    <w:link w:val="Nagwek5Znak"/>
    <w:uiPriority w:val="99"/>
    <w:qFormat/>
    <w:rsid w:val="00791765"/>
    <w:pPr>
      <w:spacing w:before="200" w:after="0" w:line="240" w:lineRule="auto"/>
      <w:outlineLvl w:val="4"/>
    </w:pPr>
    <w:rPr>
      <w:rFonts w:ascii="Cambria" w:eastAsia="Times New Roman" w:hAnsi="Cambria" w:cs="Times New Roman"/>
      <w:b/>
      <w:bCs/>
      <w:color w:val="7F7F7F"/>
      <w:sz w:val="24"/>
      <w:szCs w:val="24"/>
      <w:lang w:eastAsia="pl-PL"/>
    </w:rPr>
  </w:style>
  <w:style w:type="paragraph" w:styleId="Nagwek6">
    <w:name w:val="heading 6"/>
    <w:basedOn w:val="Normalny"/>
    <w:next w:val="Normalny"/>
    <w:link w:val="Nagwek6Znak"/>
    <w:uiPriority w:val="99"/>
    <w:qFormat/>
    <w:rsid w:val="00791765"/>
    <w:pPr>
      <w:spacing w:after="0" w:line="271" w:lineRule="auto"/>
      <w:outlineLvl w:val="5"/>
    </w:pPr>
    <w:rPr>
      <w:rFonts w:ascii="Cambria" w:eastAsia="Times New Roman" w:hAnsi="Cambria" w:cs="Times New Roman"/>
      <w:b/>
      <w:bCs/>
      <w:i/>
      <w:iCs/>
      <w:color w:val="7F7F7F"/>
      <w:sz w:val="24"/>
      <w:szCs w:val="24"/>
      <w:lang w:eastAsia="pl-PL"/>
    </w:rPr>
  </w:style>
  <w:style w:type="paragraph" w:styleId="Nagwek7">
    <w:name w:val="heading 7"/>
    <w:basedOn w:val="Normalny"/>
    <w:next w:val="Normalny"/>
    <w:link w:val="Nagwek7Znak"/>
    <w:uiPriority w:val="99"/>
    <w:qFormat/>
    <w:rsid w:val="00791765"/>
    <w:pPr>
      <w:spacing w:after="0" w:line="240" w:lineRule="auto"/>
      <w:outlineLvl w:val="6"/>
    </w:pPr>
    <w:rPr>
      <w:rFonts w:ascii="Cambria" w:eastAsia="Times New Roman" w:hAnsi="Cambria" w:cs="Times New Roman"/>
      <w:i/>
      <w:iCs/>
      <w:sz w:val="24"/>
      <w:szCs w:val="24"/>
      <w:lang w:eastAsia="pl-PL"/>
    </w:rPr>
  </w:style>
  <w:style w:type="paragraph" w:styleId="Nagwek8">
    <w:name w:val="heading 8"/>
    <w:basedOn w:val="Normalny"/>
    <w:next w:val="Normalny"/>
    <w:link w:val="Nagwek8Znak"/>
    <w:uiPriority w:val="99"/>
    <w:qFormat/>
    <w:rsid w:val="00791765"/>
    <w:pPr>
      <w:spacing w:after="0" w:line="240" w:lineRule="auto"/>
      <w:outlineLvl w:val="7"/>
    </w:pPr>
    <w:rPr>
      <w:rFonts w:ascii="Cambria" w:eastAsia="Times New Roman" w:hAnsi="Cambria" w:cs="Times New Roman"/>
      <w:sz w:val="20"/>
      <w:szCs w:val="20"/>
      <w:lang w:eastAsia="pl-PL"/>
    </w:rPr>
  </w:style>
  <w:style w:type="paragraph" w:styleId="Nagwek9">
    <w:name w:val="heading 9"/>
    <w:basedOn w:val="Normalny"/>
    <w:next w:val="Normalny"/>
    <w:link w:val="Nagwek9Znak"/>
    <w:uiPriority w:val="99"/>
    <w:qFormat/>
    <w:rsid w:val="00791765"/>
    <w:pPr>
      <w:spacing w:after="0" w:line="240" w:lineRule="auto"/>
      <w:outlineLvl w:val="8"/>
    </w:pPr>
    <w:rPr>
      <w:rFonts w:ascii="Cambria" w:eastAsia="Times New Roman" w:hAnsi="Cambria" w:cs="Times New Roman"/>
      <w:i/>
      <w:iCs/>
      <w:spacing w:val="5"/>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8A52B5"/>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8A52B5"/>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9"/>
    <w:rsid w:val="00791765"/>
    <w:rPr>
      <w:rFonts w:ascii="Cambria" w:eastAsia="Times New Roman" w:hAnsi="Cambria" w:cs="Times New Roman"/>
      <w:b/>
      <w:bCs/>
      <w:sz w:val="28"/>
      <w:szCs w:val="28"/>
      <w:lang w:eastAsia="pl-PL"/>
    </w:rPr>
  </w:style>
  <w:style w:type="character" w:customStyle="1" w:styleId="Nagwek2Znak">
    <w:name w:val="Nagłówek 2 Znak"/>
    <w:basedOn w:val="Domylnaczcionkaakapitu"/>
    <w:link w:val="Nagwek2"/>
    <w:uiPriority w:val="99"/>
    <w:rsid w:val="00791765"/>
    <w:rPr>
      <w:rFonts w:ascii="Cambria" w:eastAsia="Times New Roman" w:hAnsi="Cambria" w:cs="Times New Roman"/>
      <w:b/>
      <w:bCs/>
      <w:sz w:val="26"/>
      <w:szCs w:val="26"/>
      <w:lang w:eastAsia="pl-PL"/>
    </w:rPr>
  </w:style>
  <w:style w:type="character" w:customStyle="1" w:styleId="Nagwek3Znak">
    <w:name w:val="Nagłówek 3 Znak"/>
    <w:basedOn w:val="Domylnaczcionkaakapitu"/>
    <w:link w:val="Nagwek3"/>
    <w:uiPriority w:val="99"/>
    <w:rsid w:val="00791765"/>
    <w:rPr>
      <w:rFonts w:ascii="Cambria" w:eastAsia="Times New Roman" w:hAnsi="Cambria" w:cs="Times New Roman"/>
      <w:b/>
      <w:bCs/>
      <w:sz w:val="24"/>
      <w:szCs w:val="24"/>
      <w:lang w:eastAsia="pl-PL"/>
    </w:rPr>
  </w:style>
  <w:style w:type="character" w:customStyle="1" w:styleId="Nagwek4Znak">
    <w:name w:val="Nagłówek 4 Znak"/>
    <w:basedOn w:val="Domylnaczcionkaakapitu"/>
    <w:link w:val="Nagwek4"/>
    <w:uiPriority w:val="99"/>
    <w:rsid w:val="00791765"/>
    <w:rPr>
      <w:rFonts w:ascii="Cambria" w:eastAsia="Times New Roman" w:hAnsi="Cambria" w:cs="Times New Roman"/>
      <w:b/>
      <w:bCs/>
      <w:i/>
      <w:iCs/>
      <w:sz w:val="24"/>
      <w:szCs w:val="24"/>
      <w:lang w:eastAsia="pl-PL"/>
    </w:rPr>
  </w:style>
  <w:style w:type="character" w:customStyle="1" w:styleId="Nagwek5Znak">
    <w:name w:val="Nagłówek 5 Znak"/>
    <w:basedOn w:val="Domylnaczcionkaakapitu"/>
    <w:link w:val="Nagwek5"/>
    <w:uiPriority w:val="99"/>
    <w:rsid w:val="00791765"/>
    <w:rPr>
      <w:rFonts w:ascii="Cambria" w:eastAsia="Times New Roman" w:hAnsi="Cambria" w:cs="Times New Roman"/>
      <w:b/>
      <w:bCs/>
      <w:color w:val="7F7F7F"/>
      <w:sz w:val="24"/>
      <w:szCs w:val="24"/>
      <w:lang w:eastAsia="pl-PL"/>
    </w:rPr>
  </w:style>
  <w:style w:type="character" w:customStyle="1" w:styleId="Nagwek6Znak">
    <w:name w:val="Nagłówek 6 Znak"/>
    <w:basedOn w:val="Domylnaczcionkaakapitu"/>
    <w:link w:val="Nagwek6"/>
    <w:uiPriority w:val="99"/>
    <w:rsid w:val="00791765"/>
    <w:rPr>
      <w:rFonts w:ascii="Cambria" w:eastAsia="Times New Roman" w:hAnsi="Cambria" w:cs="Times New Roman"/>
      <w:b/>
      <w:bCs/>
      <w:i/>
      <w:iCs/>
      <w:color w:val="7F7F7F"/>
      <w:sz w:val="24"/>
      <w:szCs w:val="24"/>
      <w:lang w:eastAsia="pl-PL"/>
    </w:rPr>
  </w:style>
  <w:style w:type="character" w:customStyle="1" w:styleId="Nagwek7Znak">
    <w:name w:val="Nagłówek 7 Znak"/>
    <w:basedOn w:val="Domylnaczcionkaakapitu"/>
    <w:link w:val="Nagwek7"/>
    <w:uiPriority w:val="99"/>
    <w:rsid w:val="00791765"/>
    <w:rPr>
      <w:rFonts w:ascii="Cambria" w:eastAsia="Times New Roman" w:hAnsi="Cambria" w:cs="Times New Roman"/>
      <w:i/>
      <w:iCs/>
      <w:sz w:val="24"/>
      <w:szCs w:val="24"/>
      <w:lang w:eastAsia="pl-PL"/>
    </w:rPr>
  </w:style>
  <w:style w:type="character" w:customStyle="1" w:styleId="Nagwek8Znak">
    <w:name w:val="Nagłówek 8 Znak"/>
    <w:basedOn w:val="Domylnaczcionkaakapitu"/>
    <w:link w:val="Nagwek8"/>
    <w:uiPriority w:val="99"/>
    <w:rsid w:val="00791765"/>
    <w:rPr>
      <w:rFonts w:ascii="Cambria" w:eastAsia="Times New Roman" w:hAnsi="Cambria" w:cs="Times New Roman"/>
      <w:sz w:val="20"/>
      <w:szCs w:val="20"/>
      <w:lang w:eastAsia="pl-PL"/>
    </w:rPr>
  </w:style>
  <w:style w:type="character" w:customStyle="1" w:styleId="Nagwek9Znak">
    <w:name w:val="Nagłówek 9 Znak"/>
    <w:basedOn w:val="Domylnaczcionkaakapitu"/>
    <w:link w:val="Nagwek9"/>
    <w:uiPriority w:val="99"/>
    <w:rsid w:val="00791765"/>
    <w:rPr>
      <w:rFonts w:ascii="Cambria" w:eastAsia="Times New Roman" w:hAnsi="Cambria" w:cs="Times New Roman"/>
      <w:i/>
      <w:iCs/>
      <w:spacing w:val="5"/>
      <w:sz w:val="20"/>
      <w:szCs w:val="20"/>
      <w:lang w:eastAsia="pl-PL"/>
    </w:rPr>
  </w:style>
  <w:style w:type="numbering" w:customStyle="1" w:styleId="Bezlisty1">
    <w:name w:val="Bez listy1"/>
    <w:next w:val="Bezlisty"/>
    <w:uiPriority w:val="99"/>
    <w:semiHidden/>
    <w:unhideWhenUsed/>
    <w:rsid w:val="00791765"/>
  </w:style>
  <w:style w:type="paragraph" w:styleId="Tytu">
    <w:name w:val="Title"/>
    <w:basedOn w:val="Normalny"/>
    <w:next w:val="Normalny"/>
    <w:link w:val="TytuZnak"/>
    <w:uiPriority w:val="99"/>
    <w:qFormat/>
    <w:rsid w:val="00791765"/>
    <w:pPr>
      <w:pBdr>
        <w:bottom w:val="single" w:sz="4" w:space="1" w:color="auto"/>
      </w:pBdr>
      <w:spacing w:after="0" w:line="240" w:lineRule="auto"/>
    </w:pPr>
    <w:rPr>
      <w:rFonts w:ascii="Cambria" w:eastAsia="Times New Roman" w:hAnsi="Cambria" w:cs="Times New Roman"/>
      <w:spacing w:val="5"/>
      <w:sz w:val="52"/>
      <w:szCs w:val="52"/>
      <w:lang w:eastAsia="pl-PL"/>
    </w:rPr>
  </w:style>
  <w:style w:type="character" w:customStyle="1" w:styleId="TytuZnak">
    <w:name w:val="Tytuł Znak"/>
    <w:basedOn w:val="Domylnaczcionkaakapitu"/>
    <w:link w:val="Tytu"/>
    <w:uiPriority w:val="99"/>
    <w:rsid w:val="00791765"/>
    <w:rPr>
      <w:rFonts w:ascii="Cambria" w:eastAsia="Times New Roman" w:hAnsi="Cambria" w:cs="Times New Roman"/>
      <w:spacing w:val="5"/>
      <w:sz w:val="52"/>
      <w:szCs w:val="52"/>
      <w:lang w:eastAsia="pl-PL"/>
    </w:rPr>
  </w:style>
  <w:style w:type="paragraph" w:styleId="Podtytu">
    <w:name w:val="Subtitle"/>
    <w:basedOn w:val="Normalny"/>
    <w:next w:val="Normalny"/>
    <w:link w:val="PodtytuZnak"/>
    <w:uiPriority w:val="99"/>
    <w:qFormat/>
    <w:rsid w:val="00791765"/>
    <w:pPr>
      <w:spacing w:after="600" w:line="240" w:lineRule="auto"/>
    </w:pPr>
    <w:rPr>
      <w:rFonts w:ascii="Cambria" w:eastAsia="Times New Roman" w:hAnsi="Cambria" w:cs="Times New Roman"/>
      <w:i/>
      <w:iCs/>
      <w:spacing w:val="13"/>
      <w:sz w:val="24"/>
      <w:szCs w:val="24"/>
      <w:lang w:eastAsia="pl-PL"/>
    </w:rPr>
  </w:style>
  <w:style w:type="character" w:customStyle="1" w:styleId="PodtytuZnak">
    <w:name w:val="Podtytuł Znak"/>
    <w:basedOn w:val="Domylnaczcionkaakapitu"/>
    <w:link w:val="Podtytu"/>
    <w:uiPriority w:val="99"/>
    <w:rsid w:val="00791765"/>
    <w:rPr>
      <w:rFonts w:ascii="Cambria" w:eastAsia="Times New Roman" w:hAnsi="Cambria" w:cs="Times New Roman"/>
      <w:i/>
      <w:iCs/>
      <w:spacing w:val="13"/>
      <w:sz w:val="24"/>
      <w:szCs w:val="24"/>
      <w:lang w:eastAsia="pl-PL"/>
    </w:rPr>
  </w:style>
  <w:style w:type="character" w:styleId="Pogrubienie">
    <w:name w:val="Strong"/>
    <w:uiPriority w:val="99"/>
    <w:qFormat/>
    <w:rsid w:val="00791765"/>
    <w:rPr>
      <w:rFonts w:cs="Times New Roman"/>
      <w:b/>
    </w:rPr>
  </w:style>
  <w:style w:type="character" w:styleId="Uwydatnienie">
    <w:name w:val="Emphasis"/>
    <w:uiPriority w:val="99"/>
    <w:qFormat/>
    <w:rsid w:val="00791765"/>
    <w:rPr>
      <w:rFonts w:cs="Times New Roman"/>
      <w:b/>
      <w:i/>
      <w:spacing w:val="10"/>
      <w:shd w:val="clear" w:color="auto" w:fill="auto"/>
    </w:rPr>
  </w:style>
  <w:style w:type="paragraph" w:customStyle="1" w:styleId="Bezodstpw1">
    <w:name w:val="Bez odstępów1"/>
    <w:basedOn w:val="Normalny"/>
    <w:uiPriority w:val="99"/>
    <w:rsid w:val="00791765"/>
    <w:pPr>
      <w:spacing w:after="0" w:line="240" w:lineRule="auto"/>
    </w:pPr>
    <w:rPr>
      <w:rFonts w:ascii="Times New Roman" w:eastAsia="Times New Roman" w:hAnsi="Times New Roman" w:cs="Times New Roman"/>
      <w:sz w:val="24"/>
      <w:szCs w:val="24"/>
      <w:lang w:eastAsia="pl-PL"/>
    </w:rPr>
  </w:style>
  <w:style w:type="paragraph" w:customStyle="1" w:styleId="Akapitzlist1">
    <w:name w:val="Akapit z listą1"/>
    <w:basedOn w:val="Normalny"/>
    <w:rsid w:val="00791765"/>
    <w:pPr>
      <w:spacing w:after="0" w:line="240" w:lineRule="auto"/>
      <w:ind w:left="720"/>
    </w:pPr>
    <w:rPr>
      <w:rFonts w:ascii="Times New Roman" w:eastAsia="Times New Roman" w:hAnsi="Times New Roman" w:cs="Times New Roman"/>
      <w:sz w:val="24"/>
      <w:szCs w:val="24"/>
      <w:lang w:eastAsia="pl-PL"/>
    </w:rPr>
  </w:style>
  <w:style w:type="paragraph" w:customStyle="1" w:styleId="Cytat1">
    <w:name w:val="Cytat1"/>
    <w:basedOn w:val="Normalny"/>
    <w:next w:val="Normalny"/>
    <w:link w:val="QuoteChar"/>
    <w:uiPriority w:val="99"/>
    <w:rsid w:val="00791765"/>
    <w:pPr>
      <w:spacing w:before="200" w:after="0" w:line="240" w:lineRule="auto"/>
      <w:ind w:left="360" w:right="360"/>
    </w:pPr>
    <w:rPr>
      <w:rFonts w:ascii="Times New Roman" w:eastAsia="Times New Roman" w:hAnsi="Times New Roman" w:cs="Times New Roman"/>
      <w:i/>
      <w:iCs/>
      <w:sz w:val="24"/>
      <w:szCs w:val="24"/>
      <w:lang w:eastAsia="pl-PL"/>
    </w:rPr>
  </w:style>
  <w:style w:type="character" w:customStyle="1" w:styleId="QuoteChar">
    <w:name w:val="Quote Char"/>
    <w:link w:val="Cytat1"/>
    <w:uiPriority w:val="99"/>
    <w:locked/>
    <w:rsid w:val="00791765"/>
    <w:rPr>
      <w:rFonts w:ascii="Times New Roman" w:eastAsia="Times New Roman" w:hAnsi="Times New Roman" w:cs="Times New Roman"/>
      <w:i/>
      <w:iCs/>
      <w:sz w:val="24"/>
      <w:szCs w:val="24"/>
      <w:lang w:eastAsia="pl-PL"/>
    </w:rPr>
  </w:style>
  <w:style w:type="paragraph" w:customStyle="1" w:styleId="Cytatintensywny1">
    <w:name w:val="Cytat intensywny1"/>
    <w:basedOn w:val="Normalny"/>
    <w:next w:val="Normalny"/>
    <w:link w:val="IntenseQuoteChar"/>
    <w:uiPriority w:val="99"/>
    <w:rsid w:val="00791765"/>
    <w:pPr>
      <w:pBdr>
        <w:bottom w:val="single" w:sz="4" w:space="1" w:color="auto"/>
      </w:pBdr>
      <w:spacing w:before="200" w:after="280" w:line="240" w:lineRule="auto"/>
      <w:ind w:left="1008" w:right="1152"/>
      <w:jc w:val="both"/>
    </w:pPr>
    <w:rPr>
      <w:rFonts w:ascii="Times New Roman" w:eastAsia="Times New Roman" w:hAnsi="Times New Roman" w:cs="Times New Roman"/>
      <w:b/>
      <w:bCs/>
      <w:i/>
      <w:iCs/>
      <w:sz w:val="24"/>
      <w:szCs w:val="24"/>
      <w:lang w:eastAsia="pl-PL"/>
    </w:rPr>
  </w:style>
  <w:style w:type="character" w:customStyle="1" w:styleId="IntenseQuoteChar">
    <w:name w:val="Intense Quote Char"/>
    <w:link w:val="Cytatintensywny1"/>
    <w:uiPriority w:val="99"/>
    <w:locked/>
    <w:rsid w:val="00791765"/>
    <w:rPr>
      <w:rFonts w:ascii="Times New Roman" w:eastAsia="Times New Roman" w:hAnsi="Times New Roman" w:cs="Times New Roman"/>
      <w:b/>
      <w:bCs/>
      <w:i/>
      <w:iCs/>
      <w:sz w:val="24"/>
      <w:szCs w:val="24"/>
      <w:lang w:eastAsia="pl-PL"/>
    </w:rPr>
  </w:style>
  <w:style w:type="character" w:customStyle="1" w:styleId="Wyrnieniedelikatne1">
    <w:name w:val="Wyróżnienie delikatne1"/>
    <w:uiPriority w:val="99"/>
    <w:rsid w:val="00791765"/>
    <w:rPr>
      <w:i/>
    </w:rPr>
  </w:style>
  <w:style w:type="character" w:customStyle="1" w:styleId="Wyrnienieintensywne1">
    <w:name w:val="Wyróżnienie intensywne1"/>
    <w:uiPriority w:val="99"/>
    <w:rsid w:val="00791765"/>
    <w:rPr>
      <w:b/>
    </w:rPr>
  </w:style>
  <w:style w:type="character" w:customStyle="1" w:styleId="Odwoaniedelikatne1">
    <w:name w:val="Odwołanie delikatne1"/>
    <w:uiPriority w:val="99"/>
    <w:rsid w:val="00791765"/>
    <w:rPr>
      <w:smallCaps/>
    </w:rPr>
  </w:style>
  <w:style w:type="character" w:customStyle="1" w:styleId="Odwoanieintensywne1">
    <w:name w:val="Odwołanie intensywne1"/>
    <w:uiPriority w:val="99"/>
    <w:rsid w:val="00791765"/>
    <w:rPr>
      <w:smallCaps/>
      <w:spacing w:val="5"/>
      <w:u w:val="single"/>
    </w:rPr>
  </w:style>
  <w:style w:type="character" w:customStyle="1" w:styleId="Tytuksiki1">
    <w:name w:val="Tytuł książki1"/>
    <w:uiPriority w:val="99"/>
    <w:rsid w:val="00791765"/>
    <w:rPr>
      <w:i/>
      <w:smallCaps/>
      <w:spacing w:val="5"/>
    </w:rPr>
  </w:style>
  <w:style w:type="paragraph" w:customStyle="1" w:styleId="Nagwekspisutreci1">
    <w:name w:val="Nagłówek spisu treści1"/>
    <w:basedOn w:val="Nagwek1"/>
    <w:next w:val="Normalny"/>
    <w:uiPriority w:val="99"/>
    <w:semiHidden/>
    <w:rsid w:val="00791765"/>
    <w:pPr>
      <w:outlineLvl w:val="9"/>
    </w:pPr>
  </w:style>
  <w:style w:type="table" w:styleId="Tabela-Siatka">
    <w:name w:val="Table Grid"/>
    <w:basedOn w:val="Standardowy"/>
    <w:uiPriority w:val="99"/>
    <w:rsid w:val="0079176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rsid w:val="0079176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791765"/>
    <w:rPr>
      <w:rFonts w:ascii="Times New Roman" w:eastAsia="Times New Roman" w:hAnsi="Times New Roman" w:cs="Times New Roman"/>
      <w:sz w:val="20"/>
      <w:szCs w:val="20"/>
      <w:lang w:eastAsia="pl-PL"/>
    </w:rPr>
  </w:style>
  <w:style w:type="paragraph" w:styleId="Stopka">
    <w:name w:val="footer"/>
    <w:basedOn w:val="Normalny"/>
    <w:link w:val="StopkaZnak"/>
    <w:uiPriority w:val="99"/>
    <w:rsid w:val="00791765"/>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rsid w:val="00791765"/>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rsid w:val="0079176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791765"/>
    <w:rPr>
      <w:rFonts w:ascii="Tahoma" w:eastAsia="Times New Roman" w:hAnsi="Tahoma" w:cs="Tahoma"/>
      <w:sz w:val="16"/>
      <w:szCs w:val="16"/>
      <w:lang w:eastAsia="pl-PL"/>
    </w:rPr>
  </w:style>
  <w:style w:type="character" w:styleId="Odwoanieprzypisudolnego">
    <w:name w:val="footnote reference"/>
    <w:uiPriority w:val="99"/>
    <w:semiHidden/>
    <w:rsid w:val="00791765"/>
    <w:rPr>
      <w:rFonts w:cs="Times New Roman"/>
      <w:vertAlign w:val="superscript"/>
    </w:rPr>
  </w:style>
  <w:style w:type="paragraph" w:styleId="Tekstprzypisukocowego">
    <w:name w:val="endnote text"/>
    <w:basedOn w:val="Normalny"/>
    <w:link w:val="TekstprzypisukocowegoZnak"/>
    <w:uiPriority w:val="99"/>
    <w:semiHidden/>
    <w:rsid w:val="0079176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rsid w:val="00791765"/>
    <w:rPr>
      <w:rFonts w:ascii="Times New Roman" w:eastAsia="Times New Roman" w:hAnsi="Times New Roman" w:cs="Times New Roman"/>
      <w:sz w:val="20"/>
      <w:szCs w:val="20"/>
      <w:lang w:eastAsia="pl-PL"/>
    </w:rPr>
  </w:style>
  <w:style w:type="character" w:styleId="Odwoanieprzypisukocowego">
    <w:name w:val="endnote reference"/>
    <w:uiPriority w:val="99"/>
    <w:semiHidden/>
    <w:rsid w:val="00791765"/>
    <w:rPr>
      <w:rFonts w:cs="Times New Roman"/>
      <w:vertAlign w:val="superscript"/>
    </w:rPr>
  </w:style>
  <w:style w:type="character" w:styleId="Odwoaniedokomentarza">
    <w:name w:val="annotation reference"/>
    <w:uiPriority w:val="99"/>
    <w:semiHidden/>
    <w:unhideWhenUsed/>
    <w:rsid w:val="00791765"/>
    <w:rPr>
      <w:rFonts w:cs="Times New Roman"/>
      <w:sz w:val="16"/>
      <w:szCs w:val="16"/>
    </w:rPr>
  </w:style>
  <w:style w:type="paragraph" w:styleId="Tekstkomentarza">
    <w:name w:val="annotation text"/>
    <w:basedOn w:val="Normalny"/>
    <w:link w:val="TekstkomentarzaZnak"/>
    <w:uiPriority w:val="99"/>
    <w:semiHidden/>
    <w:unhideWhenUsed/>
    <w:rsid w:val="00791765"/>
    <w:pPr>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791765"/>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791765"/>
    <w:rPr>
      <w:b/>
      <w:bCs/>
    </w:rPr>
  </w:style>
  <w:style w:type="character" w:customStyle="1" w:styleId="TematkomentarzaZnak">
    <w:name w:val="Temat komentarza Znak"/>
    <w:basedOn w:val="TekstkomentarzaZnak"/>
    <w:link w:val="Tematkomentarza"/>
    <w:uiPriority w:val="99"/>
    <w:semiHidden/>
    <w:rsid w:val="00791765"/>
    <w:rPr>
      <w:rFonts w:ascii="Times New Roman" w:eastAsia="Times New Roman" w:hAnsi="Times New Roman" w:cs="Times New Roman"/>
      <w:b/>
      <w:bCs/>
      <w:sz w:val="20"/>
      <w:szCs w:val="20"/>
      <w:lang w:eastAsia="pl-PL"/>
    </w:rPr>
  </w:style>
  <w:style w:type="paragraph" w:customStyle="1" w:styleId="Bojar">
    <w:name w:val="Bojar"/>
    <w:basedOn w:val="Tekstpodstawowy3"/>
    <w:autoRedefine/>
    <w:rsid w:val="00791765"/>
    <w:pPr>
      <w:spacing w:before="60" w:after="0"/>
      <w:ind w:left="88" w:hanging="88"/>
      <w:jc w:val="both"/>
    </w:pPr>
    <w:rPr>
      <w:sz w:val="22"/>
      <w:szCs w:val="22"/>
    </w:rPr>
  </w:style>
  <w:style w:type="paragraph" w:styleId="Tekstpodstawowy3">
    <w:name w:val="Body Text 3"/>
    <w:basedOn w:val="Normalny"/>
    <w:link w:val="Tekstpodstawowy3Znak"/>
    <w:uiPriority w:val="99"/>
    <w:semiHidden/>
    <w:unhideWhenUsed/>
    <w:rsid w:val="00791765"/>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uiPriority w:val="99"/>
    <w:semiHidden/>
    <w:rsid w:val="00791765"/>
    <w:rPr>
      <w:rFonts w:ascii="Times New Roman" w:eastAsia="Times New Roman" w:hAnsi="Times New Roman" w:cs="Times New Roman"/>
      <w:sz w:val="16"/>
      <w:szCs w:val="16"/>
      <w:lang w:eastAsia="pl-PL"/>
    </w:rPr>
  </w:style>
  <w:style w:type="paragraph" w:styleId="Poprawka">
    <w:name w:val="Revision"/>
    <w:hidden/>
    <w:uiPriority w:val="99"/>
    <w:rsid w:val="00791765"/>
    <w:pPr>
      <w:autoSpaceDE w:val="0"/>
      <w:autoSpaceDN w:val="0"/>
      <w:spacing w:after="0" w:line="240" w:lineRule="auto"/>
    </w:pPr>
    <w:rPr>
      <w:rFonts w:ascii="Times New Roman" w:eastAsia="Times New Roman" w:hAnsi="Times New Roman" w:cs="Times New Roman"/>
      <w:sz w:val="24"/>
      <w:szCs w:val="24"/>
      <w:lang w:eastAsia="pl-PL"/>
    </w:rPr>
  </w:style>
  <w:style w:type="paragraph" w:customStyle="1" w:styleId="Poprawka1">
    <w:name w:val="Poprawka1"/>
    <w:hidden/>
    <w:uiPriority w:val="99"/>
    <w:rsid w:val="00791765"/>
    <w:pPr>
      <w:autoSpaceDE w:val="0"/>
      <w:autoSpaceDN w:val="0"/>
      <w:spacing w:after="0" w:line="240" w:lineRule="auto"/>
    </w:pPr>
    <w:rPr>
      <w:rFonts w:ascii="Times New Roman" w:eastAsia="Times New Roman" w:hAnsi="Times New Roman" w:cs="Times New Roman"/>
      <w:sz w:val="24"/>
      <w:szCs w:val="24"/>
      <w:lang w:eastAsia="pl-PL"/>
    </w:rPr>
  </w:style>
  <w:style w:type="paragraph" w:customStyle="1" w:styleId="Domylnie">
    <w:name w:val="Domyślnie"/>
    <w:rsid w:val="00791765"/>
    <w:pPr>
      <w:suppressAutoHyphens/>
      <w:spacing w:after="200" w:line="276" w:lineRule="auto"/>
    </w:pPr>
    <w:rPr>
      <w:rFonts w:ascii="Calibri" w:eastAsia="SimSun" w:hAnsi="Calibri" w:cs="Calibri"/>
    </w:rPr>
  </w:style>
  <w:style w:type="paragraph" w:styleId="Tekstpodstawowy">
    <w:name w:val="Body Text"/>
    <w:basedOn w:val="Normalny"/>
    <w:link w:val="TekstpodstawowyZnak"/>
    <w:uiPriority w:val="99"/>
    <w:semiHidden/>
    <w:unhideWhenUsed/>
    <w:rsid w:val="00791765"/>
    <w:pPr>
      <w:spacing w:after="120" w:line="240" w:lineRule="auto"/>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uiPriority w:val="99"/>
    <w:semiHidden/>
    <w:rsid w:val="00791765"/>
    <w:rPr>
      <w:rFonts w:ascii="Times New Roman" w:eastAsia="Times New Roman" w:hAnsi="Times New Roman" w:cs="Times New Roman"/>
      <w:sz w:val="24"/>
      <w:szCs w:val="24"/>
      <w:lang w:eastAsia="pl-PL"/>
    </w:rPr>
  </w:style>
  <w:style w:type="character" w:customStyle="1" w:styleId="Teksttreci">
    <w:name w:val="Tekst treści"/>
    <w:uiPriority w:val="99"/>
    <w:rsid w:val="00791765"/>
    <w:rPr>
      <w:rFonts w:ascii="Segoe UI" w:hAnsi="Segoe UI" w:cs="Segoe UI"/>
      <w:spacing w:val="0"/>
      <w:sz w:val="19"/>
      <w:szCs w:val="19"/>
    </w:rPr>
  </w:style>
  <w:style w:type="paragraph" w:styleId="Akapitzlist">
    <w:name w:val="List Paragraph"/>
    <w:basedOn w:val="Normalny"/>
    <w:uiPriority w:val="34"/>
    <w:qFormat/>
    <w:rsid w:val="00D47F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31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pockainicjatywa.org/earth/eko-ekonomia/Eko-ekonomia%5Bwww.ziemia.org%5D.pdf" TargetMode="External"/><Relationship Id="rId13" Type="http://schemas.openxmlformats.org/officeDocument/2006/relationships/hyperlink" Target="http://ksiegarnia.pwn.pl/autor/Dariusz-Kielczewski,a,74089148" TargetMode="External"/><Relationship Id="rId18" Type="http://schemas.openxmlformats.org/officeDocument/2006/relationships/hyperlink" Target="http://czytam.pl/autor,+Hickey+I..html" TargetMode="External"/><Relationship Id="rId26" Type="http://schemas.openxmlformats.org/officeDocument/2006/relationships/hyperlink" Target="http://eur-lex.europa.eu/LexUriServ/LexUriServ.do?uri=OJ:L:2007:189:0001:0023:PL:PDF" TargetMode="External"/><Relationship Id="rId3" Type="http://schemas.openxmlformats.org/officeDocument/2006/relationships/settings" Target="settings.xml"/><Relationship Id="rId21" Type="http://schemas.openxmlformats.org/officeDocument/2006/relationships/hyperlink" Target="http://www.cropnet.pl/dbases/mycotoxins.pdf" TargetMode="External"/><Relationship Id="rId7" Type="http://schemas.openxmlformats.org/officeDocument/2006/relationships/hyperlink" Target="http://www.sopockainicjatywa.org/earth/rozwoj_pdf/Zrownowazony-rozwoj-calosc.pdf" TargetMode="External"/><Relationship Id="rId12" Type="http://schemas.openxmlformats.org/officeDocument/2006/relationships/hyperlink" Target="http://ksiegarnia.pwn.pl/autor/Grzegorz-Dobrzanski,a,74089147" TargetMode="External"/><Relationship Id="rId17" Type="http://schemas.openxmlformats.org/officeDocument/2006/relationships/hyperlink" Target="http://czytam.pl/autor,Winter+P..html" TargetMode="External"/><Relationship Id="rId25" Type="http://schemas.openxmlformats.org/officeDocument/2006/relationships/hyperlink" Target="http://dziennikustaw.gov.pl/du/2015/55/D2015000005501.pdf" TargetMode="External"/><Relationship Id="rId2" Type="http://schemas.openxmlformats.org/officeDocument/2006/relationships/styles" Target="styles.xml"/><Relationship Id="rId16" Type="http://schemas.openxmlformats.org/officeDocument/2006/relationships/hyperlink" Target="http://www.ibuk.pl/wydawca/720/Wydawnictwo-Naukowe-PWN" TargetMode="External"/><Relationship Id="rId20" Type="http://schemas.openxmlformats.org/officeDocument/2006/relationships/hyperlink" Target="http://lubimyczytac.pl/autor/9592/vera-f-birkenbihl"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ksiegarnia.pwn.pl/autor/Bozena-Dobrzanska,a,74089146" TargetMode="External"/><Relationship Id="rId24" Type="http://schemas.openxmlformats.org/officeDocument/2006/relationships/hyperlink" Target="http://dokumenty.rcl.gov.pl/D2009116097501.pdf" TargetMode="External"/><Relationship Id="rId5" Type="http://schemas.openxmlformats.org/officeDocument/2006/relationships/footnotes" Target="footnotes.xml"/><Relationship Id="rId15" Type="http://schemas.openxmlformats.org/officeDocument/2006/relationships/hyperlink" Target="http://www.ibuk.pl/wydawca/720/Wydawnictwo-Naukowe-PWN" TargetMode="External"/><Relationship Id="rId23" Type="http://schemas.openxmlformats.org/officeDocument/2006/relationships/hyperlink" Target="http://www2.mz.gov.pl/wwwfiles/ma_struktura/docs/polzdrow_podrdietetyki_201205" TargetMode="External"/><Relationship Id="rId28" Type="http://schemas.openxmlformats.org/officeDocument/2006/relationships/hyperlink" Target="http://eur-lex.europa.eu/LexUriServ/LexUriServ.do?uri=OJ:L:2007:189:0001:0023:PL:PDF" TargetMode="External"/><Relationship Id="rId10" Type="http://schemas.openxmlformats.org/officeDocument/2006/relationships/hyperlink" Target="http://www.ibuk.pl/wydawca/720/Wydawnictwo-Naukowe-PWN" TargetMode="External"/><Relationship Id="rId19" Type="http://schemas.openxmlformats.org/officeDocument/2006/relationships/hyperlink" Target="http://czytam.pl/autor,+Fletcher+H..ht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buk.pl/szukaj/January-Weiner.html?co=January+Weiner" TargetMode="External"/><Relationship Id="rId14" Type="http://schemas.openxmlformats.org/officeDocument/2006/relationships/hyperlink" Target="http://www.ibuk.pl/wydawca/720/Wydawnictwo-Naukowe-PWN" TargetMode="External"/><Relationship Id="rId22" Type="http://schemas.openxmlformats.org/officeDocument/2006/relationships/image" Target="media/image1.emf"/><Relationship Id="rId27" Type="http://schemas.openxmlformats.org/officeDocument/2006/relationships/hyperlink" Target="http://dziennikustaw.gov.pl/du/2015/55/D2015000005501.pdf" TargetMode="Externa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214</Pages>
  <Words>59451</Words>
  <Characters>356712</Characters>
  <Application>Microsoft Office Word</Application>
  <DocSecurity>0</DocSecurity>
  <Lines>2972</Lines>
  <Paragraphs>830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415333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Jadwiga Andrzejewska</cp:lastModifiedBy>
  <cp:revision>2</cp:revision>
  <dcterms:created xsi:type="dcterms:W3CDTF">2022-02-28T18:32:00Z</dcterms:created>
  <dcterms:modified xsi:type="dcterms:W3CDTF">2022-02-28T18:32:00Z</dcterms:modified>
</cp:coreProperties>
</file>